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AC062" w14:textId="609996DC" w:rsidR="00FA57A4" w:rsidRPr="005854A5" w:rsidRDefault="00E96F18" w:rsidP="00390C68">
      <w:pPr>
        <w:jc w:val="center"/>
        <w:rPr>
          <w:rFonts w:ascii="TH SarabunPSK" w:hAnsi="TH SarabunPSK" w:cs="TH SarabunPSK" w:hint="cs"/>
          <w:color w:val="000000" w:themeColor="text1"/>
        </w:rPr>
      </w:pPr>
      <w:r w:rsidRPr="005854A5">
        <w:rPr>
          <w:rFonts w:ascii="TH SarabunPSK" w:hAnsi="TH SarabunPSK" w:cs="TH SarabunPSK" w:hint="cs"/>
          <w:noProof/>
          <w:color w:val="000000" w:themeColor="text1"/>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5854A5" w:rsidRDefault="00B0608B" w:rsidP="00B0608B">
      <w:pPr>
        <w:spacing w:after="0"/>
        <w:jc w:val="center"/>
        <w:rPr>
          <w:rFonts w:ascii="TH SarabunPSK" w:hAnsi="TH SarabunPSK" w:cs="TH SarabunPSK" w:hint="cs"/>
          <w:b/>
          <w:bCs/>
          <w:color w:val="000000" w:themeColor="text1"/>
          <w:sz w:val="50"/>
          <w:szCs w:val="50"/>
          <w:cs/>
        </w:rPr>
      </w:pPr>
      <w:r w:rsidRPr="005854A5">
        <w:rPr>
          <w:rFonts w:ascii="TH SarabunPSK" w:hAnsi="TH SarabunPSK" w:cs="TH SarabunPSK" w:hint="cs"/>
          <w:b/>
          <w:bCs/>
          <w:color w:val="000000" w:themeColor="text1"/>
          <w:sz w:val="50"/>
          <w:szCs w:val="50"/>
          <w:cs/>
        </w:rPr>
        <w:t xml:space="preserve">รายงานการประเมินคุณภาพการศึกษาภายใน </w:t>
      </w:r>
    </w:p>
    <w:p w14:paraId="31CF7FD5" w14:textId="77777777" w:rsidR="00B0608B" w:rsidRPr="005854A5" w:rsidRDefault="00B0608B" w:rsidP="00B0608B">
      <w:pPr>
        <w:spacing w:after="0"/>
        <w:jc w:val="center"/>
        <w:rPr>
          <w:rFonts w:ascii="TH SarabunPSK" w:hAnsi="TH SarabunPSK" w:cs="TH SarabunPSK" w:hint="cs"/>
          <w:b/>
          <w:bCs/>
          <w:color w:val="000000" w:themeColor="text1"/>
          <w:sz w:val="50"/>
          <w:szCs w:val="50"/>
        </w:rPr>
      </w:pPr>
      <w:r w:rsidRPr="005854A5">
        <w:rPr>
          <w:rFonts w:ascii="TH SarabunPSK" w:hAnsi="TH SarabunPSK" w:cs="TH SarabunPSK" w:hint="cs"/>
          <w:b/>
          <w:bCs/>
          <w:color w:val="000000" w:themeColor="text1"/>
          <w:sz w:val="50"/>
          <w:szCs w:val="50"/>
          <w:cs/>
        </w:rPr>
        <w:t>ระดับหลักสูตร</w:t>
      </w:r>
    </w:p>
    <w:p w14:paraId="0067D591" w14:textId="77777777" w:rsidR="00B0608B" w:rsidRPr="005854A5" w:rsidRDefault="00B0608B" w:rsidP="00B0608B">
      <w:pPr>
        <w:spacing w:after="0"/>
        <w:jc w:val="center"/>
        <w:rPr>
          <w:rFonts w:ascii="TH SarabunPSK" w:hAnsi="TH SarabunPSK" w:cs="TH SarabunPSK" w:hint="cs"/>
          <w:b/>
          <w:bCs/>
          <w:color w:val="000000" w:themeColor="text1"/>
          <w:sz w:val="50"/>
          <w:szCs w:val="50"/>
        </w:rPr>
      </w:pPr>
      <w:r w:rsidRPr="005854A5">
        <w:rPr>
          <w:rFonts w:ascii="TH SarabunPSK" w:hAnsi="TH SarabunPSK" w:cs="TH SarabunPSK" w:hint="cs"/>
          <w:b/>
          <w:bCs/>
          <w:color w:val="000000" w:themeColor="text1"/>
          <w:sz w:val="50"/>
          <w:szCs w:val="50"/>
          <w:cs/>
        </w:rPr>
        <w:t xml:space="preserve">ตามเกณฑ์คุณภาพ </w:t>
      </w:r>
      <w:r w:rsidRPr="005854A5">
        <w:rPr>
          <w:rFonts w:ascii="TH SarabunPSK" w:hAnsi="TH SarabunPSK" w:cs="TH SarabunPSK" w:hint="cs"/>
          <w:b/>
          <w:bCs/>
          <w:color w:val="000000" w:themeColor="text1"/>
          <w:sz w:val="50"/>
          <w:szCs w:val="50"/>
        </w:rPr>
        <w:t xml:space="preserve">AUN-QA </w:t>
      </w:r>
    </w:p>
    <w:p w14:paraId="2A78BE38" w14:textId="77777777" w:rsidR="00B0608B" w:rsidRPr="005854A5" w:rsidRDefault="00B0608B" w:rsidP="00390C68">
      <w:pPr>
        <w:jc w:val="center"/>
        <w:rPr>
          <w:rFonts w:ascii="TH SarabunPSK" w:hAnsi="TH SarabunPSK" w:cs="TH SarabunPSK" w:hint="cs"/>
          <w:color w:val="000000" w:themeColor="text1"/>
        </w:rPr>
      </w:pPr>
    </w:p>
    <w:p w14:paraId="75263A11" w14:textId="77777777" w:rsidR="00B0608B" w:rsidRPr="005854A5" w:rsidRDefault="00B0608B" w:rsidP="00390C68">
      <w:pPr>
        <w:jc w:val="center"/>
        <w:rPr>
          <w:rFonts w:ascii="TH SarabunPSK" w:hAnsi="TH SarabunPSK" w:cs="TH SarabunPSK" w:hint="cs"/>
          <w:color w:val="000000" w:themeColor="text1"/>
        </w:rPr>
      </w:pPr>
      <w:r w:rsidRPr="005854A5">
        <w:rPr>
          <w:rFonts w:ascii="TH SarabunPSK" w:hAnsi="TH SarabunPSK" w:cs="TH SarabunPSK" w:hint="cs"/>
          <w:noProof/>
          <w:color w:val="000000" w:themeColor="text1"/>
        </w:rPr>
        <mc:AlternateContent>
          <mc:Choice Requires="wps">
            <w:drawing>
              <wp:anchor distT="0" distB="0" distL="114300" distR="114300" simplePos="0" relativeHeight="251658240" behindDoc="0" locked="0" layoutInCell="1" allowOverlap="1" wp14:anchorId="6DB6071C" wp14:editId="05A9D5C1">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86C56"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" strokecolor="black [3213]" strokeweight="2.25pt">
                <v:stroke joinstyle="miter"/>
                <v:shadow on="t" color="black" opacity="26214f" origin=",-.5" offset="0,3pt"/>
              </v:line>
            </w:pict>
          </mc:Fallback>
        </mc:AlternateContent>
      </w:r>
    </w:p>
    <w:p w14:paraId="568E9097" w14:textId="795CDE42" w:rsidR="00B0608B" w:rsidRPr="005854A5" w:rsidRDefault="00B0608B" w:rsidP="00F128DA">
      <w:pPr>
        <w:spacing w:after="0"/>
        <w:jc w:val="center"/>
        <w:rPr>
          <w:rFonts w:ascii="TH SarabunPSK" w:hAnsi="TH SarabunPSK" w:cs="TH SarabunPSK" w:hint="cs"/>
          <w:b/>
          <w:bCs/>
          <w:color w:val="000000" w:themeColor="text1"/>
          <w:sz w:val="70"/>
          <w:szCs w:val="70"/>
        </w:rPr>
      </w:pPr>
      <w:r w:rsidRPr="005854A5">
        <w:rPr>
          <w:rFonts w:ascii="TH SarabunPSK" w:hAnsi="TH SarabunPSK" w:cs="TH SarabunPSK" w:hint="cs"/>
          <w:b/>
          <w:bCs/>
          <w:color w:val="000000" w:themeColor="text1"/>
          <w:sz w:val="70"/>
          <w:szCs w:val="70"/>
          <w:cs/>
        </w:rPr>
        <w:t>หลักสูตร</w:t>
      </w:r>
      <w:r w:rsidR="00E849F5" w:rsidRPr="005854A5">
        <w:rPr>
          <w:rFonts w:ascii="TH SarabunPSK" w:hAnsi="TH SarabunPSK" w:cs="TH SarabunPSK" w:hint="cs"/>
          <w:b/>
          <w:bCs/>
          <w:color w:val="000000" w:themeColor="text1"/>
          <w:sz w:val="70"/>
          <w:szCs w:val="70"/>
          <w:cs/>
        </w:rPr>
        <w:t>หลักสูตรปรัชญาดุษฎีบัณฑิต สาขาสหวิทยาการเกษตร</w:t>
      </w:r>
    </w:p>
    <w:p w14:paraId="364DD8C8" w14:textId="41CB6FC4" w:rsidR="00E96F18" w:rsidRPr="005854A5" w:rsidRDefault="00B0608B" w:rsidP="00B0608B">
      <w:pPr>
        <w:tabs>
          <w:tab w:val="left" w:pos="3345"/>
        </w:tabs>
        <w:spacing w:after="0"/>
        <w:ind w:right="-154"/>
        <w:jc w:val="center"/>
        <w:rPr>
          <w:rFonts w:ascii="TH SarabunPSK" w:hAnsi="TH SarabunPSK" w:cs="TH SarabunPSK" w:hint="cs"/>
          <w:b/>
          <w:bCs/>
          <w:color w:val="000000" w:themeColor="text1"/>
          <w:sz w:val="40"/>
          <w:szCs w:val="40"/>
        </w:rPr>
      </w:pPr>
      <w:r w:rsidRPr="005854A5">
        <w:rPr>
          <w:rFonts w:ascii="TH SarabunPSK" w:hAnsi="TH SarabunPSK" w:cs="TH SarabunPSK" w:hint="cs"/>
          <w:b/>
          <w:bCs/>
          <w:color w:val="000000" w:themeColor="text1"/>
          <w:sz w:val="40"/>
          <w:szCs w:val="40"/>
          <w:cs/>
        </w:rPr>
        <w:t>หลักสูตรปรับปรุง พ.ศ.</w:t>
      </w:r>
      <w:r w:rsidRPr="005854A5">
        <w:rPr>
          <w:rFonts w:ascii="TH SarabunPSK" w:hAnsi="TH SarabunPSK" w:cs="TH SarabunPSK" w:hint="cs"/>
          <w:b/>
          <w:bCs/>
          <w:color w:val="000000" w:themeColor="text1"/>
          <w:sz w:val="40"/>
          <w:szCs w:val="40"/>
        </w:rPr>
        <w:t xml:space="preserve"> </w:t>
      </w:r>
      <w:r w:rsidR="00E849F5" w:rsidRPr="005854A5">
        <w:rPr>
          <w:rFonts w:ascii="TH SarabunPSK" w:hAnsi="TH SarabunPSK" w:cs="TH SarabunPSK" w:hint="cs"/>
          <w:b/>
          <w:bCs/>
          <w:color w:val="000000" w:themeColor="text1"/>
          <w:sz w:val="40"/>
          <w:szCs w:val="40"/>
          <w:cs/>
        </w:rPr>
        <w:t>2565</w:t>
      </w:r>
    </w:p>
    <w:p w14:paraId="63824805" w14:textId="3BEDD33A" w:rsidR="00E96F18" w:rsidRPr="005854A5" w:rsidRDefault="00E96F18" w:rsidP="00E96F18">
      <w:pPr>
        <w:tabs>
          <w:tab w:val="left" w:pos="3345"/>
        </w:tabs>
        <w:spacing w:after="0"/>
        <w:ind w:right="-154"/>
        <w:jc w:val="center"/>
        <w:rPr>
          <w:rFonts w:ascii="TH SarabunPSK" w:hAnsi="TH SarabunPSK" w:cs="TH SarabunPSK" w:hint="cs"/>
          <w:b/>
          <w:bCs/>
          <w:color w:val="000000" w:themeColor="text1"/>
          <w:sz w:val="40"/>
          <w:szCs w:val="40"/>
        </w:rPr>
      </w:pPr>
      <w:r w:rsidRPr="005854A5">
        <w:rPr>
          <w:rFonts w:ascii="TH SarabunPSK" w:hAnsi="TH SarabunPSK" w:cs="TH SarabunPSK" w:hint="cs"/>
          <w:b/>
          <w:bCs/>
          <w:color w:val="000000" w:themeColor="text1"/>
          <w:sz w:val="40"/>
          <w:szCs w:val="40"/>
          <w:cs/>
        </w:rPr>
        <w:t>คณะ</w:t>
      </w:r>
      <w:r w:rsidR="00E849F5" w:rsidRPr="005854A5">
        <w:rPr>
          <w:rFonts w:ascii="TH SarabunPSK" w:hAnsi="TH SarabunPSK" w:cs="TH SarabunPSK" w:hint="cs"/>
          <w:b/>
          <w:bCs/>
          <w:color w:val="000000" w:themeColor="text1"/>
          <w:sz w:val="40"/>
          <w:szCs w:val="40"/>
          <w:cs/>
        </w:rPr>
        <w:t>ผลิตกรรมการเกษตร</w:t>
      </w:r>
    </w:p>
    <w:p w14:paraId="1811E014" w14:textId="77777777" w:rsidR="00E96F18" w:rsidRPr="005854A5" w:rsidRDefault="00E96F18" w:rsidP="00B0608B">
      <w:pPr>
        <w:tabs>
          <w:tab w:val="left" w:pos="3345"/>
        </w:tabs>
        <w:spacing w:after="0"/>
        <w:ind w:right="-154"/>
        <w:jc w:val="center"/>
        <w:rPr>
          <w:rFonts w:ascii="TH SarabunPSK" w:hAnsi="TH SarabunPSK" w:cs="TH SarabunPSK" w:hint="cs"/>
          <w:b/>
          <w:bCs/>
          <w:color w:val="000000" w:themeColor="text1"/>
          <w:sz w:val="40"/>
          <w:szCs w:val="40"/>
        </w:rPr>
      </w:pPr>
    </w:p>
    <w:p w14:paraId="00CE2733" w14:textId="77777777" w:rsidR="00B0608B" w:rsidRPr="005854A5" w:rsidRDefault="00B0608B" w:rsidP="00B0608B">
      <w:pPr>
        <w:tabs>
          <w:tab w:val="left" w:pos="3345"/>
        </w:tabs>
        <w:spacing w:after="0"/>
        <w:ind w:right="-154"/>
        <w:jc w:val="center"/>
        <w:rPr>
          <w:rFonts w:ascii="TH SarabunPSK" w:hAnsi="TH SarabunPSK" w:cs="TH SarabunPSK" w:hint="cs"/>
          <w:color w:val="000000" w:themeColor="text1"/>
          <w:sz w:val="90"/>
          <w:szCs w:val="90"/>
        </w:rPr>
      </w:pPr>
      <w:r w:rsidRPr="005854A5">
        <w:rPr>
          <w:rFonts w:ascii="TH SarabunPSK" w:hAnsi="TH SarabunPSK" w:cs="TH SarabunPSK" w:hint="cs"/>
          <w:b/>
          <w:bCs/>
          <w:color w:val="000000" w:themeColor="text1"/>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5854A5" w:rsidRDefault="00B0608B" w:rsidP="00B0608B">
      <w:pPr>
        <w:tabs>
          <w:tab w:val="left" w:pos="3345"/>
        </w:tabs>
        <w:spacing w:after="0"/>
        <w:ind w:right="-334"/>
        <w:jc w:val="center"/>
        <w:rPr>
          <w:rFonts w:ascii="TH SarabunPSK" w:hAnsi="TH SarabunPSK" w:cs="TH SarabunPSK" w:hint="cs"/>
          <w:b/>
          <w:bCs/>
          <w:color w:val="000000" w:themeColor="text1"/>
          <w:sz w:val="90"/>
          <w:szCs w:val="90"/>
        </w:rPr>
      </w:pPr>
      <w:proofErr w:type="spellStart"/>
      <w:r w:rsidRPr="005854A5">
        <w:rPr>
          <w:rFonts w:ascii="TH SarabunPSK" w:hAnsi="TH SarabunPSK" w:cs="TH SarabunPSK" w:hint="cs"/>
          <w:b/>
          <w:bCs/>
          <w:color w:val="000000" w:themeColor="text1"/>
          <w:sz w:val="90"/>
          <w:szCs w:val="90"/>
        </w:rPr>
        <w:t>Maejo</w:t>
      </w:r>
      <w:proofErr w:type="spellEnd"/>
      <w:r w:rsidRPr="005854A5">
        <w:rPr>
          <w:rFonts w:ascii="TH SarabunPSK" w:hAnsi="TH SarabunPSK" w:cs="TH SarabunPSK" w:hint="cs"/>
          <w:b/>
          <w:bCs/>
          <w:color w:val="000000" w:themeColor="text1"/>
          <w:sz w:val="90"/>
          <w:szCs w:val="90"/>
        </w:rPr>
        <w:t xml:space="preserve"> University</w:t>
      </w:r>
    </w:p>
    <w:p w14:paraId="66507634" w14:textId="77777777" w:rsidR="00B0608B" w:rsidRPr="005854A5" w:rsidRDefault="00B0608B" w:rsidP="00B0608B">
      <w:pPr>
        <w:tabs>
          <w:tab w:val="left" w:pos="3345"/>
        </w:tabs>
        <w:spacing w:after="0"/>
        <w:ind w:right="-334"/>
        <w:jc w:val="center"/>
        <w:rPr>
          <w:rFonts w:ascii="TH SarabunPSK" w:hAnsi="TH SarabunPSK" w:cs="TH SarabunPSK" w:hint="cs"/>
          <w:b/>
          <w:bCs/>
          <w:color w:val="000000" w:themeColor="text1"/>
          <w:sz w:val="40"/>
          <w:szCs w:val="40"/>
        </w:rPr>
      </w:pPr>
    </w:p>
    <w:p w14:paraId="37D39C35" w14:textId="77777777" w:rsidR="00B0608B" w:rsidRPr="005854A5" w:rsidRDefault="00B0608B" w:rsidP="00F128DA">
      <w:pPr>
        <w:spacing w:after="0"/>
        <w:jc w:val="center"/>
        <w:rPr>
          <w:rFonts w:ascii="TH SarabunPSK" w:hAnsi="TH SarabunPSK" w:cs="TH SarabunPSK" w:hint="cs"/>
          <w:color w:val="000000" w:themeColor="text1"/>
        </w:rPr>
      </w:pPr>
      <w:r w:rsidRPr="005854A5">
        <w:rPr>
          <w:rFonts w:ascii="TH SarabunPSK" w:hAnsi="TH SarabunPSK" w:cs="TH SarabunPSK" w:hint="cs"/>
          <w:noProof/>
          <w:color w:val="000000" w:themeColor="text1"/>
        </w:rPr>
        <mc:AlternateContent>
          <mc:Choice Requires="wps">
            <w:drawing>
              <wp:anchor distT="0" distB="0" distL="114300" distR="114300" simplePos="0" relativeHeight="251660288" behindDoc="0" locked="0" layoutInCell="1" allowOverlap="1" wp14:anchorId="3BFCD325" wp14:editId="5F7A1185">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00E02"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" strokecolor="black [3213]" strokeweight="2.25pt">
                <v:stroke joinstyle="miter"/>
                <v:shadow on="t" color="black" opacity="26214f" origin=",-.5" offset="0,3pt"/>
              </v:line>
            </w:pict>
          </mc:Fallback>
        </mc:AlternateContent>
      </w:r>
    </w:p>
    <w:p w14:paraId="4C1C65A2" w14:textId="45AF30EE" w:rsidR="001E1BBE" w:rsidRPr="005854A5" w:rsidRDefault="001E1BBE" w:rsidP="00F128DA">
      <w:pPr>
        <w:spacing w:after="0"/>
        <w:jc w:val="center"/>
        <w:rPr>
          <w:rFonts w:ascii="TH SarabunPSK" w:hAnsi="TH SarabunPSK" w:cs="TH SarabunPSK" w:hint="cs"/>
          <w:b/>
          <w:bCs/>
          <w:color w:val="000000" w:themeColor="text1"/>
          <w:sz w:val="40"/>
          <w:szCs w:val="40"/>
        </w:rPr>
      </w:pPr>
      <w:r w:rsidRPr="005854A5">
        <w:rPr>
          <w:rFonts w:ascii="TH SarabunPSK" w:hAnsi="TH SarabunPSK" w:cs="TH SarabunPSK" w:hint="cs"/>
          <w:b/>
          <w:bCs/>
          <w:color w:val="000000" w:themeColor="text1"/>
          <w:sz w:val="40"/>
          <w:szCs w:val="40"/>
          <w:cs/>
        </w:rPr>
        <w:t>ปีการศึกษา 256</w:t>
      </w:r>
      <w:r w:rsidR="00D81ADB" w:rsidRPr="005854A5">
        <w:rPr>
          <w:rFonts w:ascii="TH SarabunPSK" w:hAnsi="TH SarabunPSK" w:cs="TH SarabunPSK" w:hint="cs"/>
          <w:b/>
          <w:bCs/>
          <w:color w:val="000000" w:themeColor="text1"/>
          <w:sz w:val="40"/>
          <w:szCs w:val="40"/>
          <w:cs/>
        </w:rPr>
        <w:t>5</w:t>
      </w:r>
      <w:r w:rsidRPr="005854A5">
        <w:rPr>
          <w:rFonts w:ascii="TH SarabunPSK" w:hAnsi="TH SarabunPSK" w:cs="TH SarabunPSK" w:hint="cs"/>
          <w:b/>
          <w:bCs/>
          <w:color w:val="000000" w:themeColor="text1"/>
          <w:sz w:val="40"/>
          <w:szCs w:val="40"/>
          <w:cs/>
        </w:rPr>
        <w:t xml:space="preserve"> (</w:t>
      </w:r>
      <w:r w:rsidR="00D81ADB" w:rsidRPr="005854A5">
        <w:rPr>
          <w:rFonts w:ascii="TH SarabunPSK" w:hAnsi="TH SarabunPSK" w:cs="TH SarabunPSK" w:hint="cs"/>
          <w:b/>
          <w:bCs/>
          <w:color w:val="000000" w:themeColor="text1"/>
          <w:sz w:val="40"/>
          <w:szCs w:val="40"/>
          <w:cs/>
        </w:rPr>
        <w:t>4</w:t>
      </w:r>
      <w:r w:rsidR="00B0608B" w:rsidRPr="005854A5">
        <w:rPr>
          <w:rFonts w:ascii="TH SarabunPSK" w:hAnsi="TH SarabunPSK" w:cs="TH SarabunPSK" w:hint="cs"/>
          <w:b/>
          <w:bCs/>
          <w:color w:val="000000" w:themeColor="text1"/>
          <w:sz w:val="40"/>
          <w:szCs w:val="40"/>
        </w:rPr>
        <w:t xml:space="preserve"> </w:t>
      </w:r>
      <w:r w:rsidR="00B0608B" w:rsidRPr="005854A5">
        <w:rPr>
          <w:rFonts w:ascii="TH SarabunPSK" w:hAnsi="TH SarabunPSK" w:cs="TH SarabunPSK" w:hint="cs"/>
          <w:b/>
          <w:bCs/>
          <w:color w:val="000000" w:themeColor="text1"/>
          <w:sz w:val="40"/>
          <w:szCs w:val="40"/>
          <w:cs/>
        </w:rPr>
        <w:t>กร</w:t>
      </w:r>
      <w:r w:rsidR="00E96F18" w:rsidRPr="005854A5">
        <w:rPr>
          <w:rFonts w:ascii="TH SarabunPSK" w:hAnsi="TH SarabunPSK" w:cs="TH SarabunPSK" w:hint="cs"/>
          <w:b/>
          <w:bCs/>
          <w:color w:val="000000" w:themeColor="text1"/>
          <w:sz w:val="40"/>
          <w:szCs w:val="40"/>
          <w:cs/>
        </w:rPr>
        <w:t>กฎาคม 256</w:t>
      </w:r>
      <w:r w:rsidR="00E849F5" w:rsidRPr="005854A5">
        <w:rPr>
          <w:rFonts w:ascii="TH SarabunPSK" w:hAnsi="TH SarabunPSK" w:cs="TH SarabunPSK" w:hint="cs"/>
          <w:b/>
          <w:bCs/>
          <w:color w:val="000000" w:themeColor="text1"/>
          <w:sz w:val="40"/>
          <w:szCs w:val="40"/>
          <w:cs/>
        </w:rPr>
        <w:t>6</w:t>
      </w:r>
      <w:r w:rsidR="00E96F18" w:rsidRPr="005854A5">
        <w:rPr>
          <w:rFonts w:ascii="TH SarabunPSK" w:hAnsi="TH SarabunPSK" w:cs="TH SarabunPSK" w:hint="cs"/>
          <w:b/>
          <w:bCs/>
          <w:color w:val="000000" w:themeColor="text1"/>
          <w:sz w:val="40"/>
          <w:szCs w:val="40"/>
          <w:cs/>
        </w:rPr>
        <w:t xml:space="preserve"> ถึง</w:t>
      </w:r>
      <w:r w:rsidRPr="005854A5">
        <w:rPr>
          <w:rFonts w:ascii="TH SarabunPSK" w:hAnsi="TH SarabunPSK" w:cs="TH SarabunPSK" w:hint="cs"/>
          <w:b/>
          <w:bCs/>
          <w:color w:val="000000" w:themeColor="text1"/>
          <w:sz w:val="40"/>
          <w:szCs w:val="40"/>
          <w:cs/>
        </w:rPr>
        <w:t xml:space="preserve"> </w:t>
      </w:r>
      <w:r w:rsidR="000C081D" w:rsidRPr="005854A5">
        <w:rPr>
          <w:rFonts w:ascii="TH SarabunPSK" w:hAnsi="TH SarabunPSK" w:cs="TH SarabunPSK" w:hint="cs"/>
          <w:b/>
          <w:bCs/>
          <w:color w:val="000000" w:themeColor="text1"/>
          <w:sz w:val="40"/>
          <w:szCs w:val="40"/>
          <w:cs/>
        </w:rPr>
        <w:t>1</w:t>
      </w:r>
      <w:r w:rsidR="00D81ADB" w:rsidRPr="005854A5">
        <w:rPr>
          <w:rFonts w:ascii="TH SarabunPSK" w:hAnsi="TH SarabunPSK" w:cs="TH SarabunPSK" w:hint="cs"/>
          <w:b/>
          <w:bCs/>
          <w:color w:val="000000" w:themeColor="text1"/>
          <w:sz w:val="40"/>
          <w:szCs w:val="40"/>
          <w:cs/>
        </w:rPr>
        <w:t>2</w:t>
      </w:r>
      <w:r w:rsidR="00E96F18" w:rsidRPr="005854A5">
        <w:rPr>
          <w:rFonts w:ascii="TH SarabunPSK" w:hAnsi="TH SarabunPSK" w:cs="TH SarabunPSK" w:hint="cs"/>
          <w:b/>
          <w:bCs/>
          <w:color w:val="000000" w:themeColor="text1"/>
          <w:sz w:val="40"/>
          <w:szCs w:val="40"/>
          <w:cs/>
        </w:rPr>
        <w:t xml:space="preserve"> มิถุนายน 25</w:t>
      </w:r>
      <w:r w:rsidR="000C081D" w:rsidRPr="005854A5">
        <w:rPr>
          <w:rFonts w:ascii="TH SarabunPSK" w:hAnsi="TH SarabunPSK" w:cs="TH SarabunPSK" w:hint="cs"/>
          <w:b/>
          <w:bCs/>
          <w:color w:val="000000" w:themeColor="text1"/>
          <w:sz w:val="40"/>
          <w:szCs w:val="40"/>
          <w:cs/>
        </w:rPr>
        <w:t>6</w:t>
      </w:r>
      <w:r w:rsidR="00E849F5" w:rsidRPr="005854A5">
        <w:rPr>
          <w:rFonts w:ascii="TH SarabunPSK" w:hAnsi="TH SarabunPSK" w:cs="TH SarabunPSK" w:hint="cs"/>
          <w:b/>
          <w:bCs/>
          <w:color w:val="000000" w:themeColor="text1"/>
          <w:sz w:val="40"/>
          <w:szCs w:val="40"/>
          <w:cs/>
        </w:rPr>
        <w:t>7</w:t>
      </w:r>
      <w:r w:rsidRPr="005854A5">
        <w:rPr>
          <w:rFonts w:ascii="TH SarabunPSK" w:hAnsi="TH SarabunPSK" w:cs="TH SarabunPSK" w:hint="cs"/>
          <w:b/>
          <w:bCs/>
          <w:color w:val="000000" w:themeColor="text1"/>
          <w:sz w:val="40"/>
          <w:szCs w:val="40"/>
          <w:cs/>
        </w:rPr>
        <w:t>)</w:t>
      </w:r>
    </w:p>
    <w:p w14:paraId="7873E385" w14:textId="3F012274" w:rsidR="00E96F18" w:rsidRPr="005854A5" w:rsidRDefault="00E96F18" w:rsidP="00E96F18">
      <w:pPr>
        <w:spacing w:after="0"/>
        <w:jc w:val="center"/>
        <w:rPr>
          <w:rFonts w:ascii="TH SarabunPSK" w:hAnsi="TH SarabunPSK" w:cs="TH SarabunPSK" w:hint="cs"/>
          <w:b/>
          <w:bCs/>
          <w:color w:val="000000" w:themeColor="text1"/>
          <w:sz w:val="40"/>
          <w:szCs w:val="40"/>
        </w:rPr>
      </w:pPr>
      <w:r w:rsidRPr="005854A5">
        <w:rPr>
          <w:rFonts w:ascii="TH SarabunPSK" w:hAnsi="TH SarabunPSK" w:cs="TH SarabunPSK" w:hint="cs"/>
          <w:b/>
          <w:bCs/>
          <w:color w:val="000000" w:themeColor="text1"/>
          <w:sz w:val="40"/>
          <w:szCs w:val="40"/>
        </w:rPr>
        <w:t>Academic Year 20</w:t>
      </w:r>
      <w:r w:rsidR="000C081D" w:rsidRPr="005854A5">
        <w:rPr>
          <w:rFonts w:ascii="TH SarabunPSK" w:hAnsi="TH SarabunPSK" w:cs="TH SarabunPSK" w:hint="cs"/>
          <w:b/>
          <w:bCs/>
          <w:color w:val="000000" w:themeColor="text1"/>
          <w:sz w:val="40"/>
          <w:szCs w:val="40"/>
          <w:cs/>
        </w:rPr>
        <w:t>2</w:t>
      </w:r>
      <w:r w:rsidR="00E849F5" w:rsidRPr="005854A5">
        <w:rPr>
          <w:rFonts w:ascii="TH SarabunPSK" w:hAnsi="TH SarabunPSK" w:cs="TH SarabunPSK" w:hint="cs"/>
          <w:b/>
          <w:bCs/>
          <w:color w:val="000000" w:themeColor="text1"/>
          <w:sz w:val="40"/>
          <w:szCs w:val="40"/>
          <w:cs/>
        </w:rPr>
        <w:t>3</w:t>
      </w:r>
      <w:r w:rsidRPr="005854A5">
        <w:rPr>
          <w:rFonts w:ascii="TH SarabunPSK" w:hAnsi="TH SarabunPSK" w:cs="TH SarabunPSK" w:hint="cs"/>
          <w:b/>
          <w:bCs/>
          <w:color w:val="000000" w:themeColor="text1"/>
          <w:sz w:val="40"/>
          <w:szCs w:val="40"/>
        </w:rPr>
        <w:t xml:space="preserve"> (</w:t>
      </w:r>
      <w:r w:rsidR="0090276C" w:rsidRPr="005854A5">
        <w:rPr>
          <w:rFonts w:ascii="TH SarabunPSK" w:hAnsi="TH SarabunPSK" w:cs="TH SarabunPSK" w:hint="cs"/>
          <w:b/>
          <w:bCs/>
          <w:color w:val="000000" w:themeColor="text1"/>
          <w:sz w:val="40"/>
          <w:szCs w:val="40"/>
          <w:cs/>
        </w:rPr>
        <w:t>4</w:t>
      </w:r>
      <w:r w:rsidRPr="005854A5">
        <w:rPr>
          <w:rFonts w:ascii="TH SarabunPSK" w:hAnsi="TH SarabunPSK" w:cs="TH SarabunPSK" w:hint="cs"/>
          <w:b/>
          <w:bCs/>
          <w:color w:val="000000" w:themeColor="text1"/>
          <w:sz w:val="40"/>
          <w:szCs w:val="40"/>
        </w:rPr>
        <w:t xml:space="preserve"> July 20</w:t>
      </w:r>
      <w:r w:rsidR="000C081D" w:rsidRPr="005854A5">
        <w:rPr>
          <w:rFonts w:ascii="TH SarabunPSK" w:hAnsi="TH SarabunPSK" w:cs="TH SarabunPSK" w:hint="cs"/>
          <w:b/>
          <w:bCs/>
          <w:color w:val="000000" w:themeColor="text1"/>
          <w:sz w:val="40"/>
          <w:szCs w:val="40"/>
          <w:cs/>
        </w:rPr>
        <w:t>2</w:t>
      </w:r>
      <w:r w:rsidR="00E849F5" w:rsidRPr="005854A5">
        <w:rPr>
          <w:rFonts w:ascii="TH SarabunPSK" w:hAnsi="TH SarabunPSK" w:cs="TH SarabunPSK" w:hint="cs"/>
          <w:b/>
          <w:bCs/>
          <w:color w:val="000000" w:themeColor="text1"/>
          <w:sz w:val="40"/>
          <w:szCs w:val="40"/>
          <w:cs/>
        </w:rPr>
        <w:t>3</w:t>
      </w:r>
      <w:r w:rsidRPr="005854A5">
        <w:rPr>
          <w:rFonts w:ascii="TH SarabunPSK" w:hAnsi="TH SarabunPSK" w:cs="TH SarabunPSK" w:hint="cs"/>
          <w:b/>
          <w:bCs/>
          <w:color w:val="000000" w:themeColor="text1"/>
          <w:sz w:val="40"/>
          <w:szCs w:val="40"/>
        </w:rPr>
        <w:t xml:space="preserve"> to 1</w:t>
      </w:r>
      <w:r w:rsidR="0090276C" w:rsidRPr="005854A5">
        <w:rPr>
          <w:rFonts w:ascii="TH SarabunPSK" w:hAnsi="TH SarabunPSK" w:cs="TH SarabunPSK" w:hint="cs"/>
          <w:b/>
          <w:bCs/>
          <w:color w:val="000000" w:themeColor="text1"/>
          <w:sz w:val="40"/>
          <w:szCs w:val="40"/>
          <w:cs/>
        </w:rPr>
        <w:t>2</w:t>
      </w:r>
      <w:r w:rsidRPr="005854A5">
        <w:rPr>
          <w:rFonts w:ascii="TH SarabunPSK" w:hAnsi="TH SarabunPSK" w:cs="TH SarabunPSK" w:hint="cs"/>
          <w:b/>
          <w:bCs/>
          <w:color w:val="000000" w:themeColor="text1"/>
          <w:sz w:val="40"/>
          <w:szCs w:val="40"/>
        </w:rPr>
        <w:t xml:space="preserve"> June 20</w:t>
      </w:r>
      <w:r w:rsidR="000C081D" w:rsidRPr="005854A5">
        <w:rPr>
          <w:rFonts w:ascii="TH SarabunPSK" w:hAnsi="TH SarabunPSK" w:cs="TH SarabunPSK" w:hint="cs"/>
          <w:b/>
          <w:bCs/>
          <w:color w:val="000000" w:themeColor="text1"/>
          <w:sz w:val="40"/>
          <w:szCs w:val="40"/>
          <w:cs/>
        </w:rPr>
        <w:t>2</w:t>
      </w:r>
      <w:r w:rsidR="00E849F5" w:rsidRPr="005854A5">
        <w:rPr>
          <w:rFonts w:ascii="TH SarabunPSK" w:hAnsi="TH SarabunPSK" w:cs="TH SarabunPSK" w:hint="cs"/>
          <w:b/>
          <w:bCs/>
          <w:color w:val="000000" w:themeColor="text1"/>
          <w:sz w:val="40"/>
          <w:szCs w:val="40"/>
          <w:cs/>
        </w:rPr>
        <w:t>4</w:t>
      </w:r>
      <w:r w:rsidRPr="005854A5">
        <w:rPr>
          <w:rFonts w:ascii="TH SarabunPSK" w:hAnsi="TH SarabunPSK" w:cs="TH SarabunPSK" w:hint="cs"/>
          <w:b/>
          <w:bCs/>
          <w:color w:val="000000" w:themeColor="text1"/>
          <w:sz w:val="40"/>
          <w:szCs w:val="40"/>
        </w:rPr>
        <w:t>)</w:t>
      </w:r>
      <w:r w:rsidRPr="005854A5">
        <w:rPr>
          <w:rFonts w:ascii="TH SarabunPSK" w:hAnsi="TH SarabunPSK" w:cs="TH SarabunPSK" w:hint="cs"/>
          <w:b/>
          <w:bCs/>
          <w:color w:val="000000" w:themeColor="text1"/>
          <w:sz w:val="40"/>
          <w:szCs w:val="40"/>
        </w:rPr>
        <w:br w:type="page"/>
      </w:r>
    </w:p>
    <w:p w14:paraId="10EC6632" w14:textId="77777777" w:rsidR="00E96F18" w:rsidRPr="005854A5" w:rsidRDefault="00E96F18" w:rsidP="00F128DA">
      <w:pPr>
        <w:spacing w:after="0"/>
        <w:jc w:val="center"/>
        <w:rPr>
          <w:rFonts w:ascii="TH SarabunPSK" w:hAnsi="TH SarabunPSK" w:cs="TH SarabunPSK" w:hint="cs"/>
          <w:color w:val="000000" w:themeColor="text1"/>
        </w:rPr>
      </w:pPr>
    </w:p>
    <w:p w14:paraId="58194FD3" w14:textId="77777777" w:rsidR="00E96F18" w:rsidRPr="005854A5" w:rsidRDefault="00E96F18" w:rsidP="00E96F18">
      <w:pPr>
        <w:spacing w:after="0"/>
        <w:jc w:val="center"/>
        <w:rPr>
          <w:rFonts w:ascii="TH SarabunPSK" w:hAnsi="TH SarabunPSK" w:cs="TH SarabunPSK" w:hint="cs"/>
          <w:b/>
          <w:bCs/>
          <w:color w:val="000000" w:themeColor="text1"/>
          <w:sz w:val="36"/>
          <w:szCs w:val="36"/>
        </w:rPr>
      </w:pPr>
      <w:r w:rsidRPr="005854A5">
        <w:rPr>
          <w:rFonts w:ascii="TH SarabunPSK" w:hAnsi="TH SarabunPSK" w:cs="TH SarabunPSK" w:hint="cs"/>
          <w:b/>
          <w:bCs/>
          <w:color w:val="000000" w:themeColor="text1"/>
          <w:sz w:val="36"/>
          <w:szCs w:val="36"/>
          <w:cs/>
        </w:rPr>
        <w:t>คำนำ</w:t>
      </w:r>
    </w:p>
    <w:p w14:paraId="5E182C50" w14:textId="77777777" w:rsidR="00E96F18" w:rsidRPr="005854A5" w:rsidRDefault="00E96F18" w:rsidP="00E96F18">
      <w:pPr>
        <w:spacing w:after="0"/>
        <w:rPr>
          <w:rFonts w:ascii="TH SarabunPSK" w:hAnsi="TH SarabunPSK" w:cs="TH SarabunPSK" w:hint="cs"/>
          <w:color w:val="000000" w:themeColor="text1"/>
        </w:rPr>
      </w:pPr>
    </w:p>
    <w:p w14:paraId="5643777A" w14:textId="77777777" w:rsidR="00E849F5" w:rsidRPr="005854A5" w:rsidRDefault="00E849F5" w:rsidP="00E849F5">
      <w:pPr>
        <w:spacing w:after="0"/>
        <w:ind w:firstLine="720"/>
        <w:rPr>
          <w:rFonts w:ascii="TH SarabunPSK" w:eastAsia="Cordia New" w:hAnsi="TH SarabunPSK" w:cs="TH SarabunPSK" w:hint="cs"/>
          <w:color w:val="000000" w:themeColor="text1"/>
          <w:lang w:eastAsia="zh-CN"/>
        </w:rPr>
      </w:pPr>
      <w:r w:rsidRPr="005854A5">
        <w:rPr>
          <w:rFonts w:ascii="TH SarabunPSK" w:eastAsia="Cordia New" w:hAnsi="TH SarabunPSK" w:cs="TH SarabunPSK" w:hint="cs"/>
          <w:color w:val="000000" w:themeColor="text1"/>
          <w:cs/>
          <w:lang w:eastAsia="zh-CN"/>
        </w:rPr>
        <w:t>รายงานการประเมินตนเองของหลักสูตร</w:t>
      </w:r>
      <w:r w:rsidRPr="005854A5">
        <w:rPr>
          <w:rFonts w:ascii="TH SarabunPSK" w:hAnsi="TH SarabunPSK" w:cs="TH SarabunPSK" w:hint="cs"/>
          <w:color w:val="000000" w:themeColor="text1"/>
          <w:cs/>
        </w:rPr>
        <w:t>สหวิทยาการเกษตร คณะผลิตกรรมการเกษตร</w:t>
      </w:r>
      <w:r w:rsidRPr="005854A5">
        <w:rPr>
          <w:rFonts w:ascii="TH SarabunPSK" w:eastAsia="Cordia New" w:hAnsi="TH SarabunPSK" w:cs="TH SarabunPSK" w:hint="cs"/>
          <w:color w:val="000000" w:themeColor="text1"/>
          <w:cs/>
          <w:lang w:eastAsia="zh-CN"/>
        </w:rPr>
        <w:t>มหาวิทยาลัยแม่โจ้</w:t>
      </w:r>
      <w:r w:rsidRPr="005854A5">
        <w:rPr>
          <w:rFonts w:ascii="TH SarabunPSK" w:eastAsia="Cordia New" w:hAnsi="TH SarabunPSK" w:cs="TH SarabunPSK" w:hint="cs"/>
          <w:color w:val="000000" w:themeColor="text1"/>
          <w:lang w:eastAsia="zh-CN"/>
        </w:rPr>
        <w:t xml:space="preserve"> </w:t>
      </w:r>
      <w:r w:rsidRPr="005854A5">
        <w:rPr>
          <w:rFonts w:ascii="TH SarabunPSK" w:eastAsia="Cordia New" w:hAnsi="TH SarabunPSK" w:cs="TH SarabunPSK" w:hint="cs"/>
          <w:color w:val="000000" w:themeColor="text1"/>
          <w:cs/>
          <w:lang w:eastAsia="zh-CN"/>
        </w:rPr>
        <w:t>สำหรับผลการดำเนินงานรอบปีการศึกษา 25</w:t>
      </w:r>
      <w:r w:rsidRPr="005854A5">
        <w:rPr>
          <w:rFonts w:ascii="TH SarabunPSK" w:eastAsia="Cordia New" w:hAnsi="TH SarabunPSK" w:cs="TH SarabunPSK" w:hint="cs"/>
          <w:color w:val="000000" w:themeColor="text1"/>
          <w:lang w:eastAsia="zh-CN"/>
        </w:rPr>
        <w:t>6</w:t>
      </w:r>
      <w:r w:rsidRPr="005854A5">
        <w:rPr>
          <w:rFonts w:ascii="TH SarabunPSK" w:eastAsia="Cordia New" w:hAnsi="TH SarabunPSK" w:cs="TH SarabunPSK" w:hint="cs"/>
          <w:color w:val="000000" w:themeColor="text1"/>
          <w:cs/>
          <w:lang w:eastAsia="zh-CN"/>
        </w:rPr>
        <w:t xml:space="preserve">5 (ระหว่างวันที่ 4 กรกฎาคม 2565 ถึงวันที่ </w:t>
      </w:r>
      <w:r w:rsidRPr="005854A5">
        <w:rPr>
          <w:rFonts w:ascii="TH SarabunPSK" w:eastAsia="Cordia New" w:hAnsi="TH SarabunPSK" w:cs="TH SarabunPSK" w:hint="cs"/>
          <w:color w:val="000000" w:themeColor="text1"/>
          <w:lang w:eastAsia="zh-CN"/>
        </w:rPr>
        <w:t>1</w:t>
      </w:r>
      <w:r w:rsidRPr="005854A5">
        <w:rPr>
          <w:rFonts w:ascii="TH SarabunPSK" w:eastAsia="Cordia New" w:hAnsi="TH SarabunPSK" w:cs="TH SarabunPSK" w:hint="cs"/>
          <w:color w:val="000000" w:themeColor="text1"/>
          <w:cs/>
          <w:lang w:eastAsia="zh-CN"/>
        </w:rPr>
        <w:t>2 มิถุนายน 2566) จัดทำขึ้นโดยมีวัตถุประสงค์เพื่อแสดงผลการประเมินตนเอง</w:t>
      </w:r>
      <w:r w:rsidRPr="005854A5">
        <w:rPr>
          <w:rFonts w:ascii="TH SarabunPSK" w:eastAsia="Cordia New" w:hAnsi="TH SarabunPSK" w:cs="TH SarabunPSK" w:hint="cs"/>
          <w:color w:val="000000" w:themeColor="text1"/>
          <w:lang w:eastAsia="zh-CN"/>
        </w:rPr>
        <w:br/>
      </w:r>
      <w:r w:rsidRPr="005854A5">
        <w:rPr>
          <w:rFonts w:ascii="TH SarabunPSK" w:eastAsia="Cordia New" w:hAnsi="TH SarabunPSK" w:cs="TH SarabunPSK" w:hint="cs"/>
          <w:color w:val="000000" w:themeColor="text1"/>
          <w:cs/>
          <w:lang w:eastAsia="zh-CN"/>
        </w:rPr>
        <w:t>ในการดำเนินกิจกรรมการประกันคุณภาพของหลักสูตร</w:t>
      </w:r>
      <w:r w:rsidRPr="005854A5">
        <w:rPr>
          <w:rFonts w:ascii="TH SarabunPSK" w:hAnsi="TH SarabunPSK" w:cs="TH SarabunPSK" w:hint="cs"/>
          <w:color w:val="000000" w:themeColor="text1"/>
          <w:cs/>
        </w:rPr>
        <w:t>สหวิทยาการเกษตร คณะผลิตกรรมการเกษตร</w:t>
      </w:r>
      <w:r w:rsidRPr="005854A5">
        <w:rPr>
          <w:rFonts w:ascii="TH SarabunPSK" w:eastAsia="Cordia New" w:hAnsi="TH SarabunPSK" w:cs="TH SarabunPSK" w:hint="cs"/>
          <w:color w:val="000000" w:themeColor="text1"/>
          <w:cs/>
          <w:lang w:eastAsia="zh-CN"/>
        </w:rPr>
        <w:t>ตามเกณฑ์การประเมินของ</w:t>
      </w:r>
      <w:r w:rsidRPr="005854A5">
        <w:rPr>
          <w:rFonts w:ascii="TH SarabunPSK" w:eastAsia="Cordia New" w:hAnsi="TH SarabunPSK" w:cs="TH SarabunPSK" w:hint="cs"/>
          <w:color w:val="000000" w:themeColor="text1"/>
          <w:lang w:eastAsia="zh-CN"/>
        </w:rPr>
        <w:t xml:space="preserve"> </w:t>
      </w:r>
      <w:r w:rsidRPr="005854A5">
        <w:rPr>
          <w:rFonts w:ascii="TH SarabunPSK" w:eastAsia="Cordia New" w:hAnsi="TH SarabunPSK" w:cs="TH SarabunPSK" w:hint="cs"/>
          <w:color w:val="000000" w:themeColor="text1"/>
          <w:cs/>
          <w:lang w:eastAsia="zh-CN"/>
        </w:rPr>
        <w:t xml:space="preserve">สป.อว. ตาม. องค์ประกอบที่ 1 การกำกับมาตรฐาน และเกณฑ์คุณภาพ </w:t>
      </w:r>
      <w:r w:rsidRPr="005854A5">
        <w:rPr>
          <w:rFonts w:ascii="TH SarabunPSK" w:hAnsi="TH SarabunPSK" w:cs="TH SarabunPSK" w:hint="cs"/>
          <w:color w:val="000000" w:themeColor="text1"/>
        </w:rPr>
        <w:t>ASEAN University Network – Quality Assurance</w:t>
      </w:r>
      <w:r w:rsidRPr="005854A5">
        <w:rPr>
          <w:rFonts w:ascii="TH SarabunPSK" w:eastAsia="Cordia New" w:hAnsi="TH SarabunPSK" w:cs="TH SarabunPSK" w:hint="cs"/>
          <w:color w:val="000000" w:themeColor="text1"/>
          <w:lang w:eastAsia="zh-CN"/>
        </w:rPr>
        <w:t xml:space="preserve"> </w:t>
      </w:r>
      <w:r w:rsidRPr="005854A5">
        <w:rPr>
          <w:rFonts w:ascii="TH SarabunPSK" w:eastAsia="Cordia New" w:hAnsi="TH SarabunPSK" w:cs="TH SarabunPSK" w:hint="cs"/>
          <w:color w:val="000000" w:themeColor="text1"/>
          <w:cs/>
          <w:lang w:eastAsia="zh-CN"/>
        </w:rPr>
        <w:t>และนำเสนอต่อคณะกรรมการตรวจประเมินคุณภาพการศึกษาภายในที่มหาวิทยาลัยแม่โจ้แต่งตั้ง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ซึ่งเป็นหน่วยงานต้นสังกัดของมหาวิทยาลัยแม่โจ้ อีกทั้งเป็นการเผยแพร่ประชาสัมพันธ์ผลการดำเนินงานการประกันคุณภาพสู่สาธารณชน</w:t>
      </w:r>
      <w:r w:rsidRPr="005854A5">
        <w:rPr>
          <w:rFonts w:ascii="TH SarabunPSK" w:eastAsia="Cordia New" w:hAnsi="TH SarabunPSK" w:cs="TH SarabunPSK" w:hint="cs"/>
          <w:color w:val="000000" w:themeColor="text1"/>
          <w:lang w:eastAsia="zh-CN"/>
        </w:rPr>
        <w:t xml:space="preserve"> </w:t>
      </w:r>
    </w:p>
    <w:p w14:paraId="754B7A27" w14:textId="78F4A655" w:rsidR="00E849F5" w:rsidRPr="005854A5" w:rsidRDefault="00E849F5" w:rsidP="00E849F5">
      <w:pPr>
        <w:spacing w:after="0"/>
        <w:ind w:firstLine="720"/>
        <w:rPr>
          <w:rFonts w:ascii="TH SarabunPSK" w:eastAsia="Cordia New" w:hAnsi="TH SarabunPSK" w:cs="TH SarabunPSK" w:hint="cs"/>
          <w:color w:val="000000" w:themeColor="text1"/>
          <w:cs/>
          <w:lang w:eastAsia="zh-CN"/>
        </w:rPr>
      </w:pPr>
      <w:r w:rsidRPr="005854A5">
        <w:rPr>
          <w:rFonts w:ascii="TH SarabunPSK" w:eastAsia="Cordia New" w:hAnsi="TH SarabunPSK" w:cs="TH SarabunPSK" w:hint="cs"/>
          <w:color w:val="000000" w:themeColor="text1"/>
          <w:cs/>
          <w:lang w:eastAsia="zh-CN"/>
        </w:rPr>
        <w:t>สาระสำคัญของรายงานการประเมินตนเองหลักสูตร</w:t>
      </w:r>
      <w:r w:rsidRPr="005854A5">
        <w:rPr>
          <w:rFonts w:ascii="TH SarabunPSK" w:hAnsi="TH SarabunPSK" w:cs="TH SarabunPSK" w:hint="cs"/>
          <w:color w:val="000000" w:themeColor="text1"/>
          <w:cs/>
        </w:rPr>
        <w:t>สหวิทยาการเกษตร คณะผลิตกรรมการเกษตร</w:t>
      </w:r>
      <w:r w:rsidRPr="005854A5">
        <w:rPr>
          <w:rFonts w:ascii="TH SarabunPSK" w:eastAsia="Cordia New" w:hAnsi="TH SarabunPSK" w:cs="TH SarabunPSK" w:hint="cs"/>
          <w:color w:val="000000" w:themeColor="text1"/>
          <w:cs/>
          <w:lang w:eastAsia="zh-CN"/>
        </w:rPr>
        <w:t xml:space="preserve"> มหาวิทยาลัยแม่โจ้ ปีการศึกษา 25</w:t>
      </w:r>
      <w:r w:rsidRPr="005854A5">
        <w:rPr>
          <w:rFonts w:ascii="TH SarabunPSK" w:eastAsia="Cordia New" w:hAnsi="TH SarabunPSK" w:cs="TH SarabunPSK" w:hint="cs"/>
          <w:color w:val="000000" w:themeColor="text1"/>
          <w:lang w:eastAsia="zh-CN"/>
        </w:rPr>
        <w:t>6</w:t>
      </w:r>
      <w:r w:rsidRPr="005854A5">
        <w:rPr>
          <w:rFonts w:ascii="TH SarabunPSK" w:eastAsia="Cordia New" w:hAnsi="TH SarabunPSK" w:cs="TH SarabunPSK" w:hint="cs"/>
          <w:color w:val="000000" w:themeColor="text1"/>
          <w:cs/>
          <w:lang w:eastAsia="zh-CN"/>
        </w:rPr>
        <w:t xml:space="preserve">6 ฉบับนี้ แบ่งออกเป็น 4 ส่วน ได้แก่ ส่วนที่ 1 </w:t>
      </w:r>
      <w:r w:rsidRPr="005854A5">
        <w:rPr>
          <w:rFonts w:ascii="TH SarabunPSK" w:hAnsi="TH SarabunPSK" w:cs="TH SarabunPSK" w:hint="cs"/>
          <w:color w:val="000000" w:themeColor="text1"/>
          <w:cs/>
        </w:rPr>
        <w:t>ส่วนนำของหลักสูตร</w:t>
      </w:r>
      <w:r w:rsidRPr="005854A5">
        <w:rPr>
          <w:rFonts w:ascii="TH SarabunPSK" w:eastAsia="Cordia New" w:hAnsi="TH SarabunPSK" w:cs="TH SarabunPSK" w:hint="cs"/>
          <w:color w:val="000000" w:themeColor="text1"/>
          <w:cs/>
          <w:lang w:eastAsia="zh-CN"/>
        </w:rPr>
        <w:t xml:space="preserve"> ส่วนที่ 2 ผลการดำเนินงานตามเกณฑ์การประเมินองค์ประกอบที่ 1 การกำกับมาตรฐานหลักสูตรที่กำหนดโดย สป.อว. ส่วนที่ 3 </w:t>
      </w:r>
      <w:r w:rsidRPr="005854A5">
        <w:rPr>
          <w:rFonts w:ascii="TH SarabunPSK" w:hAnsi="TH SarabunPSK" w:cs="TH SarabunPSK" w:hint="cs"/>
          <w:color w:val="000000" w:themeColor="text1"/>
          <w:cs/>
        </w:rPr>
        <w:t xml:space="preserve">ผลการดำเนินงานตามเกณฑ์ </w:t>
      </w:r>
      <w:r w:rsidRPr="005854A5">
        <w:rPr>
          <w:rFonts w:ascii="TH SarabunPSK" w:hAnsi="TH SarabunPSK" w:cs="TH SarabunPSK" w:hint="cs"/>
          <w:color w:val="000000" w:themeColor="text1"/>
        </w:rPr>
        <w:t>AUN-QA</w:t>
      </w:r>
      <w:r w:rsidRPr="005854A5">
        <w:rPr>
          <w:rFonts w:ascii="TH SarabunPSK" w:hAnsi="TH SarabunPSK" w:cs="TH SarabunPSK" w:hint="cs"/>
          <w:color w:val="000000" w:themeColor="text1"/>
          <w:cs/>
        </w:rPr>
        <w:t xml:space="preserve"> </w:t>
      </w:r>
      <w:r w:rsidRPr="005854A5">
        <w:rPr>
          <w:rFonts w:ascii="TH SarabunPSK" w:eastAsia="Cordia New" w:hAnsi="TH SarabunPSK" w:cs="TH SarabunPSK" w:hint="cs"/>
          <w:color w:val="000000" w:themeColor="text1"/>
          <w:cs/>
          <w:lang w:eastAsia="zh-CN"/>
        </w:rPr>
        <w:t>และส่วนที่ 4 ภาคผนวก</w:t>
      </w:r>
    </w:p>
    <w:p w14:paraId="6B9A2D84" w14:textId="329DFE86" w:rsidR="00E849F5" w:rsidRPr="005854A5" w:rsidRDefault="00E849F5" w:rsidP="00E849F5">
      <w:pPr>
        <w:spacing w:after="0"/>
        <w:ind w:firstLine="720"/>
        <w:rPr>
          <w:rFonts w:ascii="TH SarabunPSK" w:eastAsia="Cordia New" w:hAnsi="TH SarabunPSK" w:cs="TH SarabunPSK" w:hint="cs"/>
          <w:color w:val="000000" w:themeColor="text1"/>
          <w:lang w:eastAsia="zh-CN"/>
        </w:rPr>
      </w:pPr>
      <w:r w:rsidRPr="005854A5">
        <w:rPr>
          <w:rFonts w:ascii="TH SarabunPSK" w:eastAsia="Cordia New" w:hAnsi="TH SarabunPSK" w:cs="TH SarabunPSK" w:hint="cs"/>
          <w:color w:val="000000" w:themeColor="text1"/>
          <w:cs/>
          <w:lang w:eastAsia="zh-CN"/>
        </w:rPr>
        <w:t>หลักสูตร</w:t>
      </w:r>
      <w:r w:rsidRPr="005854A5">
        <w:rPr>
          <w:rFonts w:ascii="TH SarabunPSK" w:hAnsi="TH SarabunPSK" w:cs="TH SarabunPSK" w:hint="cs"/>
          <w:color w:val="000000" w:themeColor="text1"/>
          <w:cs/>
        </w:rPr>
        <w:t>สหวิทยาการเกษตร คณะผลิตกรรมการเกษตร</w:t>
      </w:r>
      <w:r w:rsidRPr="005854A5">
        <w:rPr>
          <w:rFonts w:ascii="TH SarabunPSK" w:eastAsia="Cordia New" w:hAnsi="TH SarabunPSK" w:cs="TH SarabunPSK" w:hint="cs"/>
          <w:color w:val="000000" w:themeColor="text1"/>
          <w:cs/>
          <w:lang w:eastAsia="zh-CN"/>
        </w:rPr>
        <w:t>มีความคาดหวังว่า รายงานการประเมินตนเอง ระดับหลักสูตร ประจำปีการศึกษา 25</w:t>
      </w:r>
      <w:r w:rsidRPr="005854A5">
        <w:rPr>
          <w:rFonts w:ascii="TH SarabunPSK" w:eastAsia="Cordia New" w:hAnsi="TH SarabunPSK" w:cs="TH SarabunPSK" w:hint="cs"/>
          <w:color w:val="000000" w:themeColor="text1"/>
          <w:lang w:eastAsia="zh-CN"/>
        </w:rPr>
        <w:t>6</w:t>
      </w:r>
      <w:r w:rsidRPr="005854A5">
        <w:rPr>
          <w:rFonts w:ascii="TH SarabunPSK" w:eastAsia="Cordia New" w:hAnsi="TH SarabunPSK" w:cs="TH SarabunPSK" w:hint="cs"/>
          <w:color w:val="000000" w:themeColor="text1"/>
          <w:cs/>
          <w:lang w:eastAsia="zh-CN"/>
        </w:rPr>
        <w:t>6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และความมั่นใจในมาตรฐานและคุณภาพบัณฑิตของมหาวิทยาลัยแม่โจ้ รวมทั้งเป็นประโยชน์ต่อผู้ที่สนใจ</w:t>
      </w:r>
    </w:p>
    <w:p w14:paraId="14D10AD4" w14:textId="77777777" w:rsidR="00E849F5" w:rsidRPr="005854A5" w:rsidRDefault="00E849F5" w:rsidP="00E849F5">
      <w:pPr>
        <w:spacing w:after="0"/>
        <w:rPr>
          <w:rFonts w:ascii="TH SarabunPSK" w:eastAsia="Cordia New" w:hAnsi="TH SarabunPSK" w:cs="TH SarabunPSK" w:hint="cs"/>
          <w:color w:val="000000" w:themeColor="text1"/>
          <w:lang w:eastAsia="zh-CN"/>
        </w:rPr>
      </w:pPr>
    </w:p>
    <w:p w14:paraId="329933D1" w14:textId="77777777" w:rsidR="00E849F5" w:rsidRPr="005854A5" w:rsidRDefault="00E849F5" w:rsidP="00E849F5">
      <w:pPr>
        <w:spacing w:after="0"/>
        <w:rPr>
          <w:rFonts w:ascii="TH SarabunPSK" w:eastAsia="Cordia New" w:hAnsi="TH SarabunPSK" w:cs="TH SarabunPSK" w:hint="cs"/>
          <w:color w:val="000000" w:themeColor="text1"/>
          <w:lang w:eastAsia="zh-CN"/>
        </w:rPr>
      </w:pPr>
    </w:p>
    <w:p w14:paraId="3A65B9BC" w14:textId="77777777" w:rsidR="00E849F5" w:rsidRPr="005854A5" w:rsidRDefault="00E849F5" w:rsidP="00E849F5">
      <w:pPr>
        <w:spacing w:after="0"/>
        <w:rPr>
          <w:rFonts w:ascii="TH SarabunPSK" w:eastAsia="Cordia New" w:hAnsi="TH SarabunPSK" w:cs="TH SarabunPSK" w:hint="cs"/>
          <w:color w:val="000000" w:themeColor="text1"/>
          <w:lang w:eastAsia="zh-CN"/>
        </w:rPr>
      </w:pPr>
    </w:p>
    <w:p w14:paraId="6B932ED8" w14:textId="77777777" w:rsidR="00E849F5" w:rsidRPr="005854A5" w:rsidRDefault="00E849F5" w:rsidP="00E849F5">
      <w:pPr>
        <w:spacing w:after="0"/>
        <w:ind w:left="3600"/>
        <w:jc w:val="center"/>
        <w:rPr>
          <w:rFonts w:ascii="TH SarabunPSK" w:eastAsia="Cordia New" w:hAnsi="TH SarabunPSK" w:cs="TH SarabunPSK" w:hint="cs"/>
          <w:color w:val="000000" w:themeColor="text1"/>
          <w:lang w:eastAsia="zh-CN"/>
        </w:rPr>
      </w:pPr>
      <w:r w:rsidRPr="005854A5">
        <w:rPr>
          <w:rFonts w:ascii="TH SarabunPSK" w:eastAsia="Cordia New" w:hAnsi="TH SarabunPSK" w:cs="TH SarabunPSK" w:hint="cs"/>
          <w:color w:val="000000" w:themeColor="text1"/>
          <w:cs/>
          <w:lang w:eastAsia="zh-CN"/>
        </w:rPr>
        <w:t>...................................</w:t>
      </w:r>
    </w:p>
    <w:p w14:paraId="0879149A" w14:textId="77777777" w:rsidR="00E849F5" w:rsidRPr="005854A5" w:rsidRDefault="00E849F5" w:rsidP="00E849F5">
      <w:pPr>
        <w:spacing w:after="0"/>
        <w:ind w:left="3600"/>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(ผู้ช่วยศาสตราจารย์ ดร</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ปรีดา นาเทเวศน์)</w:t>
      </w:r>
    </w:p>
    <w:p w14:paraId="2817FC70" w14:textId="77777777" w:rsidR="00E849F5" w:rsidRPr="005854A5" w:rsidRDefault="00E849F5" w:rsidP="00E849F5">
      <w:pPr>
        <w:spacing w:after="0"/>
        <w:ind w:left="3600"/>
        <w:jc w:val="center"/>
        <w:rPr>
          <w:rFonts w:ascii="TH SarabunPSK" w:eastAsia="Cordia New" w:hAnsi="TH SarabunPSK" w:cs="TH SarabunPSK" w:hint="cs"/>
          <w:color w:val="000000" w:themeColor="text1"/>
          <w:lang w:eastAsia="zh-CN"/>
        </w:rPr>
      </w:pPr>
      <w:r w:rsidRPr="005854A5">
        <w:rPr>
          <w:rFonts w:ascii="TH SarabunPSK" w:hAnsi="TH SarabunPSK" w:cs="TH SarabunPSK" w:hint="cs"/>
          <w:color w:val="000000" w:themeColor="text1"/>
          <w:cs/>
        </w:rPr>
        <w:t>ประธานกรรมการหลักสูตรสหวิทยาการเกษตร</w:t>
      </w:r>
    </w:p>
    <w:p w14:paraId="1147EBC5" w14:textId="77777777" w:rsidR="0096540D" w:rsidRPr="005854A5" w:rsidRDefault="0096540D">
      <w:pPr>
        <w:rPr>
          <w:rFonts w:ascii="TH SarabunPSK" w:eastAsia="Cordia New" w:hAnsi="TH SarabunPSK" w:cs="TH SarabunPSK" w:hint="cs"/>
          <w:b/>
          <w:bCs/>
          <w:color w:val="000000" w:themeColor="text1"/>
          <w:sz w:val="40"/>
          <w:szCs w:val="40"/>
        </w:rPr>
      </w:pPr>
      <w:r w:rsidRPr="005854A5">
        <w:rPr>
          <w:rFonts w:ascii="TH SarabunPSK" w:eastAsia="Cordia New" w:hAnsi="TH SarabunPSK" w:cs="TH SarabunPSK" w:hint="cs"/>
          <w:b/>
          <w:bCs/>
          <w:color w:val="000000" w:themeColor="text1"/>
          <w:sz w:val="40"/>
          <w:szCs w:val="40"/>
        </w:rPr>
        <w:br w:type="page"/>
      </w:r>
    </w:p>
    <w:p w14:paraId="0F2C9845" w14:textId="6C343B41" w:rsidR="00DB736D" w:rsidRPr="005854A5" w:rsidRDefault="00DB736D" w:rsidP="00F128DA">
      <w:pPr>
        <w:spacing w:after="0"/>
        <w:jc w:val="center"/>
        <w:rPr>
          <w:rFonts w:ascii="TH SarabunPSK" w:hAnsi="TH SarabunPSK" w:cs="TH SarabunPSK" w:hint="cs"/>
          <w:b/>
          <w:bCs/>
          <w:color w:val="000000" w:themeColor="text1"/>
          <w:sz w:val="36"/>
          <w:szCs w:val="36"/>
        </w:rPr>
      </w:pPr>
      <w:r w:rsidRPr="005854A5">
        <w:rPr>
          <w:rFonts w:ascii="TH SarabunPSK" w:hAnsi="TH SarabunPSK" w:cs="TH SarabunPSK" w:hint="cs"/>
          <w:b/>
          <w:bCs/>
          <w:color w:val="000000" w:themeColor="text1"/>
          <w:sz w:val="36"/>
          <w:szCs w:val="36"/>
          <w:cs/>
        </w:rPr>
        <w:lastRenderedPageBreak/>
        <w:t>สารบัญ</w:t>
      </w:r>
      <w:r w:rsidR="00EE6904" w:rsidRPr="005854A5">
        <w:rPr>
          <w:rFonts w:ascii="TH SarabunPSK" w:hAnsi="TH SarabunPSK" w:cs="TH SarabunPSK" w:hint="cs"/>
          <w:b/>
          <w:bCs/>
          <w:color w:val="000000" w:themeColor="text1"/>
          <w:sz w:val="36"/>
          <w:szCs w:val="36"/>
        </w:rPr>
        <w:t xml:space="preserve"> </w:t>
      </w:r>
    </w:p>
    <w:p w14:paraId="3CDA4F48" w14:textId="77777777" w:rsidR="0096540D" w:rsidRPr="005854A5" w:rsidRDefault="0096540D" w:rsidP="00F128DA">
      <w:pPr>
        <w:spacing w:after="0"/>
        <w:jc w:val="center"/>
        <w:rPr>
          <w:rFonts w:ascii="TH SarabunPSK" w:hAnsi="TH SarabunPSK" w:cs="TH SarabunPSK" w:hint="cs"/>
          <w:color w:val="000000" w:themeColor="text1"/>
        </w:rPr>
      </w:pPr>
    </w:p>
    <w:p w14:paraId="5A381334" w14:textId="4FEE682B" w:rsidR="004D3F4F" w:rsidRPr="005854A5" w:rsidRDefault="004D3F4F" w:rsidP="004D3F4F">
      <w:pPr>
        <w:spacing w:after="0"/>
        <w:jc w:val="right"/>
        <w:rPr>
          <w:rFonts w:ascii="TH SarabunPSK" w:hAnsi="TH SarabunPSK" w:cs="TH SarabunPSK" w:hint="cs"/>
          <w:color w:val="000000" w:themeColor="text1"/>
          <w:cs/>
        </w:rPr>
      </w:pPr>
      <w:r w:rsidRPr="005854A5">
        <w:rPr>
          <w:rFonts w:ascii="TH SarabunPSK" w:hAnsi="TH SarabunPSK" w:cs="TH SarabunPSK" w:hint="cs"/>
          <w:color w:val="000000" w:themeColor="text1"/>
          <w:cs/>
        </w:rPr>
        <w:t>หน้า</w:t>
      </w:r>
    </w:p>
    <w:p w14:paraId="5CCED75A" w14:textId="60424092" w:rsidR="00A761EB" w:rsidRPr="005854A5" w:rsidRDefault="000C5DB8">
      <w:pPr>
        <w:pStyle w:val="12"/>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TOC \o "1-4" \u </w:instrText>
      </w:r>
      <w:r w:rsidRPr="005854A5">
        <w:rPr>
          <w:rFonts w:ascii="TH SarabunPSK" w:hAnsi="TH SarabunPSK" w:cs="TH SarabunPSK" w:hint="cs"/>
          <w:color w:val="000000" w:themeColor="text1"/>
        </w:rPr>
        <w:fldChar w:fldCharType="separate"/>
      </w:r>
      <w:r w:rsidR="00A761EB" w:rsidRPr="005854A5">
        <w:rPr>
          <w:rFonts w:ascii="TH SarabunPSK" w:hAnsi="TH SarabunPSK" w:cs="TH SarabunPSK" w:hint="cs"/>
          <w:noProof/>
          <w:color w:val="000000" w:themeColor="text1"/>
          <w:cs/>
        </w:rPr>
        <w:t>ส่วนที่ 1</w:t>
      </w:r>
      <w:r w:rsidR="00A761EB" w:rsidRPr="005854A5">
        <w:rPr>
          <w:rFonts w:ascii="TH SarabunPSK" w:hAnsi="TH SarabunPSK" w:cs="TH SarabunPSK" w:hint="cs"/>
          <w:noProof/>
          <w:color w:val="000000" w:themeColor="text1"/>
        </w:rPr>
        <w:t xml:space="preserve"> </w:t>
      </w:r>
      <w:r w:rsidR="00A761EB" w:rsidRPr="005854A5">
        <w:rPr>
          <w:rFonts w:ascii="TH SarabunPSK" w:hAnsi="TH SarabunPSK" w:cs="TH SarabunPSK" w:hint="cs"/>
          <w:noProof/>
          <w:color w:val="000000" w:themeColor="text1"/>
          <w:cs/>
        </w:rPr>
        <w:t>ส่วนนำ</w:t>
      </w:r>
      <w:r w:rsidR="00A761EB" w:rsidRPr="005854A5">
        <w:rPr>
          <w:rFonts w:ascii="TH SarabunPSK" w:hAnsi="TH SarabunPSK" w:cs="TH SarabunPSK" w:hint="cs"/>
          <w:noProof/>
        </w:rPr>
        <w:tab/>
      </w:r>
      <w:r w:rsidR="00A761EB" w:rsidRPr="005854A5">
        <w:rPr>
          <w:rFonts w:ascii="TH SarabunPSK" w:hAnsi="TH SarabunPSK" w:cs="TH SarabunPSK" w:hint="cs"/>
          <w:noProof/>
        </w:rPr>
        <w:fldChar w:fldCharType="begin"/>
      </w:r>
      <w:r w:rsidR="00A761EB" w:rsidRPr="005854A5">
        <w:rPr>
          <w:rFonts w:ascii="TH SarabunPSK" w:hAnsi="TH SarabunPSK" w:cs="TH SarabunPSK" w:hint="cs"/>
          <w:noProof/>
        </w:rPr>
        <w:instrText xml:space="preserve"> PAGEREF _Toc168566376 \h </w:instrText>
      </w:r>
      <w:r w:rsidR="00A761EB" w:rsidRPr="005854A5">
        <w:rPr>
          <w:rFonts w:ascii="TH SarabunPSK" w:hAnsi="TH SarabunPSK" w:cs="TH SarabunPSK" w:hint="cs"/>
          <w:noProof/>
        </w:rPr>
      </w:r>
      <w:r w:rsidR="00A761EB" w:rsidRPr="005854A5">
        <w:rPr>
          <w:rFonts w:ascii="TH SarabunPSK" w:hAnsi="TH SarabunPSK" w:cs="TH SarabunPSK" w:hint="cs"/>
          <w:noProof/>
        </w:rPr>
        <w:fldChar w:fldCharType="separate"/>
      </w:r>
      <w:r w:rsidR="00A761EB" w:rsidRPr="005854A5">
        <w:rPr>
          <w:rFonts w:ascii="TH SarabunPSK" w:hAnsi="TH SarabunPSK" w:cs="TH SarabunPSK" w:hint="cs"/>
          <w:noProof/>
          <w:cs/>
        </w:rPr>
        <w:t>1</w:t>
      </w:r>
      <w:r w:rsidR="00A761EB" w:rsidRPr="005854A5">
        <w:rPr>
          <w:rFonts w:ascii="TH SarabunPSK" w:hAnsi="TH SarabunPSK" w:cs="TH SarabunPSK" w:hint="cs"/>
          <w:noProof/>
        </w:rPr>
        <w:fldChar w:fldCharType="end"/>
      </w:r>
    </w:p>
    <w:p w14:paraId="06286F37" w14:textId="00036B7F" w:rsidR="00A761EB" w:rsidRPr="005854A5" w:rsidRDefault="00A761EB">
      <w:pPr>
        <w:pStyle w:val="23"/>
        <w:tabs>
          <w:tab w:val="right" w:pos="8779"/>
        </w:tabs>
        <w:rPr>
          <w:rFonts w:ascii="TH SarabunPSK" w:eastAsiaTheme="minorEastAsia" w:hAnsi="TH SarabunPSK" w:cs="TH SarabunPSK" w:hint="cs"/>
          <w:noProof/>
          <w:kern w:val="2"/>
          <w:sz w:val="24"/>
          <w:szCs w:val="24"/>
          <w:lang w:bidi="ar-SA"/>
          <w14:ligatures w14:val="standardContextual"/>
        </w:rPr>
      </w:pPr>
      <w:r w:rsidRPr="005854A5">
        <w:rPr>
          <w:rFonts w:ascii="TH SarabunPSK" w:hAnsi="TH SarabunPSK" w:cs="TH SarabunPSK" w:hint="cs"/>
          <w:noProof/>
          <w:color w:val="000000" w:themeColor="text1"/>
          <w:cs/>
        </w:rPr>
        <w:t>1.1  บทสรุปผู้บริหาร</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_Toc168566377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2</w:t>
      </w:r>
      <w:r w:rsidRPr="005854A5">
        <w:rPr>
          <w:rFonts w:ascii="TH SarabunPSK" w:hAnsi="TH SarabunPSK" w:cs="TH SarabunPSK" w:hint="cs"/>
          <w:noProof/>
        </w:rPr>
        <w:fldChar w:fldCharType="end"/>
      </w:r>
    </w:p>
    <w:p w14:paraId="583F4A73" w14:textId="2E7EE6AE" w:rsidR="00A761EB" w:rsidRPr="005854A5" w:rsidRDefault="00A761EB">
      <w:pPr>
        <w:pStyle w:val="23"/>
        <w:tabs>
          <w:tab w:val="right" w:pos="8779"/>
        </w:tabs>
        <w:rPr>
          <w:rFonts w:ascii="TH SarabunPSK" w:eastAsiaTheme="minorEastAsia" w:hAnsi="TH SarabunPSK" w:cs="TH SarabunPSK" w:hint="cs"/>
          <w:noProof/>
          <w:kern w:val="2"/>
          <w:sz w:val="24"/>
          <w:szCs w:val="24"/>
          <w:lang w:bidi="ar-SA"/>
          <w14:ligatures w14:val="standardContextual"/>
        </w:rPr>
      </w:pPr>
      <w:r w:rsidRPr="005854A5">
        <w:rPr>
          <w:rFonts w:ascii="TH SarabunPSK" w:hAnsi="TH SarabunPSK" w:cs="TH SarabunPSK" w:hint="cs"/>
          <w:noProof/>
          <w:color w:val="000000" w:themeColor="text1"/>
          <w:cs/>
        </w:rPr>
        <w:t>1.2  วิธีการจัดทำรายงานการประเมินตนเอง</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_Toc168566378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3</w:t>
      </w:r>
      <w:r w:rsidRPr="005854A5">
        <w:rPr>
          <w:rFonts w:ascii="TH SarabunPSK" w:hAnsi="TH SarabunPSK" w:cs="TH SarabunPSK" w:hint="cs"/>
          <w:noProof/>
        </w:rPr>
        <w:fldChar w:fldCharType="end"/>
      </w:r>
    </w:p>
    <w:p w14:paraId="0F1803D5" w14:textId="5748DAE1" w:rsidR="00A761EB" w:rsidRPr="005854A5" w:rsidRDefault="00A761EB">
      <w:pPr>
        <w:pStyle w:val="23"/>
        <w:tabs>
          <w:tab w:val="right" w:pos="8779"/>
        </w:tabs>
        <w:rPr>
          <w:rFonts w:ascii="TH SarabunPSK" w:eastAsiaTheme="minorEastAsia" w:hAnsi="TH SarabunPSK" w:cs="TH SarabunPSK" w:hint="cs"/>
          <w:noProof/>
          <w:kern w:val="2"/>
          <w:sz w:val="24"/>
          <w:szCs w:val="24"/>
          <w:lang w:bidi="ar-SA"/>
          <w14:ligatures w14:val="standardContextual"/>
        </w:rPr>
      </w:pPr>
      <w:r w:rsidRPr="005854A5">
        <w:rPr>
          <w:rFonts w:ascii="TH SarabunPSK" w:hAnsi="TH SarabunPSK" w:cs="TH SarabunPSK" w:hint="cs"/>
          <w:noProof/>
          <w:color w:val="000000" w:themeColor="text1"/>
          <w:cs/>
        </w:rPr>
        <w:t>1.3  ข้อมูลพื้นฐาน</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_Toc168566379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3</w:t>
      </w:r>
      <w:r w:rsidRPr="005854A5">
        <w:rPr>
          <w:rFonts w:ascii="TH SarabunPSK" w:hAnsi="TH SarabunPSK" w:cs="TH SarabunPSK" w:hint="cs"/>
          <w:noProof/>
        </w:rPr>
        <w:fldChar w:fldCharType="end"/>
      </w:r>
    </w:p>
    <w:p w14:paraId="2757C4FE" w14:textId="6A19624F" w:rsidR="00A761EB" w:rsidRPr="005854A5" w:rsidRDefault="00A761EB">
      <w:pPr>
        <w:pStyle w:val="32"/>
        <w:tabs>
          <w:tab w:val="right" w:pos="8779"/>
        </w:tabs>
        <w:rPr>
          <w:rFonts w:ascii="TH SarabunPSK" w:eastAsiaTheme="minorEastAsia" w:hAnsi="TH SarabunPSK" w:cs="TH SarabunPSK" w:hint="cs"/>
          <w:noProof/>
          <w:kern w:val="2"/>
          <w:sz w:val="24"/>
          <w:szCs w:val="24"/>
          <w:lang w:bidi="ar-SA"/>
          <w14:ligatures w14:val="standardContextual"/>
        </w:rPr>
      </w:pPr>
      <w:r w:rsidRPr="005854A5">
        <w:rPr>
          <w:rFonts w:ascii="TH SarabunPSK" w:hAnsi="TH SarabunPSK" w:cs="TH SarabunPSK" w:hint="cs"/>
          <w:noProof/>
          <w:color w:val="000000" w:themeColor="text1"/>
          <w:cs/>
        </w:rPr>
        <w:t>1.3.1  ภาพรวมของมหาวิทยาลัย</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_Toc168566380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3</w:t>
      </w:r>
      <w:r w:rsidRPr="005854A5">
        <w:rPr>
          <w:rFonts w:ascii="TH SarabunPSK" w:hAnsi="TH SarabunPSK" w:cs="TH SarabunPSK" w:hint="cs"/>
          <w:noProof/>
        </w:rPr>
        <w:fldChar w:fldCharType="end"/>
      </w:r>
    </w:p>
    <w:p w14:paraId="6D2D0A1B" w14:textId="42CE8B5B" w:rsidR="00A761EB" w:rsidRPr="005854A5" w:rsidRDefault="00A761EB">
      <w:pPr>
        <w:pStyle w:val="32"/>
        <w:tabs>
          <w:tab w:val="right" w:pos="8779"/>
        </w:tabs>
        <w:rPr>
          <w:rFonts w:ascii="TH SarabunPSK" w:eastAsiaTheme="minorEastAsia" w:hAnsi="TH SarabunPSK" w:cs="TH SarabunPSK" w:hint="cs"/>
          <w:noProof/>
          <w:kern w:val="2"/>
          <w:sz w:val="24"/>
          <w:szCs w:val="24"/>
          <w:lang w:bidi="ar-SA"/>
          <w14:ligatures w14:val="standardContextual"/>
        </w:rPr>
      </w:pPr>
      <w:r w:rsidRPr="005854A5">
        <w:rPr>
          <w:rFonts w:ascii="TH SarabunPSK" w:hAnsi="TH SarabunPSK" w:cs="TH SarabunPSK" w:hint="cs"/>
          <w:noProof/>
          <w:color w:val="000000" w:themeColor="text1"/>
          <w:cs/>
        </w:rPr>
        <w:t>1.3.2  ภาพรวมของคณะ</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_Toc168566381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4</w:t>
      </w:r>
      <w:r w:rsidRPr="005854A5">
        <w:rPr>
          <w:rFonts w:ascii="TH SarabunPSK" w:hAnsi="TH SarabunPSK" w:cs="TH SarabunPSK" w:hint="cs"/>
          <w:noProof/>
        </w:rPr>
        <w:fldChar w:fldCharType="end"/>
      </w:r>
    </w:p>
    <w:p w14:paraId="73E992BC" w14:textId="758ADB79" w:rsidR="00A761EB" w:rsidRPr="005854A5" w:rsidRDefault="00A761EB">
      <w:pPr>
        <w:pStyle w:val="32"/>
        <w:tabs>
          <w:tab w:val="right" w:pos="8779"/>
        </w:tabs>
        <w:rPr>
          <w:rFonts w:ascii="TH SarabunPSK" w:eastAsiaTheme="minorEastAsia" w:hAnsi="TH SarabunPSK" w:cs="TH SarabunPSK" w:hint="cs"/>
          <w:noProof/>
          <w:kern w:val="2"/>
          <w:sz w:val="24"/>
          <w:szCs w:val="24"/>
          <w:lang w:bidi="ar-SA"/>
          <w14:ligatures w14:val="standardContextual"/>
        </w:rPr>
      </w:pPr>
      <w:r w:rsidRPr="005854A5">
        <w:rPr>
          <w:rFonts w:ascii="TH SarabunPSK" w:hAnsi="TH SarabunPSK" w:cs="TH SarabunPSK" w:hint="cs"/>
          <w:noProof/>
          <w:color w:val="000000" w:themeColor="text1"/>
          <w:cs/>
        </w:rPr>
        <w:t>1.3.3  ภาพรวมของหลักสูตร</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_Toc168566382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5</w:t>
      </w:r>
      <w:r w:rsidRPr="005854A5">
        <w:rPr>
          <w:rFonts w:ascii="TH SarabunPSK" w:hAnsi="TH SarabunPSK" w:cs="TH SarabunPSK" w:hint="cs"/>
          <w:noProof/>
        </w:rPr>
        <w:fldChar w:fldCharType="end"/>
      </w:r>
    </w:p>
    <w:p w14:paraId="62AF29E9" w14:textId="4CA54B0A" w:rsidR="00A761EB" w:rsidRPr="005854A5" w:rsidRDefault="00A761EB">
      <w:pPr>
        <w:pStyle w:val="12"/>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color w:val="000000" w:themeColor="text1"/>
          <w:cs/>
        </w:rPr>
        <w:t>ส่วนที่ 2</w:t>
      </w:r>
      <w:r w:rsidRPr="005854A5">
        <w:rPr>
          <w:rFonts w:ascii="TH SarabunPSK" w:hAnsi="TH SarabunPSK" w:cs="TH SarabunPSK" w:hint="cs"/>
          <w:noProof/>
          <w:color w:val="000000" w:themeColor="text1"/>
        </w:rPr>
        <w:t xml:space="preserve"> </w:t>
      </w:r>
      <w:r w:rsidRPr="005854A5">
        <w:rPr>
          <w:rFonts w:ascii="TH SarabunPSK" w:hAnsi="TH SarabunPSK" w:cs="TH SarabunPSK" w:hint="cs"/>
          <w:noProof/>
          <w:color w:val="000000" w:themeColor="text1"/>
          <w:cs/>
        </w:rPr>
        <w:t>การกำกับมาตรฐานหลักสูตร</w:t>
      </w:r>
      <w:r w:rsidRPr="005854A5">
        <w:rPr>
          <w:rFonts w:ascii="TH SarabunPSK" w:hAnsi="TH SarabunPSK" w:cs="TH SarabunPSK" w:hint="cs"/>
          <w:noProof/>
          <w:color w:val="000000" w:themeColor="text1"/>
        </w:rPr>
        <w:t xml:space="preserve"> </w:t>
      </w:r>
      <w:r w:rsidRPr="005854A5">
        <w:rPr>
          <w:rFonts w:ascii="TH SarabunPSK" w:hAnsi="TH SarabunPSK" w:cs="TH SarabunPSK" w:hint="cs"/>
          <w:noProof/>
          <w:color w:val="000000" w:themeColor="text1"/>
          <w:cs/>
        </w:rPr>
        <w:t>ตามเกณฑ์มาตรฐานหลักสูตร</w:t>
      </w:r>
      <w:r w:rsidRPr="005854A5">
        <w:rPr>
          <w:rFonts w:ascii="TH SarabunPSK" w:hAnsi="TH SarabunPSK" w:cs="TH SarabunPSK" w:hint="cs"/>
          <w:noProof/>
          <w:color w:val="000000" w:themeColor="text1"/>
        </w:rPr>
        <w:t xml:space="preserve"> </w:t>
      </w:r>
      <w:r w:rsidRPr="005854A5">
        <w:rPr>
          <w:rFonts w:ascii="TH SarabunPSK" w:hAnsi="TH SarabunPSK" w:cs="TH SarabunPSK" w:hint="cs"/>
          <w:noProof/>
          <w:color w:val="000000" w:themeColor="text1"/>
          <w:cs/>
        </w:rPr>
        <w:t xml:space="preserve">ที่กำหนดโดย สป.อว. </w:t>
      </w:r>
      <w:r w:rsidRPr="005854A5">
        <w:rPr>
          <w:rFonts w:ascii="TH SarabunPSK" w:hAnsi="TH SarabunPSK" w:cs="TH SarabunPSK" w:hint="cs"/>
          <w:noProof/>
          <w:color w:val="000000" w:themeColor="text1"/>
        </w:rPr>
        <w:t xml:space="preserve"> </w:t>
      </w:r>
      <w:r w:rsidRPr="005854A5">
        <w:rPr>
          <w:rFonts w:ascii="TH SarabunPSK" w:hAnsi="TH SarabunPSK" w:cs="TH SarabunPSK" w:hint="cs"/>
          <w:noProof/>
          <w:color w:val="000000" w:themeColor="text1"/>
          <w:cs/>
        </w:rPr>
        <w:t>(ตัวบ่งชี้ 1.1)</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_Toc168566383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11</w:t>
      </w:r>
      <w:r w:rsidRPr="005854A5">
        <w:rPr>
          <w:rFonts w:ascii="TH SarabunPSK" w:hAnsi="TH SarabunPSK" w:cs="TH SarabunPSK" w:hint="cs"/>
          <w:noProof/>
        </w:rPr>
        <w:fldChar w:fldCharType="end"/>
      </w:r>
    </w:p>
    <w:p w14:paraId="74E7B3F8" w14:textId="789E7BE6"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color w:val="000000" w:themeColor="text1"/>
        </w:rPr>
        <w:t>Criterion 1 : Expected Learning Outcome</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_Toc168566384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37</w:t>
      </w:r>
      <w:r w:rsidRPr="005854A5">
        <w:rPr>
          <w:rFonts w:ascii="TH SarabunPSK" w:hAnsi="TH SarabunPSK" w:cs="TH SarabunPSK" w:hint="cs"/>
          <w:noProof/>
        </w:rPr>
        <w:fldChar w:fldCharType="end"/>
      </w:r>
    </w:p>
    <w:p w14:paraId="77F0399C" w14:textId="6A13868B"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color w:val="000000" w:themeColor="text1"/>
        </w:rPr>
        <w:t xml:space="preserve">Criterion </w:t>
      </w:r>
      <w:r w:rsidRPr="005854A5">
        <w:rPr>
          <w:rFonts w:ascii="TH SarabunPSK" w:hAnsi="TH SarabunPSK" w:cs="TH SarabunPSK" w:hint="cs"/>
          <w:noProof/>
          <w:color w:val="000000" w:themeColor="text1"/>
          <w:cs/>
        </w:rPr>
        <w:t>2</w:t>
      </w:r>
      <w:r w:rsidRPr="005854A5">
        <w:rPr>
          <w:rFonts w:ascii="TH SarabunPSK" w:hAnsi="TH SarabunPSK" w:cs="TH SarabunPSK" w:hint="cs"/>
          <w:noProof/>
          <w:color w:val="000000" w:themeColor="text1"/>
        </w:rPr>
        <w:t xml:space="preserve"> : Programme Structure and Content</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_Toc168566385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52</w:t>
      </w:r>
      <w:r w:rsidRPr="005854A5">
        <w:rPr>
          <w:rFonts w:ascii="TH SarabunPSK" w:hAnsi="TH SarabunPSK" w:cs="TH SarabunPSK" w:hint="cs"/>
          <w:noProof/>
        </w:rPr>
        <w:fldChar w:fldCharType="end"/>
      </w:r>
    </w:p>
    <w:p w14:paraId="55DF1413" w14:textId="1387C6D9"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rPr>
        <w:t>Criterion 3 : Teaching and Learning Approach</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_Toc168566386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67</w:t>
      </w:r>
      <w:r w:rsidRPr="005854A5">
        <w:rPr>
          <w:rFonts w:ascii="TH SarabunPSK" w:hAnsi="TH SarabunPSK" w:cs="TH SarabunPSK" w:hint="cs"/>
          <w:noProof/>
        </w:rPr>
        <w:fldChar w:fldCharType="end"/>
      </w:r>
    </w:p>
    <w:p w14:paraId="6A120739" w14:textId="2777750C"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rPr>
        <w:t>Criterion 4 : Student Assessment</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_Toc168566387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76</w:t>
      </w:r>
      <w:r w:rsidRPr="005854A5">
        <w:rPr>
          <w:rFonts w:ascii="TH SarabunPSK" w:hAnsi="TH SarabunPSK" w:cs="TH SarabunPSK" w:hint="cs"/>
          <w:noProof/>
        </w:rPr>
        <w:fldChar w:fldCharType="end"/>
      </w:r>
    </w:p>
    <w:p w14:paraId="50AC0C3E" w14:textId="6C4F6F58"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rPr>
        <w:t xml:space="preserve">Criterion </w:t>
      </w:r>
      <w:r w:rsidRPr="005854A5">
        <w:rPr>
          <w:rFonts w:ascii="TH SarabunPSK" w:hAnsi="TH SarabunPSK" w:cs="TH SarabunPSK" w:hint="cs"/>
          <w:noProof/>
          <w:cs/>
        </w:rPr>
        <w:t>5</w:t>
      </w:r>
      <w:r w:rsidRPr="005854A5">
        <w:rPr>
          <w:rFonts w:ascii="TH SarabunPSK" w:hAnsi="TH SarabunPSK" w:cs="TH SarabunPSK" w:hint="cs"/>
          <w:noProof/>
        </w:rPr>
        <w:t xml:space="preserve"> : Academic Staff</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_Toc168566388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89</w:t>
      </w:r>
      <w:r w:rsidRPr="005854A5">
        <w:rPr>
          <w:rFonts w:ascii="TH SarabunPSK" w:hAnsi="TH SarabunPSK" w:cs="TH SarabunPSK" w:hint="cs"/>
          <w:noProof/>
        </w:rPr>
        <w:fldChar w:fldCharType="end"/>
      </w:r>
    </w:p>
    <w:p w14:paraId="735E8DFF" w14:textId="4081BF8C"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rPr>
        <w:t xml:space="preserve">Criterion </w:t>
      </w:r>
      <w:r w:rsidRPr="005854A5">
        <w:rPr>
          <w:rFonts w:ascii="TH SarabunPSK" w:hAnsi="TH SarabunPSK" w:cs="TH SarabunPSK" w:hint="cs"/>
          <w:noProof/>
          <w:cs/>
        </w:rPr>
        <w:t>6</w:t>
      </w:r>
      <w:r w:rsidRPr="005854A5">
        <w:rPr>
          <w:rFonts w:ascii="TH SarabunPSK" w:hAnsi="TH SarabunPSK" w:cs="TH SarabunPSK" w:hint="cs"/>
          <w:noProof/>
        </w:rPr>
        <w:t xml:space="preserve"> : Student Support Services</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_Toc168566389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104</w:t>
      </w:r>
      <w:r w:rsidRPr="005854A5">
        <w:rPr>
          <w:rFonts w:ascii="TH SarabunPSK" w:hAnsi="TH SarabunPSK" w:cs="TH SarabunPSK" w:hint="cs"/>
          <w:noProof/>
        </w:rPr>
        <w:fldChar w:fldCharType="end"/>
      </w:r>
    </w:p>
    <w:p w14:paraId="0D7A69EC" w14:textId="7EAA100F"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rPr>
        <w:t xml:space="preserve">Criterion </w:t>
      </w:r>
      <w:r w:rsidRPr="005854A5">
        <w:rPr>
          <w:rFonts w:ascii="TH SarabunPSK" w:hAnsi="TH SarabunPSK" w:cs="TH SarabunPSK" w:hint="cs"/>
          <w:noProof/>
          <w:cs/>
        </w:rPr>
        <w:t>7</w:t>
      </w:r>
      <w:r w:rsidRPr="005854A5">
        <w:rPr>
          <w:rFonts w:ascii="TH SarabunPSK" w:hAnsi="TH SarabunPSK" w:cs="TH SarabunPSK" w:hint="cs"/>
          <w:noProof/>
        </w:rPr>
        <w:t xml:space="preserve"> : Facilities and Infrastructure</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_Toc168566390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115</w:t>
      </w:r>
      <w:r w:rsidRPr="005854A5">
        <w:rPr>
          <w:rFonts w:ascii="TH SarabunPSK" w:hAnsi="TH SarabunPSK" w:cs="TH SarabunPSK" w:hint="cs"/>
          <w:noProof/>
        </w:rPr>
        <w:fldChar w:fldCharType="end"/>
      </w:r>
    </w:p>
    <w:p w14:paraId="2C3E46FF" w14:textId="32C43FF9" w:rsidR="00A761EB" w:rsidRPr="005854A5" w:rsidRDefault="00A761EB">
      <w:pPr>
        <w:pStyle w:val="41"/>
        <w:tabs>
          <w:tab w:val="right" w:pos="8779"/>
        </w:tabs>
        <w:rPr>
          <w:rFonts w:ascii="TH SarabunPSK" w:eastAsiaTheme="minorEastAsia" w:hAnsi="TH SarabunPSK" w:cs="TH SarabunPSK" w:hint="cs"/>
          <w:b w:val="0"/>
          <w:bCs w:val="0"/>
          <w:noProof/>
          <w:kern w:val="2"/>
          <w:sz w:val="24"/>
          <w:szCs w:val="24"/>
          <w:lang w:bidi="ar-SA"/>
          <w14:ligatures w14:val="standardContextual"/>
        </w:rPr>
      </w:pPr>
      <w:r w:rsidRPr="005854A5">
        <w:rPr>
          <w:rFonts w:ascii="TH SarabunPSK" w:hAnsi="TH SarabunPSK" w:cs="TH SarabunPSK" w:hint="cs"/>
          <w:noProof/>
        </w:rPr>
        <w:t xml:space="preserve">Criterion </w:t>
      </w:r>
      <w:r w:rsidRPr="005854A5">
        <w:rPr>
          <w:rFonts w:ascii="TH SarabunPSK" w:hAnsi="TH SarabunPSK" w:cs="TH SarabunPSK" w:hint="cs"/>
          <w:noProof/>
          <w:cs/>
        </w:rPr>
        <w:t>8</w:t>
      </w:r>
      <w:r w:rsidRPr="005854A5">
        <w:rPr>
          <w:rFonts w:ascii="TH SarabunPSK" w:hAnsi="TH SarabunPSK" w:cs="TH SarabunPSK" w:hint="cs"/>
          <w:noProof/>
        </w:rPr>
        <w:t xml:space="preserve"> : Output and Outcomes</w:t>
      </w:r>
      <w:r w:rsidRPr="005854A5">
        <w:rPr>
          <w:rFonts w:ascii="TH SarabunPSK" w:hAnsi="TH SarabunPSK" w:cs="TH SarabunPSK" w:hint="cs"/>
          <w:noProof/>
        </w:rPr>
        <w:tab/>
      </w:r>
      <w:r w:rsidRPr="005854A5">
        <w:rPr>
          <w:rFonts w:ascii="TH SarabunPSK" w:hAnsi="TH SarabunPSK" w:cs="TH SarabunPSK" w:hint="cs"/>
          <w:noProof/>
        </w:rPr>
        <w:fldChar w:fldCharType="begin"/>
      </w:r>
      <w:r w:rsidRPr="005854A5">
        <w:rPr>
          <w:rFonts w:ascii="TH SarabunPSK" w:hAnsi="TH SarabunPSK" w:cs="TH SarabunPSK" w:hint="cs"/>
          <w:noProof/>
        </w:rPr>
        <w:instrText xml:space="preserve"> PAGEREF _Toc168566391 \h </w:instrText>
      </w:r>
      <w:r w:rsidRPr="005854A5">
        <w:rPr>
          <w:rFonts w:ascii="TH SarabunPSK" w:hAnsi="TH SarabunPSK" w:cs="TH SarabunPSK" w:hint="cs"/>
          <w:noProof/>
        </w:rPr>
      </w:r>
      <w:r w:rsidRPr="005854A5">
        <w:rPr>
          <w:rFonts w:ascii="TH SarabunPSK" w:hAnsi="TH SarabunPSK" w:cs="TH SarabunPSK" w:hint="cs"/>
          <w:noProof/>
        </w:rPr>
        <w:fldChar w:fldCharType="separate"/>
      </w:r>
      <w:r w:rsidRPr="005854A5">
        <w:rPr>
          <w:rFonts w:ascii="TH SarabunPSK" w:hAnsi="TH SarabunPSK" w:cs="TH SarabunPSK" w:hint="cs"/>
          <w:noProof/>
          <w:cs/>
        </w:rPr>
        <w:t>7</w:t>
      </w:r>
      <w:r w:rsidRPr="005854A5">
        <w:rPr>
          <w:rFonts w:ascii="TH SarabunPSK" w:hAnsi="TH SarabunPSK" w:cs="TH SarabunPSK" w:hint="cs"/>
          <w:noProof/>
        </w:rPr>
        <w:fldChar w:fldCharType="end"/>
      </w:r>
    </w:p>
    <w:p w14:paraId="10A6AF9F" w14:textId="73E149D3" w:rsidR="000C5DB8" w:rsidRPr="005854A5" w:rsidRDefault="000C5DB8" w:rsidP="00766D97">
      <w:pPr>
        <w:rPr>
          <w:rFonts w:ascii="TH SarabunPSK" w:hAnsi="TH SarabunPSK" w:cs="TH SarabunPSK" w:hint="cs"/>
          <w:color w:val="000000" w:themeColor="text1"/>
        </w:rPr>
      </w:pPr>
      <w:r w:rsidRPr="005854A5">
        <w:rPr>
          <w:rFonts w:ascii="TH SarabunPSK" w:hAnsi="TH SarabunPSK" w:cs="TH SarabunPSK" w:hint="cs"/>
          <w:color w:val="000000" w:themeColor="text1"/>
        </w:rPr>
        <w:fldChar w:fldCharType="end"/>
      </w:r>
    </w:p>
    <w:p w14:paraId="5EA3D2DD" w14:textId="77777777" w:rsidR="00DD5799" w:rsidRPr="005854A5" w:rsidRDefault="00DD5799" w:rsidP="00BA3CDA">
      <w:pPr>
        <w:pStyle w:val="a3"/>
        <w:spacing w:after="0"/>
        <w:ind w:left="0"/>
        <w:jc w:val="right"/>
        <w:rPr>
          <w:rFonts w:ascii="TH SarabunPSK" w:hAnsi="TH SarabunPSK" w:cs="TH SarabunPSK" w:hint="cs"/>
          <w:b/>
          <w:bCs/>
          <w:color w:val="000000" w:themeColor="text1"/>
          <w:sz w:val="28"/>
          <w:cs/>
        </w:rPr>
        <w:sectPr w:rsidR="00DD5799" w:rsidRPr="005854A5" w:rsidSect="007468B3">
          <w:pgSz w:w="11906" w:h="16838"/>
          <w:pgMar w:top="1440" w:right="1416" w:bottom="1276" w:left="1701" w:header="720" w:footer="720" w:gutter="0"/>
          <w:pgNumType w:fmt="thaiLetters" w:start="1"/>
          <w:cols w:space="720"/>
          <w:titlePg/>
          <w:docGrid w:linePitch="360"/>
        </w:sectPr>
      </w:pPr>
    </w:p>
    <w:p w14:paraId="4DDD46B2" w14:textId="77777777" w:rsidR="008D7957" w:rsidRPr="005854A5" w:rsidRDefault="008D7957" w:rsidP="008D7957">
      <w:pPr>
        <w:pStyle w:val="a3"/>
        <w:spacing w:after="0"/>
        <w:ind w:left="0"/>
        <w:jc w:val="center"/>
        <w:rPr>
          <w:rFonts w:ascii="TH SarabunPSK" w:hAnsi="TH SarabunPSK" w:cs="TH SarabunPSK" w:hint="cs"/>
          <w:b/>
          <w:bCs/>
          <w:color w:val="000000" w:themeColor="text1"/>
          <w:sz w:val="100"/>
          <w:szCs w:val="100"/>
        </w:rPr>
      </w:pPr>
    </w:p>
    <w:p w14:paraId="3CEDEF69" w14:textId="77777777" w:rsidR="008D7957" w:rsidRPr="005854A5" w:rsidRDefault="008D7957" w:rsidP="008D7957">
      <w:pPr>
        <w:pStyle w:val="a3"/>
        <w:spacing w:after="0"/>
        <w:ind w:left="0"/>
        <w:jc w:val="center"/>
        <w:rPr>
          <w:rFonts w:ascii="TH SarabunPSK" w:hAnsi="TH SarabunPSK" w:cs="TH SarabunPSK" w:hint="cs"/>
          <w:b/>
          <w:bCs/>
          <w:color w:val="000000" w:themeColor="text1"/>
          <w:sz w:val="100"/>
          <w:szCs w:val="100"/>
          <w:cs/>
        </w:rPr>
      </w:pPr>
    </w:p>
    <w:p w14:paraId="0F065355" w14:textId="77777777" w:rsidR="008D7957" w:rsidRPr="005854A5" w:rsidRDefault="008D7957" w:rsidP="008D7957">
      <w:pPr>
        <w:pStyle w:val="a3"/>
        <w:spacing w:after="0"/>
        <w:ind w:left="0"/>
        <w:jc w:val="center"/>
        <w:rPr>
          <w:rFonts w:ascii="TH SarabunPSK" w:hAnsi="TH SarabunPSK" w:cs="TH SarabunPSK" w:hint="cs"/>
          <w:b/>
          <w:bCs/>
          <w:color w:val="000000" w:themeColor="text1"/>
          <w:sz w:val="100"/>
          <w:szCs w:val="100"/>
        </w:rPr>
      </w:pPr>
    </w:p>
    <w:p w14:paraId="1FE57C55" w14:textId="3F591477" w:rsidR="00BA3CDA" w:rsidRPr="005854A5" w:rsidRDefault="00BA3CDA" w:rsidP="00574199">
      <w:pPr>
        <w:pStyle w:val="10"/>
        <w:rPr>
          <w:rFonts w:ascii="TH SarabunPSK" w:hAnsi="TH SarabunPSK" w:cs="TH SarabunPSK" w:hint="cs"/>
          <w:color w:val="000000" w:themeColor="text1"/>
        </w:rPr>
      </w:pPr>
      <w:bookmarkStart w:id="0" w:name="_Toc168566376"/>
      <w:r w:rsidRPr="005854A5">
        <w:rPr>
          <w:rFonts w:ascii="TH SarabunPSK" w:hAnsi="TH SarabunPSK" w:cs="TH SarabunPSK" w:hint="cs"/>
          <w:color w:val="000000" w:themeColor="text1"/>
          <w:cs/>
        </w:rPr>
        <w:t>ส่วนที่ 1</w:t>
      </w:r>
      <w:r w:rsidR="00574199"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ส่วนนำ</w:t>
      </w:r>
      <w:bookmarkEnd w:id="0"/>
    </w:p>
    <w:p w14:paraId="41DF9DED" w14:textId="77777777" w:rsidR="008D7957" w:rsidRPr="005854A5" w:rsidRDefault="008D7957">
      <w:pPr>
        <w:rPr>
          <w:rFonts w:ascii="TH SarabunPSK" w:hAnsi="TH SarabunPSK" w:cs="TH SarabunPSK" w:hint="cs"/>
          <w:b/>
          <w:bCs/>
          <w:color w:val="000000" w:themeColor="text1"/>
          <w:sz w:val="70"/>
          <w:szCs w:val="70"/>
        </w:rPr>
      </w:pPr>
      <w:r w:rsidRPr="005854A5">
        <w:rPr>
          <w:rFonts w:ascii="TH SarabunPSK" w:hAnsi="TH SarabunPSK" w:cs="TH SarabunPSK" w:hint="cs"/>
          <w:b/>
          <w:bCs/>
          <w:color w:val="000000" w:themeColor="text1"/>
          <w:sz w:val="70"/>
          <w:szCs w:val="70"/>
        </w:rPr>
        <w:br w:type="page"/>
      </w:r>
    </w:p>
    <w:p w14:paraId="3ABA524B" w14:textId="77777777" w:rsidR="00BA3CDA" w:rsidRPr="005854A5" w:rsidRDefault="008D0402" w:rsidP="00574199">
      <w:pPr>
        <w:pStyle w:val="2"/>
        <w:rPr>
          <w:rFonts w:ascii="TH SarabunPSK" w:hAnsi="TH SarabunPSK" w:cs="TH SarabunPSK" w:hint="cs"/>
          <w:color w:val="000000" w:themeColor="text1"/>
        </w:rPr>
      </w:pPr>
      <w:bookmarkStart w:id="1" w:name="_Toc168566377"/>
      <w:r w:rsidRPr="005854A5">
        <w:rPr>
          <w:rFonts w:ascii="TH SarabunPSK" w:hAnsi="TH SarabunPSK" w:cs="TH SarabunPSK" w:hint="cs"/>
          <w:color w:val="000000" w:themeColor="text1"/>
          <w:cs/>
        </w:rPr>
        <w:lastRenderedPageBreak/>
        <w:t xml:space="preserve">1.1  </w:t>
      </w:r>
      <w:r w:rsidR="00BA3CDA" w:rsidRPr="005854A5">
        <w:rPr>
          <w:rFonts w:ascii="TH SarabunPSK" w:hAnsi="TH SarabunPSK" w:cs="TH SarabunPSK" w:hint="cs"/>
          <w:color w:val="000000" w:themeColor="text1"/>
          <w:cs/>
        </w:rPr>
        <w:t>บทสรุปผู้บริหาร</w:t>
      </w:r>
      <w:bookmarkEnd w:id="1"/>
    </w:p>
    <w:p w14:paraId="2B24B89D" w14:textId="7BF8CB45" w:rsidR="00355F52" w:rsidRPr="005854A5" w:rsidRDefault="00355F52" w:rsidP="00355F52">
      <w:pPr>
        <w:pStyle w:val="a3"/>
        <w:spacing w:after="0"/>
        <w:ind w:left="0" w:firstLine="720"/>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รายงานการประเมินคุณภาพการศึกษาภายใน </w:t>
      </w:r>
      <w:r w:rsidRPr="005854A5">
        <w:rPr>
          <w:rFonts w:ascii="TH SarabunPSK" w:eastAsia="Cordia New" w:hAnsi="TH SarabunPSK" w:cs="TH SarabunPSK" w:hint="cs"/>
          <w:color w:val="000000" w:themeColor="text1"/>
          <w:cs/>
          <w:lang w:eastAsia="zh-CN"/>
        </w:rPr>
        <w:t>หลักสูตรหลักสูตรวิทยา</w:t>
      </w:r>
      <w:proofErr w:type="spellStart"/>
      <w:r w:rsidRPr="005854A5">
        <w:rPr>
          <w:rFonts w:ascii="TH SarabunPSK" w:eastAsia="Cordia New" w:hAnsi="TH SarabunPSK" w:cs="TH SarabunPSK" w:hint="cs"/>
          <w:color w:val="000000" w:themeColor="text1"/>
          <w:cs/>
          <w:lang w:eastAsia="zh-CN"/>
        </w:rPr>
        <w:t>ศา</w:t>
      </w:r>
      <w:proofErr w:type="spellEnd"/>
      <w:r w:rsidRPr="005854A5">
        <w:rPr>
          <w:rFonts w:ascii="TH SarabunPSK" w:eastAsia="Cordia New" w:hAnsi="TH SarabunPSK" w:cs="TH SarabunPSK" w:hint="cs"/>
          <w:color w:val="000000" w:themeColor="text1"/>
          <w:cs/>
          <w:lang w:eastAsia="zh-CN"/>
        </w:rPr>
        <w:t>สตรมหา</w:t>
      </w:r>
      <w:r w:rsidRPr="005854A5">
        <w:rPr>
          <w:rFonts w:ascii="TH SarabunPSK" w:hAnsi="TH SarabunPSK" w:cs="TH SarabunPSK" w:hint="cs"/>
          <w:color w:val="000000" w:themeColor="text1"/>
          <w:cs/>
        </w:rPr>
        <w:t>บัณฑิต สาขาสหวิทยาการเกษตร คณะผลิตกรรมการเกษตร มหาวิทยาลัยแม่โจ้ เป็นหลักสูตร หลักสูตรปรับปรุง.พ.ศ. 2565 จัดทำขึ้นเพื่อรายงานผลการประเมินตนเอง</w:t>
      </w:r>
      <w:r w:rsidRPr="005854A5">
        <w:rPr>
          <w:rFonts w:ascii="TH SarabunPSK" w:eastAsia="Cordia New" w:hAnsi="TH SarabunPSK" w:cs="TH SarabunPSK" w:hint="cs"/>
          <w:color w:val="000000" w:themeColor="text1"/>
          <w:cs/>
          <w:lang w:eastAsia="zh-CN"/>
        </w:rPr>
        <w:t>ตามเกณฑ์การประเมินของ</w:t>
      </w:r>
      <w:r w:rsidRPr="005854A5">
        <w:rPr>
          <w:rFonts w:ascii="TH SarabunPSK" w:eastAsia="Cordia New" w:hAnsi="TH SarabunPSK" w:cs="TH SarabunPSK" w:hint="cs"/>
          <w:color w:val="000000" w:themeColor="text1"/>
          <w:lang w:eastAsia="zh-CN"/>
        </w:rPr>
        <w:t xml:space="preserve"> </w:t>
      </w:r>
      <w:r w:rsidRPr="005854A5">
        <w:rPr>
          <w:rFonts w:ascii="TH SarabunPSK" w:eastAsia="Cordia New" w:hAnsi="TH SarabunPSK" w:cs="TH SarabunPSK" w:hint="cs"/>
          <w:color w:val="000000" w:themeColor="text1"/>
          <w:cs/>
          <w:lang w:eastAsia="zh-CN"/>
        </w:rPr>
        <w:t>สป.อว.ในองค์ประกอบที่ 1 การกำกับมาตรฐาน และเกณฑ์คุณภาพ</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ASEAN University Network – Quality Assurance at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w:t>
      </w:r>
      <w:proofErr w:type="spellStart"/>
      <w:r w:rsidRPr="005854A5">
        <w:rPr>
          <w:rFonts w:ascii="TH SarabunPSK" w:hAnsi="TH SarabunPSK" w:cs="TH SarabunPSK" w:hint="cs"/>
          <w:color w:val="000000" w:themeColor="text1"/>
        </w:rPr>
        <w:t>Leval</w:t>
      </w:r>
      <w:proofErr w:type="spellEnd"/>
      <w:r w:rsidRPr="005854A5">
        <w:rPr>
          <w:rFonts w:ascii="TH SarabunPSK" w:hAnsi="TH SarabunPSK" w:cs="TH SarabunPSK" w:hint="cs"/>
          <w:color w:val="000000" w:themeColor="text1"/>
        </w:rPr>
        <w:t xml:space="preserve"> Version </w:t>
      </w:r>
      <w:r w:rsidRPr="005854A5">
        <w:rPr>
          <w:rFonts w:ascii="TH SarabunPSK" w:hAnsi="TH SarabunPSK" w:cs="TH SarabunPSK" w:hint="cs"/>
          <w:color w:val="000000" w:themeColor="text1"/>
          <w:cs/>
        </w:rPr>
        <w:t>4</w:t>
      </w:r>
      <w:r w:rsidRPr="005854A5">
        <w:rPr>
          <w:rFonts w:ascii="TH SarabunPSK" w:hAnsi="TH SarabunPSK" w:cs="TH SarabunPSK" w:hint="cs"/>
          <w:color w:val="000000" w:themeColor="text1"/>
        </w:rPr>
        <w:t xml:space="preserve">.0 </w:t>
      </w:r>
      <w:r w:rsidRPr="005854A5">
        <w:rPr>
          <w:rFonts w:ascii="TH SarabunPSK" w:hAnsi="TH SarabunPSK" w:cs="TH SarabunPSK" w:hint="cs"/>
          <w:color w:val="000000" w:themeColor="text1"/>
          <w:cs/>
        </w:rPr>
        <w:t xml:space="preserve"> ในรอบปีการศึกษา 2565 มีนักศึกษาในหลักสูตรจำนวน 3 คน  ทั้งนี้ อาจารย์ผู้รับผิดชอบหลักสูตรทั้ง 3 คน มีคุณวุฒิปริญญาเอกจำนวน 3 คน  และมีตำแหน่งทางวิชาการระดับ รองศาสตราจารย์ จำนวน 1 คน และผู้ช่วยศาสตราจารย์ จำนวน 2 คน  ได้รับงบประมาณในการบริหารจัดการหลักสูตร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รวมทั้งสิ้น 214</w:t>
      </w:r>
      <w:r w:rsidRPr="005854A5">
        <w:rPr>
          <w:rFonts w:ascii="TH SarabunPSK" w:hAnsi="TH SarabunPSK" w:cs="TH SarabunPSK" w:hint="cs"/>
          <w:color w:val="000000" w:themeColor="text1"/>
        </w:rPr>
        <w:t>,8</w:t>
      </w:r>
      <w:r w:rsidRPr="005854A5">
        <w:rPr>
          <w:rFonts w:ascii="TH SarabunPSK" w:hAnsi="TH SarabunPSK" w:cs="TH SarabunPSK" w:hint="cs"/>
          <w:color w:val="000000" w:themeColor="text1"/>
          <w:cs/>
        </w:rPr>
        <w:t>70</w:t>
      </w:r>
      <w:r w:rsidRPr="005854A5">
        <w:rPr>
          <w:rFonts w:ascii="TH SarabunPSK" w:hAnsi="TH SarabunPSK" w:cs="TH SarabunPSK" w:hint="cs"/>
          <w:color w:val="000000" w:themeColor="text1"/>
        </w:rPr>
        <w:t>.00</w:t>
      </w:r>
      <w:r w:rsidRPr="005854A5">
        <w:rPr>
          <w:rFonts w:ascii="TH SarabunPSK" w:hAnsi="TH SarabunPSK" w:cs="TH SarabunPSK" w:hint="cs"/>
          <w:color w:val="000000" w:themeColor="text1"/>
          <w:cs/>
        </w:rPr>
        <w:t xml:space="preserve"> บาท ซึ่งมาจากงบประมาณเงินแผ่นดิน </w:t>
      </w:r>
      <w:r w:rsidRPr="005854A5">
        <w:rPr>
          <w:rFonts w:ascii="TH SarabunPSK" w:hAnsi="TH SarabunPSK" w:cs="TH SarabunPSK" w:hint="cs"/>
          <w:color w:val="000000" w:themeColor="text1"/>
        </w:rPr>
        <w:t>0</w:t>
      </w:r>
      <w:r w:rsidRPr="005854A5">
        <w:rPr>
          <w:rFonts w:ascii="TH SarabunPSK" w:hAnsi="TH SarabunPSK" w:cs="TH SarabunPSK" w:hint="cs"/>
          <w:color w:val="000000" w:themeColor="text1"/>
          <w:cs/>
        </w:rPr>
        <w:t xml:space="preserve"> บาท และเงินรายได้ 214</w:t>
      </w:r>
      <w:r w:rsidRPr="005854A5">
        <w:rPr>
          <w:rFonts w:ascii="TH SarabunPSK" w:hAnsi="TH SarabunPSK" w:cs="TH SarabunPSK" w:hint="cs"/>
          <w:color w:val="000000" w:themeColor="text1"/>
        </w:rPr>
        <w:t>,8</w:t>
      </w:r>
      <w:r w:rsidRPr="005854A5">
        <w:rPr>
          <w:rFonts w:ascii="TH SarabunPSK" w:hAnsi="TH SarabunPSK" w:cs="TH SarabunPSK" w:hint="cs"/>
          <w:color w:val="000000" w:themeColor="text1"/>
          <w:cs/>
        </w:rPr>
        <w:t>70</w:t>
      </w:r>
      <w:r w:rsidRPr="005854A5">
        <w:rPr>
          <w:rFonts w:ascii="TH SarabunPSK" w:hAnsi="TH SarabunPSK" w:cs="TH SarabunPSK" w:hint="cs"/>
          <w:color w:val="000000" w:themeColor="text1"/>
        </w:rPr>
        <w:t>.00</w:t>
      </w:r>
      <w:r w:rsidRPr="005854A5">
        <w:rPr>
          <w:rFonts w:ascii="TH SarabunPSK" w:hAnsi="TH SarabunPSK" w:cs="TH SarabunPSK" w:hint="cs"/>
          <w:color w:val="000000" w:themeColor="text1"/>
          <w:cs/>
        </w:rPr>
        <w:t xml:space="preserve"> บาท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โดยมีผลการประเมินจำนวน 8 </w:t>
      </w:r>
      <w:r w:rsidRPr="005854A5">
        <w:rPr>
          <w:rFonts w:ascii="TH SarabunPSK" w:hAnsi="TH SarabunPSK" w:cs="TH SarabunPSK" w:hint="cs"/>
          <w:color w:val="000000" w:themeColor="text1"/>
        </w:rPr>
        <w:t xml:space="preserve">Criteria </w:t>
      </w:r>
      <w:r w:rsidRPr="005854A5">
        <w:rPr>
          <w:rFonts w:ascii="TH SarabunPSK" w:hAnsi="TH SarabunPSK" w:cs="TH SarabunPSK" w:hint="cs"/>
          <w:color w:val="000000" w:themeColor="text1"/>
          <w:cs/>
        </w:rPr>
        <w:t xml:space="preserve">พบว่า ในภาพรวมอยู่ในระดับ </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 เมื่อพิจารณาเป็นราย </w:t>
      </w:r>
      <w:r w:rsidRPr="005854A5">
        <w:rPr>
          <w:rFonts w:ascii="TH SarabunPSK" w:hAnsi="TH SarabunPSK" w:cs="TH SarabunPSK" w:hint="cs"/>
          <w:color w:val="000000" w:themeColor="text1"/>
        </w:rPr>
        <w:t xml:space="preserve">Criteria </w:t>
      </w:r>
      <w:r w:rsidRPr="005854A5">
        <w:rPr>
          <w:rFonts w:ascii="TH SarabunPSK" w:hAnsi="TH SarabunPSK" w:cs="TH SarabunPSK" w:hint="cs"/>
          <w:color w:val="000000" w:themeColor="text1"/>
          <w:cs/>
        </w:rPr>
        <w:t>แสดงผลดังนี้</w:t>
      </w:r>
    </w:p>
    <w:p w14:paraId="60762A7F" w14:textId="77777777" w:rsidR="002F087C" w:rsidRPr="005854A5" w:rsidRDefault="002F087C" w:rsidP="000B3448">
      <w:pPr>
        <w:spacing w:after="0"/>
        <w:rPr>
          <w:rFonts w:ascii="TH SarabunPSK" w:hAnsi="TH SarabunPSK" w:cs="TH SarabunPSK" w:hint="cs"/>
          <w:b/>
          <w:bCs/>
          <w:color w:val="000000" w:themeColor="text1"/>
          <w:sz w:val="20"/>
          <w:szCs w:val="20"/>
        </w:rPr>
      </w:pPr>
    </w:p>
    <w:p w14:paraId="3049397B" w14:textId="456B915E" w:rsidR="000B3448" w:rsidRPr="005854A5" w:rsidRDefault="000B3448" w:rsidP="000B3448">
      <w:pPr>
        <w:tabs>
          <w:tab w:val="left" w:pos="851"/>
        </w:tabs>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ตารางการประเมินตนเองของหลักสูตร</w:t>
      </w:r>
      <w:r w:rsidR="00694AD6" w:rsidRPr="005854A5">
        <w:rPr>
          <w:rFonts w:ascii="TH SarabunPSK" w:hAnsi="TH SarabunPSK" w:cs="TH SarabunPSK" w:hint="cs"/>
          <w:b/>
          <w:bCs/>
          <w:color w:val="000000" w:themeColor="text1"/>
        </w:rPr>
        <w:t xml:space="preserve"> </w:t>
      </w:r>
    </w:p>
    <w:tbl>
      <w:tblPr>
        <w:tblStyle w:val="a5"/>
        <w:tblW w:w="8784" w:type="dxa"/>
        <w:tblLook w:val="04A0" w:firstRow="1" w:lastRow="0" w:firstColumn="1" w:lastColumn="0" w:noHBand="0" w:noVBand="1"/>
      </w:tblPr>
      <w:tblGrid>
        <w:gridCol w:w="1261"/>
        <w:gridCol w:w="5536"/>
        <w:gridCol w:w="1987"/>
      </w:tblGrid>
      <w:tr w:rsidR="00772B16" w:rsidRPr="005854A5" w14:paraId="7D5229AC" w14:textId="77777777" w:rsidTr="00963544">
        <w:tc>
          <w:tcPr>
            <w:tcW w:w="6797" w:type="dxa"/>
            <w:gridSpan w:val="2"/>
          </w:tcPr>
          <w:p w14:paraId="042EFA61" w14:textId="77777777" w:rsidR="000B3448" w:rsidRPr="005854A5" w:rsidRDefault="000B3448" w:rsidP="000B3448">
            <w:pPr>
              <w:pStyle w:val="a3"/>
              <w:tabs>
                <w:tab w:val="left" w:pos="426"/>
                <w:tab w:val="left" w:pos="851"/>
              </w:tabs>
              <w:ind w:left="851" w:hanging="851"/>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ตัวบ่งชี้ / </w:t>
            </w:r>
            <w:r w:rsidRPr="005854A5">
              <w:rPr>
                <w:rFonts w:ascii="TH SarabunPSK" w:hAnsi="TH SarabunPSK" w:cs="TH SarabunPSK" w:hint="cs"/>
                <w:b/>
                <w:bCs/>
                <w:color w:val="000000" w:themeColor="text1"/>
              </w:rPr>
              <w:t>Criteria</w:t>
            </w:r>
          </w:p>
        </w:tc>
        <w:tc>
          <w:tcPr>
            <w:tcW w:w="1987" w:type="dxa"/>
          </w:tcPr>
          <w:p w14:paraId="194814C9" w14:textId="77777777" w:rsidR="000B3448" w:rsidRPr="005854A5" w:rsidRDefault="000B3448" w:rsidP="000B3448">
            <w:pPr>
              <w:tabs>
                <w:tab w:val="left" w:pos="851"/>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ประเมินตนเอง</w:t>
            </w:r>
          </w:p>
        </w:tc>
      </w:tr>
      <w:tr w:rsidR="00772B16" w:rsidRPr="005854A5" w14:paraId="210D9509" w14:textId="77777777" w:rsidTr="00963544">
        <w:tc>
          <w:tcPr>
            <w:tcW w:w="1261" w:type="dxa"/>
          </w:tcPr>
          <w:p w14:paraId="5415B6B3" w14:textId="77777777" w:rsidR="000B3448" w:rsidRPr="005854A5" w:rsidRDefault="000B3448" w:rsidP="00E378BD">
            <w:pPr>
              <w:rPr>
                <w:rFonts w:ascii="TH SarabunPSK" w:hAnsi="TH SarabunPSK" w:cs="TH SarabunPSK" w:hint="cs"/>
                <w:color w:val="000000" w:themeColor="text1"/>
                <w:cs/>
              </w:rPr>
            </w:pPr>
            <w:r w:rsidRPr="005854A5">
              <w:rPr>
                <w:rFonts w:ascii="TH SarabunPSK" w:hAnsi="TH SarabunPSK" w:cs="TH SarabunPSK" w:hint="cs"/>
                <w:color w:val="000000" w:themeColor="text1"/>
                <w:cs/>
              </w:rPr>
              <w:t>ตัวบ่งชี้ 1.1</w:t>
            </w:r>
          </w:p>
        </w:tc>
        <w:tc>
          <w:tcPr>
            <w:tcW w:w="5536" w:type="dxa"/>
          </w:tcPr>
          <w:p w14:paraId="600EDDBF" w14:textId="77777777" w:rsidR="000B3448" w:rsidRPr="005854A5" w:rsidRDefault="000B3448" w:rsidP="00E378BD">
            <w:pPr>
              <w:pStyle w:val="a3"/>
              <w:tabs>
                <w:tab w:val="left" w:pos="426"/>
                <w:tab w:val="left" w:pos="851"/>
              </w:tabs>
              <w:ind w:left="851" w:hanging="851"/>
              <w:rPr>
                <w:rFonts w:ascii="TH SarabunPSK" w:hAnsi="TH SarabunPSK" w:cs="TH SarabunPSK" w:hint="cs"/>
                <w:color w:val="000000" w:themeColor="text1"/>
              </w:rPr>
            </w:pPr>
            <w:r w:rsidRPr="005854A5">
              <w:rPr>
                <w:rFonts w:ascii="TH SarabunPSK" w:hAnsi="TH SarabunPSK" w:cs="TH SarabunPSK" w:hint="cs"/>
                <w:color w:val="000000" w:themeColor="text1"/>
                <w:cs/>
              </w:rPr>
              <w:t>การกำกับมาตรฐานหลักสูตรตามเกณฑ์มาตรฐานหลักสูตร</w:t>
            </w:r>
          </w:p>
          <w:p w14:paraId="355DD7BB" w14:textId="77777777" w:rsidR="000B3448" w:rsidRPr="005854A5" w:rsidRDefault="000B3448" w:rsidP="00E378BD">
            <w:pPr>
              <w:pStyle w:val="a3"/>
              <w:ind w:left="851" w:hanging="851"/>
              <w:rPr>
                <w:rFonts w:ascii="TH SarabunPSK" w:hAnsi="TH SarabunPSK" w:cs="TH SarabunPSK" w:hint="cs"/>
                <w:color w:val="000000" w:themeColor="text1"/>
                <w:cs/>
              </w:rPr>
            </w:pPr>
            <w:r w:rsidRPr="005854A5">
              <w:rPr>
                <w:rFonts w:ascii="TH SarabunPSK" w:hAnsi="TH SarabunPSK" w:cs="TH SarabunPSK" w:hint="cs"/>
                <w:color w:val="000000" w:themeColor="text1"/>
                <w:cs/>
              </w:rPr>
              <w:t>ที่กำหนดโดย สป.อว.</w:t>
            </w:r>
          </w:p>
        </w:tc>
        <w:tc>
          <w:tcPr>
            <w:tcW w:w="1987" w:type="dxa"/>
          </w:tcPr>
          <w:p w14:paraId="6C29F7A0" w14:textId="5FC56293" w:rsidR="000B3448" w:rsidRPr="005854A5" w:rsidRDefault="000B3448" w:rsidP="00E378BD">
            <w:pPr>
              <w:tabs>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ผ่าน</w:t>
            </w:r>
          </w:p>
        </w:tc>
      </w:tr>
      <w:tr w:rsidR="00772B16" w:rsidRPr="005854A5" w14:paraId="2C2F8C3E" w14:textId="77777777" w:rsidTr="00963544">
        <w:tc>
          <w:tcPr>
            <w:tcW w:w="1261" w:type="dxa"/>
          </w:tcPr>
          <w:p w14:paraId="211B40EE" w14:textId="77777777" w:rsidR="008E248A" w:rsidRPr="005854A5" w:rsidRDefault="008E248A" w:rsidP="008E248A">
            <w:pPr>
              <w:rPr>
                <w:rFonts w:ascii="TH SarabunPSK" w:hAnsi="TH SarabunPSK" w:cs="TH SarabunPSK" w:hint="cs"/>
                <w:color w:val="000000" w:themeColor="text1"/>
                <w:cs/>
              </w:rPr>
            </w:pPr>
            <w:r w:rsidRPr="005854A5">
              <w:rPr>
                <w:rFonts w:ascii="TH SarabunPSK" w:hAnsi="TH SarabunPSK" w:cs="TH SarabunPSK" w:hint="cs"/>
                <w:color w:val="000000" w:themeColor="text1"/>
              </w:rPr>
              <w:t>Criterion 1</w:t>
            </w:r>
          </w:p>
        </w:tc>
        <w:tc>
          <w:tcPr>
            <w:tcW w:w="5536" w:type="dxa"/>
          </w:tcPr>
          <w:p w14:paraId="2D96A8F4" w14:textId="4288DDDD" w:rsidR="008E248A" w:rsidRPr="005854A5" w:rsidRDefault="008E248A" w:rsidP="008E248A">
            <w:pPr>
              <w:pStyle w:val="a3"/>
              <w:tabs>
                <w:tab w:val="left" w:pos="426"/>
                <w:tab w:val="left" w:pos="851"/>
              </w:tabs>
              <w:ind w:left="851" w:hanging="851"/>
              <w:rPr>
                <w:rFonts w:ascii="TH SarabunPSK" w:hAnsi="TH SarabunPSK" w:cs="TH SarabunPSK" w:hint="cs"/>
                <w:color w:val="000000" w:themeColor="text1"/>
                <w:cs/>
              </w:rPr>
            </w:pPr>
            <w:r w:rsidRPr="005854A5">
              <w:rPr>
                <w:rFonts w:ascii="TH SarabunPSK" w:hAnsi="TH SarabunPSK" w:cs="TH SarabunPSK" w:hint="cs"/>
                <w:color w:val="000000" w:themeColor="text1"/>
              </w:rPr>
              <w:t>Expected Learning Outcome</w:t>
            </w:r>
          </w:p>
        </w:tc>
        <w:tc>
          <w:tcPr>
            <w:tcW w:w="1987" w:type="dxa"/>
          </w:tcPr>
          <w:p w14:paraId="07DC5EDA" w14:textId="17051342" w:rsidR="008E248A" w:rsidRPr="005854A5" w:rsidRDefault="00E849F5" w:rsidP="008E248A">
            <w:pPr>
              <w:tabs>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w:t>
            </w:r>
          </w:p>
        </w:tc>
      </w:tr>
      <w:tr w:rsidR="00772B16" w:rsidRPr="005854A5" w14:paraId="7A75CB76" w14:textId="77777777" w:rsidTr="00963544">
        <w:tc>
          <w:tcPr>
            <w:tcW w:w="1261" w:type="dxa"/>
          </w:tcPr>
          <w:p w14:paraId="3723DF18" w14:textId="77777777" w:rsidR="00795019" w:rsidRPr="005854A5" w:rsidRDefault="00795019" w:rsidP="00795019">
            <w:pPr>
              <w:rPr>
                <w:rFonts w:ascii="TH SarabunPSK" w:hAnsi="TH SarabunPSK" w:cs="TH SarabunPSK" w:hint="cs"/>
                <w:color w:val="000000" w:themeColor="text1"/>
              </w:rPr>
            </w:pPr>
            <w:r w:rsidRPr="005854A5">
              <w:rPr>
                <w:rFonts w:ascii="TH SarabunPSK" w:hAnsi="TH SarabunPSK" w:cs="TH SarabunPSK" w:hint="cs"/>
                <w:color w:val="000000" w:themeColor="text1"/>
              </w:rPr>
              <w:t>Criterion 2</w:t>
            </w:r>
          </w:p>
        </w:tc>
        <w:tc>
          <w:tcPr>
            <w:tcW w:w="5536" w:type="dxa"/>
          </w:tcPr>
          <w:p w14:paraId="76327AE0" w14:textId="7BA8BDF9" w:rsidR="00795019" w:rsidRPr="005854A5" w:rsidRDefault="00795019" w:rsidP="00795019">
            <w:pPr>
              <w:pStyle w:val="a3"/>
              <w:tabs>
                <w:tab w:val="left" w:pos="426"/>
                <w:tab w:val="left" w:pos="851"/>
              </w:tabs>
              <w:ind w:left="851" w:hanging="851"/>
              <w:rPr>
                <w:rFonts w:ascii="TH SarabunPSK" w:hAnsi="TH SarabunPSK" w:cs="TH SarabunPSK" w:hint="cs"/>
                <w:color w:val="000000" w:themeColor="text1"/>
              </w:rPr>
            </w:pP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Structure and Content</w:t>
            </w:r>
          </w:p>
        </w:tc>
        <w:tc>
          <w:tcPr>
            <w:tcW w:w="1987" w:type="dxa"/>
          </w:tcPr>
          <w:p w14:paraId="09A0D771" w14:textId="4D8EC4FE" w:rsidR="00795019" w:rsidRPr="005854A5" w:rsidRDefault="00E849F5" w:rsidP="00795019">
            <w:pPr>
              <w:tabs>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66F1D58B" w14:textId="77777777" w:rsidTr="00963544">
        <w:tc>
          <w:tcPr>
            <w:tcW w:w="1261" w:type="dxa"/>
          </w:tcPr>
          <w:p w14:paraId="140B5DAA" w14:textId="77777777" w:rsidR="00795019" w:rsidRPr="005854A5" w:rsidRDefault="00795019" w:rsidP="00795019">
            <w:pPr>
              <w:rPr>
                <w:rFonts w:ascii="TH SarabunPSK" w:hAnsi="TH SarabunPSK" w:cs="TH SarabunPSK" w:hint="cs"/>
                <w:color w:val="000000" w:themeColor="text1"/>
              </w:rPr>
            </w:pPr>
            <w:r w:rsidRPr="005854A5">
              <w:rPr>
                <w:rFonts w:ascii="TH SarabunPSK" w:hAnsi="TH SarabunPSK" w:cs="TH SarabunPSK" w:hint="cs"/>
                <w:color w:val="000000" w:themeColor="text1"/>
              </w:rPr>
              <w:t>Criterion 3</w:t>
            </w:r>
          </w:p>
        </w:tc>
        <w:tc>
          <w:tcPr>
            <w:tcW w:w="5536" w:type="dxa"/>
          </w:tcPr>
          <w:p w14:paraId="1314F689" w14:textId="1F3C1DA2" w:rsidR="00795019" w:rsidRPr="005854A5" w:rsidRDefault="00795019" w:rsidP="00795019">
            <w:pPr>
              <w:pStyle w:val="a3"/>
              <w:tabs>
                <w:tab w:val="left" w:pos="426"/>
                <w:tab w:val="left" w:pos="851"/>
              </w:tabs>
              <w:ind w:left="851" w:hanging="851"/>
              <w:rPr>
                <w:rFonts w:ascii="TH SarabunPSK" w:hAnsi="TH SarabunPSK" w:cs="TH SarabunPSK" w:hint="cs"/>
                <w:color w:val="000000" w:themeColor="text1"/>
              </w:rPr>
            </w:pPr>
            <w:r w:rsidRPr="005854A5">
              <w:rPr>
                <w:rFonts w:ascii="TH SarabunPSK" w:hAnsi="TH SarabunPSK" w:cs="TH SarabunPSK" w:hint="cs"/>
                <w:color w:val="000000" w:themeColor="text1"/>
              </w:rPr>
              <w:t>Teaching and Learning Approach</w:t>
            </w:r>
          </w:p>
        </w:tc>
        <w:tc>
          <w:tcPr>
            <w:tcW w:w="1987" w:type="dxa"/>
          </w:tcPr>
          <w:p w14:paraId="2642ACF4" w14:textId="1154C484" w:rsidR="00795019" w:rsidRPr="005854A5" w:rsidRDefault="00E849F5" w:rsidP="00795019">
            <w:pPr>
              <w:tabs>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3A6ED4B9" w14:textId="77777777" w:rsidTr="00963544">
        <w:tc>
          <w:tcPr>
            <w:tcW w:w="1261" w:type="dxa"/>
          </w:tcPr>
          <w:p w14:paraId="669A2B95" w14:textId="77777777" w:rsidR="00795019" w:rsidRPr="005854A5" w:rsidRDefault="00795019" w:rsidP="00795019">
            <w:pPr>
              <w:rPr>
                <w:rFonts w:ascii="TH SarabunPSK" w:hAnsi="TH SarabunPSK" w:cs="TH SarabunPSK" w:hint="cs"/>
                <w:color w:val="000000" w:themeColor="text1"/>
              </w:rPr>
            </w:pPr>
            <w:r w:rsidRPr="005854A5">
              <w:rPr>
                <w:rFonts w:ascii="TH SarabunPSK" w:hAnsi="TH SarabunPSK" w:cs="TH SarabunPSK" w:hint="cs"/>
                <w:color w:val="000000" w:themeColor="text1"/>
              </w:rPr>
              <w:t>Criterion 4</w:t>
            </w:r>
          </w:p>
        </w:tc>
        <w:tc>
          <w:tcPr>
            <w:tcW w:w="5536" w:type="dxa"/>
          </w:tcPr>
          <w:p w14:paraId="4386D729" w14:textId="024AFC25" w:rsidR="00795019" w:rsidRPr="005854A5" w:rsidRDefault="00795019" w:rsidP="00795019">
            <w:pPr>
              <w:pStyle w:val="a3"/>
              <w:tabs>
                <w:tab w:val="left" w:pos="426"/>
                <w:tab w:val="left" w:pos="851"/>
              </w:tabs>
              <w:ind w:left="851" w:hanging="851"/>
              <w:rPr>
                <w:rFonts w:ascii="TH SarabunPSK" w:hAnsi="TH SarabunPSK" w:cs="TH SarabunPSK" w:hint="cs"/>
                <w:color w:val="000000" w:themeColor="text1"/>
              </w:rPr>
            </w:pPr>
            <w:r w:rsidRPr="005854A5">
              <w:rPr>
                <w:rFonts w:ascii="TH SarabunPSK" w:hAnsi="TH SarabunPSK" w:cs="TH SarabunPSK" w:hint="cs"/>
                <w:color w:val="000000" w:themeColor="text1"/>
              </w:rPr>
              <w:t>Student Assessment</w:t>
            </w:r>
          </w:p>
        </w:tc>
        <w:tc>
          <w:tcPr>
            <w:tcW w:w="1987" w:type="dxa"/>
          </w:tcPr>
          <w:p w14:paraId="26F9062E" w14:textId="33992A34" w:rsidR="00795019" w:rsidRPr="005854A5" w:rsidRDefault="00E849F5" w:rsidP="00795019">
            <w:pPr>
              <w:tabs>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4A64A178" w14:textId="77777777" w:rsidTr="00963544">
        <w:tc>
          <w:tcPr>
            <w:tcW w:w="1261" w:type="dxa"/>
          </w:tcPr>
          <w:p w14:paraId="48E39805" w14:textId="77777777" w:rsidR="00795019" w:rsidRPr="005854A5" w:rsidRDefault="00795019" w:rsidP="00795019">
            <w:pPr>
              <w:rPr>
                <w:rFonts w:ascii="TH SarabunPSK" w:hAnsi="TH SarabunPSK" w:cs="TH SarabunPSK" w:hint="cs"/>
                <w:color w:val="000000" w:themeColor="text1"/>
              </w:rPr>
            </w:pPr>
            <w:r w:rsidRPr="005854A5">
              <w:rPr>
                <w:rFonts w:ascii="TH SarabunPSK" w:hAnsi="TH SarabunPSK" w:cs="TH SarabunPSK" w:hint="cs"/>
                <w:color w:val="000000" w:themeColor="text1"/>
              </w:rPr>
              <w:t>Criterion 5</w:t>
            </w:r>
          </w:p>
        </w:tc>
        <w:tc>
          <w:tcPr>
            <w:tcW w:w="5536" w:type="dxa"/>
          </w:tcPr>
          <w:p w14:paraId="5E4BD759" w14:textId="523B5331" w:rsidR="00795019" w:rsidRPr="005854A5" w:rsidRDefault="00795019" w:rsidP="00795019">
            <w:pPr>
              <w:pStyle w:val="a3"/>
              <w:tabs>
                <w:tab w:val="left" w:pos="426"/>
                <w:tab w:val="left" w:pos="851"/>
              </w:tabs>
              <w:ind w:left="851" w:hanging="851"/>
              <w:rPr>
                <w:rFonts w:ascii="TH SarabunPSK" w:hAnsi="TH SarabunPSK" w:cs="TH SarabunPSK" w:hint="cs"/>
                <w:color w:val="000000" w:themeColor="text1"/>
              </w:rPr>
            </w:pPr>
            <w:r w:rsidRPr="005854A5">
              <w:rPr>
                <w:rFonts w:ascii="TH SarabunPSK" w:hAnsi="TH SarabunPSK" w:cs="TH SarabunPSK" w:hint="cs"/>
                <w:color w:val="000000" w:themeColor="text1"/>
              </w:rPr>
              <w:t>Academic Staff</w:t>
            </w:r>
          </w:p>
        </w:tc>
        <w:tc>
          <w:tcPr>
            <w:tcW w:w="1987" w:type="dxa"/>
          </w:tcPr>
          <w:p w14:paraId="1E9161E0" w14:textId="6EE869BE" w:rsidR="00795019" w:rsidRPr="005854A5" w:rsidRDefault="00E849F5" w:rsidP="00795019">
            <w:pPr>
              <w:tabs>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52040D64" w14:textId="77777777" w:rsidTr="00963544">
        <w:tc>
          <w:tcPr>
            <w:tcW w:w="1261" w:type="dxa"/>
          </w:tcPr>
          <w:p w14:paraId="1193634B" w14:textId="77777777" w:rsidR="00795019" w:rsidRPr="005854A5" w:rsidRDefault="00795019" w:rsidP="00795019">
            <w:pPr>
              <w:rPr>
                <w:rFonts w:ascii="TH SarabunPSK" w:hAnsi="TH SarabunPSK" w:cs="TH SarabunPSK" w:hint="cs"/>
                <w:color w:val="000000" w:themeColor="text1"/>
              </w:rPr>
            </w:pPr>
            <w:r w:rsidRPr="005854A5">
              <w:rPr>
                <w:rFonts w:ascii="TH SarabunPSK" w:hAnsi="TH SarabunPSK" w:cs="TH SarabunPSK" w:hint="cs"/>
                <w:color w:val="000000" w:themeColor="text1"/>
              </w:rPr>
              <w:t>Criterion 6</w:t>
            </w:r>
          </w:p>
        </w:tc>
        <w:tc>
          <w:tcPr>
            <w:tcW w:w="5536" w:type="dxa"/>
          </w:tcPr>
          <w:p w14:paraId="5E5500E5" w14:textId="3CA785B7" w:rsidR="00795019" w:rsidRPr="005854A5" w:rsidRDefault="00795019" w:rsidP="00795019">
            <w:pPr>
              <w:pStyle w:val="a3"/>
              <w:tabs>
                <w:tab w:val="left" w:pos="426"/>
                <w:tab w:val="left" w:pos="851"/>
              </w:tabs>
              <w:ind w:left="851" w:hanging="851"/>
              <w:rPr>
                <w:rFonts w:ascii="TH SarabunPSK" w:hAnsi="TH SarabunPSK" w:cs="TH SarabunPSK" w:hint="cs"/>
                <w:color w:val="000000" w:themeColor="text1"/>
              </w:rPr>
            </w:pPr>
            <w:r w:rsidRPr="005854A5">
              <w:rPr>
                <w:rFonts w:ascii="TH SarabunPSK" w:hAnsi="TH SarabunPSK" w:cs="TH SarabunPSK" w:hint="cs"/>
                <w:color w:val="000000" w:themeColor="text1"/>
              </w:rPr>
              <w:t>Student Support Services</w:t>
            </w:r>
          </w:p>
        </w:tc>
        <w:tc>
          <w:tcPr>
            <w:tcW w:w="1987" w:type="dxa"/>
          </w:tcPr>
          <w:p w14:paraId="7E104A6C" w14:textId="1ECECED7" w:rsidR="00795019" w:rsidRPr="005854A5" w:rsidRDefault="00E849F5" w:rsidP="00795019">
            <w:pPr>
              <w:tabs>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3C0988EA" w14:textId="77777777" w:rsidTr="00963544">
        <w:tc>
          <w:tcPr>
            <w:tcW w:w="1261" w:type="dxa"/>
          </w:tcPr>
          <w:p w14:paraId="00828E6C" w14:textId="77777777" w:rsidR="00795019" w:rsidRPr="005854A5" w:rsidRDefault="00795019" w:rsidP="00795019">
            <w:pPr>
              <w:rPr>
                <w:rFonts w:ascii="TH SarabunPSK" w:hAnsi="TH SarabunPSK" w:cs="TH SarabunPSK" w:hint="cs"/>
                <w:color w:val="000000" w:themeColor="text1"/>
              </w:rPr>
            </w:pPr>
            <w:r w:rsidRPr="005854A5">
              <w:rPr>
                <w:rFonts w:ascii="TH SarabunPSK" w:hAnsi="TH SarabunPSK" w:cs="TH SarabunPSK" w:hint="cs"/>
                <w:color w:val="000000" w:themeColor="text1"/>
              </w:rPr>
              <w:t>Criterion 7</w:t>
            </w:r>
          </w:p>
        </w:tc>
        <w:tc>
          <w:tcPr>
            <w:tcW w:w="5536" w:type="dxa"/>
          </w:tcPr>
          <w:p w14:paraId="2B9E7796" w14:textId="779B1BB4" w:rsidR="00795019" w:rsidRPr="005854A5" w:rsidRDefault="00795019" w:rsidP="00795019">
            <w:pPr>
              <w:pStyle w:val="a3"/>
              <w:tabs>
                <w:tab w:val="left" w:pos="426"/>
                <w:tab w:val="left" w:pos="851"/>
              </w:tabs>
              <w:ind w:left="851" w:hanging="851"/>
              <w:rPr>
                <w:rFonts w:ascii="TH SarabunPSK" w:hAnsi="TH SarabunPSK" w:cs="TH SarabunPSK" w:hint="cs"/>
                <w:color w:val="000000" w:themeColor="text1"/>
              </w:rPr>
            </w:pPr>
            <w:r w:rsidRPr="005854A5">
              <w:rPr>
                <w:rFonts w:ascii="TH SarabunPSK" w:hAnsi="TH SarabunPSK" w:cs="TH SarabunPSK" w:hint="cs"/>
                <w:color w:val="000000" w:themeColor="text1"/>
              </w:rPr>
              <w:t>Facilities and Infrastructure</w:t>
            </w:r>
          </w:p>
        </w:tc>
        <w:tc>
          <w:tcPr>
            <w:tcW w:w="1987" w:type="dxa"/>
          </w:tcPr>
          <w:p w14:paraId="795E91BA" w14:textId="3A1EF103" w:rsidR="00795019" w:rsidRPr="005854A5" w:rsidRDefault="00E849F5" w:rsidP="00795019">
            <w:pPr>
              <w:tabs>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73CEBAF1" w14:textId="77777777" w:rsidTr="00963544">
        <w:tc>
          <w:tcPr>
            <w:tcW w:w="1261" w:type="dxa"/>
          </w:tcPr>
          <w:p w14:paraId="54D6504C" w14:textId="77777777" w:rsidR="00795019" w:rsidRPr="005854A5" w:rsidRDefault="00795019" w:rsidP="00795019">
            <w:pPr>
              <w:rPr>
                <w:rFonts w:ascii="TH SarabunPSK" w:hAnsi="TH SarabunPSK" w:cs="TH SarabunPSK" w:hint="cs"/>
                <w:color w:val="000000" w:themeColor="text1"/>
              </w:rPr>
            </w:pPr>
            <w:r w:rsidRPr="005854A5">
              <w:rPr>
                <w:rFonts w:ascii="TH SarabunPSK" w:hAnsi="TH SarabunPSK" w:cs="TH SarabunPSK" w:hint="cs"/>
                <w:color w:val="000000" w:themeColor="text1"/>
              </w:rPr>
              <w:t>Criterion 8</w:t>
            </w:r>
          </w:p>
        </w:tc>
        <w:tc>
          <w:tcPr>
            <w:tcW w:w="5536" w:type="dxa"/>
          </w:tcPr>
          <w:p w14:paraId="3CD364E7" w14:textId="77E91CCE" w:rsidR="00795019" w:rsidRPr="005854A5" w:rsidRDefault="00795019" w:rsidP="00795019">
            <w:pPr>
              <w:pStyle w:val="a3"/>
              <w:tabs>
                <w:tab w:val="left" w:pos="426"/>
                <w:tab w:val="left" w:pos="851"/>
              </w:tabs>
              <w:ind w:left="851" w:hanging="851"/>
              <w:rPr>
                <w:rFonts w:ascii="TH SarabunPSK" w:hAnsi="TH SarabunPSK" w:cs="TH SarabunPSK" w:hint="cs"/>
                <w:color w:val="000000" w:themeColor="text1"/>
              </w:rPr>
            </w:pPr>
            <w:r w:rsidRPr="005854A5">
              <w:rPr>
                <w:rFonts w:ascii="TH SarabunPSK" w:hAnsi="TH SarabunPSK" w:cs="TH SarabunPSK" w:hint="cs"/>
                <w:color w:val="000000" w:themeColor="text1"/>
              </w:rPr>
              <w:t>Output and Outcomes</w:t>
            </w:r>
          </w:p>
        </w:tc>
        <w:tc>
          <w:tcPr>
            <w:tcW w:w="1987" w:type="dxa"/>
          </w:tcPr>
          <w:p w14:paraId="14D2BDF9" w14:textId="2F68E973" w:rsidR="00795019" w:rsidRPr="005854A5" w:rsidRDefault="00E849F5" w:rsidP="00795019">
            <w:pPr>
              <w:tabs>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w:t>
            </w:r>
          </w:p>
        </w:tc>
      </w:tr>
    </w:tbl>
    <w:p w14:paraId="092A8C3C" w14:textId="087E0F88" w:rsidR="008D7957" w:rsidRPr="005854A5" w:rsidRDefault="008D7957">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br w:type="page"/>
      </w:r>
    </w:p>
    <w:p w14:paraId="40529477" w14:textId="77777777" w:rsidR="00BA3CDA" w:rsidRPr="005854A5" w:rsidRDefault="008D0402" w:rsidP="00AB6694">
      <w:pPr>
        <w:pStyle w:val="2"/>
        <w:rPr>
          <w:rFonts w:ascii="TH SarabunPSK" w:hAnsi="TH SarabunPSK" w:cs="TH SarabunPSK" w:hint="cs"/>
          <w:color w:val="000000" w:themeColor="text1"/>
        </w:rPr>
      </w:pPr>
      <w:bookmarkStart w:id="2" w:name="_Toc168566378"/>
      <w:r w:rsidRPr="005854A5">
        <w:rPr>
          <w:rFonts w:ascii="TH SarabunPSK" w:hAnsi="TH SarabunPSK" w:cs="TH SarabunPSK" w:hint="cs"/>
          <w:color w:val="000000" w:themeColor="text1"/>
          <w:cs/>
        </w:rPr>
        <w:lastRenderedPageBreak/>
        <w:t xml:space="preserve">1.2  </w:t>
      </w:r>
      <w:r w:rsidR="00BA3CDA" w:rsidRPr="005854A5">
        <w:rPr>
          <w:rFonts w:ascii="TH SarabunPSK" w:hAnsi="TH SarabunPSK" w:cs="TH SarabunPSK" w:hint="cs"/>
          <w:color w:val="000000" w:themeColor="text1"/>
          <w:cs/>
        </w:rPr>
        <w:t>วิธีการจัดทำรายงานการประเมินตนเอง</w:t>
      </w:r>
      <w:bookmarkEnd w:id="2"/>
    </w:p>
    <w:p w14:paraId="796AE2D0" w14:textId="35C675A5" w:rsidR="006C1566" w:rsidRPr="005854A5" w:rsidRDefault="00213A15" w:rsidP="00AB6694">
      <w:pPr>
        <w:pStyle w:val="Paragraph"/>
        <w:rPr>
          <w:rFonts w:ascii="TH SarabunPSK" w:hAnsi="TH SarabunPSK" w:cs="TH SarabunPSK" w:hint="cs"/>
          <w:b/>
          <w:bCs/>
          <w:color w:val="000000" w:themeColor="text1"/>
        </w:rPr>
      </w:pPr>
      <w:r w:rsidRPr="005854A5">
        <w:rPr>
          <w:rFonts w:ascii="TH SarabunPSK" w:hAnsi="TH SarabunPSK" w:cs="TH SarabunPSK" w:hint="cs"/>
          <w:color w:val="000000" w:themeColor="text1"/>
          <w:cs/>
        </w:rPr>
        <w:t>หลักสูตรปรัชญาดุษฎีบัณฑิต สาขาสหวิทยาการเกษตร</w:t>
      </w:r>
      <w:r w:rsidR="006C1566" w:rsidRPr="005854A5">
        <w:rPr>
          <w:rFonts w:ascii="TH SarabunPSK" w:hAnsi="TH SarabunPSK" w:cs="TH SarabunPSK" w:hint="cs"/>
          <w:color w:val="000000" w:themeColor="text1"/>
          <w:cs/>
        </w:rPr>
        <w:t xml:space="preserve"> เป็นหลักสูตรปรับปรุง</w:t>
      </w:r>
      <w:r w:rsidRPr="005854A5">
        <w:rPr>
          <w:rFonts w:ascii="TH SarabunPSK" w:hAnsi="TH SarabunPSK" w:cs="TH SarabunPSK" w:hint="cs"/>
          <w:color w:val="000000" w:themeColor="text1"/>
          <w:cs/>
        </w:rPr>
        <w:t xml:space="preserve"> </w:t>
      </w:r>
      <w:r w:rsidR="006C1566" w:rsidRPr="005854A5">
        <w:rPr>
          <w:rFonts w:ascii="TH SarabunPSK" w:hAnsi="TH SarabunPSK" w:cs="TH SarabunPSK" w:hint="cs"/>
          <w:color w:val="000000" w:themeColor="text1"/>
          <w:cs/>
        </w:rPr>
        <w:t>พ.ศ.256</w:t>
      </w:r>
      <w:r w:rsidR="006C1566" w:rsidRPr="005854A5">
        <w:rPr>
          <w:rFonts w:ascii="TH SarabunPSK" w:hAnsi="TH SarabunPSK" w:cs="TH SarabunPSK" w:hint="cs"/>
          <w:color w:val="000000" w:themeColor="text1"/>
        </w:rPr>
        <w:t>5</w:t>
      </w:r>
      <w:r w:rsidR="006C1566" w:rsidRPr="005854A5">
        <w:rPr>
          <w:rFonts w:ascii="TH SarabunPSK" w:hAnsi="TH SarabunPSK" w:cs="TH SarabunPSK" w:hint="cs"/>
          <w:color w:val="000000" w:themeColor="text1"/>
          <w:cs/>
        </w:rPr>
        <w:t xml:space="preserve"> เริ่มเปิดทำการเรียนการสอนในปี พ.ศ. 2557</w:t>
      </w:r>
      <w:r w:rsidR="006C1566" w:rsidRPr="005854A5">
        <w:rPr>
          <w:rFonts w:ascii="TH SarabunPSK" w:hAnsi="TH SarabunPSK" w:cs="TH SarabunPSK" w:hint="cs"/>
          <w:color w:val="000000" w:themeColor="text1"/>
        </w:rPr>
        <w:t xml:space="preserve"> </w:t>
      </w:r>
      <w:r w:rsidR="006C1566" w:rsidRPr="005854A5">
        <w:rPr>
          <w:rFonts w:ascii="TH SarabunPSK" w:hAnsi="TH SarabunPSK" w:cs="TH SarabunPSK" w:hint="cs"/>
          <w:color w:val="000000" w:themeColor="text1"/>
          <w:cs/>
        </w:rPr>
        <w:t>โดยวิธีการจัดทำรายงานการประเมินตนเองของหลักสูตรฯ</w:t>
      </w:r>
      <w:r w:rsidR="006C1566" w:rsidRPr="005854A5">
        <w:rPr>
          <w:rFonts w:ascii="TH SarabunPSK" w:hAnsi="TH SarabunPSK" w:cs="TH SarabunPSK" w:hint="cs"/>
          <w:color w:val="000000" w:themeColor="text1"/>
        </w:rPr>
        <w:t xml:space="preserve"> </w:t>
      </w:r>
      <w:r w:rsidR="006C1566" w:rsidRPr="005854A5">
        <w:rPr>
          <w:rFonts w:ascii="TH SarabunPSK" w:hAnsi="TH SarabunPSK" w:cs="TH SarabunPSK" w:hint="cs"/>
          <w:color w:val="000000" w:themeColor="text1"/>
          <w:cs/>
        </w:rPr>
        <w:t>จัดทำขึ้นเพื่อรายงานผลการประเมินตนเองตามเกณฑ์การประเมินของ สป.อว.ในองค์ประกอบที่ 1</w:t>
      </w:r>
      <w:r w:rsidR="006C1566" w:rsidRPr="005854A5">
        <w:rPr>
          <w:rFonts w:ascii="TH SarabunPSK" w:hAnsi="TH SarabunPSK" w:cs="TH SarabunPSK" w:hint="cs"/>
          <w:color w:val="000000" w:themeColor="text1"/>
        </w:rPr>
        <w:t xml:space="preserve"> </w:t>
      </w:r>
      <w:r w:rsidR="006C1566" w:rsidRPr="005854A5">
        <w:rPr>
          <w:rFonts w:ascii="TH SarabunPSK" w:hAnsi="TH SarabunPSK" w:cs="TH SarabunPSK" w:hint="cs"/>
          <w:color w:val="000000" w:themeColor="text1"/>
          <w:cs/>
        </w:rPr>
        <w:t xml:space="preserve">การกำกับมาตรฐาน และเกณฑ์คุณภาพ </w:t>
      </w:r>
      <w:r w:rsidR="006C1566" w:rsidRPr="005854A5">
        <w:rPr>
          <w:rFonts w:ascii="TH SarabunPSK" w:hAnsi="TH SarabunPSK" w:cs="TH SarabunPSK" w:hint="cs"/>
          <w:color w:val="000000" w:themeColor="text1"/>
        </w:rPr>
        <w:t xml:space="preserve">ASEAN University Network – Quality Assurance at </w:t>
      </w:r>
      <w:proofErr w:type="spellStart"/>
      <w:r w:rsidR="006C1566" w:rsidRPr="005854A5">
        <w:rPr>
          <w:rFonts w:ascii="TH SarabunPSK" w:hAnsi="TH SarabunPSK" w:cs="TH SarabunPSK" w:hint="cs"/>
          <w:color w:val="000000" w:themeColor="text1"/>
        </w:rPr>
        <w:t>Programme</w:t>
      </w:r>
      <w:proofErr w:type="spellEnd"/>
      <w:r w:rsidR="006C1566" w:rsidRPr="005854A5">
        <w:rPr>
          <w:rFonts w:ascii="TH SarabunPSK" w:hAnsi="TH SarabunPSK" w:cs="TH SarabunPSK" w:hint="cs"/>
          <w:color w:val="000000" w:themeColor="text1"/>
        </w:rPr>
        <w:t xml:space="preserve"> </w:t>
      </w:r>
      <w:proofErr w:type="spellStart"/>
      <w:r w:rsidR="006C1566" w:rsidRPr="005854A5">
        <w:rPr>
          <w:rFonts w:ascii="TH SarabunPSK" w:hAnsi="TH SarabunPSK" w:cs="TH SarabunPSK" w:hint="cs"/>
          <w:color w:val="000000" w:themeColor="text1"/>
        </w:rPr>
        <w:t>Leval</w:t>
      </w:r>
      <w:proofErr w:type="spellEnd"/>
      <w:r w:rsidR="006C1566" w:rsidRPr="005854A5">
        <w:rPr>
          <w:rFonts w:ascii="TH SarabunPSK" w:hAnsi="TH SarabunPSK" w:cs="TH SarabunPSK" w:hint="cs"/>
          <w:color w:val="000000" w:themeColor="text1"/>
        </w:rPr>
        <w:t xml:space="preserve"> Version </w:t>
      </w:r>
      <w:r w:rsidR="006C1566" w:rsidRPr="005854A5">
        <w:rPr>
          <w:rFonts w:ascii="TH SarabunPSK" w:hAnsi="TH SarabunPSK" w:cs="TH SarabunPSK" w:hint="cs"/>
          <w:color w:val="000000" w:themeColor="text1"/>
          <w:cs/>
        </w:rPr>
        <w:t>4.0 ในรอบปีการศึกษา 2566</w:t>
      </w:r>
    </w:p>
    <w:p w14:paraId="0B78C170" w14:textId="76667F28" w:rsidR="004B3980" w:rsidRPr="005854A5" w:rsidRDefault="008D0402" w:rsidP="00AB6694">
      <w:pPr>
        <w:pStyle w:val="2"/>
        <w:rPr>
          <w:rFonts w:ascii="TH SarabunPSK" w:hAnsi="TH SarabunPSK" w:cs="TH SarabunPSK" w:hint="cs"/>
          <w:color w:val="000000" w:themeColor="text1"/>
          <w:cs/>
        </w:rPr>
      </w:pPr>
      <w:bookmarkStart w:id="3" w:name="_Toc168566379"/>
      <w:r w:rsidRPr="005854A5">
        <w:rPr>
          <w:rFonts w:ascii="TH SarabunPSK" w:hAnsi="TH SarabunPSK" w:cs="TH SarabunPSK" w:hint="cs"/>
          <w:color w:val="000000" w:themeColor="text1"/>
          <w:cs/>
        </w:rPr>
        <w:t>1.3  ข้อมูลพื้นฐาน</w:t>
      </w:r>
      <w:bookmarkEnd w:id="3"/>
    </w:p>
    <w:p w14:paraId="32A19245" w14:textId="77777777" w:rsidR="00BA3CDA" w:rsidRPr="005854A5" w:rsidRDefault="003C0B6F" w:rsidP="00D31586">
      <w:pPr>
        <w:pStyle w:val="3"/>
        <w:rPr>
          <w:rFonts w:ascii="TH SarabunPSK" w:hAnsi="TH SarabunPSK" w:cs="TH SarabunPSK" w:hint="cs"/>
          <w:b w:val="0"/>
          <w:bCs w:val="0"/>
          <w:color w:val="000000" w:themeColor="text1"/>
        </w:rPr>
      </w:pPr>
      <w:bookmarkStart w:id="4" w:name="_Toc168566380"/>
      <w:r w:rsidRPr="005854A5">
        <w:rPr>
          <w:rFonts w:ascii="TH SarabunPSK" w:hAnsi="TH SarabunPSK" w:cs="TH SarabunPSK" w:hint="cs"/>
          <w:color w:val="000000" w:themeColor="text1"/>
          <w:cs/>
        </w:rPr>
        <w:t xml:space="preserve">1.3.1  </w:t>
      </w:r>
      <w:r w:rsidR="00BA3CDA" w:rsidRPr="005854A5">
        <w:rPr>
          <w:rFonts w:ascii="TH SarabunPSK" w:hAnsi="TH SarabunPSK" w:cs="TH SarabunPSK" w:hint="cs"/>
          <w:color w:val="000000" w:themeColor="text1"/>
          <w:cs/>
        </w:rPr>
        <w:t>ภาพรวมของมหาวิทยาลัย</w:t>
      </w:r>
      <w:bookmarkEnd w:id="4"/>
    </w:p>
    <w:p w14:paraId="4A943D36" w14:textId="56A564B7" w:rsidR="003F2F35" w:rsidRPr="005854A5" w:rsidRDefault="003F2F35" w:rsidP="00AB6694">
      <w:pPr>
        <w:pStyle w:val="Paragraph"/>
        <w:rPr>
          <w:rFonts w:ascii="TH SarabunPSK" w:hAnsi="TH SarabunPSK" w:cs="TH SarabunPSK" w:hint="cs"/>
          <w:color w:val="000000" w:themeColor="text1"/>
          <w:cs/>
        </w:rPr>
      </w:pPr>
      <w:r w:rsidRPr="005854A5">
        <w:rPr>
          <w:rFonts w:ascii="TH SarabunPSK" w:hAnsi="TH SarabunPSK" w:cs="TH SarabunPSK" w:hint="cs"/>
          <w:color w:val="000000" w:themeColor="text1"/>
          <w:cs/>
        </w:rPr>
        <w:t>มหาวิทยาลัยแม่โจ้ ตั้งอยู่ ตำบลหนองหาร อำเภอสันทราย จังหวักเชียงใหม่ มีประวัติก่อตั้งเมื่อ ปี 2477 ปัจจุบันเป็นมหาวิทยาลัยในกำกับของรัฐตามพระราช</w:t>
      </w:r>
      <w:proofErr w:type="spellStart"/>
      <w:r w:rsidRPr="005854A5">
        <w:rPr>
          <w:rFonts w:ascii="TH SarabunPSK" w:hAnsi="TH SarabunPSK" w:cs="TH SarabunPSK" w:hint="cs"/>
          <w:color w:val="000000" w:themeColor="text1"/>
          <w:cs/>
        </w:rPr>
        <w:t>บั</w:t>
      </w:r>
      <w:proofErr w:type="spellEnd"/>
      <w:r w:rsidRPr="005854A5">
        <w:rPr>
          <w:rFonts w:ascii="TH SarabunPSK" w:hAnsi="TH SarabunPSK" w:cs="TH SarabunPSK" w:hint="cs"/>
          <w:color w:val="000000" w:themeColor="text1"/>
          <w:cs/>
        </w:rPr>
        <w:t>ณ</w:t>
      </w:r>
      <w:proofErr w:type="spellStart"/>
      <w:r w:rsidRPr="005854A5">
        <w:rPr>
          <w:rFonts w:ascii="TH SarabunPSK" w:hAnsi="TH SarabunPSK" w:cs="TH SarabunPSK" w:hint="cs"/>
          <w:color w:val="000000" w:themeColor="text1"/>
          <w:cs/>
        </w:rPr>
        <w:t>ญั</w:t>
      </w:r>
      <w:proofErr w:type="spellEnd"/>
      <w:r w:rsidRPr="005854A5">
        <w:rPr>
          <w:rFonts w:ascii="TH SarabunPSK" w:hAnsi="TH SarabunPSK" w:cs="TH SarabunPSK" w:hint="cs"/>
          <w:color w:val="000000" w:themeColor="text1"/>
          <w:cs/>
        </w:rPr>
        <w:t xml:space="preserve">ติมหาวิทยาลัยแม่โจ้ พ.ศ.2560 มีปรัชญาการศึกษา คือ จัดการศึกษาเพื่อเสริมสร้างปัญญาในรูปแบบการเรียนรู้จากการปฏิบัติที่บูรณาการกับการทำงาน ตามอมตะโอวาท งานหนักไม่เคยฆ่าคน มุ่งให้ผู้เรียนมีทักษะการเรียนรู้ตลอดชีวิต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 และสิ่งแวดล้อม ยึดมั่นในความสัมพันธ์ระหว่างมหาวิทยาลัยกับชุมชน ตามจุดยืนของมหาวิทยาลัยแม่โจ้ที่ว่า “มหาวิทยาลัยแห่งชีวิต” </w:t>
      </w:r>
    </w:p>
    <w:p w14:paraId="0DF8A2AF" w14:textId="77777777" w:rsidR="003F2F35" w:rsidRPr="005854A5" w:rsidRDefault="003F2F35" w:rsidP="003F2F35">
      <w:pPr>
        <w:tabs>
          <w:tab w:val="left" w:pos="851"/>
        </w:tabs>
        <w:spacing w:before="240" w:after="0"/>
        <w:rPr>
          <w:rFonts w:ascii="TH SarabunPSK" w:eastAsia="Calibri" w:hAnsi="TH SarabunPSK" w:cs="TH SarabunPSK" w:hint="cs"/>
          <w:b/>
          <w:bCs/>
          <w:color w:val="000000" w:themeColor="text1"/>
        </w:rPr>
      </w:pPr>
      <w:r w:rsidRPr="005854A5">
        <w:rPr>
          <w:rFonts w:ascii="TH SarabunPSK" w:eastAsia="Calibri" w:hAnsi="TH SarabunPSK" w:cs="TH SarabunPSK" w:hint="cs"/>
          <w:b/>
          <w:bCs/>
          <w:color w:val="000000" w:themeColor="text1"/>
          <w:cs/>
        </w:rPr>
        <w:t>ปรัชญา</w:t>
      </w:r>
    </w:p>
    <w:p w14:paraId="1685BAC4" w14:textId="6CAFBE2E" w:rsidR="003F2F35" w:rsidRPr="005854A5" w:rsidRDefault="003F2F35" w:rsidP="00AB6694">
      <w:pPr>
        <w:pStyle w:val="Paragraph"/>
        <w:rPr>
          <w:rFonts w:ascii="TH SarabunPSK" w:hAnsi="TH SarabunPSK" w:cs="TH SarabunPSK" w:hint="cs"/>
          <w:b/>
          <w:bCs/>
          <w:color w:val="000000" w:themeColor="text1"/>
        </w:rPr>
      </w:pPr>
      <w:r w:rsidRPr="005854A5">
        <w:rPr>
          <w:rFonts w:ascii="TH SarabunPSK" w:hAnsi="TH SarabunPSK" w:cs="TH SarabunPSK" w:hint="cs"/>
          <w:color w:val="000000" w:themeColor="text1"/>
          <w:cs/>
        </w:rPr>
        <w:t>มุ่งมั่นพัฒนาบัณฑิตสู่ความเป็นผู้อุดมด้วยปัญญา  อดทน  สู้งาน  เป็นผู้มีคุณธรรมและจริยธรรม เพื่อความเจริญรุ่งเรืองวัฒนาของสังคมไทยที่มีการเกษตรเป็นรากฐาน</w:t>
      </w:r>
    </w:p>
    <w:p w14:paraId="67699903" w14:textId="77777777" w:rsidR="003F2F35" w:rsidRPr="005854A5" w:rsidRDefault="003F2F35" w:rsidP="003F2F35">
      <w:pPr>
        <w:tabs>
          <w:tab w:val="left" w:pos="851"/>
        </w:tabs>
        <w:spacing w:before="240" w:after="0"/>
        <w:rPr>
          <w:rFonts w:ascii="TH SarabunPSK" w:eastAsia="Calibri" w:hAnsi="TH SarabunPSK" w:cs="TH SarabunPSK" w:hint="cs"/>
          <w:color w:val="000000" w:themeColor="text1"/>
        </w:rPr>
      </w:pPr>
      <w:r w:rsidRPr="005854A5">
        <w:rPr>
          <w:rFonts w:ascii="TH SarabunPSK" w:eastAsia="Calibri" w:hAnsi="TH SarabunPSK" w:cs="TH SarabunPSK" w:hint="cs"/>
          <w:b/>
          <w:bCs/>
          <w:color w:val="000000" w:themeColor="text1"/>
          <w:cs/>
        </w:rPr>
        <w:t>วิสัยทัศน์</w:t>
      </w:r>
    </w:p>
    <w:p w14:paraId="591FE599" w14:textId="6A21F1D6" w:rsidR="003F2F35" w:rsidRPr="005854A5" w:rsidRDefault="003F2F35" w:rsidP="00AB6694">
      <w:pPr>
        <w:pStyle w:val="Paragraph"/>
        <w:rPr>
          <w:rFonts w:ascii="TH SarabunPSK" w:hAnsi="TH SarabunPSK" w:cs="TH SarabunPSK" w:hint="cs"/>
          <w:color w:val="000000" w:themeColor="text1"/>
        </w:rPr>
      </w:pPr>
      <w:r w:rsidRPr="005854A5">
        <w:rPr>
          <w:rFonts w:ascii="TH SarabunPSK" w:hAnsi="TH SarabunPSK" w:cs="TH SarabunPSK" w:hint="cs"/>
          <w:color w:val="000000" w:themeColor="text1"/>
          <w:cs/>
        </w:rPr>
        <w:t>“เป็นมหาวิทยาลัยชั้นนำที่มีความเป็นเลิศทางการเกษตรในระดับนานาชาติ</w:t>
      </w:r>
      <w:r w:rsidR="006534F3" w:rsidRPr="005854A5">
        <w:rPr>
          <w:rFonts w:ascii="TH SarabunPSK" w:hAnsi="TH SarabunPSK" w:cs="TH SarabunPSK" w:hint="cs"/>
          <w:color w:val="000000" w:themeColor="text1"/>
        </w:rPr>
        <w:t>”</w:t>
      </w:r>
    </w:p>
    <w:p w14:paraId="37B812CC" w14:textId="77777777" w:rsidR="003F2F35" w:rsidRPr="005854A5" w:rsidRDefault="003F2F35" w:rsidP="003F2F35">
      <w:pPr>
        <w:tabs>
          <w:tab w:val="left" w:pos="851"/>
        </w:tabs>
        <w:spacing w:before="240" w:after="0"/>
        <w:rPr>
          <w:rFonts w:ascii="TH SarabunPSK" w:eastAsia="Calibri" w:hAnsi="TH SarabunPSK" w:cs="TH SarabunPSK" w:hint="cs"/>
          <w:b/>
          <w:bCs/>
          <w:color w:val="000000" w:themeColor="text1"/>
        </w:rPr>
      </w:pPr>
      <w:r w:rsidRPr="005854A5">
        <w:rPr>
          <w:rFonts w:ascii="TH SarabunPSK" w:eastAsia="Calibri" w:hAnsi="TH SarabunPSK" w:cs="TH SarabunPSK" w:hint="cs"/>
          <w:b/>
          <w:bCs/>
          <w:color w:val="000000" w:themeColor="text1"/>
          <w:cs/>
        </w:rPr>
        <w:t>วัตถุประสงค์</w:t>
      </w:r>
    </w:p>
    <w:p w14:paraId="2BB5EB63" w14:textId="785BAF5C"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ab/>
      </w:r>
      <w:bookmarkStart w:id="5" w:name="_Hlk73620280"/>
      <w:r w:rsidRPr="005854A5">
        <w:rPr>
          <w:rFonts w:ascii="TH SarabunPSK" w:eastAsia="Calibri" w:hAnsi="TH SarabunPSK" w:cs="TH SarabunPSK" w:hint="cs"/>
          <w:color w:val="000000" w:themeColor="text1"/>
        </w:rPr>
        <w:t>1</w:t>
      </w:r>
      <w:r w:rsidRPr="005854A5">
        <w:rPr>
          <w:rFonts w:ascii="TH SarabunPSK" w:eastAsia="Calibri" w:hAnsi="TH SarabunPSK" w:cs="TH SarabunPSK" w:hint="cs"/>
          <w:color w:val="000000" w:themeColor="text1"/>
          <w:cs/>
        </w:rPr>
        <w:t>. เพื่อผลิตบัณฑิตที่มีความรู้ความสามารถในวิชาการและวิชาชีพโดยเฉพาะการเป็นผู้ประกอบการ (</w:t>
      </w:r>
      <w:r w:rsidRPr="005854A5">
        <w:rPr>
          <w:rFonts w:ascii="TH SarabunPSK" w:eastAsia="Calibri" w:hAnsi="TH SarabunPSK" w:cs="TH SarabunPSK" w:hint="cs"/>
          <w:color w:val="000000" w:themeColor="text1"/>
        </w:rPr>
        <w:t>Entrepreneurs</w:t>
      </w:r>
      <w:r w:rsidRPr="005854A5">
        <w:rPr>
          <w:rFonts w:ascii="TH SarabunPSK" w:eastAsia="Calibri" w:hAnsi="TH SarabunPSK" w:cs="TH SarabunPSK" w:hint="cs"/>
          <w:color w:val="000000" w:themeColor="text1"/>
          <w:cs/>
        </w:rPr>
        <w:t xml:space="preserve">) 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 </w:t>
      </w:r>
    </w:p>
    <w:p w14:paraId="7D13EF2E"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2</w:t>
      </w:r>
      <w:r w:rsidRPr="005854A5">
        <w:rPr>
          <w:rFonts w:ascii="TH SarabunPSK" w:eastAsia="Calibri" w:hAnsi="TH SarabunPSK" w:cs="TH SarabunPSK" w:hint="cs"/>
          <w:color w:val="000000" w:themeColor="text1"/>
          <w:cs/>
        </w:rPr>
        <w:t>. เพื่อขยายโอกาสให้ผู้ด้อยโอกาสเข้าศึกษาต่อในระดับอุดมศึกษาและส่งเสริมการเรียนรู้ตลอดชีวิตของคนทุกระดับ</w:t>
      </w:r>
    </w:p>
    <w:p w14:paraId="00CBBD16" w14:textId="77777777" w:rsidR="003F2F35" w:rsidRPr="005854A5" w:rsidRDefault="003F2F35" w:rsidP="003F2F35">
      <w:pPr>
        <w:tabs>
          <w:tab w:val="left" w:pos="851"/>
        </w:tabs>
        <w:spacing w:after="0"/>
        <w:rPr>
          <w:rFonts w:ascii="TH SarabunPSK" w:eastAsia="Calibri" w:hAnsi="TH SarabunPSK" w:cs="TH SarabunPSK" w:hint="cs"/>
          <w:color w:val="000000" w:themeColor="text1"/>
          <w:cs/>
        </w:rPr>
      </w:pPr>
      <w:r w:rsidRPr="005854A5">
        <w:rPr>
          <w:rFonts w:ascii="TH SarabunPSK" w:eastAsia="Calibri" w:hAnsi="TH SarabunPSK" w:cs="TH SarabunPSK" w:hint="cs"/>
          <w:color w:val="000000" w:themeColor="text1"/>
          <w:cs/>
        </w:rPr>
        <w:tab/>
      </w:r>
      <w:r w:rsidRPr="005854A5">
        <w:rPr>
          <w:rFonts w:ascii="TH SarabunPSK" w:eastAsia="Calibri" w:hAnsi="TH SarabunPSK" w:cs="TH SarabunPSK" w:hint="cs"/>
          <w:color w:val="000000" w:themeColor="text1"/>
        </w:rPr>
        <w:t>3</w:t>
      </w:r>
      <w:r w:rsidRPr="005854A5">
        <w:rPr>
          <w:rFonts w:ascii="TH SarabunPSK" w:eastAsia="Calibri" w:hAnsi="TH SarabunPSK" w:cs="TH SarabunPSK" w:hint="cs"/>
          <w:color w:val="000000" w:themeColor="text1"/>
          <w:cs/>
        </w:rPr>
        <w:t>. เพื่อสร้างและพัฒนานวัตกรรมและองค์ความรู้ในสาขาวิชาต่าง ๆ โดยเฉพาะอย่างยิ่งทางการเกษตร และวิทยาศาสตร์ประยุกต์เพื่อการเรียนรู้และถ่ายทอดเทคโนโลยีแก่สังคม</w:t>
      </w:r>
    </w:p>
    <w:p w14:paraId="2321B4C2"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4</w:t>
      </w:r>
      <w:r w:rsidRPr="005854A5">
        <w:rPr>
          <w:rFonts w:ascii="TH SarabunPSK" w:eastAsia="Calibri" w:hAnsi="TH SarabunPSK" w:cs="TH SarabunPSK" w:hint="cs"/>
          <w:color w:val="000000" w:themeColor="text1"/>
          <w:cs/>
        </w:rPr>
        <w:t>. เพื่อขยายบริการวิชาการและความร่วมมือในระดับประเทศและนานาชาติ</w:t>
      </w:r>
    </w:p>
    <w:p w14:paraId="5F20400E"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lastRenderedPageBreak/>
        <w:tab/>
      </w:r>
      <w:r w:rsidRPr="005854A5">
        <w:rPr>
          <w:rFonts w:ascii="TH SarabunPSK" w:eastAsia="Calibri" w:hAnsi="TH SarabunPSK" w:cs="TH SarabunPSK" w:hint="cs"/>
          <w:color w:val="000000" w:themeColor="text1"/>
        </w:rPr>
        <w:t>5</w:t>
      </w:r>
      <w:r w:rsidRPr="005854A5">
        <w:rPr>
          <w:rFonts w:ascii="TH SarabunPSK" w:eastAsia="Calibri" w:hAnsi="TH SarabunPSK" w:cs="TH SarabunPSK" w:hint="cs"/>
          <w:color w:val="000000" w:themeColor="text1"/>
          <w:cs/>
        </w:rPr>
        <w:t>. เพื่อพัฒนามหาวิทยาลัยให้มีความเป็นเลิศทางวิชาการด้านการเกษตร เพื่อเป็นที่พึ่งของตนเองและสังคม</w:t>
      </w:r>
    </w:p>
    <w:p w14:paraId="73464CA9"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6</w:t>
      </w:r>
      <w:r w:rsidRPr="005854A5">
        <w:rPr>
          <w:rFonts w:ascii="TH SarabunPSK" w:eastAsia="Calibri" w:hAnsi="TH SarabunPSK" w:cs="TH SarabunPSK" w:hint="cs"/>
          <w:color w:val="000000" w:themeColor="text1"/>
          <w:cs/>
        </w:rPr>
        <w:t>. เพื่อทำนุบำรุง</w:t>
      </w:r>
      <w:proofErr w:type="spellStart"/>
      <w:r w:rsidRPr="005854A5">
        <w:rPr>
          <w:rFonts w:ascii="TH SarabunPSK" w:eastAsia="Calibri" w:hAnsi="TH SarabunPSK" w:cs="TH SarabunPSK" w:hint="cs"/>
          <w:color w:val="000000" w:themeColor="text1"/>
          <w:cs/>
        </w:rPr>
        <w:t>ศิลป</w:t>
      </w:r>
      <w:proofErr w:type="spellEnd"/>
      <w:r w:rsidRPr="005854A5">
        <w:rPr>
          <w:rFonts w:ascii="TH SarabunPSK" w:eastAsia="Calibri" w:hAnsi="TH SarabunPSK" w:cs="TH SarabunPSK" w:hint="cs"/>
          <w:color w:val="000000" w:themeColor="text1"/>
          <w:cs/>
        </w:rPr>
        <w:t>วัฒนธรรมของชาติและอนุรักษ์ทรัพยากรธรรมชาติ</w:t>
      </w:r>
    </w:p>
    <w:p w14:paraId="6AF7E362" w14:textId="77777777" w:rsidR="003F2F35" w:rsidRPr="005854A5" w:rsidRDefault="003F2F35" w:rsidP="003F2F35">
      <w:pPr>
        <w:tabs>
          <w:tab w:val="left" w:pos="851"/>
        </w:tabs>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7</w:t>
      </w:r>
      <w:r w:rsidRPr="005854A5">
        <w:rPr>
          <w:rFonts w:ascii="TH SarabunPSK" w:eastAsia="Calibri" w:hAnsi="TH SarabunPSK" w:cs="TH SarabunPSK" w:hint="cs"/>
          <w:color w:val="000000" w:themeColor="text1"/>
          <w:cs/>
        </w:rPr>
        <w:t>. เพื่อสร้างและพัฒนาระบบบริหารจัดการให้มีประสิทธิภาพ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bookmarkEnd w:id="5"/>
    </w:p>
    <w:p w14:paraId="42DB0756" w14:textId="77777777" w:rsidR="003F2F35" w:rsidRPr="005854A5" w:rsidRDefault="003F2F35" w:rsidP="003F2F35">
      <w:pPr>
        <w:tabs>
          <w:tab w:val="left" w:pos="851"/>
        </w:tabs>
        <w:rPr>
          <w:rFonts w:ascii="TH SarabunPSK" w:eastAsia="Calibri" w:hAnsi="TH SarabunPSK" w:cs="TH SarabunPSK" w:hint="cs"/>
          <w:color w:val="000000" w:themeColor="text1"/>
          <w:sz w:val="16"/>
          <w:szCs w:val="16"/>
        </w:rPr>
      </w:pPr>
    </w:p>
    <w:p w14:paraId="67B534E6" w14:textId="77777777" w:rsidR="003F2F35" w:rsidRPr="005854A5" w:rsidRDefault="003F2F35" w:rsidP="003F2F35">
      <w:pPr>
        <w:tabs>
          <w:tab w:val="left" w:pos="851"/>
        </w:tabs>
        <w:spacing w:before="240" w:after="0"/>
        <w:rPr>
          <w:rFonts w:ascii="TH SarabunPSK" w:eastAsia="Calibri" w:hAnsi="TH SarabunPSK" w:cs="TH SarabunPSK" w:hint="cs"/>
          <w:b/>
          <w:bCs/>
          <w:color w:val="000000" w:themeColor="text1"/>
        </w:rPr>
      </w:pPr>
      <w:r w:rsidRPr="005854A5">
        <w:rPr>
          <w:rFonts w:ascii="TH SarabunPSK" w:eastAsia="Calibri" w:hAnsi="TH SarabunPSK" w:cs="TH SarabunPSK" w:hint="cs"/>
          <w:b/>
          <w:bCs/>
          <w:color w:val="000000" w:themeColor="text1"/>
          <w:cs/>
        </w:rPr>
        <w:t>พันธกิจ</w:t>
      </w:r>
    </w:p>
    <w:p w14:paraId="2DBB4069" w14:textId="12318E94"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1</w:t>
      </w:r>
      <w:r w:rsidRPr="005854A5">
        <w:rPr>
          <w:rFonts w:ascii="TH SarabunPSK" w:eastAsia="Calibri" w:hAnsi="TH SarabunPSK" w:cs="TH SarabunPSK" w:hint="cs"/>
          <w:color w:val="000000" w:themeColor="text1"/>
          <w:cs/>
        </w:rPr>
        <w:t>. ผลิตบัณฑิตที่มีความรู้ความสามารถในวิชาการและวิชาชีพโดยเฉพาะการเป็นผู้ประกอบการ (</w:t>
      </w:r>
      <w:r w:rsidRPr="005854A5">
        <w:rPr>
          <w:rFonts w:ascii="TH SarabunPSK" w:eastAsia="Calibri" w:hAnsi="TH SarabunPSK" w:cs="TH SarabunPSK" w:hint="cs"/>
          <w:color w:val="000000" w:themeColor="text1"/>
        </w:rPr>
        <w:t>Entrepreneurs</w:t>
      </w:r>
      <w:r w:rsidRPr="005854A5">
        <w:rPr>
          <w:rFonts w:ascii="TH SarabunPSK" w:eastAsia="Calibri" w:hAnsi="TH SarabunPSK" w:cs="TH SarabunPSK" w:hint="cs"/>
          <w:color w:val="000000" w:themeColor="text1"/>
          <w:cs/>
        </w:rPr>
        <w:t xml:space="preserve">) ที่ทันต่อกระแสการเปลี่ยนแปลงโดยเน้นทางด้านการเกษตร วิทยาศาสตร์ประยุกต์ภาษาต่างประเทศ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 </w:t>
      </w:r>
    </w:p>
    <w:p w14:paraId="03A2C25B"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2</w:t>
      </w:r>
      <w:r w:rsidRPr="005854A5">
        <w:rPr>
          <w:rFonts w:ascii="TH SarabunPSK" w:eastAsia="Calibri" w:hAnsi="TH SarabunPSK" w:cs="TH SarabunPSK" w:hint="cs"/>
          <w:color w:val="000000" w:themeColor="text1"/>
          <w:cs/>
        </w:rPr>
        <w:t>. ขยายโอกาสให้ผู้ด้อยโอกาสเข้าศึกษาต่อในระดับอุดมศึกษาและส่งเสริมการเรียนรู้ตลอดชีวิตของคนทุกระดับ</w:t>
      </w:r>
    </w:p>
    <w:p w14:paraId="1606D81B" w14:textId="77777777" w:rsidR="003F2F35" w:rsidRPr="005854A5" w:rsidRDefault="003F2F35" w:rsidP="003F2F35">
      <w:pPr>
        <w:tabs>
          <w:tab w:val="left" w:pos="851"/>
        </w:tabs>
        <w:spacing w:after="0"/>
        <w:rPr>
          <w:rFonts w:ascii="TH SarabunPSK" w:eastAsia="Calibri" w:hAnsi="TH SarabunPSK" w:cs="TH SarabunPSK" w:hint="cs"/>
          <w:color w:val="000000" w:themeColor="text1"/>
          <w:cs/>
        </w:rPr>
      </w:pPr>
      <w:r w:rsidRPr="005854A5">
        <w:rPr>
          <w:rFonts w:ascii="TH SarabunPSK" w:eastAsia="Calibri" w:hAnsi="TH SarabunPSK" w:cs="TH SarabunPSK" w:hint="cs"/>
          <w:color w:val="000000" w:themeColor="text1"/>
          <w:cs/>
        </w:rPr>
        <w:tab/>
      </w:r>
      <w:r w:rsidRPr="005854A5">
        <w:rPr>
          <w:rFonts w:ascii="TH SarabunPSK" w:eastAsia="Calibri" w:hAnsi="TH SarabunPSK" w:cs="TH SarabunPSK" w:hint="cs"/>
          <w:color w:val="000000" w:themeColor="text1"/>
        </w:rPr>
        <w:t>3</w:t>
      </w:r>
      <w:r w:rsidRPr="005854A5">
        <w:rPr>
          <w:rFonts w:ascii="TH SarabunPSK" w:eastAsia="Calibri" w:hAnsi="TH SarabunPSK" w:cs="TH SarabunPSK" w:hint="cs"/>
          <w:color w:val="000000" w:themeColor="text1"/>
          <w:cs/>
        </w:rPr>
        <w:t>. สร้างและพัฒนานวัตกรรมและองค์ความรู้ในสาขาวิชาต่าง ๆ โดยเฉพาะอย่างยิ่งทางการเกษตร และวิทยาศาสตร์ประยุกต์เพื่อการเรียนรู้และถ่ายทอดเทคโนโลยีแก่สังคม</w:t>
      </w:r>
    </w:p>
    <w:p w14:paraId="1F9D3C62"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4</w:t>
      </w:r>
      <w:r w:rsidRPr="005854A5">
        <w:rPr>
          <w:rFonts w:ascii="TH SarabunPSK" w:eastAsia="Calibri" w:hAnsi="TH SarabunPSK" w:cs="TH SarabunPSK" w:hint="cs"/>
          <w:color w:val="000000" w:themeColor="text1"/>
          <w:cs/>
        </w:rPr>
        <w:t>. ขยายบริการวิชาการและความร่วมมือในระดับประเทศและนานาชาติ</w:t>
      </w:r>
    </w:p>
    <w:p w14:paraId="6E223465"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ab/>
      </w:r>
      <w:r w:rsidRPr="005854A5">
        <w:rPr>
          <w:rFonts w:ascii="TH SarabunPSK" w:eastAsia="Calibri" w:hAnsi="TH SarabunPSK" w:cs="TH SarabunPSK" w:hint="cs"/>
          <w:color w:val="000000" w:themeColor="text1"/>
        </w:rPr>
        <w:t>5</w:t>
      </w:r>
      <w:r w:rsidRPr="005854A5">
        <w:rPr>
          <w:rFonts w:ascii="TH SarabunPSK" w:eastAsia="Calibri" w:hAnsi="TH SarabunPSK" w:cs="TH SarabunPSK" w:hint="cs"/>
          <w:color w:val="000000" w:themeColor="text1"/>
          <w:cs/>
        </w:rPr>
        <w:t>. พัฒนามหาวิทยาลัยให้มีความเป็นเลิศทางวิชาการด้านการเกษตร เพื่อเป็นที่พึ่งของตนเองและสังคม</w:t>
      </w:r>
    </w:p>
    <w:p w14:paraId="3140FAC2"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6</w:t>
      </w:r>
      <w:r w:rsidRPr="005854A5">
        <w:rPr>
          <w:rFonts w:ascii="TH SarabunPSK" w:eastAsia="Calibri" w:hAnsi="TH SarabunPSK" w:cs="TH SarabunPSK" w:hint="cs"/>
          <w:color w:val="000000" w:themeColor="text1"/>
          <w:cs/>
        </w:rPr>
        <w:t>. ทำนุบำรุง</w:t>
      </w:r>
      <w:proofErr w:type="spellStart"/>
      <w:r w:rsidRPr="005854A5">
        <w:rPr>
          <w:rFonts w:ascii="TH SarabunPSK" w:eastAsia="Calibri" w:hAnsi="TH SarabunPSK" w:cs="TH SarabunPSK" w:hint="cs"/>
          <w:color w:val="000000" w:themeColor="text1"/>
          <w:cs/>
        </w:rPr>
        <w:t>ศิลป</w:t>
      </w:r>
      <w:proofErr w:type="spellEnd"/>
      <w:r w:rsidRPr="005854A5">
        <w:rPr>
          <w:rFonts w:ascii="TH SarabunPSK" w:eastAsia="Calibri" w:hAnsi="TH SarabunPSK" w:cs="TH SarabunPSK" w:hint="cs"/>
          <w:color w:val="000000" w:themeColor="text1"/>
          <w:cs/>
        </w:rPr>
        <w:t>วัฒนธรรมของชาติและอนุรักษ์ทรัพยากรธรรมชาติ</w:t>
      </w:r>
    </w:p>
    <w:p w14:paraId="24E0A5E4"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7</w:t>
      </w:r>
      <w:r w:rsidRPr="005854A5">
        <w:rPr>
          <w:rFonts w:ascii="TH SarabunPSK" w:eastAsia="Calibri" w:hAnsi="TH SarabunPSK" w:cs="TH SarabunPSK" w:hint="cs"/>
          <w:color w:val="000000" w:themeColor="text1"/>
          <w:cs/>
        </w:rPr>
        <w:t>. 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p w14:paraId="5948E542" w14:textId="77777777" w:rsidR="003F2F35" w:rsidRPr="005854A5" w:rsidRDefault="003F2F35" w:rsidP="003F2F35">
      <w:pPr>
        <w:tabs>
          <w:tab w:val="left" w:pos="851"/>
        </w:tabs>
        <w:spacing w:after="0"/>
        <w:ind w:left="426"/>
        <w:rPr>
          <w:rFonts w:ascii="TH SarabunPSK" w:eastAsia="Calibri" w:hAnsi="TH SarabunPSK" w:cs="TH SarabunPSK" w:hint="cs"/>
          <w:b/>
          <w:bCs/>
          <w:color w:val="000000" w:themeColor="text1"/>
          <w:sz w:val="18"/>
          <w:szCs w:val="18"/>
        </w:rPr>
      </w:pPr>
    </w:p>
    <w:p w14:paraId="5C8FEF1D" w14:textId="77777777" w:rsidR="003F2F35" w:rsidRPr="005854A5" w:rsidRDefault="003F2F35" w:rsidP="00050A0A">
      <w:pPr>
        <w:pStyle w:val="3"/>
        <w:rPr>
          <w:rFonts w:ascii="TH SarabunPSK" w:hAnsi="TH SarabunPSK" w:cs="TH SarabunPSK" w:hint="cs"/>
          <w:color w:val="000000" w:themeColor="text1"/>
        </w:rPr>
      </w:pPr>
      <w:bookmarkStart w:id="6" w:name="_Toc168566381"/>
      <w:r w:rsidRPr="005854A5">
        <w:rPr>
          <w:rFonts w:ascii="TH SarabunPSK" w:hAnsi="TH SarabunPSK" w:cs="TH SarabunPSK" w:hint="cs"/>
          <w:color w:val="000000" w:themeColor="text1"/>
          <w:cs/>
        </w:rPr>
        <w:t>1.3.2  ภาพรวมของคณะ</w:t>
      </w:r>
      <w:bookmarkEnd w:id="6"/>
    </w:p>
    <w:p w14:paraId="18D51915" w14:textId="43BC57DC" w:rsidR="003F2F35" w:rsidRPr="005854A5" w:rsidRDefault="003F2F35" w:rsidP="00050A0A">
      <w:pPr>
        <w:pStyle w:val="Paragraph"/>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มหาวิทยาลัยแม่โจ้เป็นสถาบันการศึกษาด้านการเกษตรที่เก่าแก่ที่สุดในประเทศไทย เริ่มต้นจากการเป็น “โรงเรียนฝึกหัดครูประถมกสิกรรมประจำภาคเหนือ” เปิดสอนมาตั้งแต่ วันที่ 7 มิถุนายน 2477 ได้ยกฐานะ และเปลี่ยนชื่อเป็นสถาบันเทคโนโลยีการเกษตร ในปี พ.ศ.2518 โดยเปิดทำการสอนในระดับปริญญาตรี </w:t>
      </w:r>
      <w:proofErr w:type="spellStart"/>
      <w:r w:rsidRPr="005854A5">
        <w:rPr>
          <w:rFonts w:ascii="TH SarabunPSK" w:hAnsi="TH SarabunPSK" w:cs="TH SarabunPSK" w:hint="cs"/>
          <w:color w:val="000000" w:themeColor="text1"/>
          <w:cs/>
        </w:rPr>
        <w:t>ทษ</w:t>
      </w:r>
      <w:proofErr w:type="spellEnd"/>
      <w:r w:rsidRPr="005854A5">
        <w:rPr>
          <w:rFonts w:ascii="TH SarabunPSK" w:hAnsi="TH SarabunPSK" w:cs="TH SarabunPSK" w:hint="cs"/>
          <w:color w:val="000000" w:themeColor="text1"/>
          <w:cs/>
        </w:rPr>
        <w:t>.บ. (เทคโนโลยีการเกษตรบัณฑิต) คณะผลิตกรรมการเกษตรซึ่งก่อตั้งขึ้นเป็นคณะแรก กล่าวได้ว่าคณะผลิตกรรมการเกษตรได้ดำเนินกิจกรรมหลักตามวิสัยทัศน์ของมหาวิทยาลัยแม่โจ้มาตั้งแต่เริ่มต้น ปัจจุบัน คณะผลิตกรรมการเกษตรมีการจัดการเรียนการสอนในระดับปริญญาตรี ปริญญาโท และปริญญาเอก จำนวน 16 หลักสูตร</w:t>
      </w:r>
    </w:p>
    <w:p w14:paraId="42300389" w14:textId="77777777" w:rsidR="003F2F35" w:rsidRPr="005854A5" w:rsidRDefault="003F2F35" w:rsidP="003F2F35">
      <w:pPr>
        <w:tabs>
          <w:tab w:val="left" w:pos="993"/>
        </w:tabs>
        <w:spacing w:after="0"/>
        <w:rPr>
          <w:rFonts w:ascii="TH SarabunPSK" w:eastAsia="Calibri" w:hAnsi="TH SarabunPSK" w:cs="TH SarabunPSK" w:hint="cs"/>
          <w:b/>
          <w:bCs/>
          <w:color w:val="000000" w:themeColor="text1"/>
          <w:sz w:val="10"/>
          <w:szCs w:val="10"/>
        </w:rPr>
      </w:pPr>
    </w:p>
    <w:p w14:paraId="47046E7E" w14:textId="77777777" w:rsidR="003F2F35" w:rsidRPr="005854A5" w:rsidRDefault="003F2F35" w:rsidP="003F2F35">
      <w:pPr>
        <w:tabs>
          <w:tab w:val="left" w:pos="993"/>
        </w:tabs>
        <w:spacing w:after="0"/>
        <w:rPr>
          <w:rFonts w:ascii="TH SarabunPSK" w:eastAsia="Calibri" w:hAnsi="TH SarabunPSK" w:cs="TH SarabunPSK" w:hint="cs"/>
          <w:b/>
          <w:bCs/>
          <w:color w:val="000000" w:themeColor="text1"/>
        </w:rPr>
      </w:pPr>
      <w:r w:rsidRPr="005854A5">
        <w:rPr>
          <w:rFonts w:ascii="TH SarabunPSK" w:eastAsia="Calibri" w:hAnsi="TH SarabunPSK" w:cs="TH SarabunPSK" w:hint="cs"/>
          <w:b/>
          <w:bCs/>
          <w:color w:val="000000" w:themeColor="text1"/>
          <w:cs/>
        </w:rPr>
        <w:t>ปรัชญา</w:t>
      </w:r>
    </w:p>
    <w:p w14:paraId="100FBBCE" w14:textId="77777777" w:rsidR="003F2F35" w:rsidRPr="005854A5" w:rsidRDefault="003F2F35" w:rsidP="003F2F35">
      <w:pPr>
        <w:tabs>
          <w:tab w:val="left" w:pos="993"/>
        </w:tabs>
        <w:spacing w:after="0"/>
        <w:rPr>
          <w:rFonts w:ascii="TH SarabunPSK" w:eastAsia="Calibri" w:hAnsi="TH SarabunPSK" w:cs="TH SarabunPSK" w:hint="cs"/>
          <w:b/>
          <w:bCs/>
          <w:color w:val="000000" w:themeColor="text1"/>
        </w:rPr>
      </w:pPr>
      <w:r w:rsidRPr="005854A5">
        <w:rPr>
          <w:rFonts w:ascii="TH SarabunPSK" w:eastAsia="Calibri" w:hAnsi="TH SarabunPSK" w:cs="TH SarabunPSK" w:hint="cs"/>
          <w:color w:val="000000" w:themeColor="text1"/>
          <w:cs/>
        </w:rPr>
        <w:tab/>
        <w:t>ผลิตบัณฑิตที่มีคุณภาพ และจริยธรรมเพื่อพัฒนาการเกษตรของประเทศไทยสู่สากลอย่างยั่งยืน</w:t>
      </w:r>
    </w:p>
    <w:p w14:paraId="46A4941E" w14:textId="77777777" w:rsidR="003F2F35" w:rsidRPr="005854A5" w:rsidRDefault="003F2F35" w:rsidP="003F2F35">
      <w:pPr>
        <w:tabs>
          <w:tab w:val="left" w:pos="993"/>
        </w:tabs>
        <w:spacing w:after="0"/>
        <w:rPr>
          <w:rFonts w:ascii="TH SarabunPSK" w:eastAsia="Calibri" w:hAnsi="TH SarabunPSK" w:cs="TH SarabunPSK" w:hint="cs"/>
          <w:b/>
          <w:bCs/>
          <w:color w:val="000000" w:themeColor="text1"/>
          <w:sz w:val="10"/>
          <w:szCs w:val="10"/>
        </w:rPr>
      </w:pPr>
    </w:p>
    <w:p w14:paraId="37175768" w14:textId="77777777" w:rsidR="005854A5" w:rsidRDefault="005854A5" w:rsidP="003F2F35">
      <w:pPr>
        <w:tabs>
          <w:tab w:val="left" w:pos="851"/>
        </w:tabs>
        <w:spacing w:after="0"/>
        <w:rPr>
          <w:rFonts w:ascii="TH SarabunPSK" w:eastAsia="Calibri" w:hAnsi="TH SarabunPSK" w:cs="TH SarabunPSK"/>
          <w:b/>
          <w:bCs/>
          <w:color w:val="000000" w:themeColor="text1"/>
        </w:rPr>
      </w:pPr>
    </w:p>
    <w:p w14:paraId="32D32B46" w14:textId="16AE4846"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b/>
          <w:bCs/>
          <w:color w:val="000000" w:themeColor="text1"/>
          <w:cs/>
        </w:rPr>
        <w:lastRenderedPageBreak/>
        <w:t>วิสัยทัศน์</w:t>
      </w:r>
    </w:p>
    <w:p w14:paraId="6A2FF73E" w14:textId="77777777" w:rsidR="003F2F35" w:rsidRPr="005854A5" w:rsidRDefault="003F2F35" w:rsidP="003F2F35">
      <w:pPr>
        <w:tabs>
          <w:tab w:val="left" w:pos="993"/>
        </w:tabs>
        <w:spacing w:after="0"/>
        <w:rPr>
          <w:rFonts w:ascii="TH SarabunPSK" w:eastAsia="Calibri" w:hAnsi="TH SarabunPSK" w:cs="TH SarabunPSK" w:hint="cs"/>
          <w:b/>
          <w:bCs/>
          <w:color w:val="000000" w:themeColor="text1"/>
        </w:rPr>
      </w:pPr>
      <w:r w:rsidRPr="005854A5">
        <w:rPr>
          <w:rFonts w:ascii="TH SarabunPSK" w:eastAsia="Calibri" w:hAnsi="TH SarabunPSK" w:cs="TH SarabunPSK" w:hint="cs"/>
          <w:color w:val="000000" w:themeColor="text1"/>
          <w:cs/>
        </w:rPr>
        <w:tab/>
        <w:t>มุ่งสู่ความเป็นเลิศในศาสตร์และเทคโนโลยีการเกษตรที่ปลอดภัยในระดับนานาชาติ</w:t>
      </w:r>
    </w:p>
    <w:p w14:paraId="43420595" w14:textId="77777777" w:rsidR="003F2F35" w:rsidRPr="005854A5" w:rsidRDefault="003F2F35" w:rsidP="003F2F35">
      <w:pPr>
        <w:tabs>
          <w:tab w:val="left" w:pos="851"/>
        </w:tabs>
        <w:spacing w:after="0"/>
        <w:rPr>
          <w:rFonts w:ascii="TH SarabunPSK" w:eastAsia="Calibri" w:hAnsi="TH SarabunPSK" w:cs="TH SarabunPSK" w:hint="cs"/>
          <w:b/>
          <w:bCs/>
          <w:color w:val="000000" w:themeColor="text1"/>
        </w:rPr>
      </w:pPr>
      <w:r w:rsidRPr="005854A5">
        <w:rPr>
          <w:rFonts w:ascii="TH SarabunPSK" w:eastAsia="Calibri" w:hAnsi="TH SarabunPSK" w:cs="TH SarabunPSK" w:hint="cs"/>
          <w:b/>
          <w:bCs/>
          <w:color w:val="000000" w:themeColor="text1"/>
          <w:cs/>
        </w:rPr>
        <w:t>พันธกิจ</w:t>
      </w:r>
    </w:p>
    <w:p w14:paraId="56DD0FD3"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1</w:t>
      </w:r>
      <w:r w:rsidRPr="005854A5">
        <w:rPr>
          <w:rFonts w:ascii="TH SarabunPSK" w:eastAsia="Calibri" w:hAnsi="TH SarabunPSK" w:cs="TH SarabunPSK" w:hint="cs"/>
          <w:color w:val="000000" w:themeColor="text1"/>
          <w:cs/>
        </w:rPr>
        <w:t>. ด้านการเรียนการสอน ผลิตบัณฑิตทางด้านการเกษตรที่มีคุณภาพ มีทักษะ ความชำนาญด้านวิชาชีพ ใฝ่รู้ สู้งาน มีคุณธรรมจริยธรรมเป็นที่ยอมรับของสังคมและในระดับนานาชาติ</w:t>
      </w:r>
    </w:p>
    <w:p w14:paraId="79B504AA"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2</w:t>
      </w:r>
      <w:r w:rsidRPr="005854A5">
        <w:rPr>
          <w:rFonts w:ascii="TH SarabunPSK" w:eastAsia="Calibri" w:hAnsi="TH SarabunPSK" w:cs="TH SarabunPSK" w:hint="cs"/>
          <w:color w:val="000000" w:themeColor="text1"/>
          <w:cs/>
        </w:rPr>
        <w:t>. ด้านงานวิจัย สร้างงานวิจัยเพื่อพัฒนาองค์ความรู้และนวัตกรรมการเกษตร เพื่อประโยชน์ต่อชุมชน สังคม</w:t>
      </w:r>
    </w:p>
    <w:p w14:paraId="3080E6FE"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3</w:t>
      </w:r>
      <w:r w:rsidRPr="005854A5">
        <w:rPr>
          <w:rFonts w:ascii="TH SarabunPSK" w:eastAsia="Calibri" w:hAnsi="TH SarabunPSK" w:cs="TH SarabunPSK" w:hint="cs"/>
          <w:color w:val="000000" w:themeColor="text1"/>
          <w:cs/>
        </w:rPr>
        <w:t>. ด้านการบริการวิชาการแก่ชุมชนและสังคม ถ่ายทอดองค์ความรู้และนวัตกรรมเพื่อการพัฒนาและยกระดับชุมชน สังคม</w:t>
      </w:r>
    </w:p>
    <w:p w14:paraId="5C2A7437" w14:textId="77777777" w:rsidR="003F2F35" w:rsidRPr="005854A5" w:rsidRDefault="003F2F35" w:rsidP="003F2F35">
      <w:pPr>
        <w:tabs>
          <w:tab w:val="left" w:pos="851"/>
        </w:tabs>
        <w:spacing w:after="0"/>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ab/>
        <w:t>4</w:t>
      </w:r>
      <w:r w:rsidRPr="005854A5">
        <w:rPr>
          <w:rFonts w:ascii="TH SarabunPSK" w:eastAsia="Calibri" w:hAnsi="TH SarabunPSK" w:cs="TH SarabunPSK" w:hint="cs"/>
          <w:color w:val="000000" w:themeColor="text1"/>
          <w:cs/>
        </w:rPr>
        <w:t>. ด้านการทำนุบำรุงศีลปวัฒนธรรม ส่งเสริม สืบสาน ทำนุบำรุงศีลปวัฒนธรรม อนุรักษ์ทรัพยากรธรรมชาติ และรักษาสิ่งแวดล้อม</w:t>
      </w:r>
    </w:p>
    <w:p w14:paraId="562FC254" w14:textId="6902398F" w:rsidR="003F2F35" w:rsidRPr="005854A5" w:rsidRDefault="003F2F35" w:rsidP="006534F3">
      <w:pPr>
        <w:tabs>
          <w:tab w:val="left" w:pos="993"/>
        </w:tabs>
        <w:spacing w:after="0"/>
        <w:rPr>
          <w:rFonts w:ascii="TH SarabunPSK" w:eastAsia="Calibri" w:hAnsi="TH SarabunPSK" w:cs="TH SarabunPSK" w:hint="cs"/>
          <w:b/>
          <w:bCs/>
          <w:color w:val="000000" w:themeColor="text1"/>
          <w:cs/>
        </w:rPr>
      </w:pPr>
      <w:r w:rsidRPr="005854A5">
        <w:rPr>
          <w:rFonts w:ascii="TH SarabunPSK" w:eastAsia="Calibri" w:hAnsi="TH SarabunPSK" w:cs="TH SarabunPSK" w:hint="cs"/>
          <w:color w:val="000000" w:themeColor="text1"/>
        </w:rPr>
        <w:tab/>
        <w:t>5</w:t>
      </w:r>
      <w:r w:rsidRPr="005854A5">
        <w:rPr>
          <w:rFonts w:ascii="TH SarabunPSK" w:eastAsia="Calibri" w:hAnsi="TH SarabunPSK" w:cs="TH SarabunPSK" w:hint="cs"/>
          <w:color w:val="000000" w:themeColor="text1"/>
          <w:cs/>
        </w:rPr>
        <w:t>. ด้านการบริหารจัดการ บริหารจัดการเชิงธรรมา</w:t>
      </w:r>
      <w:proofErr w:type="spellStart"/>
      <w:r w:rsidRPr="005854A5">
        <w:rPr>
          <w:rFonts w:ascii="TH SarabunPSK" w:eastAsia="Calibri" w:hAnsi="TH SarabunPSK" w:cs="TH SarabunPSK" w:hint="cs"/>
          <w:color w:val="000000" w:themeColor="text1"/>
          <w:cs/>
        </w:rPr>
        <w:t>ภิ</w:t>
      </w:r>
      <w:proofErr w:type="spellEnd"/>
      <w:r w:rsidRPr="005854A5">
        <w:rPr>
          <w:rFonts w:ascii="TH SarabunPSK" w:eastAsia="Calibri" w:hAnsi="TH SarabunPSK" w:cs="TH SarabunPSK" w:hint="cs"/>
          <w:color w:val="000000" w:themeColor="text1"/>
          <w:cs/>
        </w:rPr>
        <w:t>บาล และพัฒนาคุณภาพชีวิตของบุคลากรในองค์กร</w:t>
      </w:r>
    </w:p>
    <w:p w14:paraId="3BDFFEE6" w14:textId="77777777" w:rsidR="003F2F35" w:rsidRPr="005854A5" w:rsidRDefault="003F2F35" w:rsidP="00DC2E50">
      <w:pPr>
        <w:pStyle w:val="3"/>
        <w:rPr>
          <w:rFonts w:ascii="TH SarabunPSK" w:hAnsi="TH SarabunPSK" w:cs="TH SarabunPSK" w:hint="cs"/>
          <w:color w:val="000000" w:themeColor="text1"/>
        </w:rPr>
      </w:pPr>
      <w:bookmarkStart w:id="7" w:name="_Toc168566382"/>
      <w:r w:rsidRPr="005854A5">
        <w:rPr>
          <w:rFonts w:ascii="TH SarabunPSK" w:hAnsi="TH SarabunPSK" w:cs="TH SarabunPSK" w:hint="cs"/>
          <w:color w:val="000000" w:themeColor="text1"/>
          <w:cs/>
        </w:rPr>
        <w:t>1.3.3  ภาพรวมของหลักสูตร</w:t>
      </w:r>
      <w:bookmarkEnd w:id="7"/>
    </w:p>
    <w:p w14:paraId="18E7BA7E" w14:textId="77777777" w:rsidR="003F2F35" w:rsidRPr="005854A5" w:rsidRDefault="003F2F35" w:rsidP="006534F3">
      <w:pPr>
        <w:spacing w:before="100" w:beforeAutospacing="1" w:after="100" w:afterAutospacing="1"/>
        <w:ind w:firstLine="426"/>
        <w:rPr>
          <w:rFonts w:ascii="TH SarabunPSK" w:eastAsia="Times New Roman" w:hAnsi="TH SarabunPSK" w:cs="TH SarabunPSK" w:hint="cs"/>
          <w:b/>
          <w:bCs/>
          <w:color w:val="000000" w:themeColor="text1"/>
          <w:sz w:val="24"/>
          <w:szCs w:val="24"/>
        </w:rPr>
      </w:pPr>
      <w:r w:rsidRPr="005854A5">
        <w:rPr>
          <w:rFonts w:ascii="TH SarabunPSK" w:eastAsia="Times New Roman" w:hAnsi="TH SarabunPSK" w:cs="TH SarabunPSK" w:hint="cs"/>
          <w:b/>
          <w:bCs/>
          <w:color w:val="000000" w:themeColor="text1"/>
          <w:cs/>
        </w:rPr>
        <w:t>ปรัชญา</w:t>
      </w:r>
      <w:r w:rsidRPr="005854A5">
        <w:rPr>
          <w:rFonts w:ascii="TH SarabunPSK" w:eastAsia="Times New Roman" w:hAnsi="TH SarabunPSK" w:cs="TH SarabunPSK" w:hint="cs"/>
          <w:b/>
          <w:bCs/>
          <w:color w:val="000000" w:themeColor="text1"/>
        </w:rPr>
        <w:t xml:space="preserve"> </w:t>
      </w:r>
    </w:p>
    <w:p w14:paraId="0CEA3497" w14:textId="77777777" w:rsidR="003F2F35" w:rsidRPr="005854A5" w:rsidRDefault="003F2F35" w:rsidP="006534F3">
      <w:pPr>
        <w:spacing w:before="100" w:beforeAutospacing="1" w:after="100" w:afterAutospacing="1"/>
        <w:ind w:firstLine="426"/>
        <w:rPr>
          <w:rFonts w:ascii="TH SarabunPSK" w:eastAsia="Times New Roman" w:hAnsi="TH SarabunPSK" w:cs="TH SarabunPSK" w:hint="cs"/>
          <w:color w:val="000000" w:themeColor="text1"/>
          <w:sz w:val="24"/>
          <w:szCs w:val="24"/>
        </w:rPr>
      </w:pPr>
      <w:r w:rsidRPr="005854A5">
        <w:rPr>
          <w:rFonts w:ascii="TH SarabunPSK" w:eastAsia="Times New Roman" w:hAnsi="TH SarabunPSK" w:cs="TH SarabunPSK" w:hint="cs"/>
          <w:color w:val="000000" w:themeColor="text1"/>
          <w:cs/>
        </w:rPr>
        <w:t>มุ่งผลิตปรัชญาดุษฎีบัณฑิตที่เป็นผู้อุดมด้วยปัญญา สามารถสร้างสรรค์องค์ความรู้ใหม่</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และนวัตกรรมจากการวิจัยสหวิทยาการด้านการเกษตร เป็นผู้มีคุณธรรมและจริยธรรม มีความ</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รับผิดชอบต่อสังคมและสิ่งแวดล้อม</w:t>
      </w:r>
      <w:r w:rsidRPr="005854A5">
        <w:rPr>
          <w:rFonts w:ascii="TH SarabunPSK" w:eastAsia="Times New Roman" w:hAnsi="TH SarabunPSK" w:cs="TH SarabunPSK" w:hint="cs"/>
          <w:color w:val="000000" w:themeColor="text1"/>
        </w:rPr>
        <w:t xml:space="preserve"> </w:t>
      </w:r>
    </w:p>
    <w:p w14:paraId="0FF03CE8" w14:textId="706358E0" w:rsidR="003F2F35" w:rsidRPr="005854A5" w:rsidRDefault="003F2F35" w:rsidP="003F2F35">
      <w:pPr>
        <w:spacing w:before="100" w:beforeAutospacing="1" w:after="100" w:afterAutospacing="1"/>
        <w:rPr>
          <w:rFonts w:ascii="TH SarabunPSK" w:eastAsia="Times New Roman" w:hAnsi="TH SarabunPSK" w:cs="TH SarabunPSK" w:hint="cs"/>
          <w:b/>
          <w:bCs/>
          <w:color w:val="000000" w:themeColor="text1"/>
          <w:sz w:val="24"/>
          <w:szCs w:val="24"/>
        </w:rPr>
      </w:pPr>
      <w:r w:rsidRPr="005854A5">
        <w:rPr>
          <w:rFonts w:ascii="TH SarabunPSK" w:eastAsia="Times New Roman" w:hAnsi="TH SarabunPSK" w:cs="TH SarabunPSK" w:hint="cs"/>
          <w:b/>
          <w:bCs/>
          <w:color w:val="000000" w:themeColor="text1"/>
        </w:rPr>
        <w:t xml:space="preserve">1.2 </w:t>
      </w:r>
      <w:r w:rsidRPr="005854A5">
        <w:rPr>
          <w:rFonts w:ascii="TH SarabunPSK" w:eastAsia="Times New Roman" w:hAnsi="TH SarabunPSK" w:cs="TH SarabunPSK" w:hint="cs"/>
          <w:b/>
          <w:bCs/>
          <w:color w:val="000000" w:themeColor="text1"/>
          <w:cs/>
        </w:rPr>
        <w:t>ความ</w:t>
      </w:r>
      <w:proofErr w:type="spellStart"/>
      <w:r w:rsidRPr="005854A5">
        <w:rPr>
          <w:rFonts w:ascii="TH SarabunPSK" w:eastAsia="Times New Roman" w:hAnsi="TH SarabunPSK" w:cs="TH SarabunPSK" w:hint="cs"/>
          <w:b/>
          <w:bCs/>
          <w:color w:val="000000" w:themeColor="text1"/>
          <w:cs/>
        </w:rPr>
        <w:t>สําคัญ</w:t>
      </w:r>
      <w:proofErr w:type="spellEnd"/>
    </w:p>
    <w:p w14:paraId="0E5D3EAA" w14:textId="7ACE019E" w:rsidR="003F2F35" w:rsidRPr="005854A5" w:rsidRDefault="003F2F35" w:rsidP="006534F3">
      <w:pPr>
        <w:spacing w:before="100" w:beforeAutospacing="1" w:after="100" w:afterAutospacing="1"/>
        <w:ind w:firstLine="720"/>
        <w:rPr>
          <w:rFonts w:ascii="TH SarabunPSK" w:eastAsia="Times New Roman" w:hAnsi="TH SarabunPSK" w:cs="TH SarabunPSK" w:hint="cs"/>
          <w:color w:val="000000" w:themeColor="text1"/>
          <w:sz w:val="24"/>
          <w:szCs w:val="24"/>
        </w:rPr>
      </w:pPr>
      <w:r w:rsidRPr="005854A5">
        <w:rPr>
          <w:rFonts w:ascii="TH SarabunPSK" w:eastAsia="Times New Roman" w:hAnsi="TH SarabunPSK" w:cs="TH SarabunPSK" w:hint="cs"/>
          <w:color w:val="000000" w:themeColor="text1"/>
          <w:cs/>
        </w:rPr>
        <w:t>ในปัจจุบันภาคการเกษตรต้องประสบกับปัญหามากมาย อาทิเช่น การขาดแคลนแรงงานใน</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ภาคเกษตรกรรม การเปลี่ยนแปลงสภาพภูมิอากาศ และการเปลี่ยนแปลงความต้องการของ</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ผู้บริโภคอย่างรวดเร็ว ซึ่งจะก่อให้เกิดการแข่งขันทั้งในด้านการผลิตและการตลาดเป็นอย่างสูง</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ปัญหาต่าง ๆ เหล่านี้ยากที่จะแก้ไขได้ด้วยศาสตร์เพียงด้านเดียว ดังนั้นวิถีเกษตรแบบดั้งเดิมจึง</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ต้องมีการปรับตนเองให้มีบทบาทและผสมผสานกับการ</w:t>
      </w:r>
      <w:r w:rsidR="005854A5">
        <w:rPr>
          <w:rFonts w:ascii="TH SarabunPSK" w:eastAsia="Times New Roman" w:hAnsi="TH SarabunPSK" w:cs="TH SarabunPSK" w:hint="cs"/>
          <w:color w:val="000000" w:themeColor="text1"/>
          <w:cs/>
        </w:rPr>
        <w:t>ทำ</w:t>
      </w:r>
      <w:r w:rsidRPr="005854A5">
        <w:rPr>
          <w:rFonts w:ascii="TH SarabunPSK" w:eastAsia="Times New Roman" w:hAnsi="TH SarabunPSK" w:cs="TH SarabunPSK" w:hint="cs"/>
          <w:color w:val="000000" w:themeColor="text1"/>
          <w:cs/>
        </w:rPr>
        <w:t>เกษตรแบบใหม่ซึ่งต้องอาศัยองค์</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ความรู้ในหลาย ๆ ด้านเข้ามามีส่วนช่วย หลักสูตรสหวิทยาการเกษตร เป็นหลักสูตรที่มีการ</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ผสมผสานองค์ความรู้ที่จําเป็นต่อการเกษตร ทั้งทางด้านพื้นฐานการเกษตร วิทยาศาสตร์และ</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เทคโนโลยี วิศวกรรมศาสตร์และเศรษฐศาสตร์เข้าด้วยกันเป็นการเรียนการสอนเกษตรแผนใหม่</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เพื่อยกระดับการศึกษาทางด้านการเกษตร โดยมุ่งเน้นการผลิตบัณฑิตที่มีองค์ความรู้ในหลาย</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ศาสตร์ที่มีความเกี่ยวข้องกับการเกษตรโดยเฉพาะการใช้เกษตรอินทรีย์ ซึ่งสามารถนําไป</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ประยุกต์ใช้ในด้านงานวิจัยและการ</w:t>
      </w:r>
      <w:r w:rsidR="005854A5">
        <w:rPr>
          <w:rFonts w:ascii="TH SarabunPSK" w:eastAsia="Times New Roman" w:hAnsi="TH SarabunPSK" w:cs="TH SarabunPSK" w:hint="cs"/>
          <w:color w:val="000000" w:themeColor="text1"/>
          <w:cs/>
        </w:rPr>
        <w:t>ทำ</w:t>
      </w:r>
      <w:r w:rsidRPr="005854A5">
        <w:rPr>
          <w:rFonts w:ascii="TH SarabunPSK" w:eastAsia="Times New Roman" w:hAnsi="TH SarabunPSK" w:cs="TH SarabunPSK" w:hint="cs"/>
          <w:color w:val="000000" w:themeColor="text1"/>
          <w:cs/>
        </w:rPr>
        <w:t>งานทางด้านการเกษตรในแบบมุมกว้าง อันจะเป็นพื้นฐาน</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ส</w:t>
      </w:r>
      <w:r w:rsidR="005854A5">
        <w:rPr>
          <w:rFonts w:ascii="TH SarabunPSK" w:eastAsia="Times New Roman" w:hAnsi="TH SarabunPSK" w:cs="TH SarabunPSK" w:hint="cs"/>
          <w:color w:val="000000" w:themeColor="text1"/>
          <w:cs/>
        </w:rPr>
        <w:t>ำ</w:t>
      </w:r>
      <w:r w:rsidRPr="005854A5">
        <w:rPr>
          <w:rFonts w:ascii="TH SarabunPSK" w:eastAsia="Times New Roman" w:hAnsi="TH SarabunPSK" w:cs="TH SarabunPSK" w:hint="cs"/>
          <w:color w:val="000000" w:themeColor="text1"/>
          <w:cs/>
        </w:rPr>
        <w:t>คัญเพื่อพัฒนาการเกษตรไทยสู่เวทีโลก</w:t>
      </w:r>
      <w:r w:rsidRPr="005854A5">
        <w:rPr>
          <w:rFonts w:ascii="TH SarabunPSK" w:eastAsia="Times New Roman" w:hAnsi="TH SarabunPSK" w:cs="TH SarabunPSK" w:hint="cs"/>
          <w:color w:val="000000" w:themeColor="text1"/>
        </w:rPr>
        <w:t xml:space="preserve"> </w:t>
      </w:r>
    </w:p>
    <w:p w14:paraId="4357B9E9" w14:textId="77777777" w:rsidR="008D7957" w:rsidRDefault="008D7957" w:rsidP="00EC42DC">
      <w:pPr>
        <w:tabs>
          <w:tab w:val="left" w:pos="851"/>
        </w:tabs>
        <w:spacing w:after="0"/>
        <w:ind w:left="426"/>
        <w:rPr>
          <w:rFonts w:ascii="TH SarabunPSK" w:hAnsi="TH SarabunPSK" w:cs="TH SarabunPSK"/>
          <w:color w:val="000000" w:themeColor="text1"/>
        </w:rPr>
      </w:pPr>
    </w:p>
    <w:p w14:paraId="13645D38" w14:textId="77777777" w:rsidR="005854A5" w:rsidRPr="005854A5" w:rsidRDefault="005854A5" w:rsidP="00EC42DC">
      <w:pPr>
        <w:tabs>
          <w:tab w:val="left" w:pos="851"/>
        </w:tabs>
        <w:spacing w:after="0"/>
        <w:ind w:left="426"/>
        <w:rPr>
          <w:rFonts w:ascii="TH SarabunPSK" w:hAnsi="TH SarabunPSK" w:cs="TH SarabunPSK" w:hint="cs"/>
          <w:color w:val="000000" w:themeColor="text1"/>
          <w:cs/>
        </w:rPr>
      </w:pPr>
    </w:p>
    <w:p w14:paraId="22AB31B7" w14:textId="77777777" w:rsidR="002C21DC" w:rsidRPr="005854A5" w:rsidRDefault="002C21DC" w:rsidP="002C21DC">
      <w:pPr>
        <w:tabs>
          <w:tab w:val="left" w:pos="851"/>
          <w:tab w:val="left" w:pos="2694"/>
          <w:tab w:val="left" w:pos="2835"/>
        </w:tabs>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lastRenderedPageBreak/>
        <w:t>ชื่อหลักสูตร : หลักสูตรปรัชญาดุษฎีบัณฑิต สาขาสหวิทยาการเกษตร</w:t>
      </w:r>
    </w:p>
    <w:p w14:paraId="1C9EF739" w14:textId="77777777" w:rsidR="002C21DC" w:rsidRPr="005854A5" w:rsidRDefault="002C21DC" w:rsidP="002C21DC">
      <w:pPr>
        <w:tabs>
          <w:tab w:val="left" w:pos="851"/>
          <w:tab w:val="left" w:pos="2694"/>
          <w:tab w:val="left" w:pos="2835"/>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ชื่อปริญญา</w:t>
      </w:r>
      <w:r w:rsidRPr="005854A5">
        <w:rPr>
          <w:rFonts w:ascii="TH SarabunPSK" w:hAnsi="TH SarabunPSK" w:cs="TH SarabunPSK" w:hint="cs"/>
          <w:color w:val="000000" w:themeColor="text1"/>
          <w:cs/>
        </w:rPr>
        <w:t xml:space="preserve"> : ปรัชญาดุษฎีบัณฑิต (สหวิทยาการเกษตร) </w:t>
      </w:r>
    </w:p>
    <w:p w14:paraId="197F12F6" w14:textId="404C4321" w:rsidR="002C21DC" w:rsidRPr="005854A5" w:rsidRDefault="002C21DC" w:rsidP="002C21DC">
      <w:pPr>
        <w:tabs>
          <w:tab w:val="left" w:pos="851"/>
          <w:tab w:val="left" w:pos="2694"/>
          <w:tab w:val="left" w:pos="2835"/>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003133E8"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rPr>
        <w:t xml:space="preserve">      Doctor of Philosophy </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Interdisciplinary Agriculture</w:t>
      </w:r>
      <w:r w:rsidRPr="005854A5">
        <w:rPr>
          <w:rFonts w:ascii="TH SarabunPSK" w:hAnsi="TH SarabunPSK" w:cs="TH SarabunPSK" w:hint="cs"/>
          <w:color w:val="000000" w:themeColor="text1"/>
          <w:cs/>
        </w:rPr>
        <w:t>)</w:t>
      </w:r>
    </w:p>
    <w:p w14:paraId="3B74664C" w14:textId="7CFA58E2" w:rsidR="00DF1BC1" w:rsidRPr="005854A5" w:rsidRDefault="00DF1BC1" w:rsidP="002C21DC">
      <w:pPr>
        <w:tabs>
          <w:tab w:val="left" w:pos="851"/>
          <w:tab w:val="left" w:pos="2694"/>
          <w:tab w:val="left" w:pos="2835"/>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หลักสูตรได้รับการพิจารณาเห็นชอบจากสภามหาวิทยาลัย</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ในคราวประชุมครั้งที่ </w:t>
      </w:r>
      <w:r w:rsidR="006534F3"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/25</w:t>
      </w:r>
      <w:r w:rsidR="006534F3" w:rsidRPr="005854A5">
        <w:rPr>
          <w:rFonts w:ascii="TH SarabunPSK" w:hAnsi="TH SarabunPSK" w:cs="TH SarabunPSK" w:hint="cs"/>
          <w:color w:val="000000" w:themeColor="text1"/>
        </w:rPr>
        <w:t>66</w:t>
      </w:r>
      <w:r w:rsidR="00606911"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 xml:space="preserve">เมื่อวันที่ </w:t>
      </w:r>
      <w:r w:rsidR="006534F3" w:rsidRPr="005854A5">
        <w:rPr>
          <w:rFonts w:ascii="TH SarabunPSK" w:hAnsi="TH SarabunPSK" w:cs="TH SarabunPSK" w:hint="cs"/>
          <w:color w:val="000000" w:themeColor="text1"/>
        </w:rPr>
        <w:t xml:space="preserve">11 </w:t>
      </w:r>
      <w:r w:rsidRPr="005854A5">
        <w:rPr>
          <w:rFonts w:ascii="TH SarabunPSK" w:hAnsi="TH SarabunPSK" w:cs="TH SarabunPSK" w:hint="cs"/>
          <w:color w:val="000000" w:themeColor="text1"/>
          <w:cs/>
        </w:rPr>
        <w:t>เดือน</w:t>
      </w:r>
      <w:r w:rsidR="006534F3" w:rsidRPr="005854A5">
        <w:rPr>
          <w:rFonts w:ascii="TH SarabunPSK" w:hAnsi="TH SarabunPSK" w:cs="TH SarabunPSK" w:hint="cs"/>
          <w:color w:val="000000" w:themeColor="text1"/>
        </w:rPr>
        <w:t xml:space="preserve"> </w:t>
      </w:r>
      <w:r w:rsidR="006534F3" w:rsidRPr="005854A5">
        <w:rPr>
          <w:rFonts w:ascii="TH SarabunPSK" w:hAnsi="TH SarabunPSK" w:cs="TH SarabunPSK" w:hint="cs"/>
          <w:color w:val="000000" w:themeColor="text1"/>
          <w:cs/>
        </w:rPr>
        <w:t>มิถุนายน</w:t>
      </w:r>
      <w:r w:rsidRPr="005854A5">
        <w:rPr>
          <w:rFonts w:ascii="TH SarabunPSK" w:hAnsi="TH SarabunPSK" w:cs="TH SarabunPSK" w:hint="cs"/>
          <w:color w:val="000000" w:themeColor="text1"/>
          <w:cs/>
        </w:rPr>
        <w:t xml:space="preserve"> พ.ศ.25</w:t>
      </w:r>
      <w:r w:rsidR="006534F3" w:rsidRPr="005854A5">
        <w:rPr>
          <w:rFonts w:ascii="TH SarabunPSK" w:hAnsi="TH SarabunPSK" w:cs="TH SarabunPSK" w:hint="cs"/>
          <w:color w:val="000000" w:themeColor="text1"/>
          <w:cs/>
        </w:rPr>
        <w:t>65</w:t>
      </w:r>
      <w:r w:rsidRPr="005854A5">
        <w:rPr>
          <w:rFonts w:ascii="TH SarabunPSK" w:hAnsi="TH SarabunPSK" w:cs="TH SarabunPSK" w:hint="cs"/>
          <w:color w:val="000000" w:themeColor="text1"/>
          <w:cs/>
        </w:rPr>
        <w:t>.</w:t>
      </w:r>
    </w:p>
    <w:p w14:paraId="1C74AB77" w14:textId="77777777" w:rsidR="002C21DC" w:rsidRPr="005854A5" w:rsidRDefault="002C21DC" w:rsidP="002C21DC">
      <w:pPr>
        <w:tabs>
          <w:tab w:val="left" w:pos="851"/>
          <w:tab w:val="left" w:pos="2694"/>
          <w:tab w:val="left" w:pos="2835"/>
        </w:tabs>
        <w:spacing w:after="0"/>
        <w:rPr>
          <w:rFonts w:ascii="TH SarabunPSK" w:hAnsi="TH SarabunPSK" w:cs="TH SarabunPSK" w:hint="cs"/>
          <w:color w:val="000000" w:themeColor="text1"/>
        </w:rPr>
      </w:pPr>
    </w:p>
    <w:p w14:paraId="39E560F2" w14:textId="77777777" w:rsidR="002C21DC" w:rsidRPr="005854A5" w:rsidRDefault="002C21DC" w:rsidP="002C21DC">
      <w:pPr>
        <w:tabs>
          <w:tab w:val="left" w:pos="851"/>
          <w:tab w:val="left" w:pos="1560"/>
          <w:tab w:val="left" w:pos="2835"/>
        </w:tabs>
        <w:spacing w:after="0" w:line="20" w:lineRule="atLeast"/>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ความเป็นมาของหลักสูตร : </w:t>
      </w:r>
    </w:p>
    <w:p w14:paraId="2FC4E4A7" w14:textId="77777777" w:rsidR="002C21DC" w:rsidRPr="005854A5" w:rsidRDefault="002C21DC" w:rsidP="002C21DC">
      <w:pPr>
        <w:tabs>
          <w:tab w:val="left" w:pos="851"/>
          <w:tab w:val="left" w:pos="1560"/>
          <w:tab w:val="left" w:pos="2835"/>
        </w:tabs>
        <w:spacing w:after="0" w:line="20" w:lineRule="atLeast"/>
        <w:rPr>
          <w:rFonts w:ascii="TH SarabunPSK" w:hAnsi="TH SarabunPSK" w:cs="TH SarabunPSK" w:hint="cs"/>
          <w:color w:val="000000" w:themeColor="text1"/>
          <w:cs/>
        </w:rPr>
      </w:pPr>
      <w:r w:rsidRPr="005854A5">
        <w:rPr>
          <w:rFonts w:ascii="TH SarabunPSK" w:hAnsi="TH SarabunPSK" w:cs="TH SarabunPSK" w:hint="cs"/>
          <w:color w:val="000000" w:themeColor="text1"/>
          <w:cs/>
        </w:rPr>
        <w:tab/>
      </w:r>
      <w:r w:rsidRPr="005854A5">
        <w:rPr>
          <w:rFonts w:ascii="TH SarabunPSK" w:eastAsia="Cordia New" w:hAnsi="TH SarabunPSK" w:cs="TH SarabunPSK" w:hint="cs"/>
          <w:color w:val="000000" w:themeColor="text1"/>
          <w:cs/>
          <w:lang w:eastAsia="zh-CN"/>
        </w:rPr>
        <w:t>หลักสูตร</w:t>
      </w:r>
      <w:r w:rsidRPr="005854A5">
        <w:rPr>
          <w:rFonts w:ascii="TH SarabunPSK" w:hAnsi="TH SarabunPSK" w:cs="TH SarabunPSK" w:hint="cs"/>
          <w:color w:val="000000" w:themeColor="text1"/>
          <w:cs/>
        </w:rPr>
        <w:t xml:space="preserve">ปรัชญาดุษฎีบัณฑิต สาขาสหวิทยาการเกษตร ได้ผ่านความเห็นชอบการเปิดหลักสูตรใหม่จากสำนักงานคณะกรรมการอุดมศึกษา เมื่อเดือนกุมภาพันธ์ </w:t>
      </w:r>
      <w:r w:rsidRPr="005854A5">
        <w:rPr>
          <w:rFonts w:ascii="TH SarabunPSK" w:hAnsi="TH SarabunPSK" w:cs="TH SarabunPSK" w:hint="cs"/>
          <w:color w:val="000000" w:themeColor="text1"/>
        </w:rPr>
        <w:t xml:space="preserve">2557 </w:t>
      </w:r>
      <w:r w:rsidRPr="005854A5">
        <w:rPr>
          <w:rFonts w:ascii="TH SarabunPSK" w:hAnsi="TH SarabunPSK" w:cs="TH SarabunPSK" w:hint="cs"/>
          <w:color w:val="000000" w:themeColor="text1"/>
          <w:cs/>
        </w:rPr>
        <w:t xml:space="preserve">และเริ่มเปิดทำการเรียนการสอนมาตั้งแต่ปีการศึกษา </w:t>
      </w:r>
      <w:r w:rsidRPr="005854A5">
        <w:rPr>
          <w:rFonts w:ascii="TH SarabunPSK" w:hAnsi="TH SarabunPSK" w:cs="TH SarabunPSK" w:hint="cs"/>
          <w:color w:val="000000" w:themeColor="text1"/>
        </w:rPr>
        <w:t xml:space="preserve">2557  </w:t>
      </w:r>
      <w:r w:rsidRPr="005854A5">
        <w:rPr>
          <w:rFonts w:ascii="TH SarabunPSK" w:hAnsi="TH SarabunPSK" w:cs="TH SarabunPSK" w:hint="cs"/>
          <w:color w:val="000000" w:themeColor="text1"/>
          <w:cs/>
        </w:rPr>
        <w:t xml:space="preserve">เป็นต้นมา โดยเป็นหลักสูตรที่มีการรวมองค์ความรู้ด้านการเกษตร วิทยาศาสตร์และเทคโนโลยี วิศวกรรมศาสตร์ เศรษฐศาสตร์ และบริหารธุรกิจ เข้ามาผสมผสานเป็นองค์ความรู้ใหม่ เพื่อการพัฒนาการเกษตรไทยให้แข่งขันได้ยั่งยืน ช่วยขับเคลื่อนมหาวิทยาลัยในทิศทางที่เป็นความต้องการของประเทศ  พัฒนายุทธศาสตร์ในการก้าวไปสู่การเป็นมหาวิทยาลัยชั้นนำที่มีความเป็นเลิศทางการเกษตรในระดับนานาชาติ และได้มีการปรับปรุงหลักสูตรตามรอบระยะเวลา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 xml:space="preserve">ปี ครั้งแรกในปี </w:t>
      </w:r>
      <w:r w:rsidRPr="005854A5">
        <w:rPr>
          <w:rFonts w:ascii="TH SarabunPSK" w:hAnsi="TH SarabunPSK" w:cs="TH SarabunPSK" w:hint="cs"/>
          <w:color w:val="000000" w:themeColor="text1"/>
        </w:rPr>
        <w:t xml:space="preserve">2561 </w:t>
      </w:r>
      <w:r w:rsidRPr="005854A5">
        <w:rPr>
          <w:rFonts w:ascii="TH SarabunPSK" w:hAnsi="TH SarabunPSK" w:cs="TH SarabunPSK" w:hint="cs"/>
          <w:color w:val="000000" w:themeColor="text1"/>
          <w:cs/>
        </w:rPr>
        <w:t xml:space="preserve"> ผ่านการเห็นชอบของสภามหาวิทยาลัยแม่โจ้ เมื่อวันที่ </w:t>
      </w:r>
      <w:r w:rsidRPr="005854A5">
        <w:rPr>
          <w:rFonts w:ascii="TH SarabunPSK" w:hAnsi="TH SarabunPSK" w:cs="TH SarabunPSK" w:hint="cs"/>
          <w:color w:val="000000" w:themeColor="text1"/>
        </w:rPr>
        <w:t xml:space="preserve">16 </w:t>
      </w:r>
      <w:r w:rsidRPr="005854A5">
        <w:rPr>
          <w:rFonts w:ascii="TH SarabunPSK" w:hAnsi="TH SarabunPSK" w:cs="TH SarabunPSK" w:hint="cs"/>
          <w:color w:val="000000" w:themeColor="text1"/>
          <w:cs/>
        </w:rPr>
        <w:t xml:space="preserve">กันยายน </w:t>
      </w:r>
      <w:r w:rsidRPr="005854A5">
        <w:rPr>
          <w:rFonts w:ascii="TH SarabunPSK" w:hAnsi="TH SarabunPSK" w:cs="TH SarabunPSK" w:hint="cs"/>
          <w:color w:val="000000" w:themeColor="text1"/>
        </w:rPr>
        <w:t xml:space="preserve">2561 </w:t>
      </w:r>
      <w:r w:rsidRPr="005854A5">
        <w:rPr>
          <w:rFonts w:ascii="TH SarabunPSK" w:hAnsi="TH SarabunPSK" w:cs="TH SarabunPSK" w:hint="cs"/>
          <w:color w:val="000000" w:themeColor="text1"/>
          <w:cs/>
        </w:rPr>
        <w:t xml:space="preserve">และบันทึกลงในระบบฐานข้อมูล </w:t>
      </w:r>
      <w:r w:rsidRPr="005854A5">
        <w:rPr>
          <w:rFonts w:ascii="TH SarabunPSK" w:hAnsi="TH SarabunPSK" w:cs="TH SarabunPSK" w:hint="cs"/>
          <w:color w:val="000000" w:themeColor="text1"/>
        </w:rPr>
        <w:t xml:space="preserve">CHEQA </w:t>
      </w:r>
      <w:r w:rsidRPr="005854A5">
        <w:rPr>
          <w:rFonts w:ascii="TH SarabunPSK" w:hAnsi="TH SarabunPSK" w:cs="TH SarabunPSK" w:hint="cs"/>
          <w:color w:val="000000" w:themeColor="text1"/>
          <w:cs/>
        </w:rPr>
        <w:t xml:space="preserve"> เป็นที่เรียบร้อย และได้รับการพิจารณารับรองจาก</w:t>
      </w:r>
      <w:r w:rsidRPr="005854A5">
        <w:rPr>
          <w:rFonts w:ascii="TH SarabunPSK" w:eastAsia="Cordia New" w:hAnsi="TH SarabunPSK" w:cs="TH SarabunPSK" w:hint="cs"/>
          <w:color w:val="000000" w:themeColor="text1"/>
          <w:cs/>
          <w:lang w:eastAsia="zh-CN"/>
        </w:rPr>
        <w:t>สำนักงานปลัดกระทรวงการอุดมศึกษา วิทยาศาสตร์ วิจัย และนวัตกรรม และปัจจุบันได้ย้ายสังกัดของหลักสูตรจากสังกัดคณะวิศวกรรมและอุตสาหกรรมเกษตร มาเป็นสังกัดคณะคณะผลิตกรรมการเกษตร ซึ่งหลักสูตรอยู่ระหว่างการปรับปรุง</w:t>
      </w:r>
      <w:r w:rsidRPr="005854A5">
        <w:rPr>
          <w:rFonts w:ascii="TH SarabunPSK" w:hAnsi="TH SarabunPSK" w:cs="TH SarabunPSK" w:hint="cs"/>
          <w:color w:val="000000" w:themeColor="text1"/>
          <w:cs/>
        </w:rPr>
        <w:t xml:space="preserve">หลักสูตรตามรอบระยะเวลา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ปี (พ.ศ.2565) ซึ่งอยู่ในขั้นตอนการปรับปรุงแก้ไขตามข้อเสนอแนะของที่ประชุมคณะกรรมการด้านวิชาการ ครั้งที่3/2565 ลงวันที่ 25 กุมภาพันธ์ 2565 และเสนอเพื่อพิจารณาต่อที่ปีชุมคณะอนุกรรมการกลั่นกรองหลัก</w:t>
      </w:r>
      <w:proofErr w:type="spellStart"/>
      <w:r w:rsidRPr="005854A5">
        <w:rPr>
          <w:rFonts w:ascii="TH SarabunPSK" w:hAnsi="TH SarabunPSK" w:cs="TH SarabunPSK" w:hint="cs"/>
          <w:color w:val="000000" w:themeColor="text1"/>
          <w:cs/>
        </w:rPr>
        <w:t>ศุตร</w:t>
      </w:r>
      <w:proofErr w:type="spellEnd"/>
      <w:r w:rsidRPr="005854A5">
        <w:rPr>
          <w:rFonts w:ascii="TH SarabunPSK" w:hAnsi="TH SarabunPSK" w:cs="TH SarabunPSK" w:hint="cs"/>
          <w:color w:val="000000" w:themeColor="text1"/>
          <w:cs/>
        </w:rPr>
        <w:t>สภาวิชาการ ครั้งที่ 1/2562 วันเสาร์ที่ 21 พฤษภาคม 2565</w:t>
      </w:r>
    </w:p>
    <w:p w14:paraId="2F84B21C" w14:textId="77777777" w:rsidR="002C21DC" w:rsidRPr="005854A5" w:rsidRDefault="002C21DC" w:rsidP="002C21DC">
      <w:pPr>
        <w:tabs>
          <w:tab w:val="left" w:pos="0"/>
        </w:tabs>
        <w:spacing w:after="0" w:line="20" w:lineRule="atLeast"/>
        <w:rPr>
          <w:rFonts w:ascii="TH SarabunPSK" w:hAnsi="TH SarabunPSK" w:cs="TH SarabunPSK" w:hint="cs"/>
          <w:b/>
          <w:bCs/>
          <w:color w:val="000000" w:themeColor="text1"/>
        </w:rPr>
      </w:pPr>
      <w:r w:rsidRPr="005854A5">
        <w:rPr>
          <w:rFonts w:ascii="TH SarabunPSK" w:hAnsi="TH SarabunPSK" w:cs="TH SarabunPSK" w:hint="cs"/>
          <w:color w:val="000000" w:themeColor="text1"/>
          <w:cs/>
        </w:rPr>
        <w:br w:type="page"/>
      </w:r>
      <w:r w:rsidRPr="005854A5">
        <w:rPr>
          <w:rFonts w:ascii="TH SarabunPSK" w:hAnsi="TH SarabunPSK" w:cs="TH SarabunPSK" w:hint="cs"/>
          <w:b/>
          <w:bCs/>
          <w:color w:val="000000" w:themeColor="text1"/>
          <w:cs/>
        </w:rPr>
        <w:lastRenderedPageBreak/>
        <w:t xml:space="preserve">ปรัชญาของหลักสูตร :  </w:t>
      </w:r>
    </w:p>
    <w:p w14:paraId="10B1B50A" w14:textId="46CA4AFF" w:rsidR="002C21DC" w:rsidRPr="005854A5" w:rsidRDefault="002C21DC" w:rsidP="002C21DC">
      <w:pPr>
        <w:tabs>
          <w:tab w:val="left" w:pos="0"/>
        </w:tabs>
        <w:spacing w:after="0" w:line="20" w:lineRule="atLeast"/>
        <w:rPr>
          <w:rFonts w:ascii="TH SarabunPSK" w:hAnsi="TH SarabunPSK" w:cs="TH SarabunPSK" w:hint="cs"/>
          <w:color w:val="000000" w:themeColor="text1"/>
        </w:rPr>
      </w:pP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พัฒนาศักยภาพดุษฎีบัณฑิตในการสร้างสรรค์องค์ความรู้ใหม่ นวัตกรรมใหม่จากการวิจัย</w:t>
      </w:r>
      <w:r w:rsidR="006C53BA" w:rsidRPr="005854A5">
        <w:rPr>
          <w:rFonts w:ascii="TH SarabunPSK" w:hAnsi="TH SarabunPSK" w:cs="TH SarabunPSK" w:hint="cs"/>
          <w:color w:val="000000" w:themeColor="text1"/>
          <w:cs/>
        </w:rPr>
        <w:br/>
      </w:r>
      <w:r w:rsidRPr="005854A5">
        <w:rPr>
          <w:rFonts w:ascii="TH SarabunPSK" w:hAnsi="TH SarabunPSK" w:cs="TH SarabunPSK" w:hint="cs"/>
          <w:color w:val="000000" w:themeColor="text1"/>
          <w:cs/>
        </w:rPr>
        <w:t>สหวิทยาการด้านการเกษตร และการบูรณาการศาสตร์หลายศาสตร์เข้าด้วยกัน เพื่อให้เกิดการคิดอย่างเป็นระบบ โดยหลักสูตรมีความสำคัญในการพัฒนายุทธศาสตร์ของมหาวิทยาลัยที่จะก้าวไปสู่การเป็นมหาวิทยาลัยชั้นนำที่มีความเป็นเลิศทางการเกษตรในระดับนานาชาติ</w:t>
      </w:r>
    </w:p>
    <w:p w14:paraId="732C36EC" w14:textId="77777777" w:rsidR="005C0649" w:rsidRPr="005854A5" w:rsidRDefault="008D7957" w:rsidP="005C0649">
      <w:pPr>
        <w:spacing w:before="100" w:beforeAutospacing="1" w:after="100" w:afterAutospacing="1"/>
        <w:rPr>
          <w:rFonts w:ascii="TH SarabunPSK" w:eastAsia="Times New Roman" w:hAnsi="TH SarabunPSK" w:cs="TH SarabunPSK" w:hint="cs"/>
          <w:color w:val="000000" w:themeColor="text1"/>
          <w:sz w:val="24"/>
          <w:szCs w:val="24"/>
        </w:rPr>
      </w:pPr>
      <w:r w:rsidRPr="005854A5">
        <w:rPr>
          <w:rFonts w:ascii="TH SarabunPSK" w:hAnsi="TH SarabunPSK" w:cs="TH SarabunPSK" w:hint="cs"/>
          <w:b/>
          <w:bCs/>
          <w:color w:val="000000" w:themeColor="text1"/>
          <w:cs/>
        </w:rPr>
        <w:t>วัตถุประสงค์ของหลักสูตร</w:t>
      </w:r>
      <w:r w:rsidR="00606911" w:rsidRPr="005854A5">
        <w:rPr>
          <w:rFonts w:ascii="TH SarabunPSK" w:hAnsi="TH SarabunPSK" w:cs="TH SarabunPSK" w:hint="cs"/>
          <w:color w:val="000000" w:themeColor="text1"/>
        </w:rPr>
        <w:t xml:space="preserve"> : </w:t>
      </w:r>
      <w:r w:rsidR="005C0649" w:rsidRPr="005854A5">
        <w:rPr>
          <w:rFonts w:ascii="TH SarabunPSK" w:eastAsia="Times New Roman" w:hAnsi="TH SarabunPSK" w:cs="TH SarabunPSK" w:hint="cs"/>
          <w:color w:val="000000" w:themeColor="text1"/>
          <w:cs/>
        </w:rPr>
        <w:t>วัตถุประสงค์ของหลักสูตร</w:t>
      </w:r>
      <w:r w:rsidR="005C0649" w:rsidRPr="005854A5">
        <w:rPr>
          <w:rFonts w:ascii="TH SarabunPSK" w:eastAsia="Times New Roman" w:hAnsi="TH SarabunPSK" w:cs="TH SarabunPSK" w:hint="cs"/>
          <w:color w:val="000000" w:themeColor="text1"/>
        </w:rPr>
        <w:t xml:space="preserve"> </w:t>
      </w:r>
    </w:p>
    <w:p w14:paraId="7A5782EB" w14:textId="77777777" w:rsidR="003133E8" w:rsidRPr="005854A5" w:rsidRDefault="005C0649" w:rsidP="006534F3">
      <w:pPr>
        <w:spacing w:before="100" w:beforeAutospacing="1" w:after="100" w:afterAutospacing="1"/>
        <w:ind w:left="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cs/>
        </w:rPr>
        <w:t>เพื่อผลิตดุษฎีบัณฑิตที่มีคุณสมบัติ ดังนี้</w:t>
      </w:r>
    </w:p>
    <w:p w14:paraId="551079A3" w14:textId="5B5C2DD7" w:rsidR="006534F3" w:rsidRPr="005854A5" w:rsidRDefault="005C0649" w:rsidP="006534F3">
      <w:pPr>
        <w:spacing w:before="100" w:beforeAutospacing="1" w:after="100" w:afterAutospacing="1"/>
        <w:ind w:left="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1.3.1 </w:t>
      </w:r>
      <w:r w:rsidRPr="005854A5">
        <w:rPr>
          <w:rFonts w:ascii="TH SarabunPSK" w:eastAsia="Times New Roman" w:hAnsi="TH SarabunPSK" w:cs="TH SarabunPSK" w:hint="cs"/>
          <w:color w:val="000000" w:themeColor="text1"/>
          <w:cs/>
        </w:rPr>
        <w:t>สามารถสร้างองค์ความรู้ทางวิชาการเพื่อพัฒนาด้านสหวิทยาการเกษตรด้วยตนเอง</w:t>
      </w:r>
      <w:r w:rsidR="006534F3" w:rsidRPr="005854A5">
        <w:rPr>
          <w:rFonts w:ascii="TH SarabunPSK" w:eastAsia="Times New Roman" w:hAnsi="TH SarabunPSK" w:cs="TH SarabunPSK" w:hint="cs"/>
          <w:color w:val="000000" w:themeColor="text1"/>
        </w:rPr>
        <w:t xml:space="preserve"> </w:t>
      </w:r>
    </w:p>
    <w:p w14:paraId="224F62F5" w14:textId="6283BC4A" w:rsidR="003133E8" w:rsidRPr="005854A5" w:rsidRDefault="005C0649" w:rsidP="006534F3">
      <w:pPr>
        <w:spacing w:before="100" w:beforeAutospacing="1" w:after="100" w:afterAutospacing="1"/>
        <w:ind w:left="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1.3.2 </w:t>
      </w:r>
      <w:r w:rsidRPr="005854A5">
        <w:rPr>
          <w:rFonts w:ascii="TH SarabunPSK" w:eastAsia="Times New Roman" w:hAnsi="TH SarabunPSK" w:cs="TH SarabunPSK" w:hint="cs"/>
          <w:color w:val="000000" w:themeColor="text1"/>
          <w:cs/>
        </w:rPr>
        <w:t>สามารถคิดวิเคราะห์และแก้ไขปัญหาด้านการเกษตรอย่างเป็นระบบ รวมถึงการใช้</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ข้อมูลประกอบการตัดสินใจในการ</w:t>
      </w:r>
      <w:r w:rsidR="005854A5">
        <w:rPr>
          <w:rFonts w:ascii="TH SarabunPSK" w:eastAsia="Times New Roman" w:hAnsi="TH SarabunPSK" w:cs="TH SarabunPSK" w:hint="cs"/>
          <w:color w:val="000000" w:themeColor="text1"/>
          <w:cs/>
        </w:rPr>
        <w:t>ทำ</w:t>
      </w:r>
      <w:r w:rsidRPr="005854A5">
        <w:rPr>
          <w:rFonts w:ascii="TH SarabunPSK" w:eastAsia="Times New Roman" w:hAnsi="TH SarabunPSK" w:cs="TH SarabunPSK" w:hint="cs"/>
          <w:color w:val="000000" w:themeColor="text1"/>
          <w:cs/>
        </w:rPr>
        <w:t>งานได้อย่าง มีประสิทธิภาพ</w:t>
      </w:r>
    </w:p>
    <w:p w14:paraId="742CFA0A" w14:textId="77777777" w:rsidR="003133E8" w:rsidRPr="005854A5" w:rsidRDefault="005C0649" w:rsidP="006534F3">
      <w:pPr>
        <w:spacing w:before="100" w:beforeAutospacing="1" w:after="100" w:afterAutospacing="1"/>
        <w:ind w:left="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1.3.3 </w:t>
      </w:r>
      <w:r w:rsidRPr="005854A5">
        <w:rPr>
          <w:rFonts w:ascii="TH SarabunPSK" w:eastAsia="Times New Roman" w:hAnsi="TH SarabunPSK" w:cs="TH SarabunPSK" w:hint="cs"/>
          <w:color w:val="000000" w:themeColor="text1"/>
          <w:cs/>
        </w:rPr>
        <w:t>มีความรู้เท่าทันความเปลี่ยนแปลงทางเทคโนโลยี สภาวะการเปลี่ยนแปลงทาง</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ธรรมชาติ และใช้ความรู้ทางสหวิทยาการเข้าแก้ไขปัญหา</w:t>
      </w:r>
    </w:p>
    <w:p w14:paraId="3B69DD89" w14:textId="7BBBF182" w:rsidR="005C0649" w:rsidRPr="005854A5" w:rsidRDefault="005C0649" w:rsidP="006534F3">
      <w:pPr>
        <w:spacing w:before="100" w:beforeAutospacing="1" w:after="100" w:afterAutospacing="1"/>
        <w:ind w:left="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1.3.4 </w:t>
      </w:r>
      <w:r w:rsidRPr="005854A5">
        <w:rPr>
          <w:rFonts w:ascii="TH SarabunPSK" w:eastAsia="Times New Roman" w:hAnsi="TH SarabunPSK" w:cs="TH SarabunPSK" w:hint="cs"/>
          <w:color w:val="000000" w:themeColor="text1"/>
          <w:cs/>
        </w:rPr>
        <w:t>มีคุณธรรมจริยธรรม มีความรับผิดชอบต่อตนเอง สังคม และสิ่งแวดล้อม</w:t>
      </w:r>
      <w:r w:rsidRPr="005854A5">
        <w:rPr>
          <w:rFonts w:ascii="TH SarabunPSK" w:eastAsia="Times New Roman" w:hAnsi="TH SarabunPSK" w:cs="TH SarabunPSK" w:hint="cs"/>
          <w:color w:val="000000" w:themeColor="text1"/>
        </w:rPr>
        <w:t xml:space="preserve"> </w:t>
      </w:r>
    </w:p>
    <w:p w14:paraId="39D008C3" w14:textId="77777777" w:rsidR="005C0649" w:rsidRPr="005854A5" w:rsidRDefault="008D7957" w:rsidP="008D7957">
      <w:pPr>
        <w:tabs>
          <w:tab w:val="left" w:pos="851"/>
          <w:tab w:val="left" w:pos="1560"/>
          <w:tab w:val="left" w:pos="2835"/>
        </w:tabs>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อาชีพหลังสำเร็จการศึกษา</w:t>
      </w:r>
      <w:r w:rsidR="00606911" w:rsidRPr="005854A5">
        <w:rPr>
          <w:rFonts w:ascii="TH SarabunPSK" w:hAnsi="TH SarabunPSK" w:cs="TH SarabunPSK" w:hint="cs"/>
          <w:b/>
          <w:bCs/>
          <w:color w:val="000000" w:themeColor="text1"/>
        </w:rPr>
        <w:t xml:space="preserve"> : </w:t>
      </w:r>
    </w:p>
    <w:p w14:paraId="65FC1A98" w14:textId="77777777" w:rsidR="005C0649" w:rsidRPr="005854A5" w:rsidRDefault="005C0649" w:rsidP="005C0649">
      <w:pPr>
        <w:spacing w:before="100" w:beforeAutospacing="1" w:after="100" w:afterAutospacing="1"/>
        <w:rPr>
          <w:rFonts w:ascii="TH SarabunPSK" w:eastAsia="Times New Roman" w:hAnsi="TH SarabunPSK" w:cs="TH SarabunPSK" w:hint="cs"/>
          <w:color w:val="000000" w:themeColor="text1"/>
          <w:sz w:val="24"/>
          <w:szCs w:val="24"/>
        </w:rPr>
      </w:pPr>
      <w:r w:rsidRPr="005854A5">
        <w:rPr>
          <w:rFonts w:ascii="TH SarabunPSK" w:eastAsia="Times New Roman" w:hAnsi="TH SarabunPSK" w:cs="TH SarabunPSK" w:hint="cs"/>
          <w:color w:val="000000" w:themeColor="text1"/>
          <w:cs/>
        </w:rPr>
        <w:t>สามารถประกอบอาชีพในงานด้านวิชาการ งานด้านวิจัยงานด้านนวัตกรรมและสิ่งประดิษฐ์</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งานด้านวิทยาศาสตร์และเทคโนโลยี งานด้านการเกษตร งานด้านสังคมศาสตร์ของภาครัฐและภาคเอกชน</w:t>
      </w: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และการประกอบอาชีพอิสระ เช่น</w:t>
      </w:r>
      <w:r w:rsidRPr="005854A5">
        <w:rPr>
          <w:rFonts w:ascii="TH SarabunPSK" w:eastAsia="Times New Roman" w:hAnsi="TH SarabunPSK" w:cs="TH SarabunPSK" w:hint="cs"/>
          <w:color w:val="000000" w:themeColor="text1"/>
        </w:rPr>
        <w:t xml:space="preserve"> </w:t>
      </w:r>
    </w:p>
    <w:p w14:paraId="46AECEA3" w14:textId="77777777" w:rsidR="002C21DC" w:rsidRPr="005854A5" w:rsidRDefault="005C0649" w:rsidP="00A17E30">
      <w:pPr>
        <w:spacing w:before="100" w:beforeAutospacing="1" w:after="100" w:afterAutospacing="1"/>
        <w:ind w:firstLine="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ผู้ประกอบการวิสาหกิจเริ่มต้นด้านการเกษตร</w:t>
      </w:r>
    </w:p>
    <w:p w14:paraId="595B78A7" w14:textId="77777777" w:rsidR="003133E8" w:rsidRPr="005854A5" w:rsidRDefault="005C0649" w:rsidP="00A17E30">
      <w:pPr>
        <w:spacing w:before="100" w:beforeAutospacing="1" w:after="100" w:afterAutospacing="1"/>
        <w:ind w:firstLine="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นักวิเคราะห์นโยบบายด้านการเกษตร</w:t>
      </w:r>
    </w:p>
    <w:p w14:paraId="26FB87D0" w14:textId="77777777" w:rsidR="003133E8" w:rsidRPr="005854A5" w:rsidRDefault="005C0649" w:rsidP="00A17E30">
      <w:pPr>
        <w:spacing w:before="100" w:beforeAutospacing="1" w:after="100" w:afterAutospacing="1"/>
        <w:ind w:firstLine="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w:t>
      </w:r>
      <w:r w:rsidRPr="005854A5">
        <w:rPr>
          <w:rFonts w:ascii="TH SarabunPSK" w:eastAsia="Times New Roman" w:hAnsi="TH SarabunPSK" w:cs="TH SarabunPSK" w:hint="cs"/>
          <w:color w:val="000000" w:themeColor="text1"/>
          <w:cs/>
        </w:rPr>
        <w:t>เกษตรกร</w:t>
      </w:r>
    </w:p>
    <w:p w14:paraId="0570B758" w14:textId="5182EE44" w:rsidR="005C0649" w:rsidRPr="005854A5" w:rsidRDefault="005C0649" w:rsidP="00A17E30">
      <w:pPr>
        <w:spacing w:before="100" w:beforeAutospacing="1" w:after="100" w:afterAutospacing="1"/>
        <w:ind w:firstLine="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นักวิจัย และพัฒนาผลิตภัณฑ์ด้านการเกษตร</w:t>
      </w:r>
    </w:p>
    <w:p w14:paraId="139534DA" w14:textId="1A95F9A0" w:rsidR="005C0649" w:rsidRPr="005854A5" w:rsidRDefault="005C0649" w:rsidP="00A17E30">
      <w:pPr>
        <w:spacing w:before="100" w:beforeAutospacing="1" w:after="100" w:afterAutospacing="1"/>
        <w:ind w:firstLine="720"/>
        <w:rPr>
          <w:rFonts w:ascii="TH SarabunPSK" w:eastAsia="Times New Roman" w:hAnsi="TH SarabunPSK" w:cs="TH SarabunPSK" w:hint="cs"/>
          <w:color w:val="000000" w:themeColor="text1"/>
          <w:sz w:val="24"/>
          <w:szCs w:val="24"/>
        </w:rPr>
      </w:pP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นักวิชาการด้านการเกษตร</w:t>
      </w:r>
      <w:r w:rsidRPr="005854A5">
        <w:rPr>
          <w:rFonts w:ascii="TH SarabunPSK" w:eastAsia="Times New Roman" w:hAnsi="TH SarabunPSK" w:cs="TH SarabunPSK" w:hint="cs"/>
          <w:color w:val="000000" w:themeColor="text1"/>
        </w:rPr>
        <w:t xml:space="preserve"> </w:t>
      </w:r>
    </w:p>
    <w:p w14:paraId="5004A1A6" w14:textId="77777777" w:rsidR="00A17E30" w:rsidRPr="005854A5" w:rsidRDefault="005C0649" w:rsidP="00A17E30">
      <w:pPr>
        <w:spacing w:before="100" w:beforeAutospacing="1" w:after="100" w:afterAutospacing="1"/>
        <w:ind w:firstLine="720"/>
        <w:rPr>
          <w:rFonts w:ascii="TH SarabunPSK" w:eastAsia="Times New Roman" w:hAnsi="TH SarabunPSK" w:cs="TH SarabunPSK" w:hint="cs"/>
          <w:color w:val="000000" w:themeColor="text1"/>
        </w:rPr>
      </w:pP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ผู้จัดการฟาร์ม</w:t>
      </w:r>
    </w:p>
    <w:p w14:paraId="5E195DCB" w14:textId="1330BE63" w:rsidR="005C0649" w:rsidRPr="005854A5" w:rsidRDefault="005C0649" w:rsidP="00A17E30">
      <w:pPr>
        <w:spacing w:before="100" w:beforeAutospacing="1" w:after="100" w:afterAutospacing="1"/>
        <w:ind w:firstLine="720"/>
        <w:rPr>
          <w:rFonts w:ascii="TH SarabunPSK" w:eastAsia="Times New Roman" w:hAnsi="TH SarabunPSK" w:cs="TH SarabunPSK" w:hint="cs"/>
          <w:color w:val="000000" w:themeColor="text1"/>
          <w:sz w:val="24"/>
          <w:szCs w:val="24"/>
        </w:rPr>
      </w:pPr>
      <w:r w:rsidRPr="005854A5">
        <w:rPr>
          <w:rFonts w:ascii="TH SarabunPSK" w:eastAsia="Times New Roman" w:hAnsi="TH SarabunPSK" w:cs="TH SarabunPSK" w:hint="cs"/>
          <w:color w:val="000000" w:themeColor="text1"/>
        </w:rPr>
        <w:t xml:space="preserve">- </w:t>
      </w:r>
      <w:r w:rsidRPr="005854A5">
        <w:rPr>
          <w:rFonts w:ascii="TH SarabunPSK" w:eastAsia="Times New Roman" w:hAnsi="TH SarabunPSK" w:cs="TH SarabunPSK" w:hint="cs"/>
          <w:color w:val="000000" w:themeColor="text1"/>
          <w:cs/>
        </w:rPr>
        <w:t>นักพัฒนาซอฟท์แวร์ด้านการเกษตร</w:t>
      </w:r>
      <w:r w:rsidRPr="005854A5">
        <w:rPr>
          <w:rFonts w:ascii="TH SarabunPSK" w:eastAsia="Times New Roman" w:hAnsi="TH SarabunPSK" w:cs="TH SarabunPSK" w:hint="cs"/>
          <w:color w:val="000000" w:themeColor="text1"/>
        </w:rPr>
        <w:t xml:space="preserve"> - </w:t>
      </w:r>
      <w:r w:rsidRPr="005854A5">
        <w:rPr>
          <w:rFonts w:ascii="TH SarabunPSK" w:eastAsia="Times New Roman" w:hAnsi="TH SarabunPSK" w:cs="TH SarabunPSK" w:hint="cs"/>
          <w:color w:val="000000" w:themeColor="text1"/>
          <w:cs/>
        </w:rPr>
        <w:t>นักบินโดรนเกษตร</w:t>
      </w:r>
      <w:r w:rsidRPr="005854A5">
        <w:rPr>
          <w:rFonts w:ascii="TH SarabunPSK" w:eastAsia="Times New Roman" w:hAnsi="TH SarabunPSK" w:cs="TH SarabunPSK" w:hint="cs"/>
          <w:color w:val="000000" w:themeColor="text1"/>
        </w:rPr>
        <w:t xml:space="preserve"> </w:t>
      </w:r>
    </w:p>
    <w:p w14:paraId="0E302358" w14:textId="619B2105" w:rsidR="005C0649" w:rsidRPr="005854A5" w:rsidRDefault="005C0649" w:rsidP="005C0649">
      <w:pPr>
        <w:spacing w:before="100" w:beforeAutospacing="1" w:after="100" w:afterAutospacing="1"/>
        <w:rPr>
          <w:rFonts w:ascii="TH SarabunPSK" w:eastAsia="Times New Roman" w:hAnsi="TH SarabunPSK" w:cs="TH SarabunPSK" w:hint="cs"/>
          <w:color w:val="000000" w:themeColor="text1"/>
          <w:sz w:val="24"/>
          <w:szCs w:val="24"/>
        </w:rPr>
      </w:pPr>
      <w:r w:rsidRPr="005854A5">
        <w:rPr>
          <w:rFonts w:ascii="TH SarabunPSK" w:eastAsia="Times New Roman" w:hAnsi="TH SarabunPSK" w:cs="TH SarabunPSK" w:hint="cs"/>
          <w:color w:val="000000" w:themeColor="text1"/>
          <w:cs/>
        </w:rPr>
        <w:t>ทั้งนี้ลักษณะอาชีพที่ประกอบได้ขึ้นอยู่กับเนื้อหาการ</w:t>
      </w:r>
      <w:r w:rsidR="005854A5">
        <w:rPr>
          <w:rFonts w:ascii="TH SarabunPSK" w:eastAsia="Times New Roman" w:hAnsi="TH SarabunPSK" w:cs="TH SarabunPSK" w:hint="cs"/>
          <w:color w:val="000000" w:themeColor="text1"/>
          <w:cs/>
        </w:rPr>
        <w:t>ทำ</w:t>
      </w:r>
      <w:r w:rsidRPr="005854A5">
        <w:rPr>
          <w:rFonts w:ascii="TH SarabunPSK" w:eastAsia="Times New Roman" w:hAnsi="TH SarabunPSK" w:cs="TH SarabunPSK" w:hint="cs"/>
          <w:color w:val="000000" w:themeColor="text1"/>
          <w:cs/>
        </w:rPr>
        <w:t>วิทยานิพนธ์ของนักศึกษาแต่ละรายด้วย</w:t>
      </w:r>
      <w:r w:rsidRPr="005854A5">
        <w:rPr>
          <w:rFonts w:ascii="TH SarabunPSK" w:eastAsia="Times New Roman" w:hAnsi="TH SarabunPSK" w:cs="TH SarabunPSK" w:hint="cs"/>
          <w:color w:val="000000" w:themeColor="text1"/>
        </w:rPr>
        <w:t xml:space="preserve"> </w:t>
      </w:r>
    </w:p>
    <w:p w14:paraId="14BDEE45" w14:textId="77777777" w:rsidR="005C0649" w:rsidRPr="005854A5" w:rsidRDefault="00657713" w:rsidP="005C0649">
      <w:pPr>
        <w:tabs>
          <w:tab w:val="left" w:pos="851"/>
          <w:tab w:val="left" w:pos="1560"/>
          <w:tab w:val="left" w:pos="2835"/>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cs/>
        </w:rPr>
        <w:t>ของหลักสูตร</w:t>
      </w:r>
      <w:r w:rsidR="00606911"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rPr>
        <w:t>:</w:t>
      </w:r>
      <w:proofErr w:type="gramEnd"/>
      <w:r w:rsidR="00606911" w:rsidRPr="005854A5">
        <w:rPr>
          <w:rFonts w:ascii="TH SarabunPSK" w:hAnsi="TH SarabunPSK" w:cs="TH SarabunPSK" w:hint="cs"/>
          <w:color w:val="000000" w:themeColor="text1"/>
        </w:rPr>
        <w:t xml:space="preserve"> </w:t>
      </w:r>
      <w:r w:rsidR="00606911" w:rsidRPr="005854A5">
        <w:rPr>
          <w:rFonts w:ascii="TH SarabunPSK" w:hAnsi="TH SarabunPSK" w:cs="TH SarabunPSK" w:hint="cs"/>
          <w:color w:val="000000" w:themeColor="text1"/>
          <w:cs/>
        </w:rPr>
        <w:t>.</w:t>
      </w:r>
    </w:p>
    <w:p w14:paraId="556A9CB7" w14:textId="77777777" w:rsidR="005C0649" w:rsidRPr="005854A5" w:rsidRDefault="005C0649" w:rsidP="005C0649">
      <w:pPr>
        <w:ind w:firstLine="720"/>
        <w:rPr>
          <w:rFonts w:ascii="TH SarabunPSK" w:eastAsia="TH SarabunPSK" w:hAnsi="TH SarabunPSK" w:cs="TH SarabunPSK" w:hint="cs"/>
          <w:color w:val="000000" w:themeColor="text1"/>
        </w:rPr>
      </w:pPr>
      <w:r w:rsidRPr="005854A5">
        <w:rPr>
          <w:rFonts w:ascii="TH SarabunPSK" w:eastAsia="TH SarabunPSK" w:hAnsi="TH SarabunPSK" w:cs="TH SarabunPSK" w:hint="cs"/>
          <w:color w:val="000000" w:themeColor="text1"/>
        </w:rPr>
        <w:t xml:space="preserve">PLO 1 </w:t>
      </w:r>
      <w:r w:rsidRPr="005854A5">
        <w:rPr>
          <w:rFonts w:ascii="TH SarabunPSK" w:eastAsia="TH SarabunPSK" w:hAnsi="TH SarabunPSK" w:cs="TH SarabunPSK" w:hint="cs"/>
          <w:color w:val="000000" w:themeColor="text1"/>
          <w:cs/>
        </w:rPr>
        <w:t>สามารถวิเคราะห์ปัญหาที่เกี่ยวกับสหวิทยาการเกษตร และสังเคราะห์องค์ความรู้เพื่อนำไปสู่การสร้างนวัตกรรมได้</w:t>
      </w:r>
    </w:p>
    <w:p w14:paraId="760AF58A" w14:textId="77777777" w:rsidR="005C0649" w:rsidRPr="005854A5" w:rsidRDefault="005C0649" w:rsidP="005C0649">
      <w:pPr>
        <w:ind w:firstLine="720"/>
        <w:rPr>
          <w:rFonts w:ascii="TH SarabunPSK" w:eastAsia="TH SarabunPSK" w:hAnsi="TH SarabunPSK" w:cs="TH SarabunPSK" w:hint="cs"/>
          <w:color w:val="000000" w:themeColor="text1"/>
        </w:rPr>
      </w:pPr>
      <w:r w:rsidRPr="005854A5">
        <w:rPr>
          <w:rFonts w:ascii="TH SarabunPSK" w:eastAsia="TH SarabunPSK" w:hAnsi="TH SarabunPSK" w:cs="TH SarabunPSK" w:hint="cs"/>
          <w:color w:val="000000" w:themeColor="text1"/>
        </w:rPr>
        <w:t xml:space="preserve">PLO 2 </w:t>
      </w:r>
      <w:r w:rsidRPr="005854A5">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สามารถบูรณาการศาสตร์ที่เกี่ยวข้องเพื่อใช้ทำการวิจัยด้านการเกษตรขั้นสูงและสร้างองค์ความรู้ใหม่</w:t>
      </w:r>
    </w:p>
    <w:p w14:paraId="1D7A9FE7" w14:textId="77777777" w:rsidR="005C0649" w:rsidRPr="005854A5" w:rsidRDefault="005C0649" w:rsidP="005C0649">
      <w:pPr>
        <w:shd w:val="clear" w:color="auto" w:fill="FFFFFF" w:themeFill="background1"/>
        <w:ind w:firstLine="720"/>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rPr>
        <w:t xml:space="preserve">PLO 3 </w:t>
      </w:r>
      <w:r w:rsidRPr="005854A5">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 และนานาชาติ</w:t>
      </w:r>
    </w:p>
    <w:p w14:paraId="045522A2" w14:textId="77777777" w:rsidR="005C0649" w:rsidRPr="005854A5" w:rsidRDefault="005C0649" w:rsidP="005C0649">
      <w:pPr>
        <w:ind w:firstLine="720"/>
        <w:rPr>
          <w:rFonts w:ascii="TH SarabunPSK" w:hAnsi="TH SarabunPSK" w:cs="TH SarabunPSK" w:hint="cs"/>
          <w:color w:val="000000" w:themeColor="text1"/>
        </w:rPr>
      </w:pPr>
      <w:r w:rsidRPr="005854A5">
        <w:rPr>
          <w:rFonts w:ascii="TH SarabunPSK" w:eastAsia="TH SarabunPSK" w:hAnsi="TH SarabunPSK" w:cs="TH SarabunPSK" w:hint="cs"/>
          <w:color w:val="000000" w:themeColor="text1"/>
        </w:rPr>
        <w:t xml:space="preserve">PLO 4 </w:t>
      </w:r>
      <w:r w:rsidRPr="005854A5">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 มีจริยธรรมการวิจัย</w:t>
      </w:r>
    </w:p>
    <w:p w14:paraId="119B4049" w14:textId="3E5D1A12" w:rsidR="00657713" w:rsidRPr="005854A5" w:rsidRDefault="00657713" w:rsidP="005C0649">
      <w:pPr>
        <w:tabs>
          <w:tab w:val="left" w:pos="851"/>
          <w:tab w:val="left" w:pos="1560"/>
          <w:tab w:val="left" w:pos="2835"/>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จำนวนหน่วยกิ</w:t>
      </w:r>
      <w:r w:rsidR="005902A5" w:rsidRPr="005854A5">
        <w:rPr>
          <w:rFonts w:ascii="TH SarabunPSK" w:hAnsi="TH SarabunPSK" w:cs="TH SarabunPSK" w:hint="cs"/>
          <w:color w:val="000000" w:themeColor="text1"/>
          <w:cs/>
        </w:rPr>
        <w:t>ต</w:t>
      </w:r>
      <w:r w:rsidRPr="005854A5">
        <w:rPr>
          <w:rFonts w:ascii="TH SarabunPSK" w:hAnsi="TH SarabunPSK" w:cs="TH SarabunPSK" w:hint="cs"/>
          <w:color w:val="000000" w:themeColor="text1"/>
          <w:cs/>
        </w:rPr>
        <w:t>ที่เรียนตลอดหลักสูตร</w:t>
      </w:r>
      <w:r w:rsidR="00606911"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rPr>
        <w:t xml:space="preserve">: </w:t>
      </w:r>
      <w:r w:rsidR="005C0649" w:rsidRPr="005854A5">
        <w:rPr>
          <w:rFonts w:ascii="TH SarabunPSK" w:hAnsi="TH SarabunPSK" w:cs="TH SarabunPSK" w:hint="cs"/>
          <w:color w:val="000000" w:themeColor="text1"/>
          <w:cs/>
        </w:rPr>
        <w:t>48</w:t>
      </w:r>
      <w:r w:rsidR="00606911"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หน่วยกิต</w:t>
      </w:r>
    </w:p>
    <w:p w14:paraId="0BFDD96F" w14:textId="77777777" w:rsidR="00F93AC5" w:rsidRPr="005854A5" w:rsidRDefault="005902A5" w:rsidP="008D7957">
      <w:pPr>
        <w:tabs>
          <w:tab w:val="left" w:pos="851"/>
          <w:tab w:val="left" w:pos="2694"/>
          <w:tab w:val="left" w:pos="2835"/>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รูปแบบ</w:t>
      </w:r>
      <w:r w:rsidR="00DF1BC1" w:rsidRPr="005854A5">
        <w:rPr>
          <w:rFonts w:ascii="TH SarabunPSK" w:hAnsi="TH SarabunPSK" w:cs="TH SarabunPSK" w:hint="cs"/>
          <w:color w:val="000000" w:themeColor="text1"/>
          <w:cs/>
        </w:rPr>
        <w:t>การจัดการเรียนการสอน</w:t>
      </w:r>
      <w:r w:rsidRPr="005854A5">
        <w:rPr>
          <w:rFonts w:ascii="TH SarabunPSK" w:hAnsi="TH SarabunPSK" w:cs="TH SarabunPSK" w:hint="cs"/>
          <w:color w:val="000000" w:themeColor="text1"/>
          <w:cs/>
        </w:rPr>
        <w:t>ของหลักสูตร</w:t>
      </w:r>
      <w:r w:rsidR="00606911"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rPr>
        <w:t xml:space="preserve">:  </w:t>
      </w:r>
    </w:p>
    <w:p w14:paraId="248B318C" w14:textId="6327F666" w:rsidR="005902A5" w:rsidRPr="005854A5" w:rsidRDefault="005902A5" w:rsidP="008D7957">
      <w:pPr>
        <w:tabs>
          <w:tab w:val="left" w:pos="851"/>
          <w:tab w:val="left" w:pos="1701"/>
          <w:tab w:val="left" w:pos="2694"/>
          <w:tab w:val="left" w:pos="2835"/>
        </w:tabs>
        <w:spacing w:after="0"/>
        <w:ind w:left="720"/>
        <w:rPr>
          <w:rFonts w:ascii="TH SarabunPSK" w:hAnsi="TH SarabunPSK" w:cs="TH SarabunPSK" w:hint="cs"/>
          <w:color w:val="000000" w:themeColor="text1"/>
        </w:rPr>
      </w:pPr>
      <w:r w:rsidRPr="005854A5">
        <w:rPr>
          <w:rFonts w:ascii="TH SarabunPSK" w:hAnsi="TH SarabunPSK" w:cs="TH SarabunPSK" w:hint="cs"/>
          <w:color w:val="000000" w:themeColor="text1"/>
          <w:cs/>
        </w:rPr>
        <w:t>หลักสูตรระดับปริญญา</w:t>
      </w:r>
      <w:r w:rsidR="00606911" w:rsidRPr="005854A5">
        <w:rPr>
          <w:rFonts w:ascii="TH SarabunPSK" w:hAnsi="TH SarabunPSK" w:cs="TH SarabunPSK" w:hint="cs"/>
          <w:color w:val="000000" w:themeColor="text1"/>
          <w:cs/>
        </w:rPr>
        <w:t xml:space="preserve"> </w:t>
      </w:r>
      <w:r w:rsidR="00606911" w:rsidRPr="005854A5">
        <w:rPr>
          <w:rFonts w:ascii="TH SarabunPSK" w:hAnsi="TH SarabunPSK" w:cs="TH SarabunPSK" w:hint="cs"/>
          <w:color w:val="000000" w:themeColor="text1"/>
        </w:rPr>
        <w:t xml:space="preserve">: </w:t>
      </w:r>
      <w:r w:rsidR="00606911" w:rsidRPr="005854A5">
        <w:rPr>
          <w:rFonts w:ascii="TH SarabunPSK" w:hAnsi="TH SarabunPSK" w:cs="TH SarabunPSK" w:hint="cs"/>
          <w:color w:val="000000" w:themeColor="text1"/>
          <w:cs/>
        </w:rPr>
        <w:t>ปริญญา</w:t>
      </w:r>
      <w:r w:rsidRPr="005854A5">
        <w:rPr>
          <w:rFonts w:ascii="TH SarabunPSK" w:hAnsi="TH SarabunPSK" w:cs="TH SarabunPSK" w:hint="cs"/>
          <w:color w:val="000000" w:themeColor="text1"/>
          <w:cs/>
        </w:rPr>
        <w:t>เอก</w:t>
      </w:r>
    </w:p>
    <w:p w14:paraId="0AF88082" w14:textId="58925B24" w:rsidR="005902A5" w:rsidRPr="005854A5" w:rsidRDefault="005902A5" w:rsidP="008D7957">
      <w:pPr>
        <w:tabs>
          <w:tab w:val="left" w:pos="851"/>
          <w:tab w:val="left" w:pos="1701"/>
          <w:tab w:val="left" w:pos="2694"/>
          <w:tab w:val="left" w:pos="2835"/>
        </w:tabs>
        <w:spacing w:after="0"/>
        <w:ind w:left="720"/>
        <w:rPr>
          <w:rFonts w:ascii="TH SarabunPSK" w:hAnsi="TH SarabunPSK" w:cs="TH SarabunPSK" w:hint="cs"/>
          <w:color w:val="000000" w:themeColor="text1"/>
        </w:rPr>
      </w:pPr>
      <w:r w:rsidRPr="005854A5">
        <w:rPr>
          <w:rFonts w:ascii="TH SarabunPSK" w:hAnsi="TH SarabunPSK" w:cs="TH SarabunPSK" w:hint="cs"/>
          <w:color w:val="000000" w:themeColor="text1"/>
          <w:cs/>
        </w:rPr>
        <w:t>ระยะเวลาที่ต้องใช้ในการศึกษาตามหลักสูตร</w:t>
      </w:r>
      <w:r w:rsidR="00606911" w:rsidRPr="005854A5">
        <w:rPr>
          <w:rFonts w:ascii="TH SarabunPSK" w:hAnsi="TH SarabunPSK" w:cs="TH SarabunPSK" w:hint="cs"/>
          <w:color w:val="000000" w:themeColor="text1"/>
          <w:cs/>
        </w:rPr>
        <w:t xml:space="preserve"> </w:t>
      </w:r>
      <w:r w:rsidR="00606911"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 xml:space="preserve"> </w:t>
      </w:r>
      <w:r w:rsidR="005C0649" w:rsidRPr="005854A5">
        <w:rPr>
          <w:rFonts w:ascii="TH SarabunPSK" w:hAnsi="TH SarabunPSK" w:cs="TH SarabunPSK" w:hint="cs"/>
          <w:color w:val="000000" w:themeColor="text1"/>
          <w:cs/>
        </w:rPr>
        <w:t xml:space="preserve">3 </w:t>
      </w:r>
      <w:r w:rsidRPr="005854A5">
        <w:rPr>
          <w:rFonts w:ascii="TH SarabunPSK" w:hAnsi="TH SarabunPSK" w:cs="TH SarabunPSK" w:hint="cs"/>
          <w:color w:val="000000" w:themeColor="text1"/>
          <w:cs/>
        </w:rPr>
        <w:t>ปี</w:t>
      </w:r>
    </w:p>
    <w:p w14:paraId="7A66BAFD" w14:textId="1812DA33" w:rsidR="008D7957" w:rsidRPr="005854A5" w:rsidRDefault="00F93AC5" w:rsidP="008D7957">
      <w:pPr>
        <w:tabs>
          <w:tab w:val="left" w:pos="851"/>
          <w:tab w:val="left" w:pos="1701"/>
          <w:tab w:val="left" w:pos="2694"/>
          <w:tab w:val="left" w:pos="2835"/>
        </w:tabs>
        <w:spacing w:after="0"/>
        <w:ind w:left="720"/>
        <w:rPr>
          <w:rFonts w:ascii="TH SarabunPSK" w:hAnsi="TH SarabunPSK" w:cs="TH SarabunPSK" w:hint="cs"/>
          <w:color w:val="000000" w:themeColor="text1"/>
        </w:rPr>
      </w:pPr>
      <w:r w:rsidRPr="005854A5">
        <w:rPr>
          <w:rFonts w:ascii="TH SarabunPSK" w:hAnsi="TH SarabunPSK" w:cs="TH SarabunPSK" w:hint="cs"/>
          <w:color w:val="000000" w:themeColor="text1"/>
          <w:cs/>
        </w:rPr>
        <w:t>ภ</w:t>
      </w:r>
      <w:r w:rsidR="005902A5" w:rsidRPr="005854A5">
        <w:rPr>
          <w:rFonts w:ascii="TH SarabunPSK" w:hAnsi="TH SarabunPSK" w:cs="TH SarabunPSK" w:hint="cs"/>
          <w:color w:val="000000" w:themeColor="text1"/>
          <w:cs/>
        </w:rPr>
        <w:t xml:space="preserve">าษาที่ใช้ในการเรียนการสอน </w:t>
      </w:r>
      <w:r w:rsidR="00606911" w:rsidRPr="005854A5">
        <w:rPr>
          <w:rFonts w:ascii="TH SarabunPSK" w:hAnsi="TH SarabunPSK" w:cs="TH SarabunPSK" w:hint="cs"/>
          <w:color w:val="000000" w:themeColor="text1"/>
        </w:rPr>
        <w:t xml:space="preserve">: </w:t>
      </w:r>
      <w:r w:rsidR="00606911" w:rsidRPr="005854A5">
        <w:rPr>
          <w:rFonts w:ascii="TH SarabunPSK" w:hAnsi="TH SarabunPSK" w:cs="TH SarabunPSK" w:hint="cs"/>
          <w:color w:val="000000" w:themeColor="text1"/>
          <w:cs/>
        </w:rPr>
        <w:t>ภาษา</w:t>
      </w:r>
      <w:r w:rsidR="005C0649" w:rsidRPr="005854A5">
        <w:rPr>
          <w:rFonts w:ascii="TH SarabunPSK" w:hAnsi="TH SarabunPSK" w:cs="TH SarabunPSK" w:hint="cs"/>
          <w:color w:val="000000" w:themeColor="text1"/>
          <w:cs/>
        </w:rPr>
        <w:t xml:space="preserve">ไทย </w:t>
      </w:r>
    </w:p>
    <w:p w14:paraId="52206BDA" w14:textId="77777777" w:rsidR="00F93AC5" w:rsidRPr="005854A5" w:rsidRDefault="00F93AC5" w:rsidP="008D7957">
      <w:pPr>
        <w:tabs>
          <w:tab w:val="left" w:pos="851"/>
          <w:tab w:val="left" w:pos="1701"/>
          <w:tab w:val="left" w:pos="2694"/>
          <w:tab w:val="left" w:pos="2835"/>
        </w:tabs>
        <w:spacing w:after="0"/>
        <w:ind w:left="720"/>
        <w:rPr>
          <w:rFonts w:ascii="TH SarabunPSK" w:hAnsi="TH SarabunPSK" w:cs="TH SarabunPSK" w:hint="cs"/>
          <w:color w:val="000000" w:themeColor="text1"/>
        </w:rPr>
      </w:pPr>
      <w:r w:rsidRPr="005854A5">
        <w:rPr>
          <w:rFonts w:ascii="TH SarabunPSK" w:hAnsi="TH SarabunPSK" w:cs="TH SarabunPSK" w:hint="cs"/>
          <w:color w:val="000000" w:themeColor="text1"/>
          <w:cs/>
        </w:rPr>
        <w:t>ความร่วมมือกับสถาบันอื่นในการจัดการเรียนการสอน</w:t>
      </w:r>
      <w:r w:rsidR="00606911" w:rsidRPr="005854A5">
        <w:rPr>
          <w:rFonts w:ascii="TH SarabunPSK" w:hAnsi="TH SarabunPSK" w:cs="TH SarabunPSK" w:hint="cs"/>
          <w:color w:val="000000" w:themeColor="text1"/>
          <w:cs/>
        </w:rPr>
        <w:t xml:space="preserve"> </w:t>
      </w:r>
      <w:r w:rsidR="00606911" w:rsidRPr="005854A5">
        <w:rPr>
          <w:rFonts w:ascii="TH SarabunPSK" w:hAnsi="TH SarabunPSK" w:cs="TH SarabunPSK" w:hint="cs"/>
          <w:color w:val="000000" w:themeColor="text1"/>
        </w:rPr>
        <w:t xml:space="preserve">: </w:t>
      </w:r>
      <w:r w:rsidR="00606911" w:rsidRPr="005854A5">
        <w:rPr>
          <w:rFonts w:ascii="TH SarabunPSK" w:hAnsi="TH SarabunPSK" w:cs="TH SarabunPSK" w:hint="cs"/>
          <w:color w:val="000000" w:themeColor="text1"/>
        </w:rPr>
        <w:fldChar w:fldCharType="begin"/>
      </w:r>
      <w:r w:rsidR="00606911" w:rsidRPr="005854A5">
        <w:rPr>
          <w:rFonts w:ascii="TH SarabunPSK" w:hAnsi="TH SarabunPSK" w:cs="TH SarabunPSK" w:hint="cs"/>
          <w:color w:val="000000" w:themeColor="text1"/>
        </w:rPr>
        <w:instrText xml:space="preserve"> MACROBUTTON  AcceptAllChangesInDoc [</w:instrText>
      </w:r>
      <w:r w:rsidR="00606911" w:rsidRPr="005854A5">
        <w:rPr>
          <w:rFonts w:ascii="TH SarabunPSK" w:hAnsi="TH SarabunPSK" w:cs="TH SarabunPSK" w:hint="cs"/>
          <w:color w:val="000000" w:themeColor="text1"/>
          <w:cs/>
        </w:rPr>
        <w:instrText>คลิกพิมพ์]</w:instrText>
      </w:r>
      <w:r w:rsidR="00606911" w:rsidRPr="005854A5">
        <w:rPr>
          <w:rFonts w:ascii="TH SarabunPSK" w:hAnsi="TH SarabunPSK" w:cs="TH SarabunPSK" w:hint="cs"/>
          <w:color w:val="000000" w:themeColor="text1"/>
        </w:rPr>
        <w:instrText xml:space="preserve"> </w:instrText>
      </w:r>
      <w:r w:rsidR="00606911" w:rsidRPr="005854A5">
        <w:rPr>
          <w:rFonts w:ascii="TH SarabunPSK" w:hAnsi="TH SarabunPSK" w:cs="TH SarabunPSK" w:hint="cs"/>
          <w:color w:val="000000" w:themeColor="text1"/>
        </w:rPr>
        <w:fldChar w:fldCharType="end"/>
      </w:r>
      <w:r w:rsidR="00606911" w:rsidRPr="005854A5">
        <w:rPr>
          <w:rFonts w:ascii="TH SarabunPSK" w:hAnsi="TH SarabunPSK" w:cs="TH SarabunPSK" w:hint="cs"/>
          <w:color w:val="000000" w:themeColor="text1"/>
          <w:cs/>
        </w:rPr>
        <w:t xml:space="preserve"> (ระบุชื่อสถาบัน)</w:t>
      </w:r>
    </w:p>
    <w:p w14:paraId="7DF0661B" w14:textId="2649879B" w:rsidR="00F93AC5" w:rsidRPr="005854A5" w:rsidRDefault="00606911" w:rsidP="005C0649">
      <w:pPr>
        <w:tabs>
          <w:tab w:val="left" w:pos="851"/>
          <w:tab w:val="left" w:pos="2694"/>
          <w:tab w:val="left" w:pos="2835"/>
        </w:tabs>
        <w:spacing w:after="0"/>
        <w:rPr>
          <w:rFonts w:ascii="TH SarabunPSK" w:hAnsi="TH SarabunPSK" w:cs="TH SarabunPSK" w:hint="cs"/>
          <w:color w:val="000000" w:themeColor="text1"/>
          <w:cs/>
        </w:rPr>
      </w:pPr>
      <w:r w:rsidRPr="005854A5">
        <w:rPr>
          <w:rFonts w:ascii="TH SarabunPSK" w:hAnsi="TH SarabunPSK" w:cs="TH SarabunPSK" w:hint="cs"/>
          <w:color w:val="000000" w:themeColor="text1"/>
          <w:cs/>
        </w:rPr>
        <w:tab/>
      </w:r>
      <w:r w:rsidR="00F93AC5" w:rsidRPr="005854A5">
        <w:rPr>
          <w:rFonts w:ascii="TH SarabunPSK" w:hAnsi="TH SarabunPSK" w:cs="TH SarabunPSK" w:hint="cs"/>
          <w:color w:val="000000" w:themeColor="text1"/>
          <w:cs/>
        </w:rPr>
        <w:t>การ</w:t>
      </w:r>
      <w:r w:rsidRPr="005854A5">
        <w:rPr>
          <w:rFonts w:ascii="TH SarabunPSK" w:hAnsi="TH SarabunPSK" w:cs="TH SarabunPSK" w:hint="cs"/>
          <w:color w:val="000000" w:themeColor="text1"/>
          <w:cs/>
        </w:rPr>
        <w:t>ให้ใบปริญญาแก่ผู้สำเร็จการศึกษา</w:t>
      </w:r>
      <w:r w:rsidRPr="005854A5">
        <w:rPr>
          <w:rFonts w:ascii="TH SarabunPSK" w:hAnsi="TH SarabunPSK" w:cs="TH SarabunPSK" w:hint="cs"/>
          <w:color w:val="000000" w:themeColor="text1"/>
        </w:rPr>
        <w:t xml:space="preserve"> : </w:t>
      </w:r>
      <w:r w:rsidR="00F93AC5" w:rsidRPr="005854A5">
        <w:rPr>
          <w:rFonts w:ascii="TH SarabunPSK" w:hAnsi="TH SarabunPSK" w:cs="TH SarabunPSK" w:hint="cs"/>
          <w:color w:val="000000" w:themeColor="text1"/>
          <w:cs/>
        </w:rPr>
        <w:t xml:space="preserve">ให้ปริญญาสาขาวิชาเดียว </w:t>
      </w:r>
    </w:p>
    <w:p w14:paraId="0A8A27F3" w14:textId="77777777" w:rsidR="00FD0AFD" w:rsidRPr="005854A5" w:rsidRDefault="00483B7C" w:rsidP="00B866C4">
      <w:pPr>
        <w:tabs>
          <w:tab w:val="left" w:pos="851"/>
          <w:tab w:val="left" w:pos="1418"/>
          <w:tab w:val="left" w:pos="2835"/>
        </w:tabs>
        <w:spacing w:before="240" w:after="0"/>
        <w:ind w:left="993" w:firstLine="425"/>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ตารางแสดงจำนวนนักศึกษาแต่ละชั้นปี ในปีการศึกษา 25....</w:t>
      </w:r>
    </w:p>
    <w:tbl>
      <w:tblPr>
        <w:tblStyle w:val="a5"/>
        <w:tblW w:w="0" w:type="auto"/>
        <w:tblInd w:w="-5" w:type="dxa"/>
        <w:tblLook w:val="04A0" w:firstRow="1" w:lastRow="0" w:firstColumn="1" w:lastColumn="0" w:noHBand="0" w:noVBand="1"/>
      </w:tblPr>
      <w:tblGrid>
        <w:gridCol w:w="973"/>
        <w:gridCol w:w="973"/>
        <w:gridCol w:w="974"/>
        <w:gridCol w:w="973"/>
        <w:gridCol w:w="973"/>
        <w:gridCol w:w="974"/>
        <w:gridCol w:w="973"/>
        <w:gridCol w:w="974"/>
        <w:gridCol w:w="973"/>
      </w:tblGrid>
      <w:tr w:rsidR="00772B16" w:rsidRPr="005854A5" w14:paraId="5763C543" w14:textId="77777777" w:rsidTr="00E378BD">
        <w:tc>
          <w:tcPr>
            <w:tcW w:w="7787" w:type="dxa"/>
            <w:gridSpan w:val="8"/>
          </w:tcPr>
          <w:p w14:paraId="712B5EC8"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ระดับชั้นปี</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ปีที่รับเข้า)</w:t>
            </w:r>
          </w:p>
        </w:tc>
        <w:tc>
          <w:tcPr>
            <w:tcW w:w="973" w:type="dxa"/>
            <w:vMerge w:val="restart"/>
            <w:vAlign w:val="center"/>
          </w:tcPr>
          <w:p w14:paraId="27DFFFC4"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รวม</w:t>
            </w:r>
          </w:p>
        </w:tc>
      </w:tr>
      <w:tr w:rsidR="00772B16" w:rsidRPr="005854A5" w14:paraId="37CFC48C" w14:textId="77777777" w:rsidTr="00E378BD">
        <w:tc>
          <w:tcPr>
            <w:tcW w:w="973" w:type="dxa"/>
          </w:tcPr>
          <w:p w14:paraId="29938AFC"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ปี 1</w:t>
            </w:r>
          </w:p>
          <w:p w14:paraId="1C47B1C0" w14:textId="2FEAB3E9" w:rsidR="0025760D" w:rsidRPr="005854A5" w:rsidRDefault="0025760D" w:rsidP="00E378BD">
            <w:pPr>
              <w:tabs>
                <w:tab w:val="left" w:pos="851"/>
                <w:tab w:val="left" w:pos="1560"/>
                <w:tab w:val="left" w:pos="2835"/>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(256</w:t>
            </w:r>
            <w:r w:rsidR="005C0649" w:rsidRPr="005854A5">
              <w:rPr>
                <w:rFonts w:ascii="TH SarabunPSK" w:hAnsi="TH SarabunPSK" w:cs="TH SarabunPSK" w:hint="cs"/>
                <w:color w:val="000000" w:themeColor="text1"/>
              </w:rPr>
              <w:t>6</w:t>
            </w:r>
            <w:r w:rsidRPr="005854A5">
              <w:rPr>
                <w:rFonts w:ascii="TH SarabunPSK" w:hAnsi="TH SarabunPSK" w:cs="TH SarabunPSK" w:hint="cs"/>
                <w:color w:val="000000" w:themeColor="text1"/>
                <w:cs/>
              </w:rPr>
              <w:t>)</w:t>
            </w:r>
          </w:p>
        </w:tc>
        <w:tc>
          <w:tcPr>
            <w:tcW w:w="973" w:type="dxa"/>
          </w:tcPr>
          <w:p w14:paraId="057AE22E"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ปี 2</w:t>
            </w:r>
          </w:p>
          <w:p w14:paraId="5643A081" w14:textId="518B682A" w:rsidR="0025760D" w:rsidRPr="005854A5" w:rsidRDefault="00E378BD" w:rsidP="00E378BD">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(256</w:t>
            </w:r>
            <w:r w:rsidR="006534F3" w:rsidRPr="005854A5">
              <w:rPr>
                <w:rFonts w:ascii="TH SarabunPSK" w:hAnsi="TH SarabunPSK" w:cs="TH SarabunPSK" w:hint="cs"/>
                <w:color w:val="000000" w:themeColor="text1"/>
              </w:rPr>
              <w:t>5</w:t>
            </w:r>
            <w:r w:rsidR="0025760D" w:rsidRPr="005854A5">
              <w:rPr>
                <w:rFonts w:ascii="TH SarabunPSK" w:hAnsi="TH SarabunPSK" w:cs="TH SarabunPSK" w:hint="cs"/>
                <w:color w:val="000000" w:themeColor="text1"/>
              </w:rPr>
              <w:t>)</w:t>
            </w:r>
          </w:p>
        </w:tc>
        <w:tc>
          <w:tcPr>
            <w:tcW w:w="974" w:type="dxa"/>
          </w:tcPr>
          <w:p w14:paraId="7B714BA0"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ปี 3</w:t>
            </w:r>
          </w:p>
          <w:p w14:paraId="446F465D" w14:textId="5469169D" w:rsidR="0025760D" w:rsidRPr="005854A5" w:rsidRDefault="0025760D" w:rsidP="00E378BD">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w:t>
            </w:r>
            <w:r w:rsidR="00E378BD" w:rsidRPr="005854A5">
              <w:rPr>
                <w:rFonts w:ascii="TH SarabunPSK" w:hAnsi="TH SarabunPSK" w:cs="TH SarabunPSK" w:hint="cs"/>
                <w:color w:val="000000" w:themeColor="text1"/>
              </w:rPr>
              <w:t>6</w:t>
            </w:r>
            <w:r w:rsidR="006534F3" w:rsidRPr="005854A5">
              <w:rPr>
                <w:rFonts w:ascii="TH SarabunPSK" w:hAnsi="TH SarabunPSK" w:cs="TH SarabunPSK" w:hint="cs"/>
                <w:color w:val="000000" w:themeColor="text1"/>
              </w:rPr>
              <w:t>4</w:t>
            </w:r>
            <w:r w:rsidRPr="005854A5">
              <w:rPr>
                <w:rFonts w:ascii="TH SarabunPSK" w:hAnsi="TH SarabunPSK" w:cs="TH SarabunPSK" w:hint="cs"/>
                <w:color w:val="000000" w:themeColor="text1"/>
              </w:rPr>
              <w:t>)</w:t>
            </w:r>
          </w:p>
        </w:tc>
        <w:tc>
          <w:tcPr>
            <w:tcW w:w="973" w:type="dxa"/>
          </w:tcPr>
          <w:p w14:paraId="7BEB46C2"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ปี 4</w:t>
            </w:r>
          </w:p>
          <w:p w14:paraId="0C066CAD" w14:textId="23EF82D7" w:rsidR="0025760D" w:rsidRPr="005854A5" w:rsidRDefault="0025760D" w:rsidP="00E378BD">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w:t>
            </w:r>
            <w:r w:rsidR="008776C5" w:rsidRPr="005854A5">
              <w:rPr>
                <w:rFonts w:ascii="TH SarabunPSK" w:hAnsi="TH SarabunPSK" w:cs="TH SarabunPSK" w:hint="cs"/>
                <w:color w:val="000000" w:themeColor="text1"/>
              </w:rPr>
              <w:t>6</w:t>
            </w:r>
            <w:r w:rsidR="006534F3" w:rsidRPr="005854A5">
              <w:rPr>
                <w:rFonts w:ascii="TH SarabunPSK" w:hAnsi="TH SarabunPSK" w:cs="TH SarabunPSK" w:hint="cs"/>
                <w:color w:val="000000" w:themeColor="text1"/>
              </w:rPr>
              <w:t>3</w:t>
            </w:r>
            <w:r w:rsidRPr="005854A5">
              <w:rPr>
                <w:rFonts w:ascii="TH SarabunPSK" w:hAnsi="TH SarabunPSK" w:cs="TH SarabunPSK" w:hint="cs"/>
                <w:color w:val="000000" w:themeColor="text1"/>
              </w:rPr>
              <w:t>)</w:t>
            </w:r>
          </w:p>
        </w:tc>
        <w:tc>
          <w:tcPr>
            <w:tcW w:w="973" w:type="dxa"/>
          </w:tcPr>
          <w:p w14:paraId="6D83E769" w14:textId="77777777" w:rsidR="0025760D" w:rsidRPr="005854A5" w:rsidRDefault="0025760D" w:rsidP="002322FE">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ปี 5 </w:t>
            </w:r>
          </w:p>
          <w:p w14:paraId="78519AAE" w14:textId="32261FB6" w:rsidR="0025760D" w:rsidRPr="005854A5" w:rsidRDefault="0025760D" w:rsidP="00E378BD">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(25</w:t>
            </w:r>
            <w:r w:rsidR="008776C5" w:rsidRPr="005854A5">
              <w:rPr>
                <w:rFonts w:ascii="TH SarabunPSK" w:hAnsi="TH SarabunPSK" w:cs="TH SarabunPSK" w:hint="cs"/>
                <w:color w:val="000000" w:themeColor="text1"/>
              </w:rPr>
              <w:t>6</w:t>
            </w:r>
            <w:r w:rsidR="006534F3" w:rsidRPr="005854A5">
              <w:rPr>
                <w:rFonts w:ascii="TH SarabunPSK" w:hAnsi="TH SarabunPSK" w:cs="TH SarabunPSK" w:hint="cs"/>
                <w:color w:val="000000" w:themeColor="text1"/>
              </w:rPr>
              <w:t>2</w:t>
            </w:r>
            <w:r w:rsidRPr="005854A5">
              <w:rPr>
                <w:rFonts w:ascii="TH SarabunPSK" w:hAnsi="TH SarabunPSK" w:cs="TH SarabunPSK" w:hint="cs"/>
                <w:color w:val="000000" w:themeColor="text1"/>
              </w:rPr>
              <w:t>)</w:t>
            </w:r>
          </w:p>
        </w:tc>
        <w:tc>
          <w:tcPr>
            <w:tcW w:w="974" w:type="dxa"/>
          </w:tcPr>
          <w:p w14:paraId="6DA80902"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ปี 6</w:t>
            </w:r>
          </w:p>
          <w:p w14:paraId="626E7F0C" w14:textId="0EBDD5E4" w:rsidR="0025760D" w:rsidRPr="005854A5" w:rsidRDefault="00E378BD" w:rsidP="00E378BD">
            <w:pPr>
              <w:tabs>
                <w:tab w:val="left" w:pos="851"/>
                <w:tab w:val="left" w:pos="1560"/>
                <w:tab w:val="left" w:pos="2835"/>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(25</w:t>
            </w:r>
            <w:r w:rsidR="00AB358C" w:rsidRPr="005854A5">
              <w:rPr>
                <w:rFonts w:ascii="TH SarabunPSK" w:hAnsi="TH SarabunPSK" w:cs="TH SarabunPSK" w:hint="cs"/>
                <w:color w:val="000000" w:themeColor="text1"/>
                <w:cs/>
              </w:rPr>
              <w:t>6</w:t>
            </w:r>
            <w:r w:rsidR="006534F3" w:rsidRPr="005854A5">
              <w:rPr>
                <w:rFonts w:ascii="TH SarabunPSK" w:hAnsi="TH SarabunPSK" w:cs="TH SarabunPSK" w:hint="cs"/>
                <w:color w:val="000000" w:themeColor="text1"/>
              </w:rPr>
              <w:t>1</w:t>
            </w:r>
            <w:r w:rsidR="0025760D" w:rsidRPr="005854A5">
              <w:rPr>
                <w:rFonts w:ascii="TH SarabunPSK" w:hAnsi="TH SarabunPSK" w:cs="TH SarabunPSK" w:hint="cs"/>
                <w:color w:val="000000" w:themeColor="text1"/>
                <w:cs/>
              </w:rPr>
              <w:t>)</w:t>
            </w:r>
          </w:p>
        </w:tc>
        <w:tc>
          <w:tcPr>
            <w:tcW w:w="973" w:type="dxa"/>
          </w:tcPr>
          <w:p w14:paraId="440CC9CC"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ปี 7</w:t>
            </w:r>
          </w:p>
          <w:p w14:paraId="39A67A2A" w14:textId="68D19F46" w:rsidR="0025760D" w:rsidRPr="005854A5" w:rsidRDefault="0025760D" w:rsidP="00E378BD">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(25</w:t>
            </w:r>
            <w:r w:rsidR="006534F3" w:rsidRPr="005854A5">
              <w:rPr>
                <w:rFonts w:ascii="TH SarabunPSK" w:hAnsi="TH SarabunPSK" w:cs="TH SarabunPSK" w:hint="cs"/>
                <w:color w:val="000000" w:themeColor="text1"/>
              </w:rPr>
              <w:t>60</w:t>
            </w:r>
            <w:r w:rsidRPr="005854A5">
              <w:rPr>
                <w:rFonts w:ascii="TH SarabunPSK" w:hAnsi="TH SarabunPSK" w:cs="TH SarabunPSK" w:hint="cs"/>
                <w:color w:val="000000" w:themeColor="text1"/>
                <w:cs/>
              </w:rPr>
              <w:t>)</w:t>
            </w:r>
          </w:p>
        </w:tc>
        <w:tc>
          <w:tcPr>
            <w:tcW w:w="974" w:type="dxa"/>
          </w:tcPr>
          <w:p w14:paraId="42A97C0B"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ปี 8</w:t>
            </w:r>
          </w:p>
          <w:p w14:paraId="7B088337" w14:textId="1D45EEC5" w:rsidR="0025760D" w:rsidRPr="005854A5" w:rsidRDefault="0025760D" w:rsidP="00E378BD">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(255</w:t>
            </w:r>
            <w:r w:rsidR="006534F3" w:rsidRPr="005854A5">
              <w:rPr>
                <w:rFonts w:ascii="TH SarabunPSK" w:hAnsi="TH SarabunPSK" w:cs="TH SarabunPSK" w:hint="cs"/>
                <w:color w:val="000000" w:themeColor="text1"/>
              </w:rPr>
              <w:t>9</w:t>
            </w:r>
            <w:r w:rsidRPr="005854A5">
              <w:rPr>
                <w:rFonts w:ascii="TH SarabunPSK" w:hAnsi="TH SarabunPSK" w:cs="TH SarabunPSK" w:hint="cs"/>
                <w:color w:val="000000" w:themeColor="text1"/>
                <w:cs/>
              </w:rPr>
              <w:t>)</w:t>
            </w:r>
          </w:p>
        </w:tc>
        <w:tc>
          <w:tcPr>
            <w:tcW w:w="973" w:type="dxa"/>
            <w:vMerge/>
          </w:tcPr>
          <w:p w14:paraId="109ED14A" w14:textId="77777777" w:rsidR="0025760D" w:rsidRPr="005854A5" w:rsidRDefault="0025760D" w:rsidP="00031E1B">
            <w:pPr>
              <w:tabs>
                <w:tab w:val="left" w:pos="851"/>
                <w:tab w:val="left" w:pos="1560"/>
                <w:tab w:val="left" w:pos="2835"/>
              </w:tabs>
              <w:jc w:val="center"/>
              <w:rPr>
                <w:rFonts w:ascii="TH SarabunPSK" w:hAnsi="TH SarabunPSK" w:cs="TH SarabunPSK" w:hint="cs"/>
                <w:color w:val="000000" w:themeColor="text1"/>
              </w:rPr>
            </w:pPr>
          </w:p>
        </w:tc>
      </w:tr>
      <w:tr w:rsidR="00772B16" w:rsidRPr="005854A5" w14:paraId="3B3B7E19" w14:textId="77777777" w:rsidTr="00E378BD">
        <w:tc>
          <w:tcPr>
            <w:tcW w:w="973" w:type="dxa"/>
          </w:tcPr>
          <w:p w14:paraId="38B3FF55" w14:textId="34C1C3DA" w:rsidR="004D5DBC" w:rsidRPr="005854A5" w:rsidRDefault="005C0649"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w:t>
            </w:r>
          </w:p>
          <w:p w14:paraId="6C573CDD" w14:textId="64CBAB63" w:rsidR="004D5DBC" w:rsidRPr="005854A5" w:rsidRDefault="004D5DBC"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r w:rsidR="006534F3" w:rsidRPr="005854A5">
              <w:rPr>
                <w:rFonts w:ascii="TH SarabunPSK" w:hAnsi="TH SarabunPSK" w:cs="TH SarabunPSK" w:hint="cs"/>
                <w:color w:val="000000" w:themeColor="text1"/>
              </w:rPr>
              <w:t>100</w:t>
            </w:r>
            <w:r w:rsidRPr="005854A5">
              <w:rPr>
                <w:rFonts w:ascii="TH SarabunPSK" w:hAnsi="TH SarabunPSK" w:cs="TH SarabunPSK" w:hint="cs"/>
                <w:color w:val="000000" w:themeColor="text1"/>
              </w:rPr>
              <w:t>)</w:t>
            </w:r>
          </w:p>
        </w:tc>
        <w:tc>
          <w:tcPr>
            <w:tcW w:w="973" w:type="dxa"/>
          </w:tcPr>
          <w:p w14:paraId="69C6D415" w14:textId="6F252BE3" w:rsidR="004D5DBC" w:rsidRPr="005854A5" w:rsidRDefault="006534F3"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p>
          <w:p w14:paraId="0BC315C1" w14:textId="5E0F44FE" w:rsidR="004D5DBC" w:rsidRPr="005854A5" w:rsidRDefault="004D5DBC"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r w:rsidR="006534F3" w:rsidRPr="005854A5">
              <w:rPr>
                <w:rFonts w:ascii="TH SarabunPSK" w:hAnsi="TH SarabunPSK" w:cs="TH SarabunPSK" w:hint="cs"/>
                <w:color w:val="000000" w:themeColor="text1"/>
              </w:rPr>
              <w:t>0</w:t>
            </w:r>
            <w:r w:rsidRPr="005854A5">
              <w:rPr>
                <w:rFonts w:ascii="TH SarabunPSK" w:hAnsi="TH SarabunPSK" w:cs="TH SarabunPSK" w:hint="cs"/>
                <w:color w:val="000000" w:themeColor="text1"/>
              </w:rPr>
              <w:t>)</w:t>
            </w:r>
          </w:p>
        </w:tc>
        <w:tc>
          <w:tcPr>
            <w:tcW w:w="974" w:type="dxa"/>
          </w:tcPr>
          <w:p w14:paraId="562644B6" w14:textId="1C7C4E30" w:rsidR="004D5DBC" w:rsidRPr="005854A5" w:rsidRDefault="006534F3"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p w14:paraId="1526CB6B" w14:textId="1C27C30E" w:rsidR="004D5DBC" w:rsidRPr="005854A5" w:rsidRDefault="004D5DBC"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r w:rsidR="006534F3" w:rsidRPr="005854A5">
              <w:rPr>
                <w:rFonts w:ascii="TH SarabunPSK" w:hAnsi="TH SarabunPSK" w:cs="TH SarabunPSK" w:hint="cs"/>
                <w:color w:val="000000" w:themeColor="text1"/>
              </w:rPr>
              <w:t>100</w:t>
            </w:r>
            <w:r w:rsidRPr="005854A5">
              <w:rPr>
                <w:rFonts w:ascii="TH SarabunPSK" w:hAnsi="TH SarabunPSK" w:cs="TH SarabunPSK" w:hint="cs"/>
                <w:color w:val="000000" w:themeColor="text1"/>
              </w:rPr>
              <w:t>)</w:t>
            </w:r>
          </w:p>
        </w:tc>
        <w:tc>
          <w:tcPr>
            <w:tcW w:w="973" w:type="dxa"/>
          </w:tcPr>
          <w:p w14:paraId="0C567E6C" w14:textId="32920B2F" w:rsidR="004D5DBC" w:rsidRPr="005854A5" w:rsidRDefault="006534F3"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p w14:paraId="6D3CB1B3" w14:textId="61B2783A" w:rsidR="004D5DBC" w:rsidRPr="005854A5" w:rsidRDefault="004D5DBC"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r w:rsidR="006534F3" w:rsidRPr="005854A5">
              <w:rPr>
                <w:rFonts w:ascii="TH SarabunPSK" w:hAnsi="TH SarabunPSK" w:cs="TH SarabunPSK" w:hint="cs"/>
                <w:color w:val="000000" w:themeColor="text1"/>
              </w:rPr>
              <w:t>0</w:t>
            </w:r>
            <w:r w:rsidRPr="005854A5">
              <w:rPr>
                <w:rFonts w:ascii="TH SarabunPSK" w:hAnsi="TH SarabunPSK" w:cs="TH SarabunPSK" w:hint="cs"/>
                <w:color w:val="000000" w:themeColor="text1"/>
              </w:rPr>
              <w:t>)</w:t>
            </w:r>
          </w:p>
        </w:tc>
        <w:tc>
          <w:tcPr>
            <w:tcW w:w="973" w:type="dxa"/>
          </w:tcPr>
          <w:p w14:paraId="4C7A1045" w14:textId="410846F3" w:rsidR="004D5DBC" w:rsidRPr="005854A5" w:rsidRDefault="006534F3"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p w14:paraId="01CF04CE" w14:textId="7356BD8B" w:rsidR="004D5DBC" w:rsidRPr="005854A5" w:rsidRDefault="004D5DBC"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r w:rsidR="006534F3" w:rsidRPr="005854A5">
              <w:rPr>
                <w:rFonts w:ascii="TH SarabunPSK" w:hAnsi="TH SarabunPSK" w:cs="TH SarabunPSK" w:hint="cs"/>
                <w:color w:val="000000" w:themeColor="text1"/>
              </w:rPr>
              <w:t>0</w:t>
            </w:r>
            <w:r w:rsidRPr="005854A5">
              <w:rPr>
                <w:rFonts w:ascii="TH SarabunPSK" w:hAnsi="TH SarabunPSK" w:cs="TH SarabunPSK" w:hint="cs"/>
                <w:color w:val="000000" w:themeColor="text1"/>
              </w:rPr>
              <w:t>)</w:t>
            </w:r>
          </w:p>
        </w:tc>
        <w:tc>
          <w:tcPr>
            <w:tcW w:w="974" w:type="dxa"/>
          </w:tcPr>
          <w:p w14:paraId="7DF80F3A" w14:textId="3C6DCF26" w:rsidR="004D5DBC" w:rsidRPr="005854A5" w:rsidRDefault="006534F3"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p w14:paraId="306D0D59" w14:textId="1F070E1D" w:rsidR="004D5DBC" w:rsidRPr="005854A5" w:rsidRDefault="004D5DBC"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r w:rsidR="006534F3" w:rsidRPr="005854A5">
              <w:rPr>
                <w:rFonts w:ascii="TH SarabunPSK" w:hAnsi="TH SarabunPSK" w:cs="TH SarabunPSK" w:hint="cs"/>
                <w:color w:val="000000" w:themeColor="text1"/>
              </w:rPr>
              <w:t>100</w:t>
            </w:r>
            <w:r w:rsidRPr="005854A5">
              <w:rPr>
                <w:rFonts w:ascii="TH SarabunPSK" w:hAnsi="TH SarabunPSK" w:cs="TH SarabunPSK" w:hint="cs"/>
                <w:color w:val="000000" w:themeColor="text1"/>
              </w:rPr>
              <w:t>)</w:t>
            </w:r>
          </w:p>
        </w:tc>
        <w:tc>
          <w:tcPr>
            <w:tcW w:w="973" w:type="dxa"/>
          </w:tcPr>
          <w:p w14:paraId="2E3B294E" w14:textId="77777777" w:rsidR="006534F3" w:rsidRPr="005854A5" w:rsidRDefault="006534F3" w:rsidP="006534F3">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p w14:paraId="10CF9B98" w14:textId="2EAC624A" w:rsidR="004D5DBC" w:rsidRPr="005854A5" w:rsidRDefault="006534F3" w:rsidP="006534F3">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tc>
        <w:tc>
          <w:tcPr>
            <w:tcW w:w="974" w:type="dxa"/>
          </w:tcPr>
          <w:p w14:paraId="058FEB04" w14:textId="77777777" w:rsidR="006534F3" w:rsidRPr="005854A5" w:rsidRDefault="006534F3" w:rsidP="006534F3">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p w14:paraId="5709D52F" w14:textId="7D37AC9A" w:rsidR="004D5DBC" w:rsidRPr="005854A5" w:rsidRDefault="006534F3" w:rsidP="006534F3">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tc>
        <w:tc>
          <w:tcPr>
            <w:tcW w:w="973" w:type="dxa"/>
          </w:tcPr>
          <w:p w14:paraId="2F443EB9" w14:textId="417138F2" w:rsidR="004D5DBC" w:rsidRPr="005854A5" w:rsidRDefault="006534F3"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6 </w:t>
            </w:r>
            <w:r w:rsidR="004D5DBC" w:rsidRPr="005854A5">
              <w:rPr>
                <w:rFonts w:ascii="TH SarabunPSK" w:hAnsi="TH SarabunPSK" w:cs="TH SarabunPSK" w:hint="cs"/>
                <w:color w:val="000000" w:themeColor="text1"/>
              </w:rPr>
              <w:t>(</w:t>
            </w:r>
            <w:r w:rsidR="004D5DBC" w:rsidRPr="005854A5">
              <w:rPr>
                <w:rFonts w:ascii="TH SarabunPSK" w:hAnsi="TH SarabunPSK" w:cs="TH SarabunPSK" w:hint="cs"/>
                <w:color w:val="000000" w:themeColor="text1"/>
                <w:cs/>
              </w:rPr>
              <w:t>คน)</w:t>
            </w:r>
          </w:p>
          <w:p w14:paraId="68270018" w14:textId="2B0A1CAD" w:rsidR="004D5DBC" w:rsidRPr="005854A5" w:rsidRDefault="004D5DBC" w:rsidP="004D5DBC">
            <w:pPr>
              <w:tabs>
                <w:tab w:val="left" w:pos="851"/>
                <w:tab w:val="left" w:pos="1560"/>
                <w:tab w:val="left" w:pos="2835"/>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r w:rsidR="006534F3" w:rsidRPr="005854A5">
              <w:rPr>
                <w:rFonts w:ascii="TH SarabunPSK" w:hAnsi="TH SarabunPSK" w:cs="TH SarabunPSK" w:hint="cs"/>
                <w:color w:val="000000" w:themeColor="text1"/>
              </w:rPr>
              <w:t>100.00</w:t>
            </w:r>
            <w:r w:rsidRPr="005854A5">
              <w:rPr>
                <w:rFonts w:ascii="TH SarabunPSK" w:hAnsi="TH SarabunPSK" w:cs="TH SarabunPSK" w:hint="cs"/>
                <w:color w:val="000000" w:themeColor="text1"/>
              </w:rPr>
              <w:t xml:space="preserve">) </w:t>
            </w:r>
          </w:p>
        </w:tc>
      </w:tr>
    </w:tbl>
    <w:p w14:paraId="746155B4" w14:textId="77777777" w:rsidR="0083669E" w:rsidRPr="005854A5" w:rsidRDefault="009B0166" w:rsidP="00B866C4">
      <w:pPr>
        <w:tabs>
          <w:tab w:val="left" w:pos="851"/>
        </w:tabs>
        <w:spacing w:before="240" w:after="0"/>
        <w:ind w:left="993" w:firstLine="425"/>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ตารางแสดงจำนวนบุคลากรสายสนับสนุน</w:t>
      </w:r>
      <w:r w:rsidR="003B2E59" w:rsidRPr="005854A5">
        <w:rPr>
          <w:rFonts w:ascii="TH SarabunPSK" w:hAnsi="TH SarabunPSK" w:cs="TH SarabunPSK" w:hint="cs"/>
          <w:b/>
          <w:bCs/>
          <w:color w:val="000000" w:themeColor="text1"/>
          <w:cs/>
        </w:rPr>
        <w:t>ในหลักสูตร</w:t>
      </w:r>
      <w:r w:rsidRPr="005854A5">
        <w:rPr>
          <w:rFonts w:ascii="TH SarabunPSK" w:hAnsi="TH SarabunPSK" w:cs="TH SarabunPSK" w:hint="cs"/>
          <w:b/>
          <w:bCs/>
          <w:color w:val="000000" w:themeColor="text1"/>
          <w:cs/>
        </w:rPr>
        <w:t xml:space="preserve"> (ถ้ามี)</w:t>
      </w:r>
    </w:p>
    <w:tbl>
      <w:tblPr>
        <w:tblStyle w:val="a5"/>
        <w:tblW w:w="0" w:type="auto"/>
        <w:tblInd w:w="-5" w:type="dxa"/>
        <w:tblLook w:val="04A0" w:firstRow="1" w:lastRow="0" w:firstColumn="1" w:lastColumn="0" w:noHBand="0" w:noVBand="1"/>
      </w:tblPr>
      <w:tblGrid>
        <w:gridCol w:w="3105"/>
        <w:gridCol w:w="1733"/>
        <w:gridCol w:w="1661"/>
        <w:gridCol w:w="1242"/>
        <w:gridCol w:w="1019"/>
      </w:tblGrid>
      <w:tr w:rsidR="00772B16" w:rsidRPr="005854A5" w14:paraId="6AB991A9" w14:textId="77777777" w:rsidTr="00E378BD">
        <w:tc>
          <w:tcPr>
            <w:tcW w:w="3105" w:type="dxa"/>
            <w:vAlign w:val="center"/>
          </w:tcPr>
          <w:p w14:paraId="5521C550" w14:textId="77777777" w:rsidR="003B2E59" w:rsidRPr="005854A5" w:rsidRDefault="003B2E59" w:rsidP="00082268">
            <w:pPr>
              <w:pStyle w:val="a3"/>
              <w:tabs>
                <w:tab w:val="left" w:pos="851"/>
              </w:tabs>
              <w:ind w:left="0"/>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ชื่อ-นามสกุล</w:t>
            </w:r>
          </w:p>
        </w:tc>
        <w:tc>
          <w:tcPr>
            <w:tcW w:w="1733" w:type="dxa"/>
            <w:vAlign w:val="center"/>
          </w:tcPr>
          <w:p w14:paraId="0B9B6FB3" w14:textId="77777777" w:rsidR="003B2E59" w:rsidRPr="005854A5" w:rsidRDefault="003B2E59" w:rsidP="00082268">
            <w:pPr>
              <w:pStyle w:val="a3"/>
              <w:tabs>
                <w:tab w:val="left" w:pos="851"/>
              </w:tabs>
              <w:ind w:left="0"/>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ตำแหน่ง</w:t>
            </w:r>
          </w:p>
        </w:tc>
        <w:tc>
          <w:tcPr>
            <w:tcW w:w="1661" w:type="dxa"/>
          </w:tcPr>
          <w:p w14:paraId="6518CD23" w14:textId="77777777" w:rsidR="003B2E59" w:rsidRPr="005854A5" w:rsidRDefault="003B2E59" w:rsidP="00082268">
            <w:pPr>
              <w:pStyle w:val="a3"/>
              <w:tabs>
                <w:tab w:val="left" w:pos="851"/>
              </w:tabs>
              <w:ind w:left="0"/>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วุฒิการศึกษาสูงสุด</w:t>
            </w:r>
            <w:r w:rsidR="00082268" w:rsidRPr="005854A5">
              <w:rPr>
                <w:rFonts w:ascii="TH SarabunPSK" w:hAnsi="TH SarabunPSK" w:cs="TH SarabunPSK" w:hint="cs"/>
                <w:color w:val="000000" w:themeColor="text1"/>
                <w:cs/>
              </w:rPr>
              <w:t xml:space="preserve"> (สาขาวิชาที่จบ)</w:t>
            </w:r>
          </w:p>
        </w:tc>
        <w:tc>
          <w:tcPr>
            <w:tcW w:w="1242" w:type="dxa"/>
          </w:tcPr>
          <w:p w14:paraId="0382B0E1" w14:textId="77777777" w:rsidR="003B2E59" w:rsidRPr="005854A5" w:rsidRDefault="003B2E59" w:rsidP="00082268">
            <w:pPr>
              <w:pStyle w:val="a3"/>
              <w:tabs>
                <w:tab w:val="left" w:pos="851"/>
              </w:tabs>
              <w:ind w:left="0"/>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สถานภาพการว่าจ้าง</w:t>
            </w:r>
          </w:p>
        </w:tc>
        <w:tc>
          <w:tcPr>
            <w:tcW w:w="1019" w:type="dxa"/>
          </w:tcPr>
          <w:p w14:paraId="47C85033" w14:textId="77777777" w:rsidR="003B2E59" w:rsidRPr="005854A5" w:rsidRDefault="003B2E59" w:rsidP="00082268">
            <w:pPr>
              <w:pStyle w:val="a3"/>
              <w:tabs>
                <w:tab w:val="left" w:pos="851"/>
              </w:tabs>
              <w:ind w:left="0"/>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อายุการทำงาน (ปี)</w:t>
            </w:r>
          </w:p>
        </w:tc>
      </w:tr>
      <w:tr w:rsidR="00772B16" w:rsidRPr="005854A5" w14:paraId="21DCEDDF" w14:textId="77777777" w:rsidTr="00E378BD">
        <w:tc>
          <w:tcPr>
            <w:tcW w:w="8760" w:type="dxa"/>
            <w:gridSpan w:val="5"/>
          </w:tcPr>
          <w:p w14:paraId="6C15F821" w14:textId="77777777" w:rsidR="00082268" w:rsidRPr="005854A5" w:rsidRDefault="00082268" w:rsidP="009B0166">
            <w:pPr>
              <w:pStyle w:val="a3"/>
              <w:tabs>
                <w:tab w:val="left" w:pos="851"/>
              </w:tabs>
              <w:ind w:left="0"/>
              <w:rPr>
                <w:rFonts w:ascii="TH SarabunPSK" w:hAnsi="TH SarabunPSK" w:cs="TH SarabunPSK" w:hint="cs"/>
                <w:color w:val="000000" w:themeColor="text1"/>
              </w:rPr>
            </w:pPr>
            <w:r w:rsidRPr="005854A5">
              <w:rPr>
                <w:rFonts w:ascii="TH SarabunPSK" w:hAnsi="TH SarabunPSK" w:cs="TH SarabunPSK" w:hint="cs"/>
                <w:color w:val="000000" w:themeColor="text1"/>
                <w:cs/>
              </w:rPr>
              <w:t>ทำหน้าที่เกี่ยวกับการเรียนการสอนในหลักสูตร</w:t>
            </w:r>
          </w:p>
        </w:tc>
      </w:tr>
      <w:tr w:rsidR="00772B16" w:rsidRPr="005854A5" w14:paraId="75EE1F4A" w14:textId="77777777" w:rsidTr="00E378BD">
        <w:tc>
          <w:tcPr>
            <w:tcW w:w="3105" w:type="dxa"/>
          </w:tcPr>
          <w:p w14:paraId="339E3C6F" w14:textId="77777777" w:rsidR="00122A43" w:rsidRPr="005854A5" w:rsidRDefault="00122A43" w:rsidP="00122A43">
            <w:pPr>
              <w:pStyle w:val="a3"/>
              <w:numPr>
                <w:ilvl w:val="0"/>
                <w:numId w:val="1"/>
              </w:numPr>
              <w:ind w:left="316" w:hanging="284"/>
              <w:rPr>
                <w:rFonts w:ascii="TH SarabunPSK" w:hAnsi="TH SarabunPSK" w:cs="TH SarabunPSK" w:hint="cs"/>
                <w:color w:val="000000" w:themeColor="text1"/>
                <w:cs/>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MACROBUTTON  AcceptAllChangesInDoc [</w:instrText>
            </w:r>
            <w:r w:rsidRPr="005854A5">
              <w:rPr>
                <w:rFonts w:ascii="TH SarabunPSK" w:hAnsi="TH SarabunPSK" w:cs="TH SarabunPSK" w:hint="cs"/>
                <w:color w:val="000000" w:themeColor="text1"/>
                <w:cs/>
              </w:rPr>
              <w:instrText>คลิกพิมพ์]</w:instrText>
            </w:r>
            <w:r w:rsidRPr="005854A5">
              <w:rPr>
                <w:rFonts w:ascii="TH SarabunPSK" w:hAnsi="TH SarabunPSK" w:cs="TH SarabunPSK" w:hint="cs"/>
                <w:color w:val="000000" w:themeColor="text1"/>
              </w:rPr>
              <w:instrText xml:space="preserve"> </w:instrText>
            </w:r>
            <w:r w:rsidRPr="005854A5">
              <w:rPr>
                <w:rFonts w:ascii="TH SarabunPSK" w:hAnsi="TH SarabunPSK" w:cs="TH SarabunPSK" w:hint="cs"/>
                <w:color w:val="000000" w:themeColor="text1"/>
              </w:rPr>
              <w:fldChar w:fldCharType="end"/>
            </w:r>
          </w:p>
        </w:tc>
        <w:tc>
          <w:tcPr>
            <w:tcW w:w="1733" w:type="dxa"/>
          </w:tcPr>
          <w:p w14:paraId="58813F8C" w14:textId="77777777" w:rsidR="00122A43" w:rsidRPr="005854A5" w:rsidRDefault="00122A43" w:rsidP="00122A43">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MACROBUTTON  AcceptAllChangesInDoc [</w:instrText>
            </w:r>
            <w:r w:rsidRPr="005854A5">
              <w:rPr>
                <w:rFonts w:ascii="TH SarabunPSK" w:hAnsi="TH SarabunPSK" w:cs="TH SarabunPSK" w:hint="cs"/>
                <w:color w:val="000000" w:themeColor="text1"/>
                <w:cs/>
              </w:rPr>
              <w:instrText>คลิกพิมพ์]</w:instrText>
            </w:r>
            <w:r w:rsidRPr="005854A5">
              <w:rPr>
                <w:rFonts w:ascii="TH SarabunPSK" w:hAnsi="TH SarabunPSK" w:cs="TH SarabunPSK" w:hint="cs"/>
                <w:color w:val="000000" w:themeColor="text1"/>
              </w:rPr>
              <w:instrText xml:space="preserve"> </w:instrText>
            </w:r>
            <w:r w:rsidRPr="005854A5">
              <w:rPr>
                <w:rFonts w:ascii="TH SarabunPSK" w:hAnsi="TH SarabunPSK" w:cs="TH SarabunPSK" w:hint="cs"/>
                <w:color w:val="000000" w:themeColor="text1"/>
              </w:rPr>
              <w:fldChar w:fldCharType="end"/>
            </w:r>
          </w:p>
        </w:tc>
        <w:tc>
          <w:tcPr>
            <w:tcW w:w="1661" w:type="dxa"/>
          </w:tcPr>
          <w:p w14:paraId="716FB3CD" w14:textId="77777777" w:rsidR="00122A43" w:rsidRPr="005854A5" w:rsidRDefault="00122A43" w:rsidP="00122A43">
            <w:pPr>
              <w:pStyle w:val="a3"/>
              <w:tabs>
                <w:tab w:val="left" w:pos="851"/>
              </w:tabs>
              <w:ind w:left="0"/>
              <w:rPr>
                <w:rFonts w:ascii="TH SarabunPSK" w:hAnsi="TH SarabunPSK" w:cs="TH SarabunPSK" w:hint="cs"/>
                <w:color w:val="000000" w:themeColor="text1"/>
              </w:rPr>
            </w:pPr>
          </w:p>
        </w:tc>
        <w:tc>
          <w:tcPr>
            <w:tcW w:w="1242" w:type="dxa"/>
          </w:tcPr>
          <w:p w14:paraId="6551A66C" w14:textId="77777777" w:rsidR="00122A43" w:rsidRPr="005854A5" w:rsidRDefault="00122A43" w:rsidP="00122A43">
            <w:pPr>
              <w:pStyle w:val="a3"/>
              <w:tabs>
                <w:tab w:val="left" w:pos="851"/>
              </w:tabs>
              <w:ind w:left="0"/>
              <w:rPr>
                <w:rFonts w:ascii="TH SarabunPSK" w:hAnsi="TH SarabunPSK" w:cs="TH SarabunPSK" w:hint="cs"/>
                <w:color w:val="000000" w:themeColor="text1"/>
              </w:rPr>
            </w:pPr>
          </w:p>
        </w:tc>
        <w:tc>
          <w:tcPr>
            <w:tcW w:w="1019" w:type="dxa"/>
          </w:tcPr>
          <w:p w14:paraId="086A6D42" w14:textId="77777777" w:rsidR="00122A43" w:rsidRPr="005854A5" w:rsidRDefault="00122A43" w:rsidP="00122A43">
            <w:pPr>
              <w:pStyle w:val="a3"/>
              <w:tabs>
                <w:tab w:val="left" w:pos="851"/>
              </w:tabs>
              <w:ind w:left="0"/>
              <w:rPr>
                <w:rFonts w:ascii="TH SarabunPSK" w:hAnsi="TH SarabunPSK" w:cs="TH SarabunPSK" w:hint="cs"/>
                <w:color w:val="000000" w:themeColor="text1"/>
              </w:rPr>
            </w:pPr>
          </w:p>
        </w:tc>
      </w:tr>
      <w:tr w:rsidR="00772B16" w:rsidRPr="005854A5" w14:paraId="40C8F793" w14:textId="77777777" w:rsidTr="00E378BD">
        <w:tc>
          <w:tcPr>
            <w:tcW w:w="3105" w:type="dxa"/>
          </w:tcPr>
          <w:p w14:paraId="4B33616E" w14:textId="77777777" w:rsidR="00122A43" w:rsidRPr="005854A5" w:rsidRDefault="00122A43" w:rsidP="00122A43">
            <w:pPr>
              <w:pStyle w:val="a3"/>
              <w:numPr>
                <w:ilvl w:val="0"/>
                <w:numId w:val="1"/>
              </w:numPr>
              <w:ind w:left="316" w:hanging="284"/>
              <w:rPr>
                <w:rFonts w:ascii="TH SarabunPSK" w:hAnsi="TH SarabunPSK" w:cs="TH SarabunPSK" w:hint="cs"/>
                <w:color w:val="000000" w:themeColor="text1"/>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MACROBUTTON  AcceptAllChangesInDoc [</w:instrText>
            </w:r>
            <w:r w:rsidRPr="005854A5">
              <w:rPr>
                <w:rFonts w:ascii="TH SarabunPSK" w:hAnsi="TH SarabunPSK" w:cs="TH SarabunPSK" w:hint="cs"/>
                <w:color w:val="000000" w:themeColor="text1"/>
                <w:cs/>
              </w:rPr>
              <w:instrText>คลิกพิมพ์]</w:instrText>
            </w:r>
            <w:r w:rsidRPr="005854A5">
              <w:rPr>
                <w:rFonts w:ascii="TH SarabunPSK" w:hAnsi="TH SarabunPSK" w:cs="TH SarabunPSK" w:hint="cs"/>
                <w:color w:val="000000" w:themeColor="text1"/>
              </w:rPr>
              <w:instrText xml:space="preserve"> </w:instrText>
            </w:r>
            <w:r w:rsidRPr="005854A5">
              <w:rPr>
                <w:rFonts w:ascii="TH SarabunPSK" w:hAnsi="TH SarabunPSK" w:cs="TH SarabunPSK" w:hint="cs"/>
                <w:color w:val="000000" w:themeColor="text1"/>
              </w:rPr>
              <w:fldChar w:fldCharType="end"/>
            </w:r>
          </w:p>
        </w:tc>
        <w:tc>
          <w:tcPr>
            <w:tcW w:w="1733" w:type="dxa"/>
          </w:tcPr>
          <w:p w14:paraId="0D2D8312" w14:textId="77777777" w:rsidR="00122A43" w:rsidRPr="005854A5" w:rsidRDefault="00122A43" w:rsidP="00122A43">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MACROBUTTON  AcceptAllChangesInDoc [</w:instrText>
            </w:r>
            <w:r w:rsidRPr="005854A5">
              <w:rPr>
                <w:rFonts w:ascii="TH SarabunPSK" w:hAnsi="TH SarabunPSK" w:cs="TH SarabunPSK" w:hint="cs"/>
                <w:color w:val="000000" w:themeColor="text1"/>
                <w:cs/>
              </w:rPr>
              <w:instrText>คลิกพิมพ์]</w:instrText>
            </w:r>
            <w:r w:rsidRPr="005854A5">
              <w:rPr>
                <w:rFonts w:ascii="TH SarabunPSK" w:hAnsi="TH SarabunPSK" w:cs="TH SarabunPSK" w:hint="cs"/>
                <w:color w:val="000000" w:themeColor="text1"/>
              </w:rPr>
              <w:instrText xml:space="preserve"> </w:instrText>
            </w:r>
            <w:r w:rsidRPr="005854A5">
              <w:rPr>
                <w:rFonts w:ascii="TH SarabunPSK" w:hAnsi="TH SarabunPSK" w:cs="TH SarabunPSK" w:hint="cs"/>
                <w:color w:val="000000" w:themeColor="text1"/>
              </w:rPr>
              <w:fldChar w:fldCharType="end"/>
            </w:r>
          </w:p>
        </w:tc>
        <w:tc>
          <w:tcPr>
            <w:tcW w:w="1661" w:type="dxa"/>
          </w:tcPr>
          <w:p w14:paraId="2609EF4E" w14:textId="77777777" w:rsidR="00122A43" w:rsidRPr="005854A5" w:rsidRDefault="00122A43" w:rsidP="00122A43">
            <w:pPr>
              <w:pStyle w:val="a3"/>
              <w:tabs>
                <w:tab w:val="left" w:pos="851"/>
              </w:tabs>
              <w:ind w:left="0"/>
              <w:rPr>
                <w:rFonts w:ascii="TH SarabunPSK" w:hAnsi="TH SarabunPSK" w:cs="TH SarabunPSK" w:hint="cs"/>
                <w:color w:val="000000" w:themeColor="text1"/>
              </w:rPr>
            </w:pPr>
          </w:p>
        </w:tc>
        <w:tc>
          <w:tcPr>
            <w:tcW w:w="1242" w:type="dxa"/>
          </w:tcPr>
          <w:p w14:paraId="662E4BCA" w14:textId="77777777" w:rsidR="00122A43" w:rsidRPr="005854A5" w:rsidRDefault="00122A43" w:rsidP="00122A43">
            <w:pPr>
              <w:pStyle w:val="a3"/>
              <w:tabs>
                <w:tab w:val="left" w:pos="851"/>
              </w:tabs>
              <w:ind w:left="0"/>
              <w:rPr>
                <w:rFonts w:ascii="TH SarabunPSK" w:hAnsi="TH SarabunPSK" w:cs="TH SarabunPSK" w:hint="cs"/>
                <w:color w:val="000000" w:themeColor="text1"/>
              </w:rPr>
            </w:pPr>
          </w:p>
        </w:tc>
        <w:tc>
          <w:tcPr>
            <w:tcW w:w="1019" w:type="dxa"/>
          </w:tcPr>
          <w:p w14:paraId="191E7707" w14:textId="77777777" w:rsidR="00122A43" w:rsidRPr="005854A5" w:rsidRDefault="00122A43" w:rsidP="00122A43">
            <w:pPr>
              <w:pStyle w:val="a3"/>
              <w:tabs>
                <w:tab w:val="left" w:pos="851"/>
              </w:tabs>
              <w:ind w:left="0"/>
              <w:rPr>
                <w:rFonts w:ascii="TH SarabunPSK" w:hAnsi="TH SarabunPSK" w:cs="TH SarabunPSK" w:hint="cs"/>
                <w:color w:val="000000" w:themeColor="text1"/>
              </w:rPr>
            </w:pPr>
          </w:p>
        </w:tc>
      </w:tr>
      <w:tr w:rsidR="00772B16" w:rsidRPr="005854A5" w14:paraId="26084DD5" w14:textId="77777777" w:rsidTr="00E378BD">
        <w:tc>
          <w:tcPr>
            <w:tcW w:w="8760" w:type="dxa"/>
            <w:gridSpan w:val="5"/>
          </w:tcPr>
          <w:p w14:paraId="78CE866F" w14:textId="77777777" w:rsidR="00082268" w:rsidRPr="005854A5" w:rsidRDefault="00082268" w:rsidP="009B0166">
            <w:pPr>
              <w:pStyle w:val="a3"/>
              <w:tabs>
                <w:tab w:val="left" w:pos="851"/>
              </w:tabs>
              <w:ind w:left="0"/>
              <w:rPr>
                <w:rFonts w:ascii="TH SarabunPSK" w:hAnsi="TH SarabunPSK" w:cs="TH SarabunPSK" w:hint="cs"/>
                <w:color w:val="000000" w:themeColor="text1"/>
                <w:cs/>
              </w:rPr>
            </w:pPr>
            <w:r w:rsidRPr="005854A5">
              <w:rPr>
                <w:rFonts w:ascii="TH SarabunPSK" w:hAnsi="TH SarabunPSK" w:cs="TH SarabunPSK" w:hint="cs"/>
                <w:color w:val="000000" w:themeColor="text1"/>
                <w:cs/>
              </w:rPr>
              <w:t>ทำหน้าที่เกี่ยวกับการบริหารจัดการในหลักสูตร</w:t>
            </w:r>
            <w:r w:rsidR="00B347BA" w:rsidRPr="005854A5">
              <w:rPr>
                <w:rFonts w:ascii="TH SarabunPSK" w:hAnsi="TH SarabunPSK" w:cs="TH SarabunPSK" w:hint="cs"/>
                <w:color w:val="000000" w:themeColor="text1"/>
              </w:rPr>
              <w:t xml:space="preserve"> </w:t>
            </w:r>
          </w:p>
        </w:tc>
      </w:tr>
      <w:tr w:rsidR="00772B16" w:rsidRPr="005854A5" w14:paraId="07AED2C7" w14:textId="77777777" w:rsidTr="00E378BD">
        <w:tc>
          <w:tcPr>
            <w:tcW w:w="3105" w:type="dxa"/>
          </w:tcPr>
          <w:p w14:paraId="279EA173" w14:textId="77777777" w:rsidR="00E378BD" w:rsidRPr="005854A5" w:rsidRDefault="00E378BD" w:rsidP="00BC1AE7">
            <w:pPr>
              <w:pStyle w:val="a3"/>
              <w:numPr>
                <w:ilvl w:val="0"/>
                <w:numId w:val="2"/>
              </w:numPr>
              <w:ind w:left="316" w:hanging="284"/>
              <w:rPr>
                <w:rFonts w:ascii="TH SarabunPSK" w:hAnsi="TH SarabunPSK" w:cs="TH SarabunPSK" w:hint="cs"/>
                <w:color w:val="000000" w:themeColor="text1"/>
                <w:cs/>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MACROBUTTON  AcceptAllChangesInDoc [</w:instrText>
            </w:r>
            <w:r w:rsidRPr="005854A5">
              <w:rPr>
                <w:rFonts w:ascii="TH SarabunPSK" w:hAnsi="TH SarabunPSK" w:cs="TH SarabunPSK" w:hint="cs"/>
                <w:color w:val="000000" w:themeColor="text1"/>
                <w:cs/>
              </w:rPr>
              <w:instrText>คลิกพิมพ์]</w:instrText>
            </w:r>
            <w:r w:rsidRPr="005854A5">
              <w:rPr>
                <w:rFonts w:ascii="TH SarabunPSK" w:hAnsi="TH SarabunPSK" w:cs="TH SarabunPSK" w:hint="cs"/>
                <w:color w:val="000000" w:themeColor="text1"/>
              </w:rPr>
              <w:instrText xml:space="preserve"> </w:instrText>
            </w:r>
            <w:r w:rsidRPr="005854A5">
              <w:rPr>
                <w:rFonts w:ascii="TH SarabunPSK" w:hAnsi="TH SarabunPSK" w:cs="TH SarabunPSK" w:hint="cs"/>
                <w:color w:val="000000" w:themeColor="text1"/>
              </w:rPr>
              <w:fldChar w:fldCharType="end"/>
            </w:r>
          </w:p>
        </w:tc>
        <w:tc>
          <w:tcPr>
            <w:tcW w:w="1733" w:type="dxa"/>
          </w:tcPr>
          <w:p w14:paraId="0BA46DAE" w14:textId="77777777" w:rsidR="00E378BD" w:rsidRPr="005854A5" w:rsidRDefault="00122A43" w:rsidP="00122A43">
            <w:pPr>
              <w:pStyle w:val="a3"/>
              <w:tabs>
                <w:tab w:val="left" w:pos="851"/>
              </w:tabs>
              <w:ind w:left="0"/>
              <w:jc w:val="center"/>
              <w:rPr>
                <w:rFonts w:ascii="TH SarabunPSK" w:hAnsi="TH SarabunPSK" w:cs="TH SarabunPSK" w:hint="cs"/>
                <w:color w:val="000000" w:themeColor="text1"/>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MACROBUTTON  AcceptAllChangesInDoc [</w:instrText>
            </w:r>
            <w:r w:rsidRPr="005854A5">
              <w:rPr>
                <w:rFonts w:ascii="TH SarabunPSK" w:hAnsi="TH SarabunPSK" w:cs="TH SarabunPSK" w:hint="cs"/>
                <w:color w:val="000000" w:themeColor="text1"/>
                <w:cs/>
              </w:rPr>
              <w:instrText>คลิกพิมพ์]</w:instrText>
            </w:r>
            <w:r w:rsidRPr="005854A5">
              <w:rPr>
                <w:rFonts w:ascii="TH SarabunPSK" w:hAnsi="TH SarabunPSK" w:cs="TH SarabunPSK" w:hint="cs"/>
                <w:color w:val="000000" w:themeColor="text1"/>
              </w:rPr>
              <w:instrText xml:space="preserve"> </w:instrText>
            </w:r>
            <w:r w:rsidRPr="005854A5">
              <w:rPr>
                <w:rFonts w:ascii="TH SarabunPSK" w:hAnsi="TH SarabunPSK" w:cs="TH SarabunPSK" w:hint="cs"/>
                <w:color w:val="000000" w:themeColor="text1"/>
              </w:rPr>
              <w:fldChar w:fldCharType="end"/>
            </w:r>
          </w:p>
        </w:tc>
        <w:tc>
          <w:tcPr>
            <w:tcW w:w="1661" w:type="dxa"/>
          </w:tcPr>
          <w:p w14:paraId="3E1068D4" w14:textId="77777777" w:rsidR="00E378BD" w:rsidRPr="005854A5" w:rsidRDefault="00E378BD" w:rsidP="00E378BD">
            <w:pPr>
              <w:pStyle w:val="a3"/>
              <w:tabs>
                <w:tab w:val="left" w:pos="851"/>
              </w:tabs>
              <w:ind w:left="0"/>
              <w:rPr>
                <w:rFonts w:ascii="TH SarabunPSK" w:hAnsi="TH SarabunPSK" w:cs="TH SarabunPSK" w:hint="cs"/>
                <w:color w:val="000000" w:themeColor="text1"/>
              </w:rPr>
            </w:pPr>
          </w:p>
        </w:tc>
        <w:tc>
          <w:tcPr>
            <w:tcW w:w="1242" w:type="dxa"/>
          </w:tcPr>
          <w:p w14:paraId="169264D6" w14:textId="77777777" w:rsidR="00E378BD" w:rsidRPr="005854A5" w:rsidRDefault="00E378BD" w:rsidP="00E378BD">
            <w:pPr>
              <w:pStyle w:val="a3"/>
              <w:tabs>
                <w:tab w:val="left" w:pos="851"/>
              </w:tabs>
              <w:ind w:left="0"/>
              <w:rPr>
                <w:rFonts w:ascii="TH SarabunPSK" w:hAnsi="TH SarabunPSK" w:cs="TH SarabunPSK" w:hint="cs"/>
                <w:color w:val="000000" w:themeColor="text1"/>
              </w:rPr>
            </w:pPr>
          </w:p>
        </w:tc>
        <w:tc>
          <w:tcPr>
            <w:tcW w:w="1019" w:type="dxa"/>
          </w:tcPr>
          <w:p w14:paraId="093314BA" w14:textId="77777777" w:rsidR="00E378BD" w:rsidRPr="005854A5" w:rsidRDefault="00E378BD" w:rsidP="00E378BD">
            <w:pPr>
              <w:pStyle w:val="a3"/>
              <w:tabs>
                <w:tab w:val="left" w:pos="851"/>
              </w:tabs>
              <w:ind w:left="0"/>
              <w:rPr>
                <w:rFonts w:ascii="TH SarabunPSK" w:hAnsi="TH SarabunPSK" w:cs="TH SarabunPSK" w:hint="cs"/>
                <w:color w:val="000000" w:themeColor="text1"/>
              </w:rPr>
            </w:pPr>
          </w:p>
        </w:tc>
      </w:tr>
    </w:tbl>
    <w:p w14:paraId="58D8E067" w14:textId="77777777" w:rsidR="00E149B9" w:rsidRPr="005854A5" w:rsidRDefault="00E149B9" w:rsidP="00E149B9">
      <w:pPr>
        <w:tabs>
          <w:tab w:val="left" w:pos="851"/>
        </w:tabs>
        <w:spacing w:after="0"/>
        <w:rPr>
          <w:rFonts w:ascii="TH SarabunPSK" w:hAnsi="TH SarabunPSK" w:cs="TH SarabunPSK" w:hint="cs"/>
          <w:color w:val="000000" w:themeColor="text1"/>
        </w:rPr>
      </w:pPr>
    </w:p>
    <w:p w14:paraId="1325AD88" w14:textId="77777777" w:rsidR="00E149B9" w:rsidRPr="005854A5" w:rsidRDefault="00B866C4" w:rsidP="00E149B9">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อาคารสถานที่จัดการเรียนการสอน </w:t>
      </w:r>
    </w:p>
    <w:p w14:paraId="277EF347" w14:textId="19A8AA8A" w:rsidR="00E149B9" w:rsidRPr="005854A5" w:rsidRDefault="00B866C4" w:rsidP="00E149B9">
      <w:pPr>
        <w:tabs>
          <w:tab w:val="left" w:pos="851"/>
        </w:tabs>
        <w:spacing w:after="0"/>
        <w:ind w:left="720"/>
        <w:rPr>
          <w:rFonts w:ascii="TH SarabunPSK" w:hAnsi="TH SarabunPSK" w:cs="TH SarabunPSK" w:hint="cs"/>
          <w:color w:val="000000" w:themeColor="text1"/>
        </w:rPr>
      </w:pPr>
      <w:r w:rsidRPr="005854A5">
        <w:rPr>
          <w:rFonts w:ascii="TH SarabunPSK" w:hAnsi="TH SarabunPSK" w:cs="TH SarabunPSK" w:hint="cs"/>
          <w:color w:val="000000" w:themeColor="text1"/>
          <w:cs/>
        </w:rPr>
        <w:t>1</w:t>
      </w:r>
      <w:r w:rsidR="00E149B9" w:rsidRPr="005854A5">
        <w:rPr>
          <w:rFonts w:ascii="TH SarabunPSK" w:hAnsi="TH SarabunPSK" w:cs="TH SarabunPSK" w:hint="cs"/>
          <w:color w:val="000000" w:themeColor="text1"/>
        </w:rPr>
        <w:t xml:space="preserve">. </w:t>
      </w:r>
      <w:r w:rsidR="002C21DC" w:rsidRPr="005854A5">
        <w:rPr>
          <w:rFonts w:ascii="TH SarabunPSK" w:hAnsi="TH SarabunPSK" w:cs="TH SarabunPSK" w:hint="cs"/>
          <w:color w:val="000000" w:themeColor="text1"/>
          <w:cs/>
        </w:rPr>
        <w:t>ตึกพืชศาสตร์ คณะผลิตกรรมการเกษตร</w:t>
      </w:r>
    </w:p>
    <w:p w14:paraId="688EED44" w14:textId="567577AF" w:rsidR="002C21DC" w:rsidRPr="005854A5" w:rsidRDefault="00E149B9" w:rsidP="002C21DC">
      <w:pPr>
        <w:tabs>
          <w:tab w:val="left" w:pos="851"/>
        </w:tabs>
        <w:spacing w:after="0"/>
        <w:ind w:left="72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2. </w:t>
      </w:r>
      <w:r w:rsidR="002C21DC" w:rsidRPr="005854A5">
        <w:rPr>
          <w:rFonts w:ascii="TH SarabunPSK" w:hAnsi="TH SarabunPSK" w:cs="TH SarabunPSK" w:hint="cs"/>
          <w:color w:val="000000" w:themeColor="text1"/>
          <w:cs/>
        </w:rPr>
        <w:t>อาคารเพาะเลี้ยงเนื้อเยื่อ สาขาพืชผัก คณะผลิตกรรมการเกษตร</w:t>
      </w:r>
    </w:p>
    <w:p w14:paraId="628FCFE6" w14:textId="77777777" w:rsidR="002C21DC" w:rsidRPr="005854A5" w:rsidRDefault="002C21DC" w:rsidP="002C21DC">
      <w:pPr>
        <w:tabs>
          <w:tab w:val="left" w:pos="851"/>
        </w:tabs>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ห้องสมุด   </w:t>
      </w:r>
    </w:p>
    <w:p w14:paraId="42278598" w14:textId="77777777" w:rsidR="002C21DC" w:rsidRPr="005854A5" w:rsidRDefault="002C21DC" w:rsidP="004D3F4F">
      <w:pPr>
        <w:numPr>
          <w:ilvl w:val="0"/>
          <w:numId w:val="40"/>
        </w:num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ห้องสมุดคณะผลิตกรรมการเกษตร </w:t>
      </w:r>
    </w:p>
    <w:p w14:paraId="013CE64C" w14:textId="77777777" w:rsidR="002C21DC" w:rsidRPr="005854A5" w:rsidRDefault="002C21DC" w:rsidP="004D3F4F">
      <w:pPr>
        <w:numPr>
          <w:ilvl w:val="0"/>
          <w:numId w:val="40"/>
        </w:num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คณะวิศวกรรมและอุตสาหกรรมเกษตร</w:t>
      </w:r>
    </w:p>
    <w:p w14:paraId="185BAF6E" w14:textId="77777777" w:rsidR="002C21DC" w:rsidRPr="005854A5" w:rsidRDefault="002C21DC" w:rsidP="004D3F4F">
      <w:pPr>
        <w:numPr>
          <w:ilvl w:val="0"/>
          <w:numId w:val="40"/>
        </w:num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สำนักหอสมุด มหาวิทยาลัยแม่โจ้</w:t>
      </w:r>
    </w:p>
    <w:p w14:paraId="1065BCD2" w14:textId="77777777" w:rsidR="002C21DC" w:rsidRDefault="002C21DC" w:rsidP="002C21DC">
      <w:pPr>
        <w:tabs>
          <w:tab w:val="left" w:pos="851"/>
        </w:tabs>
        <w:spacing w:after="0"/>
        <w:rPr>
          <w:rFonts w:ascii="TH SarabunPSK" w:hAnsi="TH SarabunPSK" w:cs="TH SarabunPSK"/>
          <w:color w:val="000000" w:themeColor="text1"/>
        </w:rPr>
      </w:pPr>
    </w:p>
    <w:p w14:paraId="4B9868B9" w14:textId="77777777" w:rsidR="005854A5" w:rsidRDefault="005854A5" w:rsidP="002C21DC">
      <w:pPr>
        <w:tabs>
          <w:tab w:val="left" w:pos="851"/>
        </w:tabs>
        <w:spacing w:after="0"/>
        <w:rPr>
          <w:rFonts w:ascii="TH SarabunPSK" w:hAnsi="TH SarabunPSK" w:cs="TH SarabunPSK"/>
          <w:color w:val="000000" w:themeColor="text1"/>
        </w:rPr>
      </w:pPr>
    </w:p>
    <w:p w14:paraId="784033CF" w14:textId="77777777" w:rsidR="005854A5" w:rsidRPr="005854A5" w:rsidRDefault="005854A5" w:rsidP="002C21DC">
      <w:pPr>
        <w:tabs>
          <w:tab w:val="left" w:pos="851"/>
        </w:tabs>
        <w:spacing w:after="0"/>
        <w:rPr>
          <w:rFonts w:ascii="TH SarabunPSK" w:hAnsi="TH SarabunPSK" w:cs="TH SarabunPSK" w:hint="cs"/>
          <w:color w:val="000000" w:themeColor="text1"/>
          <w:cs/>
        </w:rPr>
      </w:pPr>
    </w:p>
    <w:p w14:paraId="2A098990" w14:textId="77777777" w:rsidR="002C21DC" w:rsidRPr="005854A5" w:rsidRDefault="002C21DC" w:rsidP="002C21DC">
      <w:pPr>
        <w:tabs>
          <w:tab w:val="left" w:pos="851"/>
        </w:tabs>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lastRenderedPageBreak/>
        <w:t>ห้องปฏิบัติการ</w:t>
      </w:r>
    </w:p>
    <w:p w14:paraId="4AEF1D29" w14:textId="77777777" w:rsidR="002C21DC" w:rsidRPr="005854A5" w:rsidRDefault="002C21DC" w:rsidP="002C21DC">
      <w:pPr>
        <w:tabs>
          <w:tab w:val="left" w:pos="851"/>
        </w:tabs>
        <w:spacing w:after="0"/>
        <w:rPr>
          <w:rFonts w:ascii="TH SarabunPSK" w:hAnsi="TH SarabunPSK" w:cs="TH SarabunPSK" w:hint="cs"/>
          <w:color w:val="000000" w:themeColor="text1"/>
          <w:cs/>
        </w:rPr>
      </w:pPr>
      <w:r w:rsidRPr="005854A5">
        <w:rPr>
          <w:rFonts w:ascii="TH SarabunPSK" w:hAnsi="TH SarabunPSK" w:cs="TH SarabunPSK" w:hint="cs"/>
          <w:color w:val="000000" w:themeColor="text1"/>
          <w:cs/>
        </w:rPr>
        <w:t>1. ห้องปฏิบัติการ สาขาวิชาสหวิทยาการเกษตร  คณะวิศวกรรมและอุตสาหกรรมเกษตร</w:t>
      </w:r>
    </w:p>
    <w:p w14:paraId="523E86CC" w14:textId="77777777"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ห้องปฏิบัติการคณะวิทยาศาสตร์ คณะผลิตกรรมการเกษตร และคณะเทคโนโลยีการ </w:t>
      </w:r>
    </w:p>
    <w:p w14:paraId="43C61A9F" w14:textId="77777777"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ประมงและทรัพยากรทางน้ำ </w:t>
      </w:r>
    </w:p>
    <w:p w14:paraId="21F82FCA" w14:textId="77777777"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 ห้องปฏิบัติการกลาง อาคารเฉลิมพระเกียรติสมเด็จพระเทพรัตนราชสุดา มหาวิทยาลัย</w:t>
      </w:r>
    </w:p>
    <w:p w14:paraId="494E0CAF" w14:textId="77777777"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แม่โจ้</w:t>
      </w:r>
    </w:p>
    <w:p w14:paraId="5B58CEAD" w14:textId="77777777"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ห้องปฏิบัติการ ศูนย์ความเป็นเลิศด้านนวัตกรรมการเกษตรสำหรับบัณฑิตผู้ประกอบการ มหาวิทยาลัยแม่โจ้</w:t>
      </w:r>
    </w:p>
    <w:p w14:paraId="78FDA719" w14:textId="77777777" w:rsidR="002C21DC" w:rsidRPr="005854A5" w:rsidRDefault="002C21DC" w:rsidP="002C21DC">
      <w:pPr>
        <w:tabs>
          <w:tab w:val="left" w:pos="851"/>
        </w:tabs>
        <w:spacing w:after="0"/>
        <w:rPr>
          <w:rFonts w:ascii="TH SarabunPSK" w:hAnsi="TH SarabunPSK" w:cs="TH SarabunPSK" w:hint="cs"/>
          <w:color w:val="000000" w:themeColor="text1"/>
          <w:cs/>
        </w:rPr>
      </w:pPr>
      <w:r w:rsidRPr="005854A5">
        <w:rPr>
          <w:rFonts w:ascii="TH SarabunPSK" w:hAnsi="TH SarabunPSK" w:cs="TH SarabunPSK" w:hint="cs"/>
          <w:color w:val="000000" w:themeColor="text1"/>
        </w:rPr>
        <w:t>5</w:t>
      </w:r>
      <w:r w:rsidRPr="005854A5">
        <w:rPr>
          <w:rFonts w:ascii="TH SarabunPSK" w:hAnsi="TH SarabunPSK" w:cs="TH SarabunPSK" w:hint="cs"/>
          <w:color w:val="000000" w:themeColor="text1"/>
          <w:cs/>
        </w:rPr>
        <w:t>. ห้องปฏิบัติการศูนย์วิจัยเกษตรสมัยใหม่ มหาวิทยาลัยแม่โจ้</w:t>
      </w:r>
    </w:p>
    <w:p w14:paraId="36006BA2" w14:textId="65FC3B5E"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6</w:t>
      </w:r>
      <w:r w:rsidRPr="005854A5">
        <w:rPr>
          <w:rFonts w:ascii="TH SarabunPSK" w:hAnsi="TH SarabunPSK" w:cs="TH SarabunPSK" w:hint="cs"/>
          <w:color w:val="000000" w:themeColor="text1"/>
          <w:cs/>
        </w:rPr>
        <w:t>.ห้องปฏิบัติการคอมพิวเตอร์ มหาวิทยาลัยแม่โจ้</w:t>
      </w:r>
    </w:p>
    <w:p w14:paraId="46843228" w14:textId="129B0FFA" w:rsidR="00E149B9" w:rsidRPr="005854A5" w:rsidRDefault="00E149B9" w:rsidP="00E149B9">
      <w:pPr>
        <w:tabs>
          <w:tab w:val="left" w:pos="851"/>
        </w:tabs>
        <w:spacing w:after="0"/>
        <w:ind w:left="720"/>
        <w:rPr>
          <w:rFonts w:ascii="TH SarabunPSK" w:hAnsi="TH SarabunPSK" w:cs="TH SarabunPSK" w:hint="cs"/>
          <w:color w:val="000000" w:themeColor="text1"/>
        </w:rPr>
      </w:pPr>
      <w:r w:rsidRPr="005854A5">
        <w:rPr>
          <w:rFonts w:ascii="TH SarabunPSK" w:hAnsi="TH SarabunPSK" w:cs="TH SarabunPSK" w:hint="cs"/>
          <w:color w:val="000000" w:themeColor="text1"/>
        </w:rPr>
        <w:tab/>
      </w:r>
    </w:p>
    <w:p w14:paraId="3586F3A3" w14:textId="77777777" w:rsidR="002C21DC" w:rsidRPr="005854A5" w:rsidRDefault="007D27B0" w:rsidP="00E149B9">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กลยุทธ์การจัดการเรียนการสอนของหลักสูตร เพื่อมุ่งสู่ </w:t>
      </w:r>
      <w:r w:rsidRPr="005854A5">
        <w:rPr>
          <w:rFonts w:ascii="TH SarabunPSK" w:hAnsi="TH SarabunPSK" w:cs="TH SarabunPSK" w:hint="cs"/>
          <w:color w:val="000000" w:themeColor="text1"/>
        </w:rPr>
        <w:t xml:space="preserve">PLO </w:t>
      </w:r>
      <w:r w:rsidRPr="005854A5">
        <w:rPr>
          <w:rFonts w:ascii="TH SarabunPSK" w:hAnsi="TH SarabunPSK" w:cs="TH SarabunPSK" w:hint="cs"/>
          <w:color w:val="000000" w:themeColor="text1"/>
          <w:cs/>
        </w:rPr>
        <w:t>ที่หลักสูตรกำหนดไว้</w:t>
      </w:r>
      <w:r w:rsidR="00E149B9" w:rsidRPr="005854A5">
        <w:rPr>
          <w:rFonts w:ascii="TH SarabunPSK" w:hAnsi="TH SarabunPSK" w:cs="TH SarabunPSK" w:hint="cs"/>
          <w:color w:val="000000" w:themeColor="text1"/>
        </w:rPr>
        <w:t xml:space="preserve"> : </w:t>
      </w:r>
    </w:p>
    <w:p w14:paraId="2BC5E3D0" w14:textId="72B6B2F4"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หลักสูตรนำผลลัพธ์การเรียนรู้ที่คาดหวังจำนวน 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ข้อ ที่สอดคล้องกับวิสัยทัศน์ พันธกิจของคณะและมหาวิทยาลัย และตอบสนองต่อความต้องการของผู้ใช้บัณฑิตและผู้มีส่วนได้ส่วนเสีย รวมทั้งคุณลักษณะของบัณฑิตที่พึงประสงค์ มาถ่ายทอดเป็น </w:t>
      </w:r>
      <w:r w:rsidRPr="005854A5">
        <w:rPr>
          <w:rFonts w:ascii="TH SarabunPSK" w:hAnsi="TH SarabunPSK" w:cs="TH SarabunPSK" w:hint="cs"/>
          <w:color w:val="000000" w:themeColor="text1"/>
        </w:rPr>
        <w:t xml:space="preserve">CLO </w:t>
      </w:r>
      <w:r w:rsidRPr="005854A5">
        <w:rPr>
          <w:rFonts w:ascii="TH SarabunPSK" w:hAnsi="TH SarabunPSK" w:cs="TH SarabunPSK" w:hint="cs"/>
          <w:color w:val="000000" w:themeColor="text1"/>
          <w:cs/>
        </w:rPr>
        <w:t xml:space="preserve">ในรายวิชาต่าง ๆ ของหลักสูตร พร้อมจัดทำ </w:t>
      </w:r>
      <w:r w:rsidRPr="005854A5">
        <w:rPr>
          <w:rFonts w:ascii="TH SarabunPSK" w:hAnsi="TH SarabunPSK" w:cs="TH SarabunPSK" w:hint="cs"/>
          <w:color w:val="000000" w:themeColor="text1"/>
        </w:rPr>
        <w:t xml:space="preserve">Curriculum mapping </w:t>
      </w:r>
      <w:r w:rsidRPr="005854A5">
        <w:rPr>
          <w:rFonts w:ascii="TH SarabunPSK" w:hAnsi="TH SarabunPSK" w:cs="TH SarabunPSK" w:hint="cs"/>
          <w:color w:val="000000" w:themeColor="text1"/>
          <w:cs/>
        </w:rPr>
        <w:t>ใน มคอ.</w:t>
      </w:r>
      <w:r w:rsidRPr="005854A5">
        <w:rPr>
          <w:rFonts w:ascii="TH SarabunPSK" w:hAnsi="TH SarabunPSK" w:cs="TH SarabunPSK" w:hint="cs"/>
          <w:color w:val="000000" w:themeColor="text1"/>
        </w:rPr>
        <w:t>2</w:t>
      </w:r>
    </w:p>
    <w:p w14:paraId="61C17595" w14:textId="77777777"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2</w:t>
      </w:r>
      <w:r w:rsidRPr="005854A5">
        <w:rPr>
          <w:rFonts w:ascii="TH SarabunPSK" w:hAnsi="TH SarabunPSK" w:cs="TH SarabunPSK" w:hint="cs"/>
          <w:color w:val="000000" w:themeColor="text1"/>
          <w:cs/>
        </w:rPr>
        <w:t xml:space="preserve">. ดำเนินการออกแบบ กิจกรรมการเรียนรู้ ที่นำพาผู้เรียนสู่ผลลัพธ์การเรียนรู้ที่คาดหวัง </w:t>
      </w:r>
    </w:p>
    <w:p w14:paraId="77C3F19C" w14:textId="77777777" w:rsidR="002C21DC" w:rsidRPr="005854A5" w:rsidRDefault="002C21DC" w:rsidP="002C21DC">
      <w:pPr>
        <w:tabs>
          <w:tab w:val="left" w:pos="851"/>
        </w:tabs>
        <w:spacing w:after="0"/>
        <w:rPr>
          <w:rFonts w:ascii="TH SarabunPSK" w:hAnsi="TH SarabunPSK" w:cs="TH SarabunPSK" w:hint="cs"/>
          <w:color w:val="000000" w:themeColor="text1"/>
        </w:rPr>
      </w:pPr>
    </w:p>
    <w:p w14:paraId="1068A0B3" w14:textId="77777777" w:rsidR="002C21DC" w:rsidRPr="005854A5" w:rsidRDefault="002C21DC" w:rsidP="002C21DC">
      <w:pPr>
        <w:tabs>
          <w:tab w:val="left" w:pos="851"/>
        </w:tabs>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การวัดผลและประเมินผลผู้เรียนให้ได้ตาม </w:t>
      </w:r>
      <w:r w:rsidRPr="005854A5">
        <w:rPr>
          <w:rFonts w:ascii="TH SarabunPSK" w:hAnsi="TH SarabunPSK" w:cs="TH SarabunPSK" w:hint="cs"/>
          <w:b/>
          <w:bCs/>
          <w:color w:val="000000" w:themeColor="text1"/>
        </w:rPr>
        <w:t xml:space="preserve">PLO </w:t>
      </w:r>
      <w:r w:rsidRPr="005854A5">
        <w:rPr>
          <w:rFonts w:ascii="TH SarabunPSK" w:hAnsi="TH SarabunPSK" w:cs="TH SarabunPSK" w:hint="cs"/>
          <w:b/>
          <w:bCs/>
          <w:color w:val="000000" w:themeColor="text1"/>
          <w:cs/>
        </w:rPr>
        <w:t xml:space="preserve">ที่กำหนด : </w:t>
      </w:r>
    </w:p>
    <w:p w14:paraId="18E99F2A" w14:textId="77777777" w:rsidR="002C21DC" w:rsidRPr="005854A5" w:rsidRDefault="002C21DC" w:rsidP="002C21DC">
      <w:pPr>
        <w:tabs>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ใช้การวัดและประเมินผลลัพธ์การเรียนรู้ที่คาดหวังหลากหลายรูปแบบที่มีความเหมาะสมกับกิจกรรมการเรียนรู้ที่กำหนดไว้  </w:t>
      </w:r>
    </w:p>
    <w:p w14:paraId="558BC135" w14:textId="77777777" w:rsidR="002C21DC" w:rsidRPr="005854A5" w:rsidRDefault="002C21DC" w:rsidP="002C21DC">
      <w:pPr>
        <w:tabs>
          <w:tab w:val="left" w:pos="851"/>
        </w:tabs>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การบริหารจัดการหลักสูตร : </w:t>
      </w:r>
    </w:p>
    <w:p w14:paraId="6D7FFBDF" w14:textId="45E8B990" w:rsidR="002C21DC" w:rsidRDefault="002C21DC" w:rsidP="002C21DC">
      <w:pPr>
        <w:tabs>
          <w:tab w:val="left" w:pos="851"/>
        </w:tabs>
        <w:spacing w:after="0"/>
        <w:rPr>
          <w:rFonts w:ascii="TH SarabunPSK" w:hAnsi="TH SarabunPSK" w:cs="TH SarabunPSK"/>
          <w:color w:val="000000" w:themeColor="text1"/>
        </w:rPr>
      </w:pPr>
      <w:r w:rsidRPr="005854A5">
        <w:rPr>
          <w:rFonts w:ascii="TH SarabunPSK" w:hAnsi="TH SarabunPSK" w:cs="TH SarabunPSK" w:hint="cs"/>
          <w:color w:val="000000" w:themeColor="text1"/>
          <w:cs/>
        </w:rPr>
        <w:tab/>
        <w:t>หลักสูตรได้มีการประชุมคณะกรรมการผู้รับผิดชอบหลักสูตรโดยนำกรอบ มคอ.</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มาใช้ในการวางแผนการเปิดรายวิชา  มีการกำหนดอาจารย์ผู้สอนให้มีความเหมาะสมกับรายวิชา  แล้วให้อาจารย์ผู้สอนจัดทำ มคอ.</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 xml:space="preserve">ที่สอดคล้องกับ มคอ.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และสถานการณ์ปัจจุบัน เพื่อใช้เป็นกรอบในการดำเนินกิจกรรมการเรียนการสอนที่มุ่งเน้นผลลัพธ์การเรียนรู้ที่คาดหวังของรายวิชาและหลักสูตร </w:t>
      </w:r>
      <w:proofErr w:type="gramStart"/>
      <w:r w:rsidRPr="005854A5">
        <w:rPr>
          <w:rFonts w:ascii="TH SarabunPSK" w:hAnsi="TH SarabunPSK" w:cs="TH SarabunPSK" w:hint="cs"/>
          <w:color w:val="000000" w:themeColor="text1"/>
          <w:cs/>
        </w:rPr>
        <w:t>และมีความทันสมัย  นำเข้าสู่ที่ประชุมคณะกรรมการผู้รับผิดชอบหลักสูตรเพื่อพิจารณา</w:t>
      </w:r>
      <w:proofErr w:type="gramEnd"/>
      <w:r w:rsidRPr="005854A5">
        <w:rPr>
          <w:rFonts w:ascii="TH SarabunPSK" w:hAnsi="TH SarabunPSK" w:cs="TH SarabunPSK" w:hint="cs"/>
          <w:color w:val="000000" w:themeColor="text1"/>
          <w:cs/>
        </w:rPr>
        <w:t xml:space="preserve">  จากนั้นก็ดำเนินการจัดการเรียนการสอนตามแผนที่วางไว้   มีการประเมินผล และแผนการปรับปรุง ซึ่งจะนำเสนอผลดังกล่าวไว้ใน มคอ.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เสนอเข้าสู่การพิจารณาของอาจารย์ผู้รับผิดชอบหลักสูตร จากนั้นอาจารย์ผู้รับผิดชอบหลักสูตรจะดำเนินการจัดทำ มคอ.</w:t>
      </w:r>
      <w:r w:rsidRPr="005854A5">
        <w:rPr>
          <w:rFonts w:ascii="TH SarabunPSK" w:hAnsi="TH SarabunPSK" w:cs="TH SarabunPSK" w:hint="cs"/>
          <w:color w:val="000000" w:themeColor="text1"/>
        </w:rPr>
        <w:t xml:space="preserve">7 </w:t>
      </w:r>
      <w:r w:rsidRPr="005854A5">
        <w:rPr>
          <w:rFonts w:ascii="TH SarabunPSK" w:hAnsi="TH SarabunPSK" w:cs="TH SarabunPSK" w:hint="cs"/>
          <w:color w:val="000000" w:themeColor="text1"/>
          <w:cs/>
        </w:rPr>
        <w:t>ต่อไป</w:t>
      </w:r>
    </w:p>
    <w:p w14:paraId="60237A5F" w14:textId="77777777" w:rsidR="005854A5" w:rsidRDefault="005854A5" w:rsidP="002C21DC">
      <w:pPr>
        <w:tabs>
          <w:tab w:val="left" w:pos="851"/>
        </w:tabs>
        <w:spacing w:after="0"/>
        <w:rPr>
          <w:rFonts w:ascii="TH SarabunPSK" w:hAnsi="TH SarabunPSK" w:cs="TH SarabunPSK"/>
          <w:color w:val="000000" w:themeColor="text1"/>
        </w:rPr>
      </w:pPr>
    </w:p>
    <w:p w14:paraId="305805DF" w14:textId="77777777" w:rsidR="005854A5" w:rsidRDefault="005854A5" w:rsidP="002C21DC">
      <w:pPr>
        <w:tabs>
          <w:tab w:val="left" w:pos="851"/>
        </w:tabs>
        <w:spacing w:after="0"/>
        <w:rPr>
          <w:rFonts w:ascii="TH SarabunPSK" w:hAnsi="TH SarabunPSK" w:cs="TH SarabunPSK"/>
          <w:color w:val="000000" w:themeColor="text1"/>
        </w:rPr>
      </w:pPr>
    </w:p>
    <w:p w14:paraId="032F1166" w14:textId="77777777" w:rsidR="005854A5" w:rsidRPr="005854A5" w:rsidRDefault="005854A5" w:rsidP="002C21DC">
      <w:pPr>
        <w:tabs>
          <w:tab w:val="left" w:pos="851"/>
        </w:tabs>
        <w:spacing w:after="0"/>
        <w:rPr>
          <w:rFonts w:ascii="TH SarabunPSK" w:hAnsi="TH SarabunPSK" w:cs="TH SarabunPSK" w:hint="cs"/>
          <w:color w:val="000000" w:themeColor="text1"/>
        </w:rPr>
      </w:pPr>
    </w:p>
    <w:p w14:paraId="218E093B" w14:textId="77777777" w:rsidR="002C21DC" w:rsidRPr="005854A5" w:rsidRDefault="002C21DC" w:rsidP="002C21DC">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lastRenderedPageBreak/>
        <w:t xml:space="preserve">กลุ่มผู้เรียน : </w:t>
      </w:r>
    </w:p>
    <w:p w14:paraId="6104EEB4" w14:textId="77777777" w:rsidR="002C21DC" w:rsidRPr="005854A5" w:rsidRDefault="002C21DC" w:rsidP="002C21DC">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ผู้สำเร็จการศึกษาระดับปริญญาโท สาขาวิชาเกษตรหรือสาขาอื่น ๆ ที่เกี่ยวข้อง และมีประสบการณ์ด้านการวิจัย หรือทำงานที่เกี่ยวข้องด้านการเกษตรมาแล้วไม่น้อยกว่า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ปี,</w:t>
      </w:r>
    </w:p>
    <w:p w14:paraId="15465A2B" w14:textId="77777777" w:rsidR="002C21DC" w:rsidRPr="005854A5" w:rsidRDefault="002C21DC" w:rsidP="002C21DC">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ผู้สำเร็จการศึกษาระดับปริญญาตรี สาขาเกษตรหรือสาขาอื่น ๆ ที่เกี่ยวข้อง ด้วยคะแนนเกียรตินิยมหรือมีประสบการณ์ด้านการวิจัยไม่น้อยกว่า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ปี</w:t>
      </w:r>
    </w:p>
    <w:p w14:paraId="1243167E" w14:textId="77777777" w:rsidR="002C21DC" w:rsidRPr="005854A5" w:rsidRDefault="002C21DC" w:rsidP="002C21DC">
      <w:pPr>
        <w:spacing w:after="0"/>
        <w:rPr>
          <w:rFonts w:ascii="TH SarabunPSK" w:hAnsi="TH SarabunPSK" w:cs="TH SarabunPSK" w:hint="cs"/>
          <w:color w:val="000000" w:themeColor="text1"/>
        </w:rPr>
      </w:pPr>
    </w:p>
    <w:p w14:paraId="32C28F94" w14:textId="77777777" w:rsidR="002C21DC" w:rsidRPr="005854A5" w:rsidRDefault="002C21DC" w:rsidP="002C21DC">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ผู้มีส่วนได้ส่วนเสียของหลักสูตร : </w:t>
      </w:r>
    </w:p>
    <w:p w14:paraId="6D0AF642" w14:textId="77777777" w:rsidR="002C21DC" w:rsidRPr="005854A5" w:rsidRDefault="002C21DC" w:rsidP="002C21DC">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ศิษย์ปัจจุบัน, ศิษย์เก่า, อาจารย์ ผู้บริหารคณะ ผู้บริหารมหาวิทยาลัย ผู้ใช้บัณฑิต มีความคาดหวังที่จะเห็นว่าหลักสูตรสามารถผลิตบัณฑิตที่มีคุณสมบัติเป็นไปตาม</w:t>
      </w:r>
      <w:r w:rsidRPr="005854A5">
        <w:rPr>
          <w:rFonts w:ascii="TH SarabunPSK" w:hAnsi="TH SarabunPSK" w:cs="TH SarabunPSK" w:hint="cs"/>
          <w:color w:val="000000" w:themeColor="text1"/>
        </w:rPr>
        <w:t xml:space="preserve"> Learning outcome </w:t>
      </w:r>
      <w:r w:rsidRPr="005854A5">
        <w:rPr>
          <w:rFonts w:ascii="TH SarabunPSK" w:hAnsi="TH SarabunPSK" w:cs="TH SarabunPSK" w:hint="cs"/>
          <w:color w:val="000000" w:themeColor="text1"/>
          <w:cs/>
        </w:rPr>
        <w:t>ที่กำหนด และเป็นเมล็ดพันธุ์แห่งปัญญาในการบูรณาการเกษตรกรรมเข้ากับศาสตร์ด้านอื่น ๆ ที่เกี่ยวข้อง</w:t>
      </w:r>
    </w:p>
    <w:p w14:paraId="5896257B" w14:textId="77777777" w:rsidR="002C21DC" w:rsidRPr="005854A5" w:rsidRDefault="002C21DC" w:rsidP="002C21DC">
      <w:pPr>
        <w:spacing w:after="0"/>
        <w:rPr>
          <w:rFonts w:ascii="TH SarabunPSK" w:hAnsi="TH SarabunPSK" w:cs="TH SarabunPSK" w:hint="cs"/>
          <w:color w:val="000000" w:themeColor="text1"/>
        </w:rPr>
      </w:pPr>
    </w:p>
    <w:p w14:paraId="1328C1EB" w14:textId="77777777" w:rsidR="002C21DC" w:rsidRPr="005854A5" w:rsidRDefault="002C21DC" w:rsidP="002C21DC">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กลุ่มผู้ส่งมอบ : </w:t>
      </w:r>
    </w:p>
    <w:p w14:paraId="1DA40CDF" w14:textId="77777777" w:rsidR="002C21DC" w:rsidRPr="005854A5" w:rsidRDefault="002C21DC" w:rsidP="002C21DC">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สถาบันอุดมศึกษา หน่วยงานราชการ หน่วยงานเอกชน และหน่วยงานวิสาหกิจต่าง ๆ  </w:t>
      </w:r>
    </w:p>
    <w:p w14:paraId="398E78D7" w14:textId="77777777" w:rsidR="002C21DC" w:rsidRPr="005854A5" w:rsidRDefault="002C21DC" w:rsidP="002C21DC">
      <w:pPr>
        <w:spacing w:after="0"/>
        <w:rPr>
          <w:rFonts w:ascii="TH SarabunPSK" w:hAnsi="TH SarabunPSK" w:cs="TH SarabunPSK" w:hint="cs"/>
          <w:color w:val="000000" w:themeColor="text1"/>
        </w:rPr>
      </w:pPr>
    </w:p>
    <w:p w14:paraId="29BEA1EE" w14:textId="77777777" w:rsidR="002C21DC" w:rsidRPr="005854A5" w:rsidRDefault="002C21DC" w:rsidP="002C21DC">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กลุ่มคู่ความร่วมมือ : </w:t>
      </w:r>
    </w:p>
    <w:p w14:paraId="64D0D8F2" w14:textId="3FC6BCE5" w:rsidR="002C21DC" w:rsidRPr="005854A5" w:rsidRDefault="002C21DC" w:rsidP="00F616A8">
      <w:pPr>
        <w:spacing w:after="0"/>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          มหาวิทยาลัยเชียงใหม่ ร่วมมือในด้านการฝึกทักษะในห้องปฏิบัติการ</w:t>
      </w:r>
      <w:r w:rsidRPr="005854A5">
        <w:rPr>
          <w:rFonts w:ascii="TH SarabunPSK" w:hAnsi="TH SarabunPSK" w:cs="TH SarabunPSK" w:hint="cs"/>
          <w:b/>
          <w:bCs/>
          <w:color w:val="000000" w:themeColor="text1"/>
          <w:sz w:val="100"/>
          <w:szCs w:val="100"/>
          <w:cs/>
        </w:rPr>
        <w:br w:type="page"/>
      </w:r>
    </w:p>
    <w:p w14:paraId="367FCCAF" w14:textId="77777777" w:rsidR="004A054B" w:rsidRPr="005854A5" w:rsidRDefault="004A054B" w:rsidP="00E92D16">
      <w:pPr>
        <w:spacing w:after="0"/>
        <w:ind w:left="360"/>
        <w:jc w:val="center"/>
        <w:rPr>
          <w:rFonts w:ascii="TH SarabunPSK" w:hAnsi="TH SarabunPSK" w:cs="TH SarabunPSK" w:hint="cs"/>
          <w:b/>
          <w:bCs/>
          <w:color w:val="000000" w:themeColor="text1"/>
          <w:sz w:val="100"/>
          <w:szCs w:val="100"/>
        </w:rPr>
      </w:pPr>
    </w:p>
    <w:p w14:paraId="51C0FDDD" w14:textId="77777777" w:rsidR="00B04916" w:rsidRPr="005854A5" w:rsidRDefault="00B04916" w:rsidP="00476DFA">
      <w:pPr>
        <w:rPr>
          <w:rFonts w:ascii="TH SarabunPSK" w:hAnsi="TH SarabunPSK" w:cs="TH SarabunPSK" w:hint="cs"/>
          <w:color w:val="000000" w:themeColor="text1"/>
        </w:rPr>
      </w:pPr>
    </w:p>
    <w:p w14:paraId="529250FF" w14:textId="77777777" w:rsidR="00476DFA" w:rsidRPr="005854A5" w:rsidRDefault="00476DFA" w:rsidP="00476DFA">
      <w:pPr>
        <w:rPr>
          <w:rFonts w:ascii="TH SarabunPSK" w:hAnsi="TH SarabunPSK" w:cs="TH SarabunPSK" w:hint="cs"/>
          <w:color w:val="000000" w:themeColor="text1"/>
        </w:rPr>
      </w:pPr>
    </w:p>
    <w:p w14:paraId="132F0876" w14:textId="77777777" w:rsidR="00476DFA" w:rsidRPr="005854A5" w:rsidRDefault="00476DFA" w:rsidP="00476DFA">
      <w:pPr>
        <w:rPr>
          <w:rFonts w:ascii="TH SarabunPSK" w:hAnsi="TH SarabunPSK" w:cs="TH SarabunPSK" w:hint="cs"/>
          <w:color w:val="000000" w:themeColor="text1"/>
        </w:rPr>
      </w:pPr>
    </w:p>
    <w:p w14:paraId="4B1C89EF" w14:textId="77777777" w:rsidR="00476DFA" w:rsidRPr="005854A5" w:rsidRDefault="00476DFA" w:rsidP="00476DFA">
      <w:pPr>
        <w:rPr>
          <w:rFonts w:ascii="TH SarabunPSK" w:hAnsi="TH SarabunPSK" w:cs="TH SarabunPSK" w:hint="cs"/>
          <w:color w:val="000000" w:themeColor="text1"/>
        </w:rPr>
      </w:pPr>
    </w:p>
    <w:p w14:paraId="751324D4" w14:textId="77777777" w:rsidR="00476DFA" w:rsidRPr="005854A5" w:rsidRDefault="00476DFA" w:rsidP="00476DFA">
      <w:pPr>
        <w:rPr>
          <w:rFonts w:ascii="TH SarabunPSK" w:hAnsi="TH SarabunPSK" w:cs="TH SarabunPSK" w:hint="cs"/>
          <w:color w:val="000000" w:themeColor="text1"/>
        </w:rPr>
      </w:pPr>
    </w:p>
    <w:p w14:paraId="2ED8047F" w14:textId="77777777" w:rsidR="00476DFA" w:rsidRPr="005854A5" w:rsidRDefault="00476DFA" w:rsidP="00476DFA">
      <w:pPr>
        <w:rPr>
          <w:rFonts w:ascii="TH SarabunPSK" w:hAnsi="TH SarabunPSK" w:cs="TH SarabunPSK" w:hint="cs"/>
          <w:color w:val="000000" w:themeColor="text1"/>
        </w:rPr>
      </w:pPr>
    </w:p>
    <w:p w14:paraId="5C22D33E" w14:textId="7D055CAB" w:rsidR="00F23CE4" w:rsidRPr="005854A5" w:rsidRDefault="00F23CE4" w:rsidP="00B04916">
      <w:pPr>
        <w:pStyle w:val="10"/>
        <w:rPr>
          <w:rFonts w:ascii="TH SarabunPSK" w:hAnsi="TH SarabunPSK" w:cs="TH SarabunPSK" w:hint="cs"/>
          <w:color w:val="000000" w:themeColor="text1"/>
        </w:rPr>
      </w:pPr>
      <w:bookmarkStart w:id="8" w:name="_Toc168566383"/>
      <w:r w:rsidRPr="005854A5">
        <w:rPr>
          <w:rFonts w:ascii="TH SarabunPSK" w:hAnsi="TH SarabunPSK" w:cs="TH SarabunPSK" w:hint="cs"/>
          <w:color w:val="000000" w:themeColor="text1"/>
          <w:sz w:val="110"/>
          <w:szCs w:val="110"/>
          <w:cs/>
        </w:rPr>
        <w:t>ส่วนที่ 2</w:t>
      </w:r>
      <w:r w:rsidR="00E818DA" w:rsidRPr="005854A5">
        <w:rPr>
          <w:rFonts w:ascii="TH SarabunPSK" w:hAnsi="TH SarabunPSK" w:cs="TH SarabunPSK" w:hint="cs"/>
          <w:color w:val="000000" w:themeColor="text1"/>
          <w:sz w:val="110"/>
          <w:szCs w:val="110"/>
        </w:rPr>
        <w:br/>
      </w:r>
      <w:r w:rsidR="00CA0C94" w:rsidRPr="005854A5">
        <w:rPr>
          <w:rFonts w:ascii="TH SarabunPSK" w:hAnsi="TH SarabunPSK" w:cs="TH SarabunPSK" w:hint="cs"/>
          <w:color w:val="000000" w:themeColor="text1"/>
          <w:cs/>
        </w:rPr>
        <w:t>การกำกับมาตรฐานหลักสูต</w:t>
      </w:r>
      <w:r w:rsidR="00B92E3C" w:rsidRPr="005854A5">
        <w:rPr>
          <w:rFonts w:ascii="TH SarabunPSK" w:hAnsi="TH SarabunPSK" w:cs="TH SarabunPSK" w:hint="cs"/>
          <w:color w:val="000000" w:themeColor="text1"/>
          <w:cs/>
        </w:rPr>
        <w:t>ร</w:t>
      </w:r>
      <w:r w:rsidR="00B04916" w:rsidRPr="005854A5">
        <w:rPr>
          <w:rFonts w:ascii="TH SarabunPSK" w:hAnsi="TH SarabunPSK" w:cs="TH SarabunPSK" w:hint="cs"/>
          <w:color w:val="000000" w:themeColor="text1"/>
        </w:rPr>
        <w:br/>
      </w:r>
      <w:r w:rsidR="00CA0C94" w:rsidRPr="005854A5">
        <w:rPr>
          <w:rFonts w:ascii="TH SarabunPSK" w:hAnsi="TH SarabunPSK" w:cs="TH SarabunPSK" w:hint="cs"/>
          <w:color w:val="000000" w:themeColor="text1"/>
          <w:cs/>
        </w:rPr>
        <w:t>ตามเกณฑ์มาตรฐานหลักสูตร</w:t>
      </w:r>
      <w:r w:rsidR="00B04916" w:rsidRPr="005854A5">
        <w:rPr>
          <w:rFonts w:ascii="TH SarabunPSK" w:hAnsi="TH SarabunPSK" w:cs="TH SarabunPSK" w:hint="cs"/>
          <w:color w:val="000000" w:themeColor="text1"/>
        </w:rPr>
        <w:br/>
      </w:r>
      <w:r w:rsidR="00CA0C94" w:rsidRPr="005854A5">
        <w:rPr>
          <w:rFonts w:ascii="TH SarabunPSK" w:hAnsi="TH SarabunPSK" w:cs="TH SarabunPSK" w:hint="cs"/>
          <w:color w:val="000000" w:themeColor="text1"/>
          <w:cs/>
        </w:rPr>
        <w:t xml:space="preserve">ที่กำหนดโดย สป.อว. </w:t>
      </w:r>
      <w:r w:rsidR="00B04916" w:rsidRPr="005854A5">
        <w:rPr>
          <w:rFonts w:ascii="TH SarabunPSK" w:hAnsi="TH SarabunPSK" w:cs="TH SarabunPSK" w:hint="cs"/>
          <w:color w:val="000000" w:themeColor="text1"/>
        </w:rPr>
        <w:br/>
      </w:r>
      <w:r w:rsidR="00CA0C94" w:rsidRPr="005854A5">
        <w:rPr>
          <w:rFonts w:ascii="TH SarabunPSK" w:hAnsi="TH SarabunPSK" w:cs="TH SarabunPSK" w:hint="cs"/>
          <w:color w:val="000000" w:themeColor="text1"/>
          <w:cs/>
        </w:rPr>
        <w:t>(</w:t>
      </w:r>
      <w:r w:rsidR="00B92E3C" w:rsidRPr="005854A5">
        <w:rPr>
          <w:rFonts w:ascii="TH SarabunPSK" w:hAnsi="TH SarabunPSK" w:cs="TH SarabunPSK" w:hint="cs"/>
          <w:color w:val="000000" w:themeColor="text1"/>
          <w:cs/>
        </w:rPr>
        <w:t>ตัวบ่งชี้ 1.1)</w:t>
      </w:r>
      <w:bookmarkEnd w:id="8"/>
    </w:p>
    <w:p w14:paraId="3F0EEBBB" w14:textId="77777777" w:rsidR="004A054B" w:rsidRPr="005854A5" w:rsidRDefault="004A054B">
      <w:pPr>
        <w:rPr>
          <w:rFonts w:ascii="TH SarabunPSK" w:hAnsi="TH SarabunPSK" w:cs="TH SarabunPSK" w:hint="cs"/>
          <w:b/>
          <w:bCs/>
          <w:color w:val="000000" w:themeColor="text1"/>
          <w:sz w:val="100"/>
          <w:szCs w:val="100"/>
        </w:rPr>
      </w:pPr>
      <w:r w:rsidRPr="005854A5">
        <w:rPr>
          <w:rFonts w:ascii="TH SarabunPSK" w:hAnsi="TH SarabunPSK" w:cs="TH SarabunPSK" w:hint="cs"/>
          <w:b/>
          <w:bCs/>
          <w:color w:val="000000" w:themeColor="text1"/>
          <w:sz w:val="100"/>
          <w:szCs w:val="100"/>
        </w:rPr>
        <w:br w:type="page"/>
      </w:r>
    </w:p>
    <w:p w14:paraId="6DDBBA38" w14:textId="77777777" w:rsidR="005854A5" w:rsidRPr="00306616" w:rsidRDefault="005854A5" w:rsidP="005854A5">
      <w:pPr>
        <w:pStyle w:val="ae"/>
        <w:jc w:val="center"/>
        <w:rPr>
          <w:rFonts w:ascii="TH SarabunPSK" w:hAnsi="TH SarabunPSK" w:cs="TH SarabunPSK"/>
          <w:b/>
          <w:bCs/>
          <w:sz w:val="32"/>
          <w:szCs w:val="32"/>
        </w:rPr>
      </w:pPr>
      <w:bookmarkStart w:id="9" w:name="_Hlk62205519"/>
      <w:bookmarkStart w:id="10" w:name="_Hlk60659527"/>
      <w:r w:rsidRPr="00306616">
        <w:rPr>
          <w:rFonts w:ascii="TH SarabunPSK" w:hAnsi="TH SarabunPSK" w:cs="TH SarabunPSK"/>
          <w:b/>
          <w:bCs/>
          <w:sz w:val="32"/>
          <w:szCs w:val="32"/>
          <w:cs/>
        </w:rPr>
        <w:lastRenderedPageBreak/>
        <w:t>รายงานผลการดำเนินงานของหลักสูตรตามเกณฑ์มาตรฐานหลักสูตร</w:t>
      </w:r>
    </w:p>
    <w:p w14:paraId="2183DF78" w14:textId="77777777" w:rsidR="005854A5" w:rsidRPr="00306616" w:rsidRDefault="005854A5" w:rsidP="005854A5">
      <w:pPr>
        <w:spacing w:after="0"/>
        <w:ind w:left="360"/>
        <w:jc w:val="center"/>
        <w:rPr>
          <w:rFonts w:ascii="TH SarabunPSK" w:eastAsia="Cordia New" w:hAnsi="TH SarabunPSK" w:cs="TH SarabunPSK"/>
          <w:b/>
          <w:bCs/>
          <w:lang w:eastAsia="zh-CN"/>
        </w:rPr>
      </w:pPr>
      <w:r w:rsidRPr="00306616">
        <w:rPr>
          <w:rFonts w:ascii="TH SarabunPSK" w:eastAsia="Cordia New" w:hAnsi="TH SarabunPSK" w:cs="TH SarabunPSK"/>
          <w:b/>
          <w:bCs/>
          <w:cs/>
          <w:lang w:eastAsia="zh-CN"/>
        </w:rPr>
        <w:t>ของสำนักงานปลัดกระทรวงการอุดมศึกษา วิทยาศาสตร์ วิจัย และนวัตกรรม</w:t>
      </w:r>
      <w:r w:rsidRPr="00306616">
        <w:rPr>
          <w:rFonts w:ascii="TH SarabunPSK" w:eastAsia="Cordia New" w:hAnsi="TH SarabunPSK" w:cs="TH SarabunPSK"/>
          <w:b/>
          <w:bCs/>
          <w:lang w:eastAsia="zh-CN"/>
        </w:rPr>
        <w:t xml:space="preserve"> </w:t>
      </w:r>
      <w:r w:rsidRPr="00306616">
        <w:rPr>
          <w:rFonts w:ascii="TH SarabunPSK" w:eastAsia="Cordia New" w:hAnsi="TH SarabunPSK" w:cs="TH SarabunPSK"/>
          <w:b/>
          <w:bCs/>
          <w:cs/>
          <w:lang w:eastAsia="zh-CN"/>
        </w:rPr>
        <w:t>(สป.อว.)</w:t>
      </w:r>
    </w:p>
    <w:p w14:paraId="5B20D270" w14:textId="77777777" w:rsidR="005854A5" w:rsidRPr="00306616" w:rsidRDefault="005854A5" w:rsidP="005854A5">
      <w:pPr>
        <w:spacing w:after="0"/>
        <w:jc w:val="center"/>
        <w:rPr>
          <w:rFonts w:ascii="TH SarabunPSK" w:hAnsi="TH SarabunPSK" w:cs="TH SarabunPSK"/>
          <w:b/>
          <w:bCs/>
        </w:rPr>
      </w:pPr>
      <w:r w:rsidRPr="00306616">
        <w:rPr>
          <w:rFonts w:ascii="TH SarabunPSK" w:hAnsi="TH SarabunPSK" w:cs="TH SarabunPSK"/>
          <w:b/>
          <w:bCs/>
          <w:cs/>
        </w:rPr>
        <w:t>เกณฑ์มาตรฐานหลักสูตรระดับบัณฑิตศึกษา พ.ศ. 2558</w:t>
      </w:r>
    </w:p>
    <w:p w14:paraId="1535F658" w14:textId="77777777" w:rsidR="005854A5" w:rsidRPr="00306616" w:rsidRDefault="005854A5" w:rsidP="005854A5">
      <w:pPr>
        <w:spacing w:after="0"/>
        <w:ind w:left="360"/>
        <w:jc w:val="center"/>
        <w:rPr>
          <w:rFonts w:ascii="TH SarabunPSK" w:eastAsia="Cordia New" w:hAnsi="TH SarabunPSK" w:cs="TH SarabunPSK"/>
          <w:b/>
          <w:bCs/>
          <w:lang w:eastAsia="zh-CN"/>
        </w:rPr>
      </w:pPr>
      <w:r w:rsidRPr="00306616">
        <w:rPr>
          <w:rFonts w:ascii="TH SarabunPSK" w:eastAsia="Cordia New" w:hAnsi="TH SarabunPSK" w:cs="TH SarabunPSK"/>
          <w:b/>
          <w:bCs/>
          <w:cs/>
          <w:lang w:eastAsia="zh-CN"/>
        </w:rPr>
        <w:t>----------</w:t>
      </w:r>
    </w:p>
    <w:p w14:paraId="523857C6" w14:textId="77777777" w:rsidR="005854A5" w:rsidRPr="00306616" w:rsidRDefault="005854A5" w:rsidP="005854A5">
      <w:pPr>
        <w:spacing w:after="0"/>
        <w:ind w:left="360"/>
        <w:jc w:val="center"/>
        <w:rPr>
          <w:rFonts w:ascii="TH SarabunPSK" w:eastAsia="Cordia New" w:hAnsi="TH SarabunPSK" w:cs="TH SarabunPSK"/>
          <w:b/>
          <w:bCs/>
          <w:lang w:eastAsia="zh-CN"/>
        </w:rPr>
      </w:pPr>
    </w:p>
    <w:bookmarkEnd w:id="10"/>
    <w:p w14:paraId="568C1D8C" w14:textId="77777777" w:rsidR="005854A5" w:rsidRPr="00306616" w:rsidRDefault="005854A5" w:rsidP="005854A5">
      <w:pPr>
        <w:spacing w:after="0"/>
        <w:outlineLvl w:val="0"/>
        <w:rPr>
          <w:rFonts w:ascii="TH SarabunPSK" w:hAnsi="TH SarabunPSK" w:cs="TH SarabunPSK"/>
          <w:b/>
          <w:bCs/>
        </w:rPr>
      </w:pPr>
      <w:r w:rsidRPr="00306616">
        <w:rPr>
          <w:rFonts w:ascii="TH SarabunPSK" w:hAnsi="TH SarabunPSK" w:cs="TH SarabunPSK"/>
          <w:b/>
          <w:bCs/>
          <w:u w:val="single"/>
          <w:cs/>
        </w:rPr>
        <w:t>ตารางสรุปผล</w:t>
      </w:r>
      <w:r w:rsidRPr="00306616">
        <w:rPr>
          <w:rFonts w:ascii="TH SarabunPSK" w:hAnsi="TH SarabunPSK" w:cs="TH SarabunPSK"/>
          <w:b/>
          <w:bCs/>
          <w:cs/>
        </w:rPr>
        <w:t>การดำเนินงานตามเกณฑ์การประเมินองค์ประกอบที่ 1 การกำกับมาตรฐาน</w:t>
      </w:r>
    </w:p>
    <w:p w14:paraId="58565CCC" w14:textId="77777777" w:rsidR="005854A5" w:rsidRPr="00306616" w:rsidRDefault="005854A5" w:rsidP="005854A5">
      <w:pPr>
        <w:spacing w:after="0"/>
        <w:jc w:val="both"/>
        <w:rPr>
          <w:rFonts w:ascii="TH SarabunPSK" w:hAnsi="TH SarabunPSK" w:cs="TH SarabunPSK"/>
        </w:rPr>
      </w:pPr>
      <w:r w:rsidRPr="00306616">
        <w:rPr>
          <w:rFonts w:ascii="TH SarabunPSK" w:hAnsi="TH SarabunPSK" w:cs="TH SarabunPSK"/>
          <w:b/>
          <w:bCs/>
          <w:cs/>
        </w:rPr>
        <w:t xml:space="preserve">หลักสูตร </w:t>
      </w:r>
      <w:r w:rsidRPr="00306616">
        <w:rPr>
          <w:rFonts w:ascii="TH SarabunPSK" w:hAnsi="TH SarabunPSK" w:cs="TH SarabunPSK"/>
          <w:b/>
          <w:bCs/>
        </w:rPr>
        <w:t xml:space="preserve">: </w:t>
      </w:r>
      <w:r w:rsidRPr="003A3C27">
        <w:rPr>
          <w:rFonts w:ascii="TH SarabunPSK" w:eastAsia="Cordia New" w:hAnsi="TH SarabunPSK" w:cs="TH SarabunPSK"/>
          <w:cs/>
          <w:lang w:eastAsia="zh-CN"/>
        </w:rPr>
        <w:t>หลักสูตรปรัชญาดุษฎีบัณฑิต สาขาวิชาสหวิทยาการเกษตร</w:t>
      </w:r>
      <w:r w:rsidRPr="00306616">
        <w:rPr>
          <w:rFonts w:ascii="TH SarabunPSK" w:hAnsi="TH SarabunPSK" w:cs="TH SarabunPSK"/>
          <w:cs/>
        </w:rPr>
        <w:tab/>
      </w:r>
      <w:r w:rsidRPr="00306616">
        <w:rPr>
          <w:rFonts w:ascii="TH SarabunPSK" w:hAnsi="TH SarabunPSK" w:cs="TH SarabunPSK"/>
          <w:cs/>
        </w:rPr>
        <w:tab/>
      </w:r>
    </w:p>
    <w:p w14:paraId="0432EF41" w14:textId="77777777" w:rsidR="005854A5" w:rsidRPr="00306616" w:rsidRDefault="005854A5" w:rsidP="005854A5">
      <w:pPr>
        <w:spacing w:after="0"/>
        <w:jc w:val="both"/>
        <w:rPr>
          <w:rFonts w:ascii="TH SarabunPSK" w:hAnsi="TH SarabunPSK" w:cs="TH SarabunPSK"/>
          <w:b/>
          <w:bCs/>
        </w:rPr>
      </w:pPr>
      <w:r w:rsidRPr="00306616">
        <w:rPr>
          <w:rFonts w:ascii="TH SarabunPSK" w:hAnsi="TH SarabunPSK" w:cs="TH SarabunPSK"/>
          <w:b/>
          <w:bCs/>
          <w:cs/>
        </w:rPr>
        <w:t>หลักสูตรปรับปรุง พ.ศ. 2565</w:t>
      </w:r>
    </w:p>
    <w:p w14:paraId="31114EBB" w14:textId="77777777" w:rsidR="005854A5" w:rsidRPr="00306616" w:rsidRDefault="005854A5" w:rsidP="005854A5">
      <w:pPr>
        <w:spacing w:after="0"/>
        <w:jc w:val="both"/>
        <w:rPr>
          <w:rFonts w:ascii="TH SarabunPSK" w:hAnsi="TH SarabunPSK" w:cs="TH SarabunPSK"/>
          <w:b/>
          <w:bCs/>
          <w:color w:val="00B050"/>
        </w:rPr>
      </w:pPr>
      <w:r w:rsidRPr="00306616">
        <w:rPr>
          <w:rFonts w:ascii="TH SarabunPSK" w:hAnsi="TH SarabunPSK" w:cs="TH SarabunPSK"/>
          <w:b/>
          <w:bCs/>
          <w:cs/>
        </w:rPr>
        <w:t>คณะ/วิทยาลั</w:t>
      </w:r>
      <w:r w:rsidRPr="00306616">
        <w:rPr>
          <w:rFonts w:ascii="TH SarabunPSK" w:hAnsi="TH SarabunPSK" w:cs="TH SarabunPSK"/>
          <w:cs/>
        </w:rPr>
        <w:t xml:space="preserve">ย </w:t>
      </w:r>
      <w:r w:rsidRPr="00306616">
        <w:rPr>
          <w:rFonts w:ascii="TH SarabunPSK" w:hAnsi="TH SarabunPSK" w:cs="TH SarabunPSK"/>
        </w:rPr>
        <w:t xml:space="preserve">: </w:t>
      </w:r>
      <w:r w:rsidRPr="00306616">
        <w:rPr>
          <w:rFonts w:ascii="TH SarabunPSK" w:hAnsi="TH SarabunPSK" w:cs="TH SarabunPSK"/>
          <w:cs/>
        </w:rPr>
        <w:t>คณะผลิตกรรมการเกษตร</w:t>
      </w:r>
    </w:p>
    <w:p w14:paraId="000625AB" w14:textId="77777777" w:rsidR="005854A5" w:rsidRPr="00306616" w:rsidRDefault="005854A5" w:rsidP="005854A5">
      <w:pPr>
        <w:spacing w:after="0"/>
        <w:jc w:val="both"/>
        <w:rPr>
          <w:rFonts w:ascii="TH SarabunPSK" w:hAnsi="TH SarabunPSK" w:cs="TH SarabunPSK"/>
          <w:b/>
          <w:bCs/>
        </w:rPr>
      </w:pPr>
    </w:p>
    <w:p w14:paraId="06DFBA69" w14:textId="77777777" w:rsidR="005854A5" w:rsidRPr="00306616" w:rsidRDefault="005854A5" w:rsidP="005854A5">
      <w:pPr>
        <w:spacing w:after="0"/>
        <w:jc w:val="both"/>
        <w:rPr>
          <w:rFonts w:ascii="TH SarabunPSK" w:hAnsi="TH SarabunPSK" w:cs="TH SarabunPSK"/>
          <w:b/>
          <w:bCs/>
        </w:rPr>
      </w:pPr>
      <w:r w:rsidRPr="00306616">
        <w:rPr>
          <w:rFonts w:ascii="TH SarabunPSK" w:hAnsi="TH SarabunPSK" w:cs="TH SarabunPSK"/>
          <w:b/>
          <w:bCs/>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5408"/>
        <w:gridCol w:w="2882"/>
      </w:tblGrid>
      <w:tr w:rsidR="005854A5" w:rsidRPr="00306616" w14:paraId="78EB1F07" w14:textId="77777777" w:rsidTr="0070434D">
        <w:tc>
          <w:tcPr>
            <w:tcW w:w="277" w:type="pct"/>
            <w:vAlign w:val="center"/>
          </w:tcPr>
          <w:p w14:paraId="4FFF04D8"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b/>
                <w:bCs/>
                <w:cs/>
              </w:rPr>
              <w:t>ข้อ</w:t>
            </w:r>
          </w:p>
        </w:tc>
        <w:tc>
          <w:tcPr>
            <w:tcW w:w="3081" w:type="pct"/>
            <w:vAlign w:val="center"/>
          </w:tcPr>
          <w:p w14:paraId="0569AA88" w14:textId="77777777" w:rsidR="005854A5" w:rsidRPr="00306616" w:rsidRDefault="005854A5" w:rsidP="0070434D">
            <w:pPr>
              <w:spacing w:after="0"/>
              <w:jc w:val="both"/>
              <w:rPr>
                <w:rFonts w:ascii="TH SarabunPSK" w:hAnsi="TH SarabunPSK" w:cs="TH SarabunPSK"/>
                <w:cs/>
              </w:rPr>
            </w:pPr>
            <w:r w:rsidRPr="00306616">
              <w:rPr>
                <w:rFonts w:ascii="TH SarabunPSK" w:hAnsi="TH SarabunPSK" w:cs="TH SarabunPSK"/>
                <w:b/>
                <w:bCs/>
                <w:cs/>
              </w:rPr>
              <w:t>เกณฑ์การประเมิน</w:t>
            </w:r>
          </w:p>
        </w:tc>
        <w:tc>
          <w:tcPr>
            <w:tcW w:w="1642" w:type="pct"/>
          </w:tcPr>
          <w:p w14:paraId="41BFDF6D"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b/>
                <w:bCs/>
                <w:cs/>
              </w:rPr>
              <w:t>ผ่านเกณฑ์/ไม่ผ่านเกณฑ์</w:t>
            </w:r>
          </w:p>
        </w:tc>
      </w:tr>
      <w:tr w:rsidR="005854A5" w:rsidRPr="00306616" w14:paraId="3932F154" w14:textId="77777777" w:rsidTr="0070434D">
        <w:tc>
          <w:tcPr>
            <w:tcW w:w="277" w:type="pct"/>
          </w:tcPr>
          <w:p w14:paraId="6F1245DA"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1</w:t>
            </w:r>
          </w:p>
        </w:tc>
        <w:tc>
          <w:tcPr>
            <w:tcW w:w="3081" w:type="pct"/>
          </w:tcPr>
          <w:p w14:paraId="2B0EB535" w14:textId="77777777" w:rsidR="005854A5" w:rsidRPr="00306616" w:rsidRDefault="005854A5" w:rsidP="0070434D">
            <w:pPr>
              <w:spacing w:after="0"/>
              <w:jc w:val="both"/>
              <w:rPr>
                <w:rFonts w:ascii="TH SarabunPSK" w:hAnsi="TH SarabunPSK" w:cs="TH SarabunPSK"/>
              </w:rPr>
            </w:pPr>
            <w:r w:rsidRPr="00306616">
              <w:rPr>
                <w:rFonts w:ascii="TH SarabunPSK" w:hAnsi="TH SarabunPSK" w:cs="TH SarabunPSK"/>
                <w:cs/>
              </w:rPr>
              <w:t>จำนวนอาจารย์ผู้รับผิดชอบหลักสูตร</w:t>
            </w:r>
          </w:p>
        </w:tc>
        <w:tc>
          <w:tcPr>
            <w:tcW w:w="1642" w:type="pct"/>
          </w:tcPr>
          <w:p w14:paraId="6E4A7337"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2990E26F" w14:textId="77777777" w:rsidTr="0070434D">
        <w:tc>
          <w:tcPr>
            <w:tcW w:w="277" w:type="pct"/>
          </w:tcPr>
          <w:p w14:paraId="7260F02A"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2</w:t>
            </w:r>
          </w:p>
        </w:tc>
        <w:tc>
          <w:tcPr>
            <w:tcW w:w="3081" w:type="pct"/>
          </w:tcPr>
          <w:p w14:paraId="0BEA747F" w14:textId="77777777" w:rsidR="005854A5" w:rsidRPr="00306616" w:rsidRDefault="005854A5" w:rsidP="0070434D">
            <w:pPr>
              <w:spacing w:after="0"/>
              <w:rPr>
                <w:rFonts w:ascii="TH SarabunPSK" w:hAnsi="TH SarabunPSK" w:cs="TH SarabunPSK"/>
                <w:cs/>
              </w:rPr>
            </w:pPr>
            <w:r w:rsidRPr="00306616">
              <w:rPr>
                <w:rFonts w:ascii="TH SarabunPSK" w:hAnsi="TH SarabunPSK" w:cs="TH SarabunPSK"/>
                <w:cs/>
              </w:rPr>
              <w:t>คุณสมบัติของอาจารย์ผู้รับผิดชอบหลักสูตร</w:t>
            </w:r>
          </w:p>
        </w:tc>
        <w:tc>
          <w:tcPr>
            <w:tcW w:w="1642" w:type="pct"/>
            <w:shd w:val="clear" w:color="auto" w:fill="auto"/>
          </w:tcPr>
          <w:p w14:paraId="3C83DBB7"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6099AE37" w14:textId="77777777" w:rsidTr="0070434D">
        <w:tc>
          <w:tcPr>
            <w:tcW w:w="277" w:type="pct"/>
          </w:tcPr>
          <w:p w14:paraId="364B85D4"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3</w:t>
            </w:r>
          </w:p>
        </w:tc>
        <w:tc>
          <w:tcPr>
            <w:tcW w:w="3081" w:type="pct"/>
          </w:tcPr>
          <w:p w14:paraId="0A59F720" w14:textId="77777777" w:rsidR="005854A5" w:rsidRPr="00306616" w:rsidRDefault="005854A5" w:rsidP="0070434D">
            <w:pPr>
              <w:spacing w:after="0"/>
              <w:rPr>
                <w:rFonts w:ascii="TH SarabunPSK" w:hAnsi="TH SarabunPSK" w:cs="TH SarabunPSK"/>
                <w:cs/>
              </w:rPr>
            </w:pPr>
            <w:r w:rsidRPr="00306616">
              <w:rPr>
                <w:rFonts w:ascii="TH SarabunPSK" w:hAnsi="TH SarabunPSK" w:cs="TH SarabunPSK"/>
                <w:cs/>
              </w:rPr>
              <w:t>คุณสมบัติอาจารย์ประจำหลักสูตร</w:t>
            </w:r>
          </w:p>
        </w:tc>
        <w:tc>
          <w:tcPr>
            <w:tcW w:w="1642" w:type="pct"/>
            <w:shd w:val="clear" w:color="auto" w:fill="auto"/>
          </w:tcPr>
          <w:p w14:paraId="386A49B0"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05214A9F" w14:textId="77777777" w:rsidTr="0070434D">
        <w:tc>
          <w:tcPr>
            <w:tcW w:w="277" w:type="pct"/>
            <w:tcBorders>
              <w:bottom w:val="single" w:sz="4" w:space="0" w:color="auto"/>
            </w:tcBorders>
          </w:tcPr>
          <w:p w14:paraId="02BD668D"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4</w:t>
            </w:r>
          </w:p>
        </w:tc>
        <w:tc>
          <w:tcPr>
            <w:tcW w:w="3081" w:type="pct"/>
            <w:tcBorders>
              <w:bottom w:val="single" w:sz="4" w:space="0" w:color="auto"/>
            </w:tcBorders>
          </w:tcPr>
          <w:p w14:paraId="3713D849" w14:textId="77777777" w:rsidR="005854A5" w:rsidRPr="00306616" w:rsidRDefault="005854A5" w:rsidP="0070434D">
            <w:pPr>
              <w:spacing w:after="0"/>
              <w:rPr>
                <w:rFonts w:ascii="TH SarabunPSK" w:hAnsi="TH SarabunPSK" w:cs="TH SarabunPSK"/>
                <w:cs/>
              </w:rPr>
            </w:pPr>
            <w:r w:rsidRPr="00306616">
              <w:rPr>
                <w:rFonts w:ascii="TH SarabunPSK" w:hAnsi="TH SarabunPSK" w:cs="TH SarabunPSK"/>
                <w:cs/>
              </w:rPr>
              <w:t>คุณสมบัติของอาจารย์ผู้สอน</w:t>
            </w:r>
          </w:p>
        </w:tc>
        <w:tc>
          <w:tcPr>
            <w:tcW w:w="1642" w:type="pct"/>
            <w:tcBorders>
              <w:bottom w:val="single" w:sz="4" w:space="0" w:color="auto"/>
            </w:tcBorders>
            <w:shd w:val="clear" w:color="auto" w:fill="auto"/>
          </w:tcPr>
          <w:p w14:paraId="0F5D30AE"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17265B0F" w14:textId="77777777" w:rsidTr="0070434D">
        <w:tc>
          <w:tcPr>
            <w:tcW w:w="277" w:type="pct"/>
          </w:tcPr>
          <w:p w14:paraId="69386D35"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5</w:t>
            </w:r>
          </w:p>
        </w:tc>
        <w:tc>
          <w:tcPr>
            <w:tcW w:w="3081" w:type="pct"/>
          </w:tcPr>
          <w:p w14:paraId="34C273FB" w14:textId="77777777" w:rsidR="005854A5" w:rsidRPr="00306616" w:rsidRDefault="005854A5" w:rsidP="0070434D">
            <w:pPr>
              <w:spacing w:after="0"/>
              <w:jc w:val="both"/>
              <w:rPr>
                <w:rFonts w:ascii="TH SarabunPSK" w:hAnsi="TH SarabunPSK" w:cs="TH SarabunPSK"/>
              </w:rPr>
            </w:pPr>
            <w:r w:rsidRPr="00306616">
              <w:rPr>
                <w:rFonts w:ascii="TH SarabunPSK" w:hAnsi="TH SarabunPSK" w:cs="TH SarabunPSK"/>
                <w:cs/>
              </w:rPr>
              <w:t>คุณสมบัติของอาจารย์ที่ปรึกษาวิทยานิพนธ์หลักและ</w:t>
            </w:r>
          </w:p>
          <w:p w14:paraId="22E822FA" w14:textId="77777777" w:rsidR="005854A5" w:rsidRPr="00306616" w:rsidRDefault="005854A5" w:rsidP="0070434D">
            <w:pPr>
              <w:spacing w:after="0"/>
              <w:jc w:val="both"/>
              <w:rPr>
                <w:rFonts w:ascii="TH SarabunPSK" w:hAnsi="TH SarabunPSK" w:cs="TH SarabunPSK"/>
                <w:cs/>
              </w:rPr>
            </w:pPr>
            <w:r w:rsidRPr="00306616">
              <w:rPr>
                <w:rFonts w:ascii="TH SarabunPSK" w:hAnsi="TH SarabunPSK" w:cs="TH SarabunPSK"/>
                <w:cs/>
              </w:rPr>
              <w:t>อาจารย์ที่ปรึกษาการค้นคว้าอิสระ</w:t>
            </w:r>
          </w:p>
        </w:tc>
        <w:tc>
          <w:tcPr>
            <w:tcW w:w="1642" w:type="pct"/>
            <w:shd w:val="clear" w:color="auto" w:fill="auto"/>
          </w:tcPr>
          <w:p w14:paraId="3E928C8A"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37C0FF13" w14:textId="77777777" w:rsidTr="0070434D">
        <w:tc>
          <w:tcPr>
            <w:tcW w:w="277" w:type="pct"/>
          </w:tcPr>
          <w:p w14:paraId="35800885"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6</w:t>
            </w:r>
          </w:p>
        </w:tc>
        <w:tc>
          <w:tcPr>
            <w:tcW w:w="3081" w:type="pct"/>
          </w:tcPr>
          <w:p w14:paraId="0BD3A764" w14:textId="77777777" w:rsidR="005854A5" w:rsidRPr="00306616" w:rsidRDefault="005854A5" w:rsidP="0070434D">
            <w:pPr>
              <w:spacing w:after="0"/>
              <w:rPr>
                <w:rFonts w:ascii="TH SarabunPSK" w:hAnsi="TH SarabunPSK" w:cs="TH SarabunPSK"/>
                <w:cs/>
              </w:rPr>
            </w:pPr>
            <w:r w:rsidRPr="00306616">
              <w:rPr>
                <w:rFonts w:ascii="TH SarabunPSK" w:hAnsi="TH SarabunPSK" w:cs="TH SarabunPSK"/>
                <w:cs/>
              </w:rPr>
              <w:t>คุณสมบัติของอาจารย์ที่ปรึกษาวิทยานิพนธ์ร่วม (ถ้ามี)</w:t>
            </w:r>
          </w:p>
        </w:tc>
        <w:tc>
          <w:tcPr>
            <w:tcW w:w="1642" w:type="pct"/>
            <w:shd w:val="clear" w:color="auto" w:fill="auto"/>
          </w:tcPr>
          <w:p w14:paraId="51C96F55"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76EC0115" w14:textId="77777777" w:rsidTr="0070434D">
        <w:tc>
          <w:tcPr>
            <w:tcW w:w="277" w:type="pct"/>
          </w:tcPr>
          <w:p w14:paraId="020644A9"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7</w:t>
            </w:r>
          </w:p>
        </w:tc>
        <w:tc>
          <w:tcPr>
            <w:tcW w:w="3081" w:type="pct"/>
          </w:tcPr>
          <w:p w14:paraId="4584C92E" w14:textId="77777777" w:rsidR="005854A5" w:rsidRPr="00306616" w:rsidRDefault="005854A5" w:rsidP="0070434D">
            <w:pPr>
              <w:spacing w:after="0"/>
              <w:jc w:val="both"/>
              <w:rPr>
                <w:rFonts w:ascii="TH SarabunPSK" w:hAnsi="TH SarabunPSK" w:cs="TH SarabunPSK"/>
              </w:rPr>
            </w:pPr>
            <w:r w:rsidRPr="00306616">
              <w:rPr>
                <w:rFonts w:ascii="TH SarabunPSK" w:hAnsi="TH SarabunPSK" w:cs="TH SarabunPSK"/>
                <w:cs/>
              </w:rPr>
              <w:t>คุณสมบัติของอาจารย์ผู้สอบวิทยานิพนธ์</w:t>
            </w:r>
          </w:p>
        </w:tc>
        <w:tc>
          <w:tcPr>
            <w:tcW w:w="1642" w:type="pct"/>
            <w:shd w:val="clear" w:color="auto" w:fill="auto"/>
          </w:tcPr>
          <w:p w14:paraId="1226D5FD"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3B63EF96" w14:textId="77777777" w:rsidTr="0070434D">
        <w:tc>
          <w:tcPr>
            <w:tcW w:w="277" w:type="pct"/>
          </w:tcPr>
          <w:p w14:paraId="56F268FB"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8</w:t>
            </w:r>
          </w:p>
        </w:tc>
        <w:tc>
          <w:tcPr>
            <w:tcW w:w="3081" w:type="pct"/>
          </w:tcPr>
          <w:p w14:paraId="2CB243D2" w14:textId="77777777" w:rsidR="005854A5" w:rsidRPr="00306616" w:rsidRDefault="005854A5" w:rsidP="0070434D">
            <w:pPr>
              <w:spacing w:after="0"/>
              <w:jc w:val="both"/>
              <w:rPr>
                <w:rFonts w:ascii="TH SarabunPSK" w:hAnsi="TH SarabunPSK" w:cs="TH SarabunPSK"/>
                <w:cs/>
              </w:rPr>
            </w:pPr>
            <w:r w:rsidRPr="00306616">
              <w:rPr>
                <w:rFonts w:ascii="TH SarabunPSK" w:hAnsi="TH SarabunPSK" w:cs="TH SarabunPSK"/>
                <w:cs/>
              </w:rPr>
              <w:t>การตีพิมพ์เผยแพร่ผลงานของผู้สำเร็จการศึกษา</w:t>
            </w:r>
          </w:p>
        </w:tc>
        <w:tc>
          <w:tcPr>
            <w:tcW w:w="1642" w:type="pct"/>
            <w:shd w:val="clear" w:color="auto" w:fill="auto"/>
          </w:tcPr>
          <w:p w14:paraId="4DE09293"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42F32DB8" w14:textId="77777777" w:rsidTr="0070434D">
        <w:tc>
          <w:tcPr>
            <w:tcW w:w="277" w:type="pct"/>
          </w:tcPr>
          <w:p w14:paraId="03EB33B3"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9</w:t>
            </w:r>
          </w:p>
        </w:tc>
        <w:tc>
          <w:tcPr>
            <w:tcW w:w="3081" w:type="pct"/>
          </w:tcPr>
          <w:p w14:paraId="712B0436" w14:textId="77777777" w:rsidR="005854A5" w:rsidRPr="00306616" w:rsidRDefault="005854A5" w:rsidP="0070434D">
            <w:pPr>
              <w:spacing w:after="0"/>
              <w:jc w:val="both"/>
              <w:rPr>
                <w:rFonts w:ascii="TH SarabunPSK" w:hAnsi="TH SarabunPSK" w:cs="TH SarabunPSK"/>
              </w:rPr>
            </w:pPr>
            <w:r w:rsidRPr="00306616">
              <w:rPr>
                <w:rFonts w:ascii="TH SarabunPSK" w:hAnsi="TH SarabunPSK" w:cs="TH SarabunPSK"/>
                <w:cs/>
              </w:rPr>
              <w:t>ภาระงานอาจารย์ที่ปรึกษาวิทยานิพนธ์และ</w:t>
            </w:r>
          </w:p>
          <w:p w14:paraId="1A4D6F93" w14:textId="77777777" w:rsidR="005854A5" w:rsidRPr="00306616" w:rsidRDefault="005854A5" w:rsidP="0070434D">
            <w:pPr>
              <w:spacing w:after="0"/>
              <w:jc w:val="both"/>
              <w:rPr>
                <w:rFonts w:ascii="TH SarabunPSK" w:hAnsi="TH SarabunPSK" w:cs="TH SarabunPSK"/>
                <w:cs/>
              </w:rPr>
            </w:pPr>
            <w:r w:rsidRPr="00306616">
              <w:rPr>
                <w:rFonts w:ascii="TH SarabunPSK" w:hAnsi="TH SarabunPSK" w:cs="TH SarabunPSK"/>
                <w:cs/>
              </w:rPr>
              <w:t>การค้นคว้าอิสระในระดับบัณฑิตศึกษา</w:t>
            </w:r>
          </w:p>
        </w:tc>
        <w:tc>
          <w:tcPr>
            <w:tcW w:w="1642" w:type="pct"/>
            <w:shd w:val="clear" w:color="auto" w:fill="auto"/>
          </w:tcPr>
          <w:p w14:paraId="27BE19DE"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r w:rsidR="005854A5" w:rsidRPr="00306616" w14:paraId="0A57DB57" w14:textId="77777777" w:rsidTr="0070434D">
        <w:tc>
          <w:tcPr>
            <w:tcW w:w="277" w:type="pct"/>
          </w:tcPr>
          <w:p w14:paraId="062DBE0B" w14:textId="77777777" w:rsidR="005854A5" w:rsidRPr="00306616" w:rsidRDefault="005854A5" w:rsidP="0070434D">
            <w:pPr>
              <w:spacing w:after="0"/>
              <w:jc w:val="center"/>
              <w:rPr>
                <w:rFonts w:ascii="TH SarabunPSK" w:hAnsi="TH SarabunPSK" w:cs="TH SarabunPSK"/>
              </w:rPr>
            </w:pPr>
            <w:r w:rsidRPr="00306616">
              <w:rPr>
                <w:rFonts w:ascii="TH SarabunPSK" w:hAnsi="TH SarabunPSK" w:cs="TH SarabunPSK"/>
                <w:cs/>
              </w:rPr>
              <w:t>10</w:t>
            </w:r>
          </w:p>
        </w:tc>
        <w:tc>
          <w:tcPr>
            <w:tcW w:w="3081" w:type="pct"/>
          </w:tcPr>
          <w:p w14:paraId="23E06970" w14:textId="77777777" w:rsidR="005854A5" w:rsidRPr="00306616" w:rsidRDefault="005854A5" w:rsidP="0070434D">
            <w:pPr>
              <w:spacing w:after="0"/>
              <w:jc w:val="both"/>
              <w:rPr>
                <w:rFonts w:ascii="TH SarabunPSK" w:hAnsi="TH SarabunPSK" w:cs="TH SarabunPSK"/>
                <w:cs/>
              </w:rPr>
            </w:pPr>
            <w:r w:rsidRPr="00306616">
              <w:rPr>
                <w:rFonts w:ascii="TH SarabunPSK" w:hAnsi="TH SarabunPSK" w:cs="TH SarabunPSK"/>
                <w:cs/>
              </w:rPr>
              <w:t>การปรับปรุงหลักสูตรตามรอบระยะเวลาที่กำหนด</w:t>
            </w:r>
          </w:p>
        </w:tc>
        <w:tc>
          <w:tcPr>
            <w:tcW w:w="1642" w:type="pct"/>
          </w:tcPr>
          <w:p w14:paraId="7339C56D" w14:textId="77777777" w:rsidR="005854A5" w:rsidRPr="00306616" w:rsidRDefault="005854A5" w:rsidP="0070434D">
            <w:pPr>
              <w:spacing w:after="0"/>
              <w:jc w:val="center"/>
              <w:rPr>
                <w:rFonts w:ascii="TH SarabunPSK" w:hAnsi="TH SarabunPSK" w:cs="TH SarabunPSK"/>
                <w:cs/>
              </w:rPr>
            </w:pPr>
            <w:r w:rsidRPr="00306616">
              <w:rPr>
                <w:rFonts w:ascii="TH SarabunPSK" w:hAnsi="TH SarabunPSK" w:cs="TH SarabunPSK"/>
                <w:sz w:val="28"/>
                <w:cs/>
              </w:rPr>
              <w:t>ผ่านเกณฑ์</w:t>
            </w:r>
          </w:p>
        </w:tc>
      </w:tr>
    </w:tbl>
    <w:p w14:paraId="67864C14" w14:textId="77777777" w:rsidR="005854A5" w:rsidRPr="00306616" w:rsidRDefault="005854A5" w:rsidP="005854A5">
      <w:pPr>
        <w:spacing w:after="0"/>
        <w:jc w:val="both"/>
        <w:rPr>
          <w:rFonts w:ascii="TH SarabunPSK" w:hAnsi="TH SarabunPSK" w:cs="TH SarabunPSK"/>
          <w:b/>
          <w:bCs/>
        </w:rPr>
      </w:pPr>
    </w:p>
    <w:p w14:paraId="2621934D" w14:textId="77777777" w:rsidR="005854A5" w:rsidRPr="00306616" w:rsidRDefault="005854A5" w:rsidP="005854A5">
      <w:pPr>
        <w:spacing w:after="0"/>
        <w:jc w:val="both"/>
        <w:rPr>
          <w:rFonts w:ascii="TH SarabunPSK" w:hAnsi="TH SarabunPSK" w:cs="TH SarabunPSK"/>
          <w:b/>
          <w:bCs/>
        </w:rPr>
      </w:pPr>
      <w:r w:rsidRPr="00306616">
        <w:rPr>
          <w:rFonts w:ascii="TH SarabunPSK" w:hAnsi="TH SarabunPSK" w:cs="TH SarabunPSK"/>
          <w:b/>
          <w:bCs/>
          <w:cs/>
        </w:rPr>
        <w:t xml:space="preserve">สรุปผลการดำเนินงานองค์ประกอบที่ 1 </w:t>
      </w:r>
    </w:p>
    <w:p w14:paraId="711CCA5C" w14:textId="77777777" w:rsidR="005854A5" w:rsidRPr="00306616" w:rsidRDefault="005854A5" w:rsidP="005854A5">
      <w:pPr>
        <w:spacing w:after="0"/>
        <w:outlineLvl w:val="0"/>
        <w:rPr>
          <w:rFonts w:ascii="TH SarabunPSK" w:hAnsi="TH SarabunPSK" w:cs="TH SarabunPSK"/>
        </w:rPr>
      </w:pPr>
      <w:r w:rsidRPr="00306616">
        <w:rPr>
          <w:rFonts w:ascii="TH SarabunPSK" w:hAnsi="TH SarabunPSK" w:cs="TH SarabunPSK"/>
        </w:rPr>
        <w:tab/>
      </w:r>
      <w:r w:rsidRPr="00306616">
        <w:rPr>
          <w:rFonts w:ascii="TH SarabunPSK" w:hAnsi="TH SarabunPSK" w:cs="TH SarabunPSK"/>
        </w:rPr>
        <w:sym w:font="Wingdings 2" w:char="F052"/>
      </w:r>
      <w:r w:rsidRPr="00306616">
        <w:rPr>
          <w:rFonts w:ascii="TH SarabunPSK" w:hAnsi="TH SarabunPSK" w:cs="TH SarabunPSK"/>
          <w:cs/>
        </w:rPr>
        <w:t xml:space="preserve">  เป็นไปตามเกณฑ์</w:t>
      </w:r>
      <w:r w:rsidRPr="00306616">
        <w:rPr>
          <w:rFonts w:ascii="TH SarabunPSK" w:hAnsi="TH SarabunPSK" w:cs="TH SarabunPSK"/>
        </w:rPr>
        <w:t xml:space="preserve">  </w:t>
      </w:r>
    </w:p>
    <w:p w14:paraId="788C2002" w14:textId="77777777" w:rsidR="005854A5" w:rsidRPr="00306616" w:rsidRDefault="005854A5" w:rsidP="005854A5">
      <w:pPr>
        <w:spacing w:after="0"/>
        <w:outlineLvl w:val="0"/>
        <w:rPr>
          <w:rFonts w:ascii="TH SarabunPSK" w:hAnsi="TH SarabunPSK" w:cs="TH SarabunPSK"/>
        </w:rPr>
      </w:pPr>
      <w:r w:rsidRPr="00306616">
        <w:rPr>
          <w:rFonts w:ascii="TH SarabunPSK" w:hAnsi="TH SarabunPSK" w:cs="TH SarabunPSK"/>
        </w:rPr>
        <w:tab/>
      </w:r>
      <w:r w:rsidRPr="00306616">
        <w:rPr>
          <w:rFonts w:ascii="TH SarabunPSK" w:hAnsi="TH SarabunPSK" w:cs="TH SarabunPSK"/>
        </w:rPr>
        <w:sym w:font="Wingdings 2" w:char="F0A3"/>
      </w:r>
      <w:r w:rsidRPr="00306616">
        <w:rPr>
          <w:rFonts w:ascii="TH SarabunPSK" w:hAnsi="TH SarabunPSK" w:cs="TH SarabunPSK"/>
          <w:cs/>
        </w:rPr>
        <w:t xml:space="preserve">  ไม่ผ่านเกณฑ์ในข้อที่</w:t>
      </w:r>
      <w:r w:rsidRPr="00306616">
        <w:rPr>
          <w:rFonts w:ascii="TH SarabunPSK" w:hAnsi="TH SarabunPSK" w:cs="TH SarabunPSK"/>
          <w:color w:val="00B050"/>
          <w:cs/>
        </w:rPr>
        <w:t xml:space="preserve"> -</w:t>
      </w:r>
      <w:r w:rsidRPr="00306616">
        <w:rPr>
          <w:rFonts w:ascii="TH SarabunPSK" w:hAnsi="TH SarabunPSK" w:cs="TH SarabunPSK"/>
          <w:cs/>
        </w:rPr>
        <w:t xml:space="preserve"> </w:t>
      </w:r>
    </w:p>
    <w:p w14:paraId="32B4DED8" w14:textId="77777777" w:rsidR="005854A5" w:rsidRPr="00306616" w:rsidRDefault="005854A5" w:rsidP="005854A5">
      <w:pPr>
        <w:spacing w:after="0"/>
        <w:outlineLvl w:val="0"/>
        <w:rPr>
          <w:rFonts w:ascii="TH SarabunPSK" w:hAnsi="TH SarabunPSK" w:cs="TH SarabunPSK"/>
        </w:rPr>
      </w:pPr>
      <w:r w:rsidRPr="00306616">
        <w:rPr>
          <w:rFonts w:ascii="TH SarabunPSK" w:hAnsi="TH SarabunPSK" w:cs="TH SarabunPSK"/>
          <w:cs/>
        </w:rPr>
        <w:tab/>
        <w:t xml:space="preserve">      ข้อสังเกต </w:t>
      </w:r>
      <w:r w:rsidRPr="00306616">
        <w:rPr>
          <w:rFonts w:ascii="TH SarabunPSK" w:hAnsi="TH SarabunPSK" w:cs="TH SarabunPSK"/>
        </w:rPr>
        <w:t xml:space="preserve">: </w:t>
      </w:r>
      <w:r w:rsidRPr="00306616">
        <w:rPr>
          <w:rFonts w:ascii="TH SarabunPSK" w:hAnsi="TH SarabunPSK" w:cs="TH SarabunPSK"/>
          <w:color w:val="00B050"/>
          <w:cs/>
        </w:rPr>
        <w:t>-</w:t>
      </w:r>
    </w:p>
    <w:p w14:paraId="5FD5D085" w14:textId="77777777" w:rsidR="005854A5" w:rsidRPr="00306616" w:rsidRDefault="005854A5" w:rsidP="005854A5">
      <w:pPr>
        <w:rPr>
          <w:rFonts w:ascii="TH SarabunPSK" w:hAnsi="TH SarabunPSK" w:cs="TH SarabunPSK"/>
        </w:rPr>
      </w:pPr>
      <w:r w:rsidRPr="00306616">
        <w:rPr>
          <w:rFonts w:ascii="TH SarabunPSK" w:hAnsi="TH SarabunPSK" w:cs="TH SarabunPSK"/>
        </w:rPr>
        <w:br w:type="page"/>
      </w:r>
    </w:p>
    <w:p w14:paraId="28AD662B" w14:textId="77777777" w:rsidR="005854A5" w:rsidRPr="00306616" w:rsidRDefault="005854A5" w:rsidP="005854A5">
      <w:pPr>
        <w:spacing w:after="0"/>
        <w:ind w:firstLine="720"/>
        <w:rPr>
          <w:rFonts w:ascii="TH SarabunPSK" w:eastAsia="Cordia New" w:hAnsi="TH SarabunPSK" w:cs="TH SarabunPSK"/>
          <w:lang w:eastAsia="zh-CN"/>
        </w:rPr>
      </w:pPr>
      <w:bookmarkStart w:id="11" w:name="_Hlk84429558"/>
      <w:r w:rsidRPr="00306616">
        <w:rPr>
          <w:rFonts w:ascii="TH SarabunPSK" w:eastAsia="Cordia New" w:hAnsi="TH SarabunPSK" w:cs="TH SarabunPSK"/>
          <w:cs/>
          <w:lang w:eastAsia="zh-CN"/>
        </w:rPr>
        <w:lastRenderedPageBreak/>
        <w:t>จากรายงานผลการดำเนินงานตามเกณฑ์มาตรฐานหลักสูตรของ</w:t>
      </w:r>
      <w:r w:rsidRPr="003A3C27">
        <w:rPr>
          <w:rFonts w:ascii="TH SarabunPSK" w:eastAsia="Cordia New" w:hAnsi="TH SarabunPSK" w:cs="TH SarabunPSK"/>
          <w:cs/>
          <w:lang w:eastAsia="zh-CN"/>
        </w:rPr>
        <w:t>หลักสูตรปรัชญาดุษฎีบัณฑิต สาขาวิชาสหวิทยาการเกษตร</w:t>
      </w:r>
      <w:r>
        <w:rPr>
          <w:rFonts w:ascii="TH SarabunPSK" w:eastAsia="Cordia New" w:hAnsi="TH SarabunPSK" w:cs="TH SarabunPSK" w:hint="cs"/>
          <w:cs/>
          <w:lang w:eastAsia="zh-CN"/>
        </w:rPr>
        <w:t xml:space="preserve"> </w:t>
      </w:r>
      <w:r w:rsidRPr="00306616">
        <w:rPr>
          <w:rFonts w:ascii="TH SarabunPSK" w:eastAsia="Cordia New" w:hAnsi="TH SarabunPSK" w:cs="TH SarabunPSK"/>
          <w:cs/>
          <w:lang w:eastAsia="zh-CN"/>
        </w:rPr>
        <w:t>พบว่า มีผลการดำเนินงานเป็นไป</w:t>
      </w:r>
      <w:r w:rsidRPr="00306616">
        <w:rPr>
          <w:rFonts w:ascii="TH SarabunPSK" w:hAnsi="TH SarabunPSK" w:cs="TH SarabunPSK"/>
          <w:cs/>
        </w:rPr>
        <w:t>ตามเกณฑ์การประเมินองค์ประกอบที่ 1 การกำกับมาตรฐาน</w:t>
      </w:r>
      <w:r w:rsidRPr="00306616">
        <w:rPr>
          <w:rFonts w:ascii="TH SarabunPSK" w:eastAsia="Cordia New" w:hAnsi="TH SarabunPSK" w:cs="TH SarabunPSK"/>
          <w:cs/>
          <w:lang w:eastAsia="zh-CN"/>
        </w:rPr>
        <w:t>หลักสูตร</w:t>
      </w:r>
    </w:p>
    <w:p w14:paraId="1F355005" w14:textId="77777777" w:rsidR="005854A5" w:rsidRPr="00306616" w:rsidRDefault="005854A5" w:rsidP="005854A5">
      <w:pPr>
        <w:spacing w:after="0"/>
        <w:rPr>
          <w:rFonts w:ascii="TH SarabunPSK" w:eastAsia="Cordia New" w:hAnsi="TH SarabunPSK" w:cs="TH SarabunPSK"/>
          <w:lang w:eastAsia="zh-CN"/>
        </w:rPr>
      </w:pPr>
    </w:p>
    <w:tbl>
      <w:tblPr>
        <w:tblStyle w:val="a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5854A5" w:rsidRPr="00306616" w14:paraId="4876D18B" w14:textId="77777777" w:rsidTr="0070434D">
        <w:tc>
          <w:tcPr>
            <w:tcW w:w="1980" w:type="dxa"/>
          </w:tcPr>
          <w:p w14:paraId="5B4BA5D5" w14:textId="77777777" w:rsidR="005854A5" w:rsidRPr="00306616" w:rsidRDefault="005854A5" w:rsidP="0070434D">
            <w:pPr>
              <w:rPr>
                <w:rFonts w:ascii="TH SarabunPSK" w:eastAsia="Cordia New" w:hAnsi="TH SarabunPSK" w:cs="TH SarabunPSK"/>
                <w:lang w:eastAsia="zh-CN"/>
              </w:rPr>
            </w:pPr>
          </w:p>
        </w:tc>
        <w:tc>
          <w:tcPr>
            <w:tcW w:w="5103" w:type="dxa"/>
          </w:tcPr>
          <w:p w14:paraId="0025CA4E" w14:textId="77777777" w:rsidR="005854A5" w:rsidRPr="00306616" w:rsidRDefault="005854A5" w:rsidP="0070434D">
            <w:pPr>
              <w:jc w:val="center"/>
              <w:rPr>
                <w:rFonts w:ascii="TH SarabunPSK" w:eastAsia="Cordia New" w:hAnsi="TH SarabunPSK" w:cs="TH SarabunPSK"/>
                <w:lang w:eastAsia="zh-CN"/>
              </w:rPr>
            </w:pPr>
          </w:p>
        </w:tc>
        <w:tc>
          <w:tcPr>
            <w:tcW w:w="1984" w:type="dxa"/>
          </w:tcPr>
          <w:p w14:paraId="44CEB15B" w14:textId="77777777" w:rsidR="005854A5" w:rsidRPr="00306616" w:rsidRDefault="005854A5" w:rsidP="0070434D">
            <w:pPr>
              <w:rPr>
                <w:rFonts w:ascii="TH SarabunPSK" w:eastAsia="Cordia New" w:hAnsi="TH SarabunPSK" w:cs="TH SarabunPSK"/>
                <w:b/>
                <w:bCs/>
                <w:cs/>
                <w:lang w:eastAsia="zh-CN"/>
              </w:rPr>
            </w:pPr>
          </w:p>
        </w:tc>
      </w:tr>
      <w:tr w:rsidR="005854A5" w:rsidRPr="00306616" w14:paraId="48A429C9" w14:textId="77777777" w:rsidTr="0070434D">
        <w:tc>
          <w:tcPr>
            <w:tcW w:w="1980" w:type="dxa"/>
          </w:tcPr>
          <w:p w14:paraId="11518F6D" w14:textId="77777777" w:rsidR="005854A5" w:rsidRPr="00306616" w:rsidRDefault="005854A5" w:rsidP="0070434D">
            <w:pPr>
              <w:rPr>
                <w:rFonts w:ascii="TH SarabunPSK" w:eastAsia="Cordia New" w:hAnsi="TH SarabunPSK" w:cs="TH SarabunPSK"/>
                <w:cs/>
                <w:lang w:eastAsia="zh-CN"/>
              </w:rPr>
            </w:pPr>
          </w:p>
        </w:tc>
        <w:tc>
          <w:tcPr>
            <w:tcW w:w="5103" w:type="dxa"/>
            <w:hideMark/>
          </w:tcPr>
          <w:p w14:paraId="00F7F87B" w14:textId="77777777" w:rsidR="005854A5" w:rsidRPr="00306616" w:rsidRDefault="005854A5" w:rsidP="0070434D">
            <w:pPr>
              <w:jc w:val="center"/>
              <w:rPr>
                <w:rFonts w:ascii="TH SarabunPSK" w:eastAsia="Cordia New" w:hAnsi="TH SarabunPSK" w:cs="TH SarabunPSK"/>
                <w:lang w:eastAsia="zh-CN"/>
              </w:rPr>
            </w:pPr>
            <w:r w:rsidRPr="00306616">
              <w:rPr>
                <w:rFonts w:ascii="TH SarabunPSK" w:eastAsia="Cordia New" w:hAnsi="TH SarabunPSK" w:cs="TH SarabunPSK"/>
                <w:cs/>
                <w:lang w:eastAsia="zh-CN"/>
              </w:rPr>
              <w:t>...................................</w:t>
            </w:r>
          </w:p>
          <w:p w14:paraId="44043CC8" w14:textId="77777777" w:rsidR="005854A5" w:rsidRPr="00306616" w:rsidRDefault="005854A5" w:rsidP="0070434D">
            <w:pPr>
              <w:jc w:val="center"/>
              <w:rPr>
                <w:rFonts w:ascii="TH SarabunPSK" w:hAnsi="TH SarabunPSK" w:cs="TH SarabunPSK"/>
              </w:rPr>
            </w:pPr>
            <w:r w:rsidRPr="00306616">
              <w:rPr>
                <w:rFonts w:ascii="TH SarabunPSK" w:hAnsi="TH SarabunPSK" w:cs="TH SarabunPSK"/>
                <w:cs/>
              </w:rPr>
              <w:t>(ผู้ช่วยศาสตราจารย์ ดร.ปรีดา  นาเทเวศน์)</w:t>
            </w:r>
          </w:p>
          <w:p w14:paraId="719CA40A" w14:textId="77777777" w:rsidR="005854A5" w:rsidRPr="00306616" w:rsidRDefault="005854A5" w:rsidP="0070434D">
            <w:pPr>
              <w:jc w:val="center"/>
              <w:rPr>
                <w:rFonts w:ascii="TH SarabunPSK" w:hAnsi="TH SarabunPSK" w:cs="TH SarabunPSK"/>
              </w:rPr>
            </w:pPr>
            <w:r w:rsidRPr="00306616">
              <w:rPr>
                <w:rFonts w:ascii="TH SarabunPSK" w:hAnsi="TH SarabunPSK" w:cs="TH SarabunPSK"/>
                <w:cs/>
              </w:rPr>
              <w:t>ประธานอาจารย์ผู้รับผิดชอบหลักสูตร</w:t>
            </w:r>
          </w:p>
        </w:tc>
        <w:tc>
          <w:tcPr>
            <w:tcW w:w="1984" w:type="dxa"/>
            <w:hideMark/>
          </w:tcPr>
          <w:p w14:paraId="214E01B4" w14:textId="77777777" w:rsidR="005854A5" w:rsidRPr="00306616" w:rsidRDefault="005854A5" w:rsidP="0070434D">
            <w:pPr>
              <w:rPr>
                <w:rFonts w:ascii="TH SarabunPSK" w:eastAsia="Cordia New" w:hAnsi="TH SarabunPSK" w:cs="TH SarabunPSK"/>
                <w:b/>
                <w:bCs/>
                <w:lang w:eastAsia="zh-CN"/>
              </w:rPr>
            </w:pPr>
            <w:r w:rsidRPr="00306616">
              <w:rPr>
                <w:rFonts w:ascii="TH SarabunPSK" w:eastAsia="Cordia New" w:hAnsi="TH SarabunPSK" w:cs="TH SarabunPSK"/>
                <w:b/>
                <w:bCs/>
                <w:cs/>
                <w:lang w:eastAsia="zh-CN"/>
              </w:rPr>
              <w:t>ผู้ให้ข้อมูล</w:t>
            </w:r>
          </w:p>
        </w:tc>
      </w:tr>
      <w:tr w:rsidR="005854A5" w:rsidRPr="00306616" w14:paraId="218775C0" w14:textId="77777777" w:rsidTr="0070434D">
        <w:tc>
          <w:tcPr>
            <w:tcW w:w="1980" w:type="dxa"/>
          </w:tcPr>
          <w:p w14:paraId="5CE3E43A" w14:textId="77777777" w:rsidR="005854A5" w:rsidRPr="00306616" w:rsidRDefault="005854A5" w:rsidP="0070434D">
            <w:pPr>
              <w:rPr>
                <w:rFonts w:ascii="TH SarabunPSK" w:eastAsia="Cordia New" w:hAnsi="TH SarabunPSK" w:cs="TH SarabunPSK"/>
                <w:lang w:eastAsia="zh-CN"/>
              </w:rPr>
            </w:pPr>
          </w:p>
        </w:tc>
        <w:tc>
          <w:tcPr>
            <w:tcW w:w="5103" w:type="dxa"/>
          </w:tcPr>
          <w:p w14:paraId="2DB7679A" w14:textId="77777777" w:rsidR="005854A5" w:rsidRPr="00306616" w:rsidRDefault="005854A5" w:rsidP="0070434D">
            <w:pPr>
              <w:jc w:val="center"/>
              <w:rPr>
                <w:rFonts w:ascii="TH SarabunPSK" w:eastAsia="Cordia New" w:hAnsi="TH SarabunPSK" w:cs="TH SarabunPSK"/>
                <w:lang w:eastAsia="zh-CN"/>
              </w:rPr>
            </w:pPr>
          </w:p>
          <w:p w14:paraId="700E5350" w14:textId="77777777" w:rsidR="005854A5" w:rsidRPr="00306616" w:rsidRDefault="005854A5" w:rsidP="0070434D">
            <w:pPr>
              <w:jc w:val="center"/>
              <w:rPr>
                <w:rFonts w:ascii="TH SarabunPSK" w:eastAsia="Cordia New" w:hAnsi="TH SarabunPSK" w:cs="TH SarabunPSK"/>
                <w:lang w:eastAsia="zh-CN"/>
              </w:rPr>
            </w:pPr>
          </w:p>
        </w:tc>
        <w:tc>
          <w:tcPr>
            <w:tcW w:w="1984" w:type="dxa"/>
          </w:tcPr>
          <w:p w14:paraId="709F1221" w14:textId="77777777" w:rsidR="005854A5" w:rsidRPr="00306616" w:rsidRDefault="005854A5" w:rsidP="0070434D">
            <w:pPr>
              <w:rPr>
                <w:rFonts w:ascii="TH SarabunPSK" w:eastAsia="Cordia New" w:hAnsi="TH SarabunPSK" w:cs="TH SarabunPSK"/>
                <w:b/>
                <w:bCs/>
                <w:lang w:eastAsia="zh-CN"/>
              </w:rPr>
            </w:pPr>
          </w:p>
        </w:tc>
      </w:tr>
      <w:tr w:rsidR="005854A5" w:rsidRPr="00306616" w14:paraId="07D8AEA9" w14:textId="77777777" w:rsidTr="0070434D">
        <w:tc>
          <w:tcPr>
            <w:tcW w:w="1980" w:type="dxa"/>
          </w:tcPr>
          <w:p w14:paraId="64BD00AB" w14:textId="77777777" w:rsidR="005854A5" w:rsidRPr="00306616" w:rsidRDefault="005854A5" w:rsidP="0070434D">
            <w:pPr>
              <w:rPr>
                <w:rFonts w:ascii="TH SarabunPSK" w:eastAsia="Cordia New" w:hAnsi="TH SarabunPSK" w:cs="TH SarabunPSK"/>
                <w:cs/>
                <w:lang w:eastAsia="zh-CN"/>
              </w:rPr>
            </w:pPr>
          </w:p>
        </w:tc>
        <w:tc>
          <w:tcPr>
            <w:tcW w:w="5103" w:type="dxa"/>
            <w:hideMark/>
          </w:tcPr>
          <w:p w14:paraId="41CF899F" w14:textId="77777777" w:rsidR="005854A5" w:rsidRPr="00306616" w:rsidRDefault="005854A5" w:rsidP="0070434D">
            <w:pPr>
              <w:jc w:val="center"/>
              <w:rPr>
                <w:rFonts w:ascii="TH SarabunPSK" w:eastAsia="Cordia New" w:hAnsi="TH SarabunPSK" w:cs="TH SarabunPSK"/>
                <w:cs/>
                <w:lang w:eastAsia="zh-CN"/>
              </w:rPr>
            </w:pPr>
            <w:r w:rsidRPr="00306616">
              <w:rPr>
                <w:rFonts w:ascii="TH SarabunPSK" w:eastAsia="Cordia New" w:hAnsi="TH SarabunPSK" w:cs="TH SarabunPSK"/>
                <w:cs/>
                <w:lang w:eastAsia="zh-CN"/>
              </w:rPr>
              <w:t>...................................</w:t>
            </w:r>
          </w:p>
          <w:p w14:paraId="51DF6902" w14:textId="77777777" w:rsidR="005854A5" w:rsidRPr="00306616" w:rsidRDefault="005854A5" w:rsidP="0070434D">
            <w:pPr>
              <w:jc w:val="center"/>
              <w:rPr>
                <w:rFonts w:ascii="TH SarabunPSK" w:hAnsi="TH SarabunPSK" w:cs="TH SarabunPSK"/>
                <w:color w:val="000000" w:themeColor="text1"/>
              </w:rPr>
            </w:pPr>
            <w:r w:rsidRPr="00306616">
              <w:rPr>
                <w:rFonts w:ascii="TH SarabunPSK" w:hAnsi="TH SarabunPSK" w:cs="TH SarabunPSK"/>
                <w:cs/>
              </w:rPr>
              <w:t>(</w:t>
            </w:r>
            <w:r>
              <w:rPr>
                <w:rFonts w:ascii="TH SarabunPSK" w:hAnsi="TH SarabunPSK" w:cs="TH SarabunPSK" w:hint="cs"/>
                <w:cs/>
              </w:rPr>
              <w:t>อาจารย์ ดร.วงพันธ์ พรหมวงษ์</w:t>
            </w:r>
            <w:r w:rsidRPr="00306616">
              <w:rPr>
                <w:rFonts w:ascii="TH SarabunPSK" w:hAnsi="TH SarabunPSK" w:cs="TH SarabunPSK"/>
                <w:color w:val="000000" w:themeColor="text1"/>
                <w:cs/>
              </w:rPr>
              <w:t>)</w:t>
            </w:r>
          </w:p>
          <w:p w14:paraId="02CC602D" w14:textId="77777777" w:rsidR="005854A5" w:rsidRPr="00306616" w:rsidRDefault="005854A5" w:rsidP="0070434D">
            <w:pPr>
              <w:jc w:val="center"/>
              <w:rPr>
                <w:rFonts w:ascii="TH SarabunPSK" w:hAnsi="TH SarabunPSK" w:cs="TH SarabunPSK"/>
                <w:color w:val="00B050"/>
              </w:rPr>
            </w:pPr>
            <w:r w:rsidRPr="00306616">
              <w:rPr>
                <w:rFonts w:ascii="TH SarabunPSK" w:hAnsi="TH SarabunPSK" w:cs="TH SarabunPSK"/>
                <w:color w:val="000000" w:themeColor="text1"/>
                <w:cs/>
              </w:rPr>
              <w:t>รองคณบดีฝ่ายวางแผนและยุทธศาสตร์</w:t>
            </w:r>
          </w:p>
        </w:tc>
        <w:tc>
          <w:tcPr>
            <w:tcW w:w="1984" w:type="dxa"/>
            <w:hideMark/>
          </w:tcPr>
          <w:p w14:paraId="759247C8" w14:textId="77777777" w:rsidR="005854A5" w:rsidRPr="00306616" w:rsidRDefault="005854A5" w:rsidP="0070434D">
            <w:pPr>
              <w:rPr>
                <w:rFonts w:ascii="TH SarabunPSK" w:eastAsia="Cordia New" w:hAnsi="TH SarabunPSK" w:cs="TH SarabunPSK"/>
                <w:b/>
                <w:bCs/>
                <w:lang w:eastAsia="zh-CN"/>
              </w:rPr>
            </w:pPr>
            <w:r w:rsidRPr="00306616">
              <w:rPr>
                <w:rFonts w:ascii="TH SarabunPSK" w:eastAsia="Cordia New" w:hAnsi="TH SarabunPSK" w:cs="TH SarabunPSK"/>
                <w:b/>
                <w:bCs/>
                <w:cs/>
                <w:lang w:eastAsia="zh-CN"/>
              </w:rPr>
              <w:t>ผู้ตรวจสอบข้อมูล</w:t>
            </w:r>
          </w:p>
        </w:tc>
      </w:tr>
      <w:tr w:rsidR="005854A5" w:rsidRPr="00306616" w14:paraId="3CDDFECE" w14:textId="77777777" w:rsidTr="0070434D">
        <w:tc>
          <w:tcPr>
            <w:tcW w:w="1980" w:type="dxa"/>
          </w:tcPr>
          <w:p w14:paraId="1EB13C46" w14:textId="77777777" w:rsidR="005854A5" w:rsidRPr="00306616" w:rsidRDefault="005854A5" w:rsidP="0070434D">
            <w:pPr>
              <w:rPr>
                <w:rFonts w:ascii="TH SarabunPSK" w:eastAsia="Cordia New" w:hAnsi="TH SarabunPSK" w:cs="TH SarabunPSK"/>
                <w:lang w:eastAsia="zh-CN"/>
              </w:rPr>
            </w:pPr>
          </w:p>
        </w:tc>
        <w:tc>
          <w:tcPr>
            <w:tcW w:w="5103" w:type="dxa"/>
          </w:tcPr>
          <w:p w14:paraId="106209B9" w14:textId="77777777" w:rsidR="005854A5" w:rsidRPr="00306616" w:rsidRDefault="005854A5" w:rsidP="0070434D">
            <w:pPr>
              <w:jc w:val="center"/>
              <w:rPr>
                <w:rFonts w:ascii="TH SarabunPSK" w:eastAsia="Cordia New" w:hAnsi="TH SarabunPSK" w:cs="TH SarabunPSK"/>
                <w:cs/>
                <w:lang w:eastAsia="zh-CN"/>
              </w:rPr>
            </w:pPr>
          </w:p>
          <w:p w14:paraId="1C1BABD7" w14:textId="77777777" w:rsidR="005854A5" w:rsidRPr="00306616" w:rsidRDefault="005854A5" w:rsidP="0070434D">
            <w:pPr>
              <w:jc w:val="center"/>
              <w:rPr>
                <w:rFonts w:ascii="TH SarabunPSK" w:eastAsia="Cordia New" w:hAnsi="TH SarabunPSK" w:cs="TH SarabunPSK"/>
                <w:lang w:eastAsia="zh-CN"/>
              </w:rPr>
            </w:pPr>
          </w:p>
        </w:tc>
        <w:tc>
          <w:tcPr>
            <w:tcW w:w="1984" w:type="dxa"/>
          </w:tcPr>
          <w:p w14:paraId="6C9C2255" w14:textId="77777777" w:rsidR="005854A5" w:rsidRPr="00306616" w:rsidRDefault="005854A5" w:rsidP="0070434D">
            <w:pPr>
              <w:rPr>
                <w:rFonts w:ascii="TH SarabunPSK" w:eastAsia="Cordia New" w:hAnsi="TH SarabunPSK" w:cs="TH SarabunPSK"/>
                <w:b/>
                <w:bCs/>
                <w:cs/>
                <w:lang w:eastAsia="zh-CN"/>
              </w:rPr>
            </w:pPr>
          </w:p>
        </w:tc>
      </w:tr>
      <w:tr w:rsidR="005854A5" w:rsidRPr="00306616" w14:paraId="4C506A29" w14:textId="77777777" w:rsidTr="0070434D">
        <w:tc>
          <w:tcPr>
            <w:tcW w:w="1980" w:type="dxa"/>
          </w:tcPr>
          <w:p w14:paraId="2B84FC47" w14:textId="77777777" w:rsidR="005854A5" w:rsidRPr="00306616" w:rsidRDefault="005854A5" w:rsidP="0070434D">
            <w:pPr>
              <w:rPr>
                <w:rFonts w:ascii="TH SarabunPSK" w:eastAsia="Cordia New" w:hAnsi="TH SarabunPSK" w:cs="TH SarabunPSK"/>
                <w:cs/>
                <w:lang w:eastAsia="zh-CN"/>
              </w:rPr>
            </w:pPr>
          </w:p>
        </w:tc>
        <w:tc>
          <w:tcPr>
            <w:tcW w:w="5103" w:type="dxa"/>
            <w:hideMark/>
          </w:tcPr>
          <w:p w14:paraId="27CF08A9" w14:textId="77777777" w:rsidR="005854A5" w:rsidRPr="00306616" w:rsidRDefault="005854A5" w:rsidP="0070434D">
            <w:pPr>
              <w:jc w:val="center"/>
              <w:rPr>
                <w:rFonts w:ascii="TH SarabunPSK" w:eastAsia="Cordia New" w:hAnsi="TH SarabunPSK" w:cs="TH SarabunPSK"/>
                <w:cs/>
                <w:lang w:eastAsia="zh-CN"/>
              </w:rPr>
            </w:pPr>
            <w:r w:rsidRPr="00306616">
              <w:rPr>
                <w:rFonts w:ascii="TH SarabunPSK" w:eastAsia="Cordia New" w:hAnsi="TH SarabunPSK" w:cs="TH SarabunPSK"/>
                <w:cs/>
                <w:lang w:eastAsia="zh-CN"/>
              </w:rPr>
              <w:t>...................................</w:t>
            </w:r>
          </w:p>
          <w:p w14:paraId="4C8BFF34" w14:textId="77777777" w:rsidR="005854A5" w:rsidRPr="00306616" w:rsidRDefault="005854A5" w:rsidP="0070434D">
            <w:pPr>
              <w:jc w:val="center"/>
              <w:rPr>
                <w:rFonts w:ascii="TH SarabunPSK" w:hAnsi="TH SarabunPSK" w:cs="TH SarabunPSK"/>
              </w:rPr>
            </w:pPr>
            <w:r w:rsidRPr="00306616">
              <w:rPr>
                <w:rFonts w:ascii="TH SarabunPSK" w:hAnsi="TH SarabunPSK" w:cs="TH SarabunPSK"/>
                <w:cs/>
              </w:rPr>
              <w:t>(</w:t>
            </w:r>
            <w:r w:rsidRPr="00306616">
              <w:rPr>
                <w:rFonts w:ascii="TH SarabunPSK" w:hAnsi="TH SarabunPSK" w:cs="TH SarabunPSK"/>
                <w:color w:val="000000" w:themeColor="text1"/>
                <w:cs/>
              </w:rPr>
              <w:t>รองศาสตราจารย์ ดร.พุฒิสรรค์ เครือคำ)</w:t>
            </w:r>
          </w:p>
          <w:p w14:paraId="31CA567E" w14:textId="77777777" w:rsidR="005854A5" w:rsidRPr="00306616" w:rsidRDefault="005854A5" w:rsidP="0070434D">
            <w:pPr>
              <w:jc w:val="center"/>
              <w:rPr>
                <w:rFonts w:ascii="TH SarabunPSK" w:eastAsia="Cordia New" w:hAnsi="TH SarabunPSK" w:cs="TH SarabunPSK"/>
                <w:lang w:eastAsia="zh-CN"/>
              </w:rPr>
            </w:pPr>
            <w:r w:rsidRPr="00306616">
              <w:rPr>
                <w:rFonts w:ascii="TH SarabunPSK" w:hAnsi="TH SarabunPSK" w:cs="TH SarabunPSK"/>
                <w:cs/>
              </w:rPr>
              <w:t>คณบดี</w:t>
            </w:r>
          </w:p>
        </w:tc>
        <w:tc>
          <w:tcPr>
            <w:tcW w:w="1984" w:type="dxa"/>
            <w:hideMark/>
          </w:tcPr>
          <w:p w14:paraId="3A64E921" w14:textId="77777777" w:rsidR="005854A5" w:rsidRPr="00306616" w:rsidRDefault="005854A5" w:rsidP="0070434D">
            <w:pPr>
              <w:rPr>
                <w:rFonts w:ascii="TH SarabunPSK" w:eastAsia="Cordia New" w:hAnsi="TH SarabunPSK" w:cs="TH SarabunPSK"/>
                <w:b/>
                <w:bCs/>
                <w:cs/>
                <w:lang w:eastAsia="zh-CN"/>
              </w:rPr>
            </w:pPr>
            <w:r w:rsidRPr="00306616">
              <w:rPr>
                <w:rFonts w:ascii="TH SarabunPSK" w:eastAsia="Cordia New" w:hAnsi="TH SarabunPSK" w:cs="TH SarabunPSK"/>
                <w:b/>
                <w:bCs/>
                <w:cs/>
                <w:lang w:eastAsia="zh-CN"/>
              </w:rPr>
              <w:t>ผู้รับรองข้อมูล</w:t>
            </w:r>
          </w:p>
        </w:tc>
      </w:tr>
    </w:tbl>
    <w:p w14:paraId="44057233" w14:textId="77777777" w:rsidR="005854A5" w:rsidRPr="00306616" w:rsidRDefault="005854A5" w:rsidP="005854A5">
      <w:pPr>
        <w:spacing w:after="0"/>
        <w:rPr>
          <w:rFonts w:ascii="TH SarabunPSK" w:eastAsia="Cordia New" w:hAnsi="TH SarabunPSK" w:cs="TH SarabunPSK"/>
          <w:lang w:eastAsia="zh-CN"/>
        </w:rPr>
      </w:pPr>
    </w:p>
    <w:bookmarkEnd w:id="11"/>
    <w:p w14:paraId="1FFAD70F" w14:textId="77777777" w:rsidR="005854A5" w:rsidRPr="00306616" w:rsidRDefault="005854A5" w:rsidP="005854A5">
      <w:pPr>
        <w:pStyle w:val="a3"/>
        <w:tabs>
          <w:tab w:val="left" w:pos="426"/>
          <w:tab w:val="left" w:pos="851"/>
        </w:tabs>
        <w:spacing w:before="240" w:after="0"/>
        <w:ind w:left="851" w:right="-307" w:hanging="851"/>
        <w:rPr>
          <w:rFonts w:ascii="TH SarabunPSK" w:hAnsi="TH SarabunPSK" w:cs="TH SarabunPSK"/>
          <w:b/>
          <w:bCs/>
        </w:rPr>
      </w:pPr>
    </w:p>
    <w:p w14:paraId="75192DB1" w14:textId="77777777" w:rsidR="005854A5" w:rsidRPr="00306616" w:rsidRDefault="005854A5" w:rsidP="005854A5">
      <w:pPr>
        <w:rPr>
          <w:rFonts w:ascii="TH SarabunPSK" w:hAnsi="TH SarabunPSK" w:cs="TH SarabunPSK"/>
          <w:b/>
          <w:bCs/>
          <w:cs/>
        </w:rPr>
      </w:pPr>
      <w:r w:rsidRPr="00306616">
        <w:rPr>
          <w:rFonts w:ascii="TH SarabunPSK" w:hAnsi="TH SarabunPSK" w:cs="TH SarabunPSK"/>
          <w:b/>
          <w:bCs/>
          <w:cs/>
        </w:rPr>
        <w:br w:type="page"/>
      </w:r>
    </w:p>
    <w:p w14:paraId="61FAD7EF" w14:textId="77777777" w:rsidR="005854A5" w:rsidRPr="00306616" w:rsidRDefault="005854A5" w:rsidP="005854A5">
      <w:pPr>
        <w:pStyle w:val="a3"/>
        <w:tabs>
          <w:tab w:val="left" w:pos="426"/>
          <w:tab w:val="left" w:pos="851"/>
        </w:tabs>
        <w:spacing w:before="240" w:after="0"/>
        <w:ind w:left="851" w:hanging="851"/>
        <w:rPr>
          <w:rFonts w:ascii="TH SarabunPSK" w:hAnsi="TH SarabunPSK" w:cs="TH SarabunPSK"/>
          <w:b/>
          <w:bCs/>
        </w:rPr>
      </w:pPr>
      <w:r w:rsidRPr="00306616">
        <w:rPr>
          <w:rFonts w:ascii="TH SarabunPSK" w:hAnsi="TH SarabunPSK" w:cs="TH SarabunPSK"/>
          <w:b/>
          <w:bCs/>
          <w:cs/>
        </w:rPr>
        <w:lastRenderedPageBreak/>
        <w:t xml:space="preserve">ตัวบ่งชี้ 1.1 </w:t>
      </w:r>
      <w:r w:rsidRPr="00306616">
        <w:rPr>
          <w:rFonts w:ascii="TH SarabunPSK" w:hAnsi="TH SarabunPSK" w:cs="TH SarabunPSK"/>
          <w:b/>
          <w:bCs/>
        </w:rPr>
        <w:t xml:space="preserve">: </w:t>
      </w:r>
      <w:r w:rsidRPr="00306616">
        <w:rPr>
          <w:rFonts w:ascii="TH SarabunPSK" w:hAnsi="TH SarabunPSK" w:cs="TH SarabunPSK"/>
          <w:b/>
          <w:bCs/>
          <w:cs/>
        </w:rPr>
        <w:t>การกำกับมาตรฐานหลักสูตรตามเกณฑ์มาตรฐานหลักสูตรที่กำหนดโดย สป.อว.</w:t>
      </w:r>
    </w:p>
    <w:p w14:paraId="6F3AD6BF" w14:textId="77777777" w:rsidR="005854A5" w:rsidRPr="00306616" w:rsidRDefault="005854A5" w:rsidP="005854A5">
      <w:pPr>
        <w:pStyle w:val="a3"/>
        <w:tabs>
          <w:tab w:val="left" w:pos="426"/>
        </w:tabs>
        <w:spacing w:before="240" w:after="0"/>
        <w:ind w:left="1276" w:hanging="1276"/>
        <w:rPr>
          <w:rFonts w:ascii="TH SarabunPSK" w:hAnsi="TH SarabunPSK" w:cs="TH SarabunPSK"/>
          <w:b/>
          <w:bCs/>
        </w:rPr>
      </w:pPr>
      <w:r w:rsidRPr="00306616">
        <w:rPr>
          <w:rFonts w:ascii="TH SarabunPSK" w:hAnsi="TH SarabunPSK" w:cs="TH SarabunPSK"/>
          <w:b/>
          <w:bCs/>
          <w:cs/>
        </w:rPr>
        <w:tab/>
      </w:r>
      <w:r w:rsidRPr="00306616">
        <w:rPr>
          <w:rFonts w:ascii="TH SarabunPSK" w:hAnsi="TH SarabunPSK" w:cs="TH SarabunPSK"/>
          <w:b/>
          <w:bCs/>
          <w:cs/>
        </w:rPr>
        <w:tab/>
      </w:r>
      <w:r w:rsidRPr="00306616">
        <w:rPr>
          <w:rFonts w:ascii="TH SarabunPSK" w:hAnsi="TH SarabunPSK" w:cs="TH SarabunPSK"/>
          <w:b/>
          <w:bCs/>
          <w:sz w:val="26"/>
          <w:szCs w:val="26"/>
          <w:cs/>
        </w:rPr>
        <w:t>(ตามประกาศกระทรวงศึกษาธิการเรื่อง เกณฑ์มาตรฐานหลักสูตรระดับบัณฑิตศึกษา พ.ศ.2558)</w:t>
      </w:r>
    </w:p>
    <w:p w14:paraId="3F4D3EF2" w14:textId="77777777" w:rsidR="005854A5" w:rsidRPr="00306616" w:rsidRDefault="005854A5" w:rsidP="005854A5">
      <w:pPr>
        <w:tabs>
          <w:tab w:val="left" w:pos="851"/>
          <w:tab w:val="left" w:pos="1560"/>
          <w:tab w:val="left" w:pos="2835"/>
        </w:tabs>
        <w:spacing w:after="0"/>
        <w:rPr>
          <w:rFonts w:ascii="TH SarabunPSK" w:hAnsi="TH SarabunPSK" w:cs="TH SarabunPSK"/>
          <w:b/>
          <w:bCs/>
          <w:color w:val="000000" w:themeColor="text1"/>
          <w:sz w:val="20"/>
          <w:szCs w:val="20"/>
        </w:rPr>
      </w:pPr>
      <w:r w:rsidRPr="00306616">
        <w:rPr>
          <w:rFonts w:ascii="TH SarabunPSK" w:hAnsi="TH SarabunPSK" w:cs="TH SarabunPSK"/>
          <w:b/>
          <w:bCs/>
          <w:sz w:val="28"/>
          <w:cs/>
        </w:rPr>
        <w:t xml:space="preserve">อาจารย์ผู้รับผิดชอบหลักสูตรตามเล่ม มคอ 2 </w:t>
      </w:r>
      <w:r w:rsidRPr="00306616">
        <w:rPr>
          <w:rFonts w:ascii="TH SarabunPSK" w:hAnsi="TH SarabunPSK" w:cs="TH SarabunPSK"/>
          <w:b/>
          <w:bCs/>
          <w:sz w:val="28"/>
        </w:rPr>
        <w:t xml:space="preserve">: </w:t>
      </w: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101"/>
        <w:gridCol w:w="3705"/>
        <w:gridCol w:w="957"/>
        <w:gridCol w:w="1095"/>
        <w:gridCol w:w="957"/>
      </w:tblGrid>
      <w:tr w:rsidR="005854A5" w:rsidRPr="00DE33BD" w14:paraId="6FC8AE8D" w14:textId="77777777" w:rsidTr="0070434D">
        <w:trPr>
          <w:trHeight w:val="316"/>
        </w:trPr>
        <w:tc>
          <w:tcPr>
            <w:tcW w:w="680" w:type="pct"/>
          </w:tcPr>
          <w:p w14:paraId="11749093" w14:textId="77777777" w:rsidR="005854A5" w:rsidRPr="00DE33BD" w:rsidRDefault="005854A5" w:rsidP="0070434D">
            <w:pPr>
              <w:tabs>
                <w:tab w:val="left" w:pos="851"/>
                <w:tab w:val="left" w:pos="1560"/>
                <w:tab w:val="left" w:pos="2835"/>
              </w:tabs>
              <w:spacing w:after="0"/>
              <w:jc w:val="center"/>
              <w:rPr>
                <w:rFonts w:ascii="TH SarabunPSK" w:hAnsi="TH SarabunPSK" w:cs="TH SarabunPSK"/>
                <w:b/>
                <w:bCs/>
                <w:color w:val="000000" w:themeColor="text1"/>
                <w:sz w:val="24"/>
                <w:szCs w:val="24"/>
                <w:cs/>
              </w:rPr>
            </w:pPr>
            <w:r w:rsidRPr="00DE33BD">
              <w:rPr>
                <w:rFonts w:ascii="TH SarabunPSK" w:hAnsi="TH SarabunPSK" w:cs="TH SarabunPSK"/>
                <w:b/>
                <w:bCs/>
                <w:sz w:val="24"/>
                <w:szCs w:val="24"/>
                <w:cs/>
              </w:rPr>
              <w:t>ชื่อ-นามสกุล</w:t>
            </w:r>
          </w:p>
        </w:tc>
        <w:tc>
          <w:tcPr>
            <w:tcW w:w="608" w:type="pct"/>
          </w:tcPr>
          <w:p w14:paraId="3FDB15E5" w14:textId="77777777" w:rsidR="005854A5" w:rsidRPr="00DE33BD" w:rsidRDefault="005854A5" w:rsidP="0070434D">
            <w:pPr>
              <w:spacing w:after="0"/>
              <w:jc w:val="center"/>
              <w:rPr>
                <w:rFonts w:ascii="TH SarabunPSK" w:hAnsi="TH SarabunPSK" w:cs="TH SarabunPSK"/>
                <w:b/>
                <w:bCs/>
                <w:sz w:val="24"/>
                <w:szCs w:val="24"/>
                <w:cs/>
              </w:rPr>
            </w:pPr>
            <w:r w:rsidRPr="00DE33BD">
              <w:rPr>
                <w:rFonts w:ascii="TH SarabunPSK" w:hAnsi="TH SarabunPSK" w:cs="TH SarabunPSK"/>
                <w:b/>
                <w:bCs/>
                <w:sz w:val="24"/>
                <w:szCs w:val="24"/>
                <w:cs/>
              </w:rPr>
              <w:t>ตำแหน่ง</w:t>
            </w:r>
            <w:r w:rsidRPr="00DE33BD">
              <w:rPr>
                <w:rFonts w:ascii="TH SarabunPSK" w:hAnsi="TH SarabunPSK" w:cs="TH SarabunPSK"/>
                <w:b/>
                <w:bCs/>
                <w:sz w:val="24"/>
                <w:szCs w:val="24"/>
                <w:cs/>
              </w:rPr>
              <w:br/>
              <w:t>ทางวิชาการ</w:t>
            </w:r>
          </w:p>
        </w:tc>
        <w:tc>
          <w:tcPr>
            <w:tcW w:w="2048" w:type="pct"/>
          </w:tcPr>
          <w:p w14:paraId="52E3B866" w14:textId="77777777" w:rsidR="005854A5" w:rsidRPr="00DE33BD" w:rsidRDefault="005854A5" w:rsidP="0070434D">
            <w:pPr>
              <w:spacing w:after="0"/>
              <w:jc w:val="center"/>
              <w:rPr>
                <w:rFonts w:ascii="TH SarabunPSK" w:hAnsi="TH SarabunPSK" w:cs="TH SarabunPSK"/>
                <w:b/>
                <w:bCs/>
                <w:sz w:val="24"/>
                <w:szCs w:val="24"/>
                <w:cs/>
              </w:rPr>
            </w:pPr>
            <w:r w:rsidRPr="00DE33BD">
              <w:rPr>
                <w:rFonts w:ascii="TH SarabunPSK" w:hAnsi="TH SarabunPSK" w:cs="TH SarabunPSK"/>
                <w:b/>
                <w:bCs/>
                <w:sz w:val="24"/>
                <w:szCs w:val="24"/>
                <w:cs/>
              </w:rPr>
              <w:t>คุณวุฒิการศึกษา</w:t>
            </w:r>
          </w:p>
        </w:tc>
        <w:tc>
          <w:tcPr>
            <w:tcW w:w="529" w:type="pct"/>
          </w:tcPr>
          <w:p w14:paraId="05260277" w14:textId="77777777" w:rsidR="005854A5" w:rsidRPr="00DE33BD" w:rsidRDefault="005854A5" w:rsidP="0070434D">
            <w:pPr>
              <w:spacing w:after="0"/>
              <w:jc w:val="center"/>
              <w:rPr>
                <w:rFonts w:ascii="TH SarabunPSK" w:hAnsi="TH SarabunPSK" w:cs="TH SarabunPSK"/>
                <w:b/>
                <w:bCs/>
                <w:sz w:val="24"/>
                <w:szCs w:val="24"/>
                <w:cs/>
              </w:rPr>
            </w:pPr>
            <w:r w:rsidRPr="00DE33BD">
              <w:rPr>
                <w:rFonts w:ascii="TH SarabunPSK" w:hAnsi="TH SarabunPSK" w:cs="TH SarabunPSK"/>
                <w:b/>
                <w:bCs/>
                <w:sz w:val="24"/>
                <w:szCs w:val="24"/>
                <w:cs/>
              </w:rPr>
              <w:t>วันบรรจุเป็นอาจารย์</w:t>
            </w:r>
          </w:p>
        </w:tc>
        <w:tc>
          <w:tcPr>
            <w:tcW w:w="605" w:type="pct"/>
          </w:tcPr>
          <w:p w14:paraId="1E3947CE" w14:textId="77777777" w:rsidR="005854A5" w:rsidRPr="00DE33BD" w:rsidRDefault="005854A5" w:rsidP="0070434D">
            <w:pPr>
              <w:spacing w:after="0"/>
              <w:jc w:val="center"/>
              <w:rPr>
                <w:rFonts w:ascii="TH SarabunPSK" w:hAnsi="TH SarabunPSK" w:cs="TH SarabunPSK"/>
                <w:b/>
                <w:bCs/>
                <w:sz w:val="24"/>
                <w:szCs w:val="24"/>
                <w:cs/>
              </w:rPr>
            </w:pPr>
            <w:r w:rsidRPr="00C7625A">
              <w:rPr>
                <w:rFonts w:ascii="TH SarabunPSK" w:hAnsi="TH SarabunPSK" w:cs="TH SarabunPSK"/>
                <w:b/>
                <w:bCs/>
                <w:szCs w:val="22"/>
                <w:cs/>
              </w:rPr>
              <w:t>ระดับผลการทดสอบความสามารถภาษาอังกฤษ</w:t>
            </w:r>
          </w:p>
        </w:tc>
        <w:tc>
          <w:tcPr>
            <w:tcW w:w="529" w:type="pct"/>
          </w:tcPr>
          <w:p w14:paraId="168462A2" w14:textId="77777777" w:rsidR="005854A5" w:rsidRPr="00DE33BD" w:rsidRDefault="005854A5" w:rsidP="0070434D">
            <w:pPr>
              <w:spacing w:after="0"/>
              <w:jc w:val="center"/>
              <w:rPr>
                <w:rFonts w:ascii="TH SarabunPSK" w:hAnsi="TH SarabunPSK" w:cs="TH SarabunPSK"/>
                <w:b/>
                <w:bCs/>
                <w:sz w:val="24"/>
                <w:szCs w:val="24"/>
                <w:cs/>
              </w:rPr>
            </w:pPr>
            <w:r w:rsidRPr="00DE33BD">
              <w:rPr>
                <w:rFonts w:ascii="TH SarabunPSK" w:hAnsi="TH SarabunPSK" w:cs="TH SarabunPSK"/>
                <w:b/>
                <w:bCs/>
                <w:sz w:val="24"/>
                <w:szCs w:val="24"/>
                <w:cs/>
              </w:rPr>
              <w:t>วันที่ได้รับการแต่งตั้งให้ทำหน้าที่</w:t>
            </w:r>
          </w:p>
        </w:tc>
      </w:tr>
      <w:tr w:rsidR="005854A5" w:rsidRPr="00DE33BD" w14:paraId="70FAEAE2" w14:textId="77777777" w:rsidTr="005854A5">
        <w:trPr>
          <w:trHeight w:val="2221"/>
        </w:trPr>
        <w:tc>
          <w:tcPr>
            <w:tcW w:w="680" w:type="pct"/>
          </w:tcPr>
          <w:p w14:paraId="00DD3EED" w14:textId="77777777" w:rsidR="005854A5" w:rsidRPr="00DE33BD" w:rsidRDefault="005854A5" w:rsidP="0070434D">
            <w:pPr>
              <w:spacing w:after="0"/>
              <w:rPr>
                <w:rFonts w:ascii="TH SarabunPSK" w:hAnsi="TH SarabunPSK" w:cs="TH SarabunPSK"/>
                <w:sz w:val="24"/>
                <w:szCs w:val="24"/>
              </w:rPr>
            </w:pPr>
            <w:r w:rsidRPr="00DE33BD">
              <w:rPr>
                <w:rFonts w:ascii="TH SarabunPSK" w:hAnsi="TH SarabunPSK" w:cs="TH SarabunPSK"/>
                <w:sz w:val="24"/>
                <w:szCs w:val="24"/>
              </w:rPr>
              <w:t xml:space="preserve">1. </w:t>
            </w:r>
            <w:r w:rsidRPr="00DE33BD">
              <w:rPr>
                <w:rFonts w:ascii="TH SarabunPSK" w:hAnsi="TH SarabunPSK" w:cs="TH SarabunPSK"/>
                <w:sz w:val="24"/>
                <w:szCs w:val="24"/>
                <w:cs/>
              </w:rPr>
              <w:t xml:space="preserve">นายปรีดา </w:t>
            </w:r>
            <w:r>
              <w:rPr>
                <w:rFonts w:ascii="TH SarabunPSK" w:hAnsi="TH SarabunPSK" w:cs="TH SarabunPSK" w:hint="cs"/>
                <w:sz w:val="24"/>
                <w:szCs w:val="24"/>
                <w:cs/>
              </w:rPr>
              <w:t xml:space="preserve">  </w:t>
            </w:r>
            <w:r w:rsidRPr="00DE33BD">
              <w:rPr>
                <w:rFonts w:ascii="TH SarabunPSK" w:hAnsi="TH SarabunPSK" w:cs="TH SarabunPSK"/>
                <w:sz w:val="24"/>
                <w:szCs w:val="24"/>
                <w:cs/>
              </w:rPr>
              <w:t>นาเทเวศน์</w:t>
            </w:r>
          </w:p>
        </w:tc>
        <w:tc>
          <w:tcPr>
            <w:tcW w:w="608" w:type="pct"/>
          </w:tcPr>
          <w:p w14:paraId="42C3CC8F" w14:textId="77777777" w:rsidR="005854A5" w:rsidRPr="00DE33BD" w:rsidRDefault="005854A5" w:rsidP="0070434D">
            <w:pPr>
              <w:spacing w:after="0"/>
              <w:jc w:val="both"/>
              <w:rPr>
                <w:rFonts w:ascii="TH SarabunPSK" w:hAnsi="TH SarabunPSK" w:cs="TH SarabunPSK"/>
                <w:sz w:val="24"/>
                <w:szCs w:val="24"/>
                <w:cs/>
              </w:rPr>
            </w:pPr>
            <w:r w:rsidRPr="00DE33BD">
              <w:rPr>
                <w:rFonts w:ascii="TH SarabunPSK" w:hAnsi="TH SarabunPSK" w:cs="TH SarabunPSK"/>
                <w:sz w:val="24"/>
                <w:szCs w:val="24"/>
                <w:cs/>
              </w:rPr>
              <w:t>ผู้ช่วยศาสตร</w:t>
            </w:r>
            <w:r>
              <w:rPr>
                <w:rFonts w:ascii="TH SarabunPSK" w:hAnsi="TH SarabunPSK" w:cs="TH SarabunPSK" w:hint="cs"/>
                <w:sz w:val="24"/>
                <w:szCs w:val="24"/>
                <w:cs/>
              </w:rPr>
              <w:t>า</w:t>
            </w:r>
            <w:r w:rsidRPr="00DE33BD">
              <w:rPr>
                <w:rFonts w:ascii="TH SarabunPSK" w:hAnsi="TH SarabunPSK" w:cs="TH SarabunPSK"/>
                <w:sz w:val="24"/>
                <w:szCs w:val="24"/>
                <w:cs/>
              </w:rPr>
              <w:t>จารย์</w:t>
            </w:r>
          </w:p>
        </w:tc>
        <w:tc>
          <w:tcPr>
            <w:tcW w:w="2048" w:type="pct"/>
          </w:tcPr>
          <w:p w14:paraId="6C8B6835" w14:textId="77777777" w:rsidR="005854A5" w:rsidRPr="00C7625A" w:rsidRDefault="005854A5" w:rsidP="0070434D">
            <w:pPr>
              <w:spacing w:after="0"/>
              <w:ind w:right="-105"/>
              <w:rPr>
                <w:rFonts w:ascii="TH SarabunPSK" w:eastAsia="Cordia New" w:hAnsi="TH SarabunPSK" w:cs="TH SarabunPSK"/>
                <w:color w:val="000000" w:themeColor="text1"/>
                <w:spacing w:val="-8"/>
                <w:sz w:val="24"/>
                <w:szCs w:val="24"/>
                <w:lang w:eastAsia="zh-CN"/>
              </w:rPr>
            </w:pPr>
            <w:r w:rsidRPr="00C7625A">
              <w:rPr>
                <w:rFonts w:ascii="TH SarabunPSK" w:eastAsia="Cordia New" w:hAnsi="TH SarabunPSK" w:cs="TH SarabunPSK" w:hint="cs"/>
                <w:color w:val="000000" w:themeColor="text1"/>
                <w:spacing w:val="-8"/>
                <w:sz w:val="24"/>
                <w:szCs w:val="24"/>
                <w:cs/>
                <w:lang w:eastAsia="zh-CN"/>
              </w:rPr>
              <w:t xml:space="preserve">ปริญญาเอก </w:t>
            </w:r>
            <w:r w:rsidRPr="00C7625A">
              <w:rPr>
                <w:rFonts w:ascii="TH SarabunPSK" w:eastAsia="Cordia New" w:hAnsi="TH SarabunPSK" w:cs="TH SarabunPSK"/>
                <w:color w:val="000000" w:themeColor="text1"/>
                <w:spacing w:val="-8"/>
                <w:sz w:val="24"/>
                <w:szCs w:val="24"/>
                <w:lang w:eastAsia="zh-CN"/>
              </w:rPr>
              <w:t xml:space="preserve">: </w:t>
            </w:r>
            <w:proofErr w:type="spellStart"/>
            <w:r w:rsidRPr="00C7625A">
              <w:rPr>
                <w:rFonts w:ascii="TH SarabunPSK" w:eastAsia="Cordia New" w:hAnsi="TH SarabunPSK" w:cs="TH SarabunPSK"/>
                <w:color w:val="000000" w:themeColor="text1"/>
                <w:spacing w:val="-8"/>
                <w:sz w:val="24"/>
                <w:szCs w:val="24"/>
                <w:lang w:eastAsia="zh-CN"/>
              </w:rPr>
              <w:t>Ph.D.Plant</w:t>
            </w:r>
            <w:proofErr w:type="spellEnd"/>
            <w:r w:rsidRPr="00C7625A">
              <w:rPr>
                <w:rFonts w:ascii="TH SarabunPSK" w:eastAsia="Cordia New" w:hAnsi="TH SarabunPSK" w:cs="TH SarabunPSK"/>
                <w:color w:val="000000" w:themeColor="text1"/>
                <w:spacing w:val="-8"/>
                <w:sz w:val="24"/>
                <w:szCs w:val="24"/>
                <w:lang w:eastAsia="zh-CN"/>
              </w:rPr>
              <w:t xml:space="preserve"> Genetics Ehime University, Japan</w:t>
            </w:r>
          </w:p>
          <w:p w14:paraId="3B29B1E4" w14:textId="77777777" w:rsidR="005854A5" w:rsidRPr="00C7625A" w:rsidRDefault="005854A5" w:rsidP="0070434D">
            <w:pPr>
              <w:spacing w:after="0"/>
              <w:rPr>
                <w:rFonts w:ascii="TH SarabunPSK" w:eastAsia="Cordia New" w:hAnsi="TH SarabunPSK" w:cs="TH SarabunPSK"/>
                <w:color w:val="000000" w:themeColor="text1"/>
                <w:spacing w:val="-6"/>
                <w:sz w:val="24"/>
                <w:szCs w:val="24"/>
                <w:lang w:eastAsia="zh-CN"/>
              </w:rPr>
            </w:pPr>
            <w:r w:rsidRPr="00C7625A">
              <w:rPr>
                <w:rFonts w:ascii="TH SarabunPSK" w:eastAsia="Cordia New" w:hAnsi="TH SarabunPSK" w:cs="TH SarabunPSK" w:hint="cs"/>
                <w:color w:val="000000" w:themeColor="text1"/>
                <w:spacing w:val="-6"/>
                <w:sz w:val="24"/>
                <w:szCs w:val="24"/>
                <w:cs/>
                <w:lang w:eastAsia="zh-CN"/>
              </w:rPr>
              <w:t xml:space="preserve">ปริญญาโท </w:t>
            </w:r>
            <w:r w:rsidRPr="00C7625A">
              <w:rPr>
                <w:rFonts w:ascii="TH SarabunPSK" w:eastAsia="Cordia New" w:hAnsi="TH SarabunPSK" w:cs="TH SarabunPSK"/>
                <w:color w:val="000000" w:themeColor="text1"/>
                <w:spacing w:val="-6"/>
                <w:sz w:val="24"/>
                <w:szCs w:val="24"/>
                <w:lang w:eastAsia="zh-CN"/>
              </w:rPr>
              <w:t>:</w:t>
            </w:r>
            <w:r w:rsidRPr="00C7625A">
              <w:rPr>
                <w:rFonts w:ascii="TH SarabunPSK" w:eastAsia="Cordia New" w:hAnsi="TH SarabunPSK" w:cs="TH SarabunPSK" w:hint="cs"/>
                <w:color w:val="000000" w:themeColor="text1"/>
                <w:spacing w:val="-6"/>
                <w:sz w:val="24"/>
                <w:szCs w:val="24"/>
                <w:cs/>
                <w:lang w:eastAsia="zh-CN"/>
              </w:rPr>
              <w:t xml:space="preserve"> </w:t>
            </w:r>
            <w:proofErr w:type="spellStart"/>
            <w:r w:rsidRPr="00C7625A">
              <w:rPr>
                <w:rFonts w:ascii="TH SarabunPSK" w:eastAsia="Cordia New" w:hAnsi="TH SarabunPSK" w:cs="TH SarabunPSK"/>
                <w:color w:val="000000" w:themeColor="text1"/>
                <w:spacing w:val="-6"/>
                <w:sz w:val="24"/>
                <w:szCs w:val="24"/>
                <w:lang w:eastAsia="zh-CN"/>
              </w:rPr>
              <w:t>M.Sc.Agriculture</w:t>
            </w:r>
            <w:proofErr w:type="spellEnd"/>
            <w:r w:rsidRPr="00C7625A">
              <w:rPr>
                <w:rFonts w:ascii="TH SarabunPSK" w:eastAsia="Cordia New" w:hAnsi="TH SarabunPSK" w:cs="TH SarabunPSK"/>
                <w:color w:val="000000" w:themeColor="text1"/>
                <w:spacing w:val="-6"/>
                <w:sz w:val="24"/>
                <w:szCs w:val="24"/>
                <w:lang w:eastAsia="zh-CN"/>
              </w:rPr>
              <w:t xml:space="preserve"> Kagawa University, Japan</w:t>
            </w:r>
          </w:p>
          <w:p w14:paraId="499A3C63"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 xml:space="preserve">วท.ม.พืชสวน </w:t>
            </w:r>
            <w:r w:rsidRPr="00C57B35">
              <w:rPr>
                <w:rFonts w:ascii="TH SarabunPSK" w:eastAsia="Cordia New" w:hAnsi="TH SarabunPSK" w:cs="TH SarabunPSK"/>
                <w:color w:val="000000" w:themeColor="text1"/>
                <w:sz w:val="24"/>
                <w:szCs w:val="24"/>
                <w:cs/>
                <w:lang w:eastAsia="zh-CN"/>
              </w:rPr>
              <w:t>มหาวิทยาลัยแม่โจ้</w:t>
            </w:r>
          </w:p>
          <w:p w14:paraId="3D0B8386" w14:textId="77777777" w:rsidR="005854A5" w:rsidRPr="00C7625A" w:rsidRDefault="005854A5" w:rsidP="0070434D">
            <w:pPr>
              <w:spacing w:after="0"/>
              <w:ind w:right="-105"/>
              <w:rPr>
                <w:rFonts w:ascii="TH SarabunPSK" w:eastAsia="Cordia New" w:hAnsi="TH SarabunPSK" w:cs="TH SarabunPSK"/>
                <w:color w:val="000000" w:themeColor="text1"/>
                <w:spacing w:val="-12"/>
                <w:sz w:val="24"/>
                <w:szCs w:val="24"/>
                <w:cs/>
                <w:lang w:eastAsia="zh-CN"/>
              </w:rPr>
            </w:pPr>
            <w:r w:rsidRPr="00C7625A">
              <w:rPr>
                <w:rFonts w:ascii="TH SarabunPSK" w:eastAsia="Cordia New" w:hAnsi="TH SarabunPSK" w:cs="TH SarabunPSK" w:hint="cs"/>
                <w:color w:val="000000" w:themeColor="text1"/>
                <w:spacing w:val="-12"/>
                <w:sz w:val="24"/>
                <w:szCs w:val="24"/>
                <w:cs/>
                <w:lang w:eastAsia="zh-CN"/>
              </w:rPr>
              <w:t xml:space="preserve">ปริญญาตรี </w:t>
            </w:r>
            <w:r w:rsidRPr="00C7625A">
              <w:rPr>
                <w:rFonts w:ascii="TH SarabunPSK" w:eastAsia="Cordia New" w:hAnsi="TH SarabunPSK" w:cs="TH SarabunPSK"/>
                <w:color w:val="000000" w:themeColor="text1"/>
                <w:spacing w:val="-12"/>
                <w:sz w:val="24"/>
                <w:szCs w:val="24"/>
                <w:lang w:eastAsia="zh-CN"/>
              </w:rPr>
              <w:t xml:space="preserve">: </w:t>
            </w:r>
            <w:r w:rsidRPr="00C7625A">
              <w:rPr>
                <w:rFonts w:ascii="TH SarabunPSK" w:hAnsi="TH SarabunPSK" w:cs="TH SarabunPSK"/>
                <w:color w:val="000000" w:themeColor="text1"/>
                <w:spacing w:val="-12"/>
                <w:sz w:val="24"/>
                <w:szCs w:val="24"/>
                <w:cs/>
              </w:rPr>
              <w:t>ว</w:t>
            </w:r>
            <w:r w:rsidRPr="00C7625A">
              <w:rPr>
                <w:rFonts w:ascii="TH SarabunPSK" w:hAnsi="TH SarabunPSK" w:cs="TH SarabunPSK" w:hint="cs"/>
                <w:color w:val="000000" w:themeColor="text1"/>
                <w:spacing w:val="-12"/>
                <w:sz w:val="24"/>
                <w:szCs w:val="24"/>
                <w:cs/>
              </w:rPr>
              <w:t>ท.บ.</w:t>
            </w:r>
            <w:r w:rsidRPr="00C7625A">
              <w:rPr>
                <w:rFonts w:ascii="TH SarabunPSK" w:eastAsia="Cordia New" w:hAnsi="TH SarabunPSK" w:cs="TH SarabunPSK"/>
                <w:color w:val="000000" w:themeColor="text1"/>
                <w:spacing w:val="-12"/>
                <w:sz w:val="24"/>
                <w:szCs w:val="24"/>
                <w:cs/>
                <w:lang w:eastAsia="zh-CN"/>
              </w:rPr>
              <w:t>เทคโนโลยีการผลิตพืช</w:t>
            </w:r>
            <w:r w:rsidRPr="00C7625A">
              <w:rPr>
                <w:rFonts w:ascii="TH SarabunPSK" w:eastAsia="Cordia New" w:hAnsi="TH SarabunPSK" w:cs="TH SarabunPSK" w:hint="cs"/>
                <w:color w:val="000000" w:themeColor="text1"/>
                <w:spacing w:val="-12"/>
                <w:sz w:val="24"/>
                <w:szCs w:val="24"/>
                <w:cs/>
                <w:lang w:eastAsia="zh-CN"/>
              </w:rPr>
              <w:t xml:space="preserve"> </w:t>
            </w:r>
            <w:r w:rsidRPr="00C7625A">
              <w:rPr>
                <w:rFonts w:ascii="TH SarabunPSK" w:eastAsia="Cordia New" w:hAnsi="TH SarabunPSK" w:cs="TH SarabunPSK"/>
                <w:color w:val="000000" w:themeColor="text1"/>
                <w:spacing w:val="-12"/>
                <w:sz w:val="24"/>
                <w:szCs w:val="24"/>
                <w:cs/>
                <w:lang w:eastAsia="zh-CN"/>
              </w:rPr>
              <w:t>มหาวิทยาลัยมหาสารคาม</w:t>
            </w:r>
          </w:p>
        </w:tc>
        <w:tc>
          <w:tcPr>
            <w:tcW w:w="529" w:type="pct"/>
          </w:tcPr>
          <w:p w14:paraId="7DC1722F" w14:textId="77777777" w:rsidR="005854A5" w:rsidRPr="00DE33BD" w:rsidRDefault="005854A5" w:rsidP="0070434D">
            <w:pPr>
              <w:spacing w:after="0"/>
              <w:rPr>
                <w:rFonts w:ascii="TH SarabunPSK" w:hAnsi="TH SarabunPSK" w:cs="TH SarabunPSK"/>
                <w:sz w:val="24"/>
                <w:szCs w:val="24"/>
                <w:cs/>
              </w:rPr>
            </w:pPr>
            <w:r w:rsidRPr="00DE33BD">
              <w:rPr>
                <w:rFonts w:ascii="TH SarabunPSK" w:hAnsi="TH SarabunPSK" w:cs="TH SarabunPSK"/>
                <w:sz w:val="24"/>
                <w:szCs w:val="24"/>
              </w:rPr>
              <w:t xml:space="preserve">2 </w:t>
            </w:r>
            <w:r w:rsidRPr="00DE33BD">
              <w:rPr>
                <w:rFonts w:ascii="TH SarabunPSK" w:hAnsi="TH SarabunPSK" w:cs="TH SarabunPSK"/>
                <w:sz w:val="24"/>
                <w:szCs w:val="24"/>
                <w:cs/>
              </w:rPr>
              <w:t xml:space="preserve">สิงหาคม </w:t>
            </w:r>
            <w:r w:rsidRPr="00DE33BD">
              <w:rPr>
                <w:rFonts w:ascii="TH SarabunPSK" w:hAnsi="TH SarabunPSK" w:cs="TH SarabunPSK"/>
                <w:sz w:val="24"/>
                <w:szCs w:val="24"/>
              </w:rPr>
              <w:t>2554</w:t>
            </w:r>
          </w:p>
        </w:tc>
        <w:tc>
          <w:tcPr>
            <w:tcW w:w="605" w:type="pct"/>
          </w:tcPr>
          <w:p w14:paraId="0146725C" w14:textId="77777777" w:rsidR="005854A5" w:rsidRPr="00DE33BD" w:rsidRDefault="005854A5" w:rsidP="0070434D">
            <w:pPr>
              <w:spacing w:after="0"/>
              <w:jc w:val="both"/>
              <w:rPr>
                <w:rFonts w:ascii="TH SarabunPSK" w:hAnsi="TH SarabunPSK" w:cs="TH SarabunPSK"/>
                <w:sz w:val="24"/>
                <w:szCs w:val="24"/>
                <w:cs/>
              </w:rPr>
            </w:pPr>
          </w:p>
        </w:tc>
        <w:tc>
          <w:tcPr>
            <w:tcW w:w="529" w:type="pct"/>
          </w:tcPr>
          <w:p w14:paraId="069DDB83" w14:textId="77777777" w:rsidR="005854A5" w:rsidRPr="00DE33BD" w:rsidRDefault="005854A5" w:rsidP="0070434D">
            <w:pPr>
              <w:spacing w:after="0"/>
              <w:jc w:val="both"/>
              <w:rPr>
                <w:rFonts w:ascii="TH SarabunPSK" w:hAnsi="TH SarabunPSK" w:cs="TH SarabunPSK"/>
                <w:sz w:val="24"/>
                <w:szCs w:val="24"/>
                <w:cs/>
              </w:rPr>
            </w:pPr>
            <w:r w:rsidRPr="00DE33BD">
              <w:rPr>
                <w:rFonts w:ascii="TH SarabunPSK" w:hAnsi="TH SarabunPSK" w:cs="TH SarabunPSK"/>
                <w:sz w:val="24"/>
                <w:szCs w:val="24"/>
              </w:rPr>
              <w:t xml:space="preserve">1 </w:t>
            </w:r>
            <w:r w:rsidRPr="00DE33BD">
              <w:rPr>
                <w:rFonts w:ascii="TH SarabunPSK" w:hAnsi="TH SarabunPSK" w:cs="TH SarabunPSK"/>
                <w:sz w:val="24"/>
                <w:szCs w:val="24"/>
                <w:cs/>
              </w:rPr>
              <w:t xml:space="preserve">มิถุนายน </w:t>
            </w:r>
            <w:r w:rsidRPr="00DE33BD">
              <w:rPr>
                <w:rFonts w:ascii="TH SarabunPSK" w:hAnsi="TH SarabunPSK" w:cs="TH SarabunPSK"/>
                <w:sz w:val="24"/>
                <w:szCs w:val="24"/>
              </w:rPr>
              <w:t>2564</w:t>
            </w:r>
          </w:p>
        </w:tc>
      </w:tr>
      <w:tr w:rsidR="005854A5" w:rsidRPr="00DE33BD" w14:paraId="07258C9F" w14:textId="77777777" w:rsidTr="0070434D">
        <w:tc>
          <w:tcPr>
            <w:tcW w:w="680" w:type="pct"/>
          </w:tcPr>
          <w:p w14:paraId="6511D193" w14:textId="77777777" w:rsidR="005854A5" w:rsidRPr="00DE33BD" w:rsidRDefault="005854A5" w:rsidP="005854A5">
            <w:pPr>
              <w:spacing w:after="0"/>
              <w:jc w:val="left"/>
              <w:rPr>
                <w:rFonts w:ascii="TH SarabunPSK" w:hAnsi="TH SarabunPSK" w:cs="TH SarabunPSK"/>
                <w:sz w:val="24"/>
                <w:szCs w:val="24"/>
              </w:rPr>
            </w:pPr>
            <w:r w:rsidRPr="00DE33BD">
              <w:rPr>
                <w:rFonts w:ascii="TH SarabunPSK" w:hAnsi="TH SarabunPSK" w:cs="TH SarabunPSK"/>
                <w:sz w:val="24"/>
                <w:szCs w:val="24"/>
                <w:cs/>
              </w:rPr>
              <w:t>2</w:t>
            </w:r>
            <w:r w:rsidRPr="00DE33BD">
              <w:rPr>
                <w:rFonts w:ascii="TH SarabunPSK" w:hAnsi="TH SarabunPSK" w:cs="TH SarabunPSK"/>
                <w:sz w:val="24"/>
                <w:szCs w:val="24"/>
              </w:rPr>
              <w:t xml:space="preserve">. </w:t>
            </w:r>
            <w:r w:rsidRPr="00DE33BD">
              <w:rPr>
                <w:rFonts w:ascii="TH SarabunPSK" w:hAnsi="TH SarabunPSK" w:cs="TH SarabunPSK"/>
                <w:sz w:val="24"/>
                <w:szCs w:val="24"/>
                <w:cs/>
              </w:rPr>
              <w:t>นายสมเกียรติ  จตุรงค์ล้ำเลิศ</w:t>
            </w:r>
          </w:p>
        </w:tc>
        <w:tc>
          <w:tcPr>
            <w:tcW w:w="608" w:type="pct"/>
          </w:tcPr>
          <w:p w14:paraId="77A1DD86" w14:textId="77777777" w:rsidR="005854A5" w:rsidRPr="00DE33BD" w:rsidRDefault="005854A5" w:rsidP="0070434D">
            <w:pPr>
              <w:spacing w:after="0"/>
              <w:jc w:val="both"/>
              <w:rPr>
                <w:rFonts w:ascii="TH SarabunPSK" w:hAnsi="TH SarabunPSK" w:cs="TH SarabunPSK"/>
                <w:sz w:val="24"/>
                <w:szCs w:val="24"/>
                <w:cs/>
              </w:rPr>
            </w:pPr>
            <w:r w:rsidRPr="00DE33BD">
              <w:rPr>
                <w:rFonts w:ascii="TH SarabunPSK" w:hAnsi="TH SarabunPSK" w:cs="TH SarabunPSK"/>
                <w:sz w:val="24"/>
                <w:szCs w:val="24"/>
                <w:cs/>
              </w:rPr>
              <w:t>รองศาสตราจารย์</w:t>
            </w:r>
          </w:p>
        </w:tc>
        <w:tc>
          <w:tcPr>
            <w:tcW w:w="2048" w:type="pct"/>
          </w:tcPr>
          <w:p w14:paraId="17BC57D1" w14:textId="77777777" w:rsidR="005854A5" w:rsidRPr="005854A5" w:rsidRDefault="005854A5" w:rsidP="005854A5">
            <w:pPr>
              <w:spacing w:after="0"/>
              <w:ind w:right="-26"/>
              <w:rPr>
                <w:rFonts w:ascii="TH SarabunPSK" w:eastAsia="Cordia New" w:hAnsi="TH SarabunPSK" w:cs="TH SarabunPSK"/>
                <w:color w:val="000000" w:themeColor="text1"/>
                <w:spacing w:val="-8"/>
                <w:sz w:val="24"/>
                <w:szCs w:val="24"/>
                <w:cs/>
                <w:lang w:eastAsia="zh-CN"/>
              </w:rPr>
            </w:pPr>
            <w:r w:rsidRPr="005854A5">
              <w:rPr>
                <w:rFonts w:ascii="TH SarabunPSK" w:eastAsia="Cordia New" w:hAnsi="TH SarabunPSK" w:cs="TH SarabunPSK" w:hint="cs"/>
                <w:color w:val="000000" w:themeColor="text1"/>
                <w:spacing w:val="-8"/>
                <w:sz w:val="24"/>
                <w:szCs w:val="24"/>
                <w:cs/>
                <w:lang w:eastAsia="zh-CN"/>
              </w:rPr>
              <w:t xml:space="preserve">ปริญญาเอก </w:t>
            </w:r>
            <w:r w:rsidRPr="005854A5">
              <w:rPr>
                <w:rFonts w:ascii="TH SarabunPSK" w:eastAsia="Cordia New" w:hAnsi="TH SarabunPSK" w:cs="TH SarabunPSK"/>
                <w:color w:val="000000" w:themeColor="text1"/>
                <w:spacing w:val="-8"/>
                <w:sz w:val="24"/>
                <w:szCs w:val="24"/>
                <w:lang w:eastAsia="zh-CN"/>
              </w:rPr>
              <w:t xml:space="preserve">: </w:t>
            </w:r>
            <w:r w:rsidRPr="005854A5">
              <w:rPr>
                <w:rFonts w:ascii="TH SarabunPSK" w:eastAsia="Cordia New" w:hAnsi="TH SarabunPSK" w:cs="TH SarabunPSK" w:hint="cs"/>
                <w:color w:val="000000" w:themeColor="text1"/>
                <w:spacing w:val="-8"/>
                <w:sz w:val="24"/>
                <w:szCs w:val="24"/>
                <w:cs/>
                <w:lang w:eastAsia="zh-CN"/>
              </w:rPr>
              <w:t>วศ.ด.</w:t>
            </w:r>
            <w:r w:rsidRPr="005854A5">
              <w:rPr>
                <w:rFonts w:ascii="TH SarabunPSK" w:eastAsia="Cordia New" w:hAnsi="TH SarabunPSK" w:cs="TH SarabunPSK"/>
                <w:color w:val="000000" w:themeColor="text1"/>
                <w:spacing w:val="-8"/>
                <w:sz w:val="24"/>
                <w:szCs w:val="24"/>
                <w:cs/>
                <w:lang w:eastAsia="zh-CN"/>
              </w:rPr>
              <w:t>วิศวกรรมเครื่องกล</w:t>
            </w:r>
            <w:r w:rsidRPr="005854A5">
              <w:rPr>
                <w:rFonts w:ascii="TH SarabunPSK" w:eastAsia="Cordia New" w:hAnsi="TH SarabunPSK" w:cs="TH SarabunPSK" w:hint="cs"/>
                <w:color w:val="000000" w:themeColor="text1"/>
                <w:spacing w:val="-8"/>
                <w:sz w:val="24"/>
                <w:szCs w:val="24"/>
                <w:cs/>
                <w:lang w:eastAsia="zh-CN"/>
              </w:rPr>
              <w:t xml:space="preserve"> </w:t>
            </w:r>
            <w:r w:rsidRPr="005854A5">
              <w:rPr>
                <w:rFonts w:ascii="TH SarabunPSK" w:eastAsia="Cordia New" w:hAnsi="TH SarabunPSK" w:cs="TH SarabunPSK"/>
                <w:color w:val="000000" w:themeColor="text1"/>
                <w:spacing w:val="-8"/>
                <w:sz w:val="24"/>
                <w:szCs w:val="24"/>
                <w:cs/>
                <w:lang w:eastAsia="zh-CN"/>
              </w:rPr>
              <w:t>มหาวิทยาลัยเชียงใหม่</w:t>
            </w:r>
          </w:p>
          <w:p w14:paraId="2F81A366" w14:textId="77777777" w:rsidR="005854A5" w:rsidRPr="00C7625A" w:rsidRDefault="005854A5" w:rsidP="005854A5">
            <w:pPr>
              <w:spacing w:after="0"/>
              <w:ind w:right="-26"/>
              <w:rPr>
                <w:rFonts w:ascii="TH SarabunPSK" w:eastAsia="Cordia New" w:hAnsi="TH SarabunPSK" w:cs="TH SarabunPSK"/>
                <w:color w:val="000000" w:themeColor="text1"/>
                <w:spacing w:val="-4"/>
                <w:sz w:val="24"/>
                <w:szCs w:val="24"/>
                <w:cs/>
                <w:lang w:eastAsia="zh-CN"/>
              </w:rPr>
            </w:pPr>
            <w:r w:rsidRPr="00C7625A">
              <w:rPr>
                <w:rFonts w:ascii="TH SarabunPSK" w:eastAsia="Cordia New" w:hAnsi="TH SarabunPSK" w:cs="TH SarabunPSK" w:hint="cs"/>
                <w:color w:val="000000" w:themeColor="text1"/>
                <w:spacing w:val="-4"/>
                <w:sz w:val="24"/>
                <w:szCs w:val="24"/>
                <w:cs/>
                <w:lang w:eastAsia="zh-CN"/>
              </w:rPr>
              <w:t xml:space="preserve">ปริญญาโท </w:t>
            </w:r>
            <w:r w:rsidRPr="00C7625A">
              <w:rPr>
                <w:rFonts w:ascii="TH SarabunPSK" w:eastAsia="Cordia New" w:hAnsi="TH SarabunPSK" w:cs="TH SarabunPSK"/>
                <w:color w:val="000000" w:themeColor="text1"/>
                <w:spacing w:val="-4"/>
                <w:sz w:val="24"/>
                <w:szCs w:val="24"/>
                <w:lang w:eastAsia="zh-CN"/>
              </w:rPr>
              <w:t xml:space="preserve">: </w:t>
            </w:r>
            <w:r w:rsidRPr="00C7625A">
              <w:rPr>
                <w:rFonts w:ascii="TH SarabunPSK" w:eastAsia="Cordia New" w:hAnsi="TH SarabunPSK" w:cs="TH SarabunPSK" w:hint="cs"/>
                <w:color w:val="000000" w:themeColor="text1"/>
                <w:spacing w:val="-4"/>
                <w:sz w:val="24"/>
                <w:szCs w:val="24"/>
                <w:cs/>
                <w:lang w:eastAsia="zh-CN"/>
              </w:rPr>
              <w:t>วศ.ม.</w:t>
            </w:r>
            <w:r w:rsidRPr="00C7625A">
              <w:rPr>
                <w:rFonts w:ascii="TH SarabunPSK" w:eastAsia="Cordia New" w:hAnsi="TH SarabunPSK" w:cs="TH SarabunPSK"/>
                <w:color w:val="000000" w:themeColor="text1"/>
                <w:spacing w:val="-4"/>
                <w:sz w:val="24"/>
                <w:szCs w:val="24"/>
                <w:cs/>
                <w:lang w:eastAsia="zh-CN"/>
              </w:rPr>
              <w:t>วิศวกรรมพลังงาน</w:t>
            </w:r>
            <w:r w:rsidRPr="00C7625A">
              <w:rPr>
                <w:rFonts w:ascii="TH SarabunPSK" w:eastAsia="Cordia New" w:hAnsi="TH SarabunPSK" w:cs="TH SarabunPSK" w:hint="cs"/>
                <w:color w:val="000000" w:themeColor="text1"/>
                <w:spacing w:val="-4"/>
                <w:sz w:val="24"/>
                <w:szCs w:val="24"/>
                <w:cs/>
                <w:lang w:eastAsia="zh-CN"/>
              </w:rPr>
              <w:t xml:space="preserve"> </w:t>
            </w:r>
            <w:r w:rsidRPr="00C7625A">
              <w:rPr>
                <w:rFonts w:ascii="TH SarabunPSK" w:eastAsia="Cordia New" w:hAnsi="TH SarabunPSK" w:cs="TH SarabunPSK"/>
                <w:color w:val="000000" w:themeColor="text1"/>
                <w:spacing w:val="-4"/>
                <w:sz w:val="24"/>
                <w:szCs w:val="24"/>
                <w:cs/>
                <w:lang w:eastAsia="zh-CN"/>
              </w:rPr>
              <w:t>มหาวิทยาลัยเชียงใหม่</w:t>
            </w:r>
          </w:p>
          <w:p w14:paraId="1B665BEB" w14:textId="77777777" w:rsidR="005854A5" w:rsidRPr="00C7625A" w:rsidRDefault="005854A5" w:rsidP="0070434D">
            <w:pPr>
              <w:spacing w:after="0"/>
              <w:rPr>
                <w:rFonts w:ascii="TH SarabunPSK" w:eastAsia="Cordia New" w:hAnsi="TH SarabunPSK" w:cs="TH SarabunPSK"/>
                <w:color w:val="000000" w:themeColor="text1"/>
                <w:spacing w:val="-10"/>
                <w:sz w:val="24"/>
                <w:szCs w:val="24"/>
                <w:cs/>
                <w:lang w:eastAsia="zh-CN"/>
              </w:rPr>
            </w:pPr>
            <w:r w:rsidRPr="00C7625A">
              <w:rPr>
                <w:rFonts w:ascii="TH SarabunPSK" w:eastAsia="Cordia New" w:hAnsi="TH SarabunPSK" w:cs="TH SarabunPSK" w:hint="cs"/>
                <w:color w:val="000000" w:themeColor="text1"/>
                <w:spacing w:val="-10"/>
                <w:sz w:val="24"/>
                <w:szCs w:val="24"/>
                <w:cs/>
                <w:lang w:eastAsia="zh-CN"/>
              </w:rPr>
              <w:t xml:space="preserve">ปริญญาตรี </w:t>
            </w:r>
            <w:r w:rsidRPr="00C7625A">
              <w:rPr>
                <w:rFonts w:ascii="TH SarabunPSK" w:eastAsia="Cordia New" w:hAnsi="TH SarabunPSK" w:cs="TH SarabunPSK"/>
                <w:color w:val="000000" w:themeColor="text1"/>
                <w:spacing w:val="-10"/>
                <w:sz w:val="24"/>
                <w:szCs w:val="24"/>
                <w:lang w:eastAsia="zh-CN"/>
              </w:rPr>
              <w:t xml:space="preserve">: </w:t>
            </w:r>
            <w:r w:rsidRPr="00C7625A">
              <w:rPr>
                <w:rFonts w:ascii="TH SarabunPSK" w:eastAsia="Cordia New" w:hAnsi="TH SarabunPSK" w:cs="TH SarabunPSK" w:hint="cs"/>
                <w:color w:val="000000" w:themeColor="text1"/>
                <w:spacing w:val="-10"/>
                <w:sz w:val="24"/>
                <w:szCs w:val="24"/>
                <w:cs/>
                <w:lang w:eastAsia="zh-CN"/>
              </w:rPr>
              <w:t>วศ.บ.</w:t>
            </w:r>
            <w:r w:rsidRPr="00C7625A">
              <w:rPr>
                <w:rFonts w:ascii="TH SarabunPSK" w:eastAsia="Cordia New" w:hAnsi="TH SarabunPSK" w:cs="TH SarabunPSK"/>
                <w:color w:val="000000" w:themeColor="text1"/>
                <w:spacing w:val="-10"/>
                <w:sz w:val="24"/>
                <w:szCs w:val="24"/>
                <w:cs/>
                <w:lang w:eastAsia="zh-CN"/>
              </w:rPr>
              <w:t>วิศวกรรมเครื่องกล</w:t>
            </w:r>
            <w:r w:rsidRPr="00C7625A">
              <w:rPr>
                <w:rFonts w:ascii="TH SarabunPSK" w:eastAsia="Cordia New" w:hAnsi="TH SarabunPSK" w:cs="TH SarabunPSK" w:hint="cs"/>
                <w:color w:val="000000" w:themeColor="text1"/>
                <w:spacing w:val="-10"/>
                <w:sz w:val="24"/>
                <w:szCs w:val="24"/>
                <w:cs/>
                <w:lang w:eastAsia="zh-CN"/>
              </w:rPr>
              <w:t xml:space="preserve"> </w:t>
            </w:r>
            <w:r w:rsidRPr="00C7625A">
              <w:rPr>
                <w:rFonts w:ascii="TH SarabunPSK" w:eastAsia="Cordia New" w:hAnsi="TH SarabunPSK" w:cs="TH SarabunPSK"/>
                <w:color w:val="000000" w:themeColor="text1"/>
                <w:spacing w:val="-10"/>
                <w:sz w:val="24"/>
                <w:szCs w:val="24"/>
                <w:cs/>
                <w:lang w:eastAsia="zh-CN"/>
              </w:rPr>
              <w:t>มหาวิทยาลัยอุบลราชธา</w:t>
            </w:r>
            <w:r w:rsidRPr="00C7625A">
              <w:rPr>
                <w:rFonts w:ascii="TH SarabunPSK" w:eastAsia="Cordia New" w:hAnsi="TH SarabunPSK" w:cs="TH SarabunPSK" w:hint="cs"/>
                <w:color w:val="000000" w:themeColor="text1"/>
                <w:spacing w:val="-10"/>
                <w:sz w:val="24"/>
                <w:szCs w:val="24"/>
                <w:cs/>
                <w:lang w:eastAsia="zh-CN"/>
              </w:rPr>
              <w:t>นี</w:t>
            </w:r>
          </w:p>
        </w:tc>
        <w:tc>
          <w:tcPr>
            <w:tcW w:w="529" w:type="pct"/>
          </w:tcPr>
          <w:p w14:paraId="40E1145F" w14:textId="77777777" w:rsidR="005854A5" w:rsidRPr="00DE33BD" w:rsidRDefault="005854A5" w:rsidP="0070434D">
            <w:pPr>
              <w:spacing w:after="0"/>
              <w:rPr>
                <w:rFonts w:ascii="TH SarabunPSK" w:hAnsi="TH SarabunPSK" w:cs="TH SarabunPSK"/>
                <w:sz w:val="24"/>
                <w:szCs w:val="24"/>
                <w:cs/>
              </w:rPr>
            </w:pPr>
            <w:r w:rsidRPr="00DE33BD">
              <w:rPr>
                <w:rFonts w:ascii="TH SarabunPSK" w:hAnsi="TH SarabunPSK" w:cs="TH SarabunPSK"/>
                <w:sz w:val="24"/>
                <w:szCs w:val="24"/>
              </w:rPr>
              <w:t xml:space="preserve">1 </w:t>
            </w:r>
            <w:r w:rsidRPr="00DE33BD">
              <w:rPr>
                <w:rFonts w:ascii="TH SarabunPSK" w:hAnsi="TH SarabunPSK" w:cs="TH SarabunPSK"/>
                <w:sz w:val="24"/>
                <w:szCs w:val="24"/>
                <w:cs/>
              </w:rPr>
              <w:t xml:space="preserve">กันยายน </w:t>
            </w:r>
            <w:r w:rsidRPr="00DE33BD">
              <w:rPr>
                <w:rFonts w:ascii="TH SarabunPSK" w:hAnsi="TH SarabunPSK" w:cs="TH SarabunPSK"/>
                <w:sz w:val="24"/>
                <w:szCs w:val="24"/>
              </w:rPr>
              <w:t>2547</w:t>
            </w:r>
          </w:p>
        </w:tc>
        <w:tc>
          <w:tcPr>
            <w:tcW w:w="605" w:type="pct"/>
          </w:tcPr>
          <w:p w14:paraId="15D75DBA" w14:textId="77777777" w:rsidR="005854A5" w:rsidRPr="00DE33BD" w:rsidRDefault="005854A5" w:rsidP="0070434D">
            <w:pPr>
              <w:spacing w:after="0"/>
              <w:jc w:val="both"/>
              <w:rPr>
                <w:rFonts w:ascii="TH SarabunPSK" w:hAnsi="TH SarabunPSK" w:cs="TH SarabunPSK"/>
                <w:sz w:val="24"/>
                <w:szCs w:val="24"/>
                <w:cs/>
              </w:rPr>
            </w:pPr>
          </w:p>
        </w:tc>
        <w:tc>
          <w:tcPr>
            <w:tcW w:w="529" w:type="pct"/>
          </w:tcPr>
          <w:p w14:paraId="02335A8D" w14:textId="77777777" w:rsidR="005854A5" w:rsidRPr="00DE33BD" w:rsidRDefault="005854A5" w:rsidP="0070434D">
            <w:pPr>
              <w:spacing w:after="0"/>
              <w:jc w:val="both"/>
              <w:rPr>
                <w:rFonts w:ascii="TH SarabunPSK" w:hAnsi="TH SarabunPSK" w:cs="TH SarabunPSK"/>
                <w:sz w:val="24"/>
                <w:szCs w:val="24"/>
                <w:cs/>
              </w:rPr>
            </w:pPr>
            <w:r w:rsidRPr="00DE33BD">
              <w:rPr>
                <w:rFonts w:ascii="TH SarabunPSK" w:hAnsi="TH SarabunPSK" w:cs="TH SarabunPSK"/>
                <w:sz w:val="24"/>
                <w:szCs w:val="24"/>
              </w:rPr>
              <w:t xml:space="preserve">1 </w:t>
            </w:r>
            <w:r w:rsidRPr="00DE33BD">
              <w:rPr>
                <w:rFonts w:ascii="TH SarabunPSK" w:hAnsi="TH SarabunPSK" w:cs="TH SarabunPSK"/>
                <w:sz w:val="24"/>
                <w:szCs w:val="24"/>
                <w:cs/>
              </w:rPr>
              <w:t xml:space="preserve">มิถุนายน </w:t>
            </w:r>
            <w:r w:rsidRPr="00DE33BD">
              <w:rPr>
                <w:rFonts w:ascii="TH SarabunPSK" w:hAnsi="TH SarabunPSK" w:cs="TH SarabunPSK"/>
                <w:sz w:val="24"/>
                <w:szCs w:val="24"/>
              </w:rPr>
              <w:t>2564</w:t>
            </w:r>
          </w:p>
        </w:tc>
      </w:tr>
      <w:tr w:rsidR="005854A5" w:rsidRPr="00DE33BD" w14:paraId="4B731D5B" w14:textId="77777777" w:rsidTr="0070434D">
        <w:tc>
          <w:tcPr>
            <w:tcW w:w="680" w:type="pct"/>
          </w:tcPr>
          <w:p w14:paraId="4690687C" w14:textId="77777777" w:rsidR="005854A5" w:rsidRPr="00DE33BD" w:rsidRDefault="005854A5" w:rsidP="0070434D">
            <w:pPr>
              <w:spacing w:after="0"/>
              <w:rPr>
                <w:rFonts w:ascii="TH SarabunPSK" w:hAnsi="TH SarabunPSK" w:cs="TH SarabunPSK"/>
                <w:sz w:val="24"/>
                <w:szCs w:val="24"/>
              </w:rPr>
            </w:pPr>
            <w:r w:rsidRPr="00DE33BD">
              <w:rPr>
                <w:rFonts w:ascii="TH SarabunPSK" w:hAnsi="TH SarabunPSK" w:cs="TH SarabunPSK"/>
                <w:sz w:val="24"/>
                <w:szCs w:val="24"/>
                <w:cs/>
              </w:rPr>
              <w:t>3</w:t>
            </w:r>
            <w:r w:rsidRPr="00DE33BD">
              <w:rPr>
                <w:rFonts w:ascii="TH SarabunPSK" w:hAnsi="TH SarabunPSK" w:cs="TH SarabunPSK"/>
                <w:sz w:val="24"/>
                <w:szCs w:val="24"/>
              </w:rPr>
              <w:t xml:space="preserve">. </w:t>
            </w:r>
            <w:r w:rsidRPr="00DE33BD">
              <w:rPr>
                <w:rFonts w:ascii="TH SarabunPSK" w:hAnsi="TH SarabunPSK" w:cs="TH SarabunPSK"/>
                <w:sz w:val="24"/>
                <w:szCs w:val="24"/>
                <w:cs/>
              </w:rPr>
              <w:t>นายสิริวัฒน์ สาครวาสี</w:t>
            </w:r>
          </w:p>
        </w:tc>
        <w:tc>
          <w:tcPr>
            <w:tcW w:w="608" w:type="pct"/>
          </w:tcPr>
          <w:p w14:paraId="2D053AC6" w14:textId="77777777" w:rsidR="005854A5" w:rsidRPr="00DE33BD" w:rsidRDefault="005854A5" w:rsidP="0070434D">
            <w:pPr>
              <w:spacing w:after="0"/>
              <w:jc w:val="both"/>
              <w:rPr>
                <w:rFonts w:ascii="TH SarabunPSK" w:hAnsi="TH SarabunPSK" w:cs="TH SarabunPSK"/>
                <w:sz w:val="24"/>
                <w:szCs w:val="24"/>
                <w:cs/>
              </w:rPr>
            </w:pPr>
            <w:r w:rsidRPr="00DE33BD">
              <w:rPr>
                <w:rFonts w:ascii="TH SarabunPSK" w:hAnsi="TH SarabunPSK" w:cs="TH SarabunPSK"/>
                <w:sz w:val="24"/>
                <w:szCs w:val="24"/>
                <w:cs/>
              </w:rPr>
              <w:t>รองศาสตราจารย์</w:t>
            </w:r>
          </w:p>
        </w:tc>
        <w:tc>
          <w:tcPr>
            <w:tcW w:w="2048" w:type="pct"/>
          </w:tcPr>
          <w:p w14:paraId="3CAC9166" w14:textId="77777777" w:rsidR="005854A5" w:rsidRPr="005854A5" w:rsidRDefault="005854A5" w:rsidP="0070434D">
            <w:pPr>
              <w:spacing w:after="0"/>
              <w:rPr>
                <w:rFonts w:ascii="TH SarabunPSK" w:eastAsia="Cordia New" w:hAnsi="TH SarabunPSK" w:cs="TH SarabunPSK"/>
                <w:color w:val="000000" w:themeColor="text1"/>
                <w:spacing w:val="-20"/>
                <w:sz w:val="24"/>
                <w:szCs w:val="24"/>
                <w:lang w:eastAsia="zh-CN"/>
              </w:rPr>
            </w:pPr>
            <w:r w:rsidRPr="005854A5">
              <w:rPr>
                <w:rFonts w:ascii="TH SarabunPSK" w:eastAsia="Cordia New" w:hAnsi="TH SarabunPSK" w:cs="TH SarabunPSK" w:hint="cs"/>
                <w:color w:val="000000" w:themeColor="text1"/>
                <w:spacing w:val="-20"/>
                <w:sz w:val="24"/>
                <w:szCs w:val="24"/>
                <w:cs/>
                <w:lang w:eastAsia="zh-CN"/>
              </w:rPr>
              <w:t xml:space="preserve">ปริญญาเอก </w:t>
            </w:r>
            <w:r w:rsidRPr="005854A5">
              <w:rPr>
                <w:rFonts w:ascii="TH SarabunPSK" w:eastAsia="Cordia New" w:hAnsi="TH SarabunPSK" w:cs="TH SarabunPSK"/>
                <w:color w:val="000000" w:themeColor="text1"/>
                <w:spacing w:val="-20"/>
                <w:sz w:val="24"/>
                <w:szCs w:val="24"/>
                <w:lang w:eastAsia="zh-CN"/>
              </w:rPr>
              <w:t xml:space="preserve">: </w:t>
            </w:r>
            <w:proofErr w:type="spellStart"/>
            <w:r w:rsidRPr="005854A5">
              <w:rPr>
                <w:rFonts w:ascii="TH SarabunPSK" w:eastAsia="Cordia New" w:hAnsi="TH SarabunPSK" w:cs="TH SarabunPSK"/>
                <w:color w:val="000000" w:themeColor="text1"/>
                <w:spacing w:val="-20"/>
                <w:sz w:val="24"/>
                <w:szCs w:val="24"/>
                <w:lang w:eastAsia="zh-CN"/>
              </w:rPr>
              <w:t>Ph.D.Plant</w:t>
            </w:r>
            <w:proofErr w:type="spellEnd"/>
            <w:r w:rsidRPr="005854A5">
              <w:rPr>
                <w:rFonts w:ascii="TH SarabunPSK" w:eastAsia="Cordia New" w:hAnsi="TH SarabunPSK" w:cs="TH SarabunPSK"/>
                <w:color w:val="000000" w:themeColor="text1"/>
                <w:spacing w:val="-20"/>
                <w:sz w:val="24"/>
                <w:szCs w:val="24"/>
                <w:lang w:eastAsia="zh-CN"/>
              </w:rPr>
              <w:t xml:space="preserve"> Biology University of California Davis, U.S.A.</w:t>
            </w:r>
          </w:p>
          <w:p w14:paraId="4352DD3B" w14:textId="77777777" w:rsidR="005854A5" w:rsidRPr="005854A5" w:rsidRDefault="005854A5" w:rsidP="0070434D">
            <w:pPr>
              <w:spacing w:after="0"/>
              <w:rPr>
                <w:rFonts w:ascii="TH SarabunPSK" w:eastAsia="Cordia New" w:hAnsi="TH SarabunPSK" w:cs="TH SarabunPSK"/>
                <w:color w:val="000000" w:themeColor="text1"/>
                <w:spacing w:val="-20"/>
                <w:sz w:val="24"/>
                <w:szCs w:val="24"/>
                <w:lang w:eastAsia="zh-CN"/>
              </w:rPr>
            </w:pPr>
            <w:r w:rsidRPr="005854A5">
              <w:rPr>
                <w:rFonts w:ascii="TH SarabunPSK" w:eastAsia="Cordia New" w:hAnsi="TH SarabunPSK" w:cs="TH SarabunPSK" w:hint="cs"/>
                <w:color w:val="000000" w:themeColor="text1"/>
                <w:spacing w:val="-20"/>
                <w:sz w:val="24"/>
                <w:szCs w:val="24"/>
                <w:cs/>
                <w:lang w:eastAsia="zh-CN"/>
              </w:rPr>
              <w:t xml:space="preserve">ปริญญาโท </w:t>
            </w:r>
            <w:r w:rsidRPr="005854A5">
              <w:rPr>
                <w:rFonts w:ascii="TH SarabunPSK" w:eastAsia="Cordia New" w:hAnsi="TH SarabunPSK" w:cs="TH SarabunPSK"/>
                <w:color w:val="000000" w:themeColor="text1"/>
                <w:spacing w:val="-20"/>
                <w:sz w:val="24"/>
                <w:szCs w:val="24"/>
                <w:lang w:eastAsia="zh-CN"/>
              </w:rPr>
              <w:t xml:space="preserve">: </w:t>
            </w:r>
            <w:proofErr w:type="spellStart"/>
            <w:r w:rsidRPr="005854A5">
              <w:rPr>
                <w:rFonts w:ascii="TH SarabunPSK" w:eastAsia="Cordia New" w:hAnsi="TH SarabunPSK" w:cs="TH SarabunPSK"/>
                <w:color w:val="000000" w:themeColor="text1"/>
                <w:spacing w:val="-20"/>
                <w:sz w:val="24"/>
                <w:szCs w:val="24"/>
                <w:lang w:eastAsia="zh-CN"/>
              </w:rPr>
              <w:t>M.Sc.Plant</w:t>
            </w:r>
            <w:proofErr w:type="spellEnd"/>
            <w:r w:rsidRPr="005854A5">
              <w:rPr>
                <w:rFonts w:ascii="TH SarabunPSK" w:eastAsia="Cordia New" w:hAnsi="TH SarabunPSK" w:cs="TH SarabunPSK"/>
                <w:color w:val="000000" w:themeColor="text1"/>
                <w:spacing w:val="-20"/>
                <w:sz w:val="24"/>
                <w:szCs w:val="24"/>
                <w:lang w:eastAsia="zh-CN"/>
              </w:rPr>
              <w:t xml:space="preserve"> Biology University of California Davis, U.S.A.</w:t>
            </w:r>
          </w:p>
          <w:p w14:paraId="5CFDFED8" w14:textId="77777777" w:rsidR="005854A5" w:rsidRPr="00060646"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060646">
              <w:rPr>
                <w:rFonts w:ascii="TH SarabunPSK" w:eastAsia="Cordia New" w:hAnsi="TH SarabunPSK" w:cs="TH SarabunPSK"/>
                <w:color w:val="000000" w:themeColor="text1"/>
                <w:sz w:val="24"/>
                <w:szCs w:val="24"/>
                <w:cs/>
                <w:lang w:eastAsia="zh-CN"/>
              </w:rPr>
              <w:t>พฤกษศาสตร์</w:t>
            </w:r>
            <w:r>
              <w:rPr>
                <w:rFonts w:ascii="TH SarabunPSK" w:eastAsia="Cordia New" w:hAnsi="TH SarabunPSK" w:cs="TH SarabunPSK" w:hint="cs"/>
                <w:color w:val="000000" w:themeColor="text1"/>
                <w:sz w:val="24"/>
                <w:szCs w:val="24"/>
                <w:cs/>
                <w:lang w:eastAsia="zh-CN"/>
              </w:rPr>
              <w:t xml:space="preserve"> </w:t>
            </w:r>
            <w:r w:rsidRPr="00060646">
              <w:rPr>
                <w:rFonts w:ascii="TH SarabunPSK" w:eastAsia="Cordia New" w:hAnsi="TH SarabunPSK" w:cs="TH SarabunPSK"/>
                <w:color w:val="000000" w:themeColor="text1"/>
                <w:sz w:val="24"/>
                <w:szCs w:val="24"/>
                <w:cs/>
                <w:lang w:eastAsia="zh-CN"/>
              </w:rPr>
              <w:t>มหาวิทยาลัยมหิดล</w:t>
            </w:r>
          </w:p>
        </w:tc>
        <w:tc>
          <w:tcPr>
            <w:tcW w:w="529" w:type="pct"/>
          </w:tcPr>
          <w:p w14:paraId="17267937" w14:textId="77777777" w:rsidR="005854A5" w:rsidRPr="00DE33BD" w:rsidRDefault="005854A5" w:rsidP="0070434D">
            <w:pPr>
              <w:spacing w:after="0"/>
              <w:rPr>
                <w:rFonts w:ascii="TH SarabunPSK" w:hAnsi="TH SarabunPSK" w:cs="TH SarabunPSK"/>
                <w:sz w:val="24"/>
                <w:szCs w:val="24"/>
                <w:cs/>
              </w:rPr>
            </w:pPr>
            <w:r w:rsidRPr="00DE33BD">
              <w:rPr>
                <w:rFonts w:ascii="TH SarabunPSK" w:hAnsi="TH SarabunPSK" w:cs="TH SarabunPSK"/>
                <w:sz w:val="24"/>
                <w:szCs w:val="24"/>
              </w:rPr>
              <w:t xml:space="preserve">2 </w:t>
            </w:r>
            <w:r w:rsidRPr="00DE33BD">
              <w:rPr>
                <w:rFonts w:ascii="TH SarabunPSK" w:hAnsi="TH SarabunPSK" w:cs="TH SarabunPSK"/>
                <w:sz w:val="24"/>
                <w:szCs w:val="24"/>
                <w:cs/>
              </w:rPr>
              <w:t xml:space="preserve">ตุลาคม </w:t>
            </w:r>
            <w:r w:rsidRPr="00DE33BD">
              <w:rPr>
                <w:rFonts w:ascii="TH SarabunPSK" w:hAnsi="TH SarabunPSK" w:cs="TH SarabunPSK"/>
                <w:sz w:val="24"/>
                <w:szCs w:val="24"/>
              </w:rPr>
              <w:t>2553</w:t>
            </w:r>
          </w:p>
        </w:tc>
        <w:tc>
          <w:tcPr>
            <w:tcW w:w="605" w:type="pct"/>
          </w:tcPr>
          <w:p w14:paraId="3A04F72A" w14:textId="77777777" w:rsidR="005854A5" w:rsidRPr="00DE33BD" w:rsidRDefault="005854A5" w:rsidP="0070434D">
            <w:pPr>
              <w:spacing w:after="0"/>
              <w:jc w:val="both"/>
              <w:rPr>
                <w:rFonts w:ascii="TH SarabunPSK" w:hAnsi="TH SarabunPSK" w:cs="TH SarabunPSK"/>
                <w:sz w:val="24"/>
                <w:szCs w:val="24"/>
                <w:cs/>
              </w:rPr>
            </w:pPr>
          </w:p>
        </w:tc>
        <w:tc>
          <w:tcPr>
            <w:tcW w:w="529" w:type="pct"/>
          </w:tcPr>
          <w:p w14:paraId="6B8AEB55" w14:textId="77777777" w:rsidR="005854A5" w:rsidRPr="00DE33BD" w:rsidRDefault="005854A5" w:rsidP="0070434D">
            <w:pPr>
              <w:spacing w:after="0"/>
              <w:jc w:val="both"/>
              <w:rPr>
                <w:rFonts w:ascii="TH SarabunPSK" w:hAnsi="TH SarabunPSK" w:cs="TH SarabunPSK"/>
                <w:sz w:val="24"/>
                <w:szCs w:val="24"/>
                <w:cs/>
              </w:rPr>
            </w:pPr>
            <w:r w:rsidRPr="00DE33BD">
              <w:rPr>
                <w:rFonts w:ascii="TH SarabunPSK" w:hAnsi="TH SarabunPSK" w:cs="TH SarabunPSK"/>
                <w:sz w:val="24"/>
                <w:szCs w:val="24"/>
              </w:rPr>
              <w:t xml:space="preserve">1 </w:t>
            </w:r>
            <w:r w:rsidRPr="00DE33BD">
              <w:rPr>
                <w:rFonts w:ascii="TH SarabunPSK" w:hAnsi="TH SarabunPSK" w:cs="TH SarabunPSK"/>
                <w:sz w:val="24"/>
                <w:szCs w:val="24"/>
                <w:cs/>
              </w:rPr>
              <w:t xml:space="preserve">มิถุนายน </w:t>
            </w:r>
            <w:r w:rsidRPr="00DE33BD">
              <w:rPr>
                <w:rFonts w:ascii="TH SarabunPSK" w:hAnsi="TH SarabunPSK" w:cs="TH SarabunPSK"/>
                <w:sz w:val="24"/>
                <w:szCs w:val="24"/>
              </w:rPr>
              <w:t>2564</w:t>
            </w:r>
          </w:p>
        </w:tc>
      </w:tr>
    </w:tbl>
    <w:p w14:paraId="1A3A011B" w14:textId="77777777" w:rsidR="005854A5" w:rsidRPr="00306616" w:rsidRDefault="005854A5" w:rsidP="005854A5">
      <w:pPr>
        <w:tabs>
          <w:tab w:val="left" w:pos="851"/>
          <w:tab w:val="left" w:pos="1560"/>
          <w:tab w:val="left" w:pos="2835"/>
        </w:tabs>
        <w:spacing w:after="0"/>
        <w:rPr>
          <w:rFonts w:ascii="TH SarabunPSK" w:hAnsi="TH SarabunPSK" w:cs="TH SarabunPSK"/>
          <w:b/>
          <w:bCs/>
          <w:color w:val="000000" w:themeColor="text1"/>
          <w:sz w:val="20"/>
          <w:szCs w:val="20"/>
          <w:cs/>
        </w:rPr>
      </w:pPr>
    </w:p>
    <w:p w14:paraId="3E492281" w14:textId="77777777" w:rsidR="005854A5" w:rsidRPr="00306616" w:rsidRDefault="005854A5" w:rsidP="005854A5">
      <w:pPr>
        <w:rPr>
          <w:rFonts w:ascii="TH SarabunPSK" w:hAnsi="TH SarabunPSK" w:cs="TH SarabunPSK"/>
          <w:b/>
          <w:bCs/>
          <w:color w:val="000000" w:themeColor="text1"/>
          <w:sz w:val="20"/>
          <w:szCs w:val="20"/>
        </w:rPr>
      </w:pPr>
      <w:r w:rsidRPr="00306616">
        <w:rPr>
          <w:rFonts w:ascii="TH SarabunPSK" w:hAnsi="TH SarabunPSK" w:cs="TH SarabunPSK"/>
          <w:b/>
          <w:bCs/>
          <w:sz w:val="28"/>
          <w:cs/>
        </w:rPr>
        <w:t xml:space="preserve">อาจารย์ผู้รับผิดชอบหลักสูตร ณ สิ้นปีการศึกษา </w:t>
      </w:r>
      <w:r w:rsidRPr="00306616">
        <w:rPr>
          <w:rFonts w:ascii="TH SarabunPSK" w:hAnsi="TH SarabunPSK" w:cs="TH SarabunPSK"/>
          <w:b/>
          <w:bCs/>
          <w:sz w:val="28"/>
        </w:rPr>
        <w:t xml:space="preserve">: </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099"/>
        <w:gridCol w:w="3705"/>
        <w:gridCol w:w="933"/>
        <w:gridCol w:w="1125"/>
        <w:gridCol w:w="962"/>
      </w:tblGrid>
      <w:tr w:rsidR="005854A5" w:rsidRPr="00306616" w14:paraId="22D1D142" w14:textId="77777777" w:rsidTr="0070434D">
        <w:trPr>
          <w:trHeight w:val="316"/>
        </w:trPr>
        <w:tc>
          <w:tcPr>
            <w:tcW w:w="680" w:type="pct"/>
          </w:tcPr>
          <w:p w14:paraId="16BD8376" w14:textId="77777777" w:rsidR="005854A5" w:rsidRPr="00306616" w:rsidRDefault="005854A5" w:rsidP="0070434D">
            <w:pPr>
              <w:tabs>
                <w:tab w:val="left" w:pos="851"/>
                <w:tab w:val="left" w:pos="1560"/>
                <w:tab w:val="left" w:pos="2835"/>
              </w:tabs>
              <w:spacing w:after="0"/>
              <w:jc w:val="center"/>
              <w:rPr>
                <w:rFonts w:ascii="TH SarabunPSK" w:hAnsi="TH SarabunPSK" w:cs="TH SarabunPSK"/>
                <w:b/>
                <w:bCs/>
                <w:color w:val="000000" w:themeColor="text1"/>
                <w:sz w:val="24"/>
                <w:szCs w:val="24"/>
                <w:cs/>
              </w:rPr>
            </w:pPr>
            <w:bookmarkStart w:id="12" w:name="_Hlk131519026"/>
            <w:r w:rsidRPr="00306616">
              <w:rPr>
                <w:rFonts w:ascii="TH SarabunPSK" w:hAnsi="TH SarabunPSK" w:cs="TH SarabunPSK"/>
                <w:b/>
                <w:bCs/>
                <w:sz w:val="24"/>
                <w:szCs w:val="24"/>
                <w:cs/>
              </w:rPr>
              <w:t>ชื่อ-นามสกุล</w:t>
            </w:r>
          </w:p>
        </w:tc>
        <w:tc>
          <w:tcPr>
            <w:tcW w:w="607" w:type="pct"/>
          </w:tcPr>
          <w:p w14:paraId="7F68FC1D"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ตำแหน่ง</w:t>
            </w:r>
            <w:r w:rsidRPr="00306616">
              <w:rPr>
                <w:rFonts w:ascii="TH SarabunPSK" w:hAnsi="TH SarabunPSK" w:cs="TH SarabunPSK"/>
                <w:b/>
                <w:bCs/>
                <w:sz w:val="24"/>
                <w:szCs w:val="24"/>
                <w:cs/>
              </w:rPr>
              <w:br/>
              <w:t>ทางวิชาการ</w:t>
            </w:r>
          </w:p>
        </w:tc>
        <w:tc>
          <w:tcPr>
            <w:tcW w:w="2046" w:type="pct"/>
          </w:tcPr>
          <w:p w14:paraId="799CD1DA"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คุณวุฒิการศึกษา</w:t>
            </w:r>
          </w:p>
        </w:tc>
        <w:tc>
          <w:tcPr>
            <w:tcW w:w="515" w:type="pct"/>
          </w:tcPr>
          <w:p w14:paraId="102B9900"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วันบรรจุเป็นอาจารย์</w:t>
            </w:r>
          </w:p>
        </w:tc>
        <w:tc>
          <w:tcPr>
            <w:tcW w:w="621" w:type="pct"/>
          </w:tcPr>
          <w:p w14:paraId="739951C4" w14:textId="77777777" w:rsidR="005854A5" w:rsidRPr="00306616" w:rsidRDefault="005854A5" w:rsidP="0070434D">
            <w:pPr>
              <w:spacing w:after="0"/>
              <w:ind w:left="-86" w:right="-112"/>
              <w:jc w:val="center"/>
              <w:rPr>
                <w:rFonts w:ascii="TH SarabunPSK" w:hAnsi="TH SarabunPSK" w:cs="TH SarabunPSK"/>
                <w:b/>
                <w:bCs/>
                <w:sz w:val="24"/>
                <w:szCs w:val="24"/>
                <w:cs/>
              </w:rPr>
            </w:pPr>
            <w:r w:rsidRPr="00C7625A">
              <w:rPr>
                <w:rFonts w:ascii="TH SarabunPSK" w:hAnsi="TH SarabunPSK" w:cs="TH SarabunPSK"/>
                <w:b/>
                <w:bCs/>
                <w:szCs w:val="22"/>
                <w:cs/>
              </w:rPr>
              <w:t>ระดับผลการทดสอบความสามารถภาษาอังกฤษ</w:t>
            </w:r>
          </w:p>
        </w:tc>
        <w:tc>
          <w:tcPr>
            <w:tcW w:w="531" w:type="pct"/>
          </w:tcPr>
          <w:p w14:paraId="5BE2B1F4"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วันที่ได้รับการแต่งตั้งให้ทำหน้าที่</w:t>
            </w:r>
          </w:p>
        </w:tc>
      </w:tr>
      <w:tr w:rsidR="005854A5" w:rsidRPr="00306616" w14:paraId="40D8E766" w14:textId="77777777" w:rsidTr="0070434D">
        <w:tc>
          <w:tcPr>
            <w:tcW w:w="680" w:type="pct"/>
          </w:tcPr>
          <w:p w14:paraId="66558EDE" w14:textId="77777777" w:rsidR="005854A5" w:rsidRPr="00306616" w:rsidRDefault="005854A5" w:rsidP="0070434D">
            <w:pPr>
              <w:spacing w:after="0"/>
              <w:jc w:val="both"/>
              <w:rPr>
                <w:rFonts w:ascii="TH SarabunPSK" w:hAnsi="TH SarabunPSK" w:cs="TH SarabunPSK"/>
                <w:sz w:val="24"/>
                <w:szCs w:val="24"/>
              </w:rPr>
            </w:pPr>
            <w:r w:rsidRPr="00306616">
              <w:rPr>
                <w:rFonts w:ascii="TH SarabunPSK" w:hAnsi="TH SarabunPSK" w:cs="TH SarabunPSK"/>
                <w:sz w:val="24"/>
                <w:szCs w:val="24"/>
              </w:rPr>
              <w:t xml:space="preserve">1. </w:t>
            </w:r>
            <w:r w:rsidRPr="00306616">
              <w:rPr>
                <w:rFonts w:ascii="TH SarabunPSK" w:hAnsi="TH SarabunPSK" w:cs="TH SarabunPSK"/>
                <w:sz w:val="24"/>
                <w:szCs w:val="24"/>
                <w:cs/>
              </w:rPr>
              <w:t>นายปรีดา นาเทเวศน์</w:t>
            </w:r>
          </w:p>
        </w:tc>
        <w:tc>
          <w:tcPr>
            <w:tcW w:w="607" w:type="pct"/>
          </w:tcPr>
          <w:p w14:paraId="7B56B5D5"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ผู้ช่วยศาสตราจารย์</w:t>
            </w:r>
          </w:p>
        </w:tc>
        <w:tc>
          <w:tcPr>
            <w:tcW w:w="2046" w:type="pct"/>
          </w:tcPr>
          <w:p w14:paraId="488AAEC1" w14:textId="77777777" w:rsidR="005854A5" w:rsidRPr="00C7625A" w:rsidRDefault="005854A5" w:rsidP="0070434D">
            <w:pPr>
              <w:spacing w:after="0"/>
              <w:rPr>
                <w:rFonts w:ascii="TH SarabunPSK" w:eastAsia="Cordia New" w:hAnsi="TH SarabunPSK" w:cs="TH SarabunPSK"/>
                <w:color w:val="000000" w:themeColor="text1"/>
                <w:spacing w:val="-10"/>
                <w:sz w:val="24"/>
                <w:szCs w:val="24"/>
                <w:lang w:eastAsia="zh-CN"/>
              </w:rPr>
            </w:pPr>
            <w:r w:rsidRPr="00C7625A">
              <w:rPr>
                <w:rFonts w:ascii="TH SarabunPSK" w:eastAsia="Cordia New" w:hAnsi="TH SarabunPSK" w:cs="TH SarabunPSK" w:hint="cs"/>
                <w:color w:val="000000" w:themeColor="text1"/>
                <w:spacing w:val="-10"/>
                <w:sz w:val="24"/>
                <w:szCs w:val="24"/>
                <w:cs/>
                <w:lang w:eastAsia="zh-CN"/>
              </w:rPr>
              <w:t xml:space="preserve">ปริญญาเอก </w:t>
            </w:r>
            <w:r w:rsidRPr="00C7625A">
              <w:rPr>
                <w:rFonts w:ascii="TH SarabunPSK" w:eastAsia="Cordia New" w:hAnsi="TH SarabunPSK" w:cs="TH SarabunPSK"/>
                <w:color w:val="000000" w:themeColor="text1"/>
                <w:spacing w:val="-10"/>
                <w:sz w:val="24"/>
                <w:szCs w:val="24"/>
                <w:lang w:eastAsia="zh-CN"/>
              </w:rPr>
              <w:t xml:space="preserve">: </w:t>
            </w:r>
            <w:proofErr w:type="spellStart"/>
            <w:r w:rsidRPr="00C7625A">
              <w:rPr>
                <w:rFonts w:ascii="TH SarabunPSK" w:eastAsia="Cordia New" w:hAnsi="TH SarabunPSK" w:cs="TH SarabunPSK"/>
                <w:color w:val="000000" w:themeColor="text1"/>
                <w:spacing w:val="-10"/>
                <w:sz w:val="24"/>
                <w:szCs w:val="24"/>
                <w:lang w:eastAsia="zh-CN"/>
              </w:rPr>
              <w:t>Ph.D.Plant</w:t>
            </w:r>
            <w:proofErr w:type="spellEnd"/>
            <w:r w:rsidRPr="00C7625A">
              <w:rPr>
                <w:rFonts w:ascii="TH SarabunPSK" w:eastAsia="Cordia New" w:hAnsi="TH SarabunPSK" w:cs="TH SarabunPSK"/>
                <w:color w:val="000000" w:themeColor="text1"/>
                <w:spacing w:val="-10"/>
                <w:sz w:val="24"/>
                <w:szCs w:val="24"/>
                <w:lang w:eastAsia="zh-CN"/>
              </w:rPr>
              <w:t xml:space="preserve"> Genetics Ehime University, Japan</w:t>
            </w:r>
          </w:p>
          <w:p w14:paraId="0B5EFE0E" w14:textId="77777777" w:rsidR="005854A5" w:rsidRPr="00C7625A" w:rsidRDefault="005854A5" w:rsidP="0070434D">
            <w:pPr>
              <w:spacing w:after="0"/>
              <w:rPr>
                <w:rFonts w:ascii="TH SarabunPSK" w:eastAsia="Cordia New" w:hAnsi="TH SarabunPSK" w:cs="TH SarabunPSK"/>
                <w:color w:val="000000" w:themeColor="text1"/>
                <w:spacing w:val="-10"/>
                <w:sz w:val="24"/>
                <w:szCs w:val="24"/>
                <w:lang w:eastAsia="zh-CN"/>
              </w:rPr>
            </w:pPr>
            <w:r w:rsidRPr="00C7625A">
              <w:rPr>
                <w:rFonts w:ascii="TH SarabunPSK" w:eastAsia="Cordia New" w:hAnsi="TH SarabunPSK" w:cs="TH SarabunPSK" w:hint="cs"/>
                <w:color w:val="000000" w:themeColor="text1"/>
                <w:spacing w:val="-10"/>
                <w:sz w:val="24"/>
                <w:szCs w:val="24"/>
                <w:cs/>
                <w:lang w:eastAsia="zh-CN"/>
              </w:rPr>
              <w:t xml:space="preserve">ปริญญาโท </w:t>
            </w:r>
            <w:r w:rsidRPr="00C7625A">
              <w:rPr>
                <w:rFonts w:ascii="TH SarabunPSK" w:eastAsia="Cordia New" w:hAnsi="TH SarabunPSK" w:cs="TH SarabunPSK"/>
                <w:color w:val="000000" w:themeColor="text1"/>
                <w:spacing w:val="-10"/>
                <w:sz w:val="24"/>
                <w:szCs w:val="24"/>
                <w:lang w:eastAsia="zh-CN"/>
              </w:rPr>
              <w:t>:</w:t>
            </w:r>
            <w:r w:rsidRPr="00C7625A">
              <w:rPr>
                <w:rFonts w:ascii="TH SarabunPSK" w:eastAsia="Cordia New" w:hAnsi="TH SarabunPSK" w:cs="TH SarabunPSK" w:hint="cs"/>
                <w:color w:val="000000" w:themeColor="text1"/>
                <w:spacing w:val="-10"/>
                <w:sz w:val="24"/>
                <w:szCs w:val="24"/>
                <w:cs/>
                <w:lang w:eastAsia="zh-CN"/>
              </w:rPr>
              <w:t xml:space="preserve"> </w:t>
            </w:r>
            <w:proofErr w:type="spellStart"/>
            <w:r w:rsidRPr="00C7625A">
              <w:rPr>
                <w:rFonts w:ascii="TH SarabunPSK" w:eastAsia="Cordia New" w:hAnsi="TH SarabunPSK" w:cs="TH SarabunPSK"/>
                <w:color w:val="000000" w:themeColor="text1"/>
                <w:spacing w:val="-10"/>
                <w:sz w:val="24"/>
                <w:szCs w:val="24"/>
                <w:lang w:eastAsia="zh-CN"/>
              </w:rPr>
              <w:t>M.Sc.Agriculture</w:t>
            </w:r>
            <w:proofErr w:type="spellEnd"/>
            <w:r w:rsidRPr="00C7625A">
              <w:rPr>
                <w:rFonts w:ascii="TH SarabunPSK" w:eastAsia="Cordia New" w:hAnsi="TH SarabunPSK" w:cs="TH SarabunPSK"/>
                <w:color w:val="000000" w:themeColor="text1"/>
                <w:spacing w:val="-10"/>
                <w:sz w:val="24"/>
                <w:szCs w:val="24"/>
                <w:lang w:eastAsia="zh-CN"/>
              </w:rPr>
              <w:t xml:space="preserve"> Kagawa University, Japan</w:t>
            </w:r>
          </w:p>
          <w:p w14:paraId="56450DB1"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 xml:space="preserve">วท.ม.พืชสวน </w:t>
            </w:r>
            <w:r w:rsidRPr="00C57B35">
              <w:rPr>
                <w:rFonts w:ascii="TH SarabunPSK" w:eastAsia="Cordia New" w:hAnsi="TH SarabunPSK" w:cs="TH SarabunPSK"/>
                <w:color w:val="000000" w:themeColor="text1"/>
                <w:sz w:val="24"/>
                <w:szCs w:val="24"/>
                <w:cs/>
                <w:lang w:eastAsia="zh-CN"/>
              </w:rPr>
              <w:t>มหาวิทยาลัยแม่โจ้</w:t>
            </w:r>
          </w:p>
          <w:p w14:paraId="322B1864" w14:textId="77777777" w:rsidR="005854A5" w:rsidRPr="00306616" w:rsidRDefault="005854A5" w:rsidP="0070434D">
            <w:pPr>
              <w:spacing w:after="0"/>
              <w:rPr>
                <w:rFonts w:ascii="TH SarabunPSK" w:hAnsi="TH SarabunPSK" w:cs="TH SarabunPSK"/>
                <w:sz w:val="24"/>
                <w:szCs w:val="24"/>
                <w:cs/>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C57B35">
              <w:rPr>
                <w:rFonts w:ascii="TH SarabunPSK" w:eastAsia="Cordia New" w:hAnsi="TH SarabunPSK" w:cs="TH SarabunPSK"/>
                <w:color w:val="000000" w:themeColor="text1"/>
                <w:sz w:val="24"/>
                <w:szCs w:val="24"/>
                <w:cs/>
                <w:lang w:eastAsia="zh-CN"/>
              </w:rPr>
              <w:t>เทคโนโลยีการผลิตพืช</w:t>
            </w:r>
            <w:r>
              <w:rPr>
                <w:rFonts w:ascii="TH SarabunPSK" w:eastAsia="Cordia New" w:hAnsi="TH SarabunPSK" w:cs="TH SarabunPSK" w:hint="cs"/>
                <w:color w:val="000000" w:themeColor="text1"/>
                <w:sz w:val="24"/>
                <w:szCs w:val="24"/>
                <w:cs/>
                <w:lang w:eastAsia="zh-CN"/>
              </w:rPr>
              <w:t xml:space="preserve"> </w:t>
            </w:r>
            <w:r w:rsidRPr="00C57B35">
              <w:rPr>
                <w:rFonts w:ascii="TH SarabunPSK" w:eastAsia="Cordia New" w:hAnsi="TH SarabunPSK" w:cs="TH SarabunPSK"/>
                <w:color w:val="000000" w:themeColor="text1"/>
                <w:sz w:val="24"/>
                <w:szCs w:val="24"/>
                <w:cs/>
                <w:lang w:eastAsia="zh-CN"/>
              </w:rPr>
              <w:t>มหาวิทยาลัยมหาสารคาม</w:t>
            </w:r>
          </w:p>
        </w:tc>
        <w:tc>
          <w:tcPr>
            <w:tcW w:w="515" w:type="pct"/>
          </w:tcPr>
          <w:p w14:paraId="3A538D0B" w14:textId="77777777" w:rsidR="005854A5" w:rsidRPr="00306616" w:rsidRDefault="005854A5" w:rsidP="0070434D">
            <w:pPr>
              <w:spacing w:after="0"/>
              <w:rPr>
                <w:rFonts w:ascii="TH SarabunPSK" w:hAnsi="TH SarabunPSK" w:cs="TH SarabunPSK"/>
                <w:sz w:val="24"/>
                <w:szCs w:val="24"/>
                <w:cs/>
              </w:rPr>
            </w:pPr>
            <w:r w:rsidRPr="00306616">
              <w:rPr>
                <w:rFonts w:ascii="TH SarabunPSK" w:hAnsi="TH SarabunPSK" w:cs="TH SarabunPSK"/>
                <w:sz w:val="24"/>
                <w:szCs w:val="24"/>
              </w:rPr>
              <w:t xml:space="preserve">2 </w:t>
            </w:r>
            <w:r w:rsidRPr="00306616">
              <w:rPr>
                <w:rFonts w:ascii="TH SarabunPSK" w:hAnsi="TH SarabunPSK" w:cs="TH SarabunPSK"/>
                <w:sz w:val="24"/>
                <w:szCs w:val="24"/>
                <w:cs/>
              </w:rPr>
              <w:t xml:space="preserve">สิงหาคม </w:t>
            </w:r>
            <w:r w:rsidRPr="00306616">
              <w:rPr>
                <w:rFonts w:ascii="TH SarabunPSK" w:hAnsi="TH SarabunPSK" w:cs="TH SarabunPSK"/>
                <w:sz w:val="24"/>
                <w:szCs w:val="24"/>
              </w:rPr>
              <w:t>2554</w:t>
            </w:r>
          </w:p>
        </w:tc>
        <w:tc>
          <w:tcPr>
            <w:tcW w:w="621" w:type="pct"/>
          </w:tcPr>
          <w:p w14:paraId="3256BB3C" w14:textId="77777777" w:rsidR="005854A5" w:rsidRPr="00306616" w:rsidRDefault="005854A5" w:rsidP="0070434D">
            <w:pPr>
              <w:spacing w:after="0"/>
              <w:jc w:val="both"/>
              <w:rPr>
                <w:rFonts w:ascii="TH SarabunPSK" w:hAnsi="TH SarabunPSK" w:cs="TH SarabunPSK"/>
                <w:sz w:val="24"/>
                <w:szCs w:val="24"/>
                <w:cs/>
              </w:rPr>
            </w:pPr>
          </w:p>
        </w:tc>
        <w:tc>
          <w:tcPr>
            <w:tcW w:w="531" w:type="pct"/>
          </w:tcPr>
          <w:p w14:paraId="4459B747"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rPr>
              <w:t xml:space="preserve">1 </w:t>
            </w:r>
            <w:r w:rsidRPr="00306616">
              <w:rPr>
                <w:rFonts w:ascii="TH SarabunPSK" w:hAnsi="TH SarabunPSK" w:cs="TH SarabunPSK"/>
                <w:sz w:val="24"/>
                <w:szCs w:val="24"/>
                <w:cs/>
              </w:rPr>
              <w:t xml:space="preserve">มิถุนายน </w:t>
            </w:r>
            <w:r w:rsidRPr="00306616">
              <w:rPr>
                <w:rFonts w:ascii="TH SarabunPSK" w:hAnsi="TH SarabunPSK" w:cs="TH SarabunPSK"/>
                <w:sz w:val="24"/>
                <w:szCs w:val="24"/>
              </w:rPr>
              <w:t>2564</w:t>
            </w:r>
          </w:p>
        </w:tc>
      </w:tr>
      <w:tr w:rsidR="005854A5" w:rsidRPr="00306616" w14:paraId="2EB1F640" w14:textId="77777777" w:rsidTr="0070434D">
        <w:tc>
          <w:tcPr>
            <w:tcW w:w="680" w:type="pct"/>
          </w:tcPr>
          <w:p w14:paraId="5C320E44" w14:textId="77777777" w:rsidR="005854A5" w:rsidRPr="00306616" w:rsidRDefault="005854A5" w:rsidP="0070434D">
            <w:pPr>
              <w:spacing w:after="0"/>
              <w:jc w:val="both"/>
              <w:rPr>
                <w:rFonts w:ascii="TH SarabunPSK" w:hAnsi="TH SarabunPSK" w:cs="TH SarabunPSK"/>
                <w:sz w:val="24"/>
                <w:szCs w:val="24"/>
              </w:rPr>
            </w:pPr>
            <w:r w:rsidRPr="00306616">
              <w:rPr>
                <w:rFonts w:ascii="TH SarabunPSK" w:hAnsi="TH SarabunPSK" w:cs="TH SarabunPSK"/>
                <w:sz w:val="24"/>
                <w:szCs w:val="24"/>
              </w:rPr>
              <w:t xml:space="preserve">2. </w:t>
            </w:r>
            <w:r w:rsidRPr="00306616">
              <w:rPr>
                <w:rFonts w:ascii="TH SarabunPSK" w:hAnsi="TH SarabunPSK" w:cs="TH SarabunPSK"/>
                <w:sz w:val="24"/>
                <w:szCs w:val="24"/>
                <w:cs/>
              </w:rPr>
              <w:t>นายสิริวัฒน์ สาครวาสี</w:t>
            </w:r>
          </w:p>
        </w:tc>
        <w:tc>
          <w:tcPr>
            <w:tcW w:w="607" w:type="pct"/>
          </w:tcPr>
          <w:p w14:paraId="075A3B38"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รองศาสตราจารย์</w:t>
            </w:r>
          </w:p>
        </w:tc>
        <w:tc>
          <w:tcPr>
            <w:tcW w:w="2046" w:type="pct"/>
          </w:tcPr>
          <w:p w14:paraId="2B9E9821" w14:textId="77777777" w:rsidR="005854A5" w:rsidRPr="005854A5" w:rsidRDefault="005854A5" w:rsidP="0070434D">
            <w:pPr>
              <w:spacing w:after="0"/>
              <w:rPr>
                <w:rFonts w:ascii="TH SarabunPSK" w:eastAsia="Cordia New" w:hAnsi="TH SarabunPSK" w:cs="TH SarabunPSK"/>
                <w:color w:val="000000" w:themeColor="text1"/>
                <w:spacing w:val="-20"/>
                <w:sz w:val="24"/>
                <w:szCs w:val="24"/>
                <w:lang w:eastAsia="zh-CN"/>
              </w:rPr>
            </w:pPr>
            <w:r w:rsidRPr="005854A5">
              <w:rPr>
                <w:rFonts w:ascii="TH SarabunPSK" w:eastAsia="Cordia New" w:hAnsi="TH SarabunPSK" w:cs="TH SarabunPSK" w:hint="cs"/>
                <w:color w:val="000000" w:themeColor="text1"/>
                <w:spacing w:val="-20"/>
                <w:sz w:val="24"/>
                <w:szCs w:val="24"/>
                <w:cs/>
                <w:lang w:eastAsia="zh-CN"/>
              </w:rPr>
              <w:t xml:space="preserve">ปริญญาเอก </w:t>
            </w:r>
            <w:r w:rsidRPr="005854A5">
              <w:rPr>
                <w:rFonts w:ascii="TH SarabunPSK" w:eastAsia="Cordia New" w:hAnsi="TH SarabunPSK" w:cs="TH SarabunPSK"/>
                <w:color w:val="000000" w:themeColor="text1"/>
                <w:spacing w:val="-20"/>
                <w:sz w:val="24"/>
                <w:szCs w:val="24"/>
                <w:lang w:eastAsia="zh-CN"/>
              </w:rPr>
              <w:t xml:space="preserve">: </w:t>
            </w:r>
            <w:proofErr w:type="spellStart"/>
            <w:r w:rsidRPr="005854A5">
              <w:rPr>
                <w:rFonts w:ascii="TH SarabunPSK" w:eastAsia="Cordia New" w:hAnsi="TH SarabunPSK" w:cs="TH SarabunPSK"/>
                <w:color w:val="000000" w:themeColor="text1"/>
                <w:spacing w:val="-20"/>
                <w:sz w:val="24"/>
                <w:szCs w:val="24"/>
                <w:lang w:eastAsia="zh-CN"/>
              </w:rPr>
              <w:t>Ph.D.Plant</w:t>
            </w:r>
            <w:proofErr w:type="spellEnd"/>
            <w:r w:rsidRPr="005854A5">
              <w:rPr>
                <w:rFonts w:ascii="TH SarabunPSK" w:eastAsia="Cordia New" w:hAnsi="TH SarabunPSK" w:cs="TH SarabunPSK"/>
                <w:color w:val="000000" w:themeColor="text1"/>
                <w:spacing w:val="-20"/>
                <w:sz w:val="24"/>
                <w:szCs w:val="24"/>
                <w:lang w:eastAsia="zh-CN"/>
              </w:rPr>
              <w:t xml:space="preserve"> Biology University of California Davis, U.S.A.</w:t>
            </w:r>
          </w:p>
          <w:p w14:paraId="7E3EFA15" w14:textId="77777777" w:rsidR="005854A5" w:rsidRPr="005854A5" w:rsidRDefault="005854A5" w:rsidP="0070434D">
            <w:pPr>
              <w:spacing w:after="0"/>
              <w:rPr>
                <w:rFonts w:ascii="TH SarabunPSK" w:eastAsia="Cordia New" w:hAnsi="TH SarabunPSK" w:cs="TH SarabunPSK"/>
                <w:color w:val="000000" w:themeColor="text1"/>
                <w:spacing w:val="-20"/>
                <w:sz w:val="24"/>
                <w:szCs w:val="24"/>
                <w:lang w:eastAsia="zh-CN"/>
              </w:rPr>
            </w:pPr>
            <w:r w:rsidRPr="005854A5">
              <w:rPr>
                <w:rFonts w:ascii="TH SarabunPSK" w:eastAsia="Cordia New" w:hAnsi="TH SarabunPSK" w:cs="TH SarabunPSK" w:hint="cs"/>
                <w:color w:val="000000" w:themeColor="text1"/>
                <w:spacing w:val="-20"/>
                <w:sz w:val="24"/>
                <w:szCs w:val="24"/>
                <w:cs/>
                <w:lang w:eastAsia="zh-CN"/>
              </w:rPr>
              <w:t xml:space="preserve">ปริญญาโท </w:t>
            </w:r>
            <w:r w:rsidRPr="005854A5">
              <w:rPr>
                <w:rFonts w:ascii="TH SarabunPSK" w:eastAsia="Cordia New" w:hAnsi="TH SarabunPSK" w:cs="TH SarabunPSK"/>
                <w:color w:val="000000" w:themeColor="text1"/>
                <w:spacing w:val="-20"/>
                <w:sz w:val="24"/>
                <w:szCs w:val="24"/>
                <w:lang w:eastAsia="zh-CN"/>
              </w:rPr>
              <w:t xml:space="preserve">: </w:t>
            </w:r>
            <w:proofErr w:type="spellStart"/>
            <w:r w:rsidRPr="005854A5">
              <w:rPr>
                <w:rFonts w:ascii="TH SarabunPSK" w:eastAsia="Cordia New" w:hAnsi="TH SarabunPSK" w:cs="TH SarabunPSK"/>
                <w:color w:val="000000" w:themeColor="text1"/>
                <w:spacing w:val="-20"/>
                <w:sz w:val="24"/>
                <w:szCs w:val="24"/>
                <w:lang w:eastAsia="zh-CN"/>
              </w:rPr>
              <w:t>M.Sc.Plant</w:t>
            </w:r>
            <w:proofErr w:type="spellEnd"/>
            <w:r w:rsidRPr="005854A5">
              <w:rPr>
                <w:rFonts w:ascii="TH SarabunPSK" w:eastAsia="Cordia New" w:hAnsi="TH SarabunPSK" w:cs="TH SarabunPSK"/>
                <w:color w:val="000000" w:themeColor="text1"/>
                <w:spacing w:val="-20"/>
                <w:sz w:val="24"/>
                <w:szCs w:val="24"/>
                <w:lang w:eastAsia="zh-CN"/>
              </w:rPr>
              <w:t xml:space="preserve"> Biology University of California Davis, U.S.A.</w:t>
            </w:r>
          </w:p>
          <w:p w14:paraId="510CFE80" w14:textId="77777777" w:rsidR="005854A5" w:rsidRPr="00306616" w:rsidRDefault="005854A5" w:rsidP="0070434D">
            <w:pPr>
              <w:spacing w:after="0"/>
              <w:rPr>
                <w:rFonts w:ascii="TH SarabunPSK" w:hAnsi="TH SarabunPSK" w:cs="TH SarabunPSK"/>
                <w:sz w:val="24"/>
                <w:szCs w:val="24"/>
                <w:cs/>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060646">
              <w:rPr>
                <w:rFonts w:ascii="TH SarabunPSK" w:eastAsia="Cordia New" w:hAnsi="TH SarabunPSK" w:cs="TH SarabunPSK"/>
                <w:color w:val="000000" w:themeColor="text1"/>
                <w:sz w:val="24"/>
                <w:szCs w:val="24"/>
                <w:cs/>
                <w:lang w:eastAsia="zh-CN"/>
              </w:rPr>
              <w:t>พฤกษศาสตร์</w:t>
            </w:r>
            <w:r>
              <w:rPr>
                <w:rFonts w:ascii="TH SarabunPSK" w:eastAsia="Cordia New" w:hAnsi="TH SarabunPSK" w:cs="TH SarabunPSK" w:hint="cs"/>
                <w:color w:val="000000" w:themeColor="text1"/>
                <w:sz w:val="24"/>
                <w:szCs w:val="24"/>
                <w:cs/>
                <w:lang w:eastAsia="zh-CN"/>
              </w:rPr>
              <w:t xml:space="preserve"> </w:t>
            </w:r>
            <w:r w:rsidRPr="00060646">
              <w:rPr>
                <w:rFonts w:ascii="TH SarabunPSK" w:eastAsia="Cordia New" w:hAnsi="TH SarabunPSK" w:cs="TH SarabunPSK"/>
                <w:color w:val="000000" w:themeColor="text1"/>
                <w:sz w:val="24"/>
                <w:szCs w:val="24"/>
                <w:cs/>
                <w:lang w:eastAsia="zh-CN"/>
              </w:rPr>
              <w:t>มหาวิทยาลัยมหิดล</w:t>
            </w:r>
          </w:p>
        </w:tc>
        <w:tc>
          <w:tcPr>
            <w:tcW w:w="515" w:type="pct"/>
          </w:tcPr>
          <w:p w14:paraId="7A8C4C8A" w14:textId="77777777" w:rsidR="005854A5" w:rsidRPr="00306616" w:rsidRDefault="005854A5" w:rsidP="0070434D">
            <w:pPr>
              <w:spacing w:after="0"/>
              <w:rPr>
                <w:rFonts w:ascii="TH SarabunPSK" w:hAnsi="TH SarabunPSK" w:cs="TH SarabunPSK"/>
                <w:sz w:val="24"/>
                <w:szCs w:val="24"/>
                <w:cs/>
              </w:rPr>
            </w:pPr>
            <w:r w:rsidRPr="00306616">
              <w:rPr>
                <w:rFonts w:ascii="TH SarabunPSK" w:hAnsi="TH SarabunPSK" w:cs="TH SarabunPSK"/>
                <w:sz w:val="24"/>
                <w:szCs w:val="24"/>
              </w:rPr>
              <w:t xml:space="preserve">2 </w:t>
            </w:r>
            <w:r w:rsidRPr="00306616">
              <w:rPr>
                <w:rFonts w:ascii="TH SarabunPSK" w:hAnsi="TH SarabunPSK" w:cs="TH SarabunPSK"/>
                <w:sz w:val="24"/>
                <w:szCs w:val="24"/>
                <w:cs/>
              </w:rPr>
              <w:t xml:space="preserve">ตุลาคม </w:t>
            </w:r>
            <w:r w:rsidRPr="00306616">
              <w:rPr>
                <w:rFonts w:ascii="TH SarabunPSK" w:hAnsi="TH SarabunPSK" w:cs="TH SarabunPSK"/>
                <w:sz w:val="24"/>
                <w:szCs w:val="24"/>
              </w:rPr>
              <w:t>2553</w:t>
            </w:r>
          </w:p>
        </w:tc>
        <w:tc>
          <w:tcPr>
            <w:tcW w:w="621" w:type="pct"/>
          </w:tcPr>
          <w:p w14:paraId="73613461" w14:textId="77777777" w:rsidR="005854A5" w:rsidRPr="00306616" w:rsidRDefault="005854A5" w:rsidP="0070434D">
            <w:pPr>
              <w:spacing w:after="0"/>
              <w:jc w:val="both"/>
              <w:rPr>
                <w:rFonts w:ascii="TH SarabunPSK" w:hAnsi="TH SarabunPSK" w:cs="TH SarabunPSK"/>
                <w:sz w:val="24"/>
                <w:szCs w:val="24"/>
                <w:cs/>
              </w:rPr>
            </w:pPr>
          </w:p>
        </w:tc>
        <w:tc>
          <w:tcPr>
            <w:tcW w:w="531" w:type="pct"/>
          </w:tcPr>
          <w:p w14:paraId="73235CF4"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rPr>
              <w:t xml:space="preserve">1 </w:t>
            </w:r>
            <w:r w:rsidRPr="00306616">
              <w:rPr>
                <w:rFonts w:ascii="TH SarabunPSK" w:hAnsi="TH SarabunPSK" w:cs="TH SarabunPSK"/>
                <w:sz w:val="24"/>
                <w:szCs w:val="24"/>
                <w:cs/>
              </w:rPr>
              <w:t xml:space="preserve">มิถุนายน </w:t>
            </w:r>
            <w:r w:rsidRPr="00306616">
              <w:rPr>
                <w:rFonts w:ascii="TH SarabunPSK" w:hAnsi="TH SarabunPSK" w:cs="TH SarabunPSK"/>
                <w:sz w:val="24"/>
                <w:szCs w:val="24"/>
              </w:rPr>
              <w:t>2564</w:t>
            </w:r>
          </w:p>
        </w:tc>
      </w:tr>
      <w:tr w:rsidR="005854A5" w:rsidRPr="00306616" w14:paraId="17BA065A" w14:textId="77777777" w:rsidTr="0070434D">
        <w:tc>
          <w:tcPr>
            <w:tcW w:w="680" w:type="pct"/>
          </w:tcPr>
          <w:p w14:paraId="7C40C798"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rPr>
              <w:t xml:space="preserve">3. </w:t>
            </w:r>
            <w:r w:rsidRPr="00306616">
              <w:rPr>
                <w:rFonts w:ascii="TH SarabunPSK" w:hAnsi="TH SarabunPSK" w:cs="TH SarabunPSK"/>
                <w:sz w:val="24"/>
                <w:szCs w:val="24"/>
                <w:cs/>
              </w:rPr>
              <w:t>นางสาวชุติมา คงจรูญ</w:t>
            </w:r>
          </w:p>
        </w:tc>
        <w:tc>
          <w:tcPr>
            <w:tcW w:w="607" w:type="pct"/>
          </w:tcPr>
          <w:p w14:paraId="5C3603F5"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ผู้ช่วยศาสตราจารย์</w:t>
            </w:r>
          </w:p>
        </w:tc>
        <w:tc>
          <w:tcPr>
            <w:tcW w:w="2046" w:type="pct"/>
          </w:tcPr>
          <w:p w14:paraId="1F42C405" w14:textId="77777777" w:rsidR="005854A5" w:rsidRDefault="005854A5" w:rsidP="005854A5">
            <w:pPr>
              <w:spacing w:after="0"/>
              <w:jc w:val="left"/>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B3361E">
              <w:rPr>
                <w:rFonts w:ascii="TH SarabunPSK" w:eastAsia="Cordia New" w:hAnsi="TH SarabunPSK" w:cs="TH SarabunPSK"/>
                <w:color w:val="000000" w:themeColor="text1"/>
                <w:sz w:val="24"/>
                <w:szCs w:val="24"/>
                <w:lang w:eastAsia="zh-CN"/>
              </w:rPr>
              <w:t>Molecular</w:t>
            </w:r>
            <w:proofErr w:type="spellEnd"/>
            <w:r w:rsidRPr="00B3361E">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lang w:eastAsia="zh-CN"/>
              </w:rPr>
              <w:t>Victoria University, Australia</w:t>
            </w:r>
          </w:p>
          <w:p w14:paraId="5F66AA83" w14:textId="77777777" w:rsidR="005854A5" w:rsidRDefault="005854A5" w:rsidP="005854A5">
            <w:pPr>
              <w:spacing w:after="0"/>
              <w:jc w:val="left"/>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B3361E">
              <w:rPr>
                <w:rFonts w:ascii="TH SarabunPSK" w:eastAsia="Cordia New" w:hAnsi="TH SarabunPSK" w:cs="TH SarabunPSK"/>
                <w:color w:val="000000" w:themeColor="text1"/>
                <w:sz w:val="24"/>
                <w:szCs w:val="24"/>
                <w:lang w:eastAsia="zh-CN"/>
              </w:rPr>
              <w:t>Molecular</w:t>
            </w:r>
            <w:proofErr w:type="spellEnd"/>
            <w:r w:rsidRPr="00B3361E">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lang w:eastAsia="zh-CN"/>
              </w:rPr>
              <w:t>The University of Melbourne, Australia</w:t>
            </w:r>
          </w:p>
          <w:p w14:paraId="00A8545C" w14:textId="77777777" w:rsidR="005854A5" w:rsidRDefault="005854A5" w:rsidP="005854A5">
            <w:pPr>
              <w:spacing w:after="0"/>
              <w:jc w:val="left"/>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w:t>
            </w:r>
            <w:r>
              <w:rPr>
                <w:rFonts w:ascii="TH SarabunPSK" w:eastAsia="Cordia New" w:hAnsi="TH SarabunPSK" w:cs="TH SarabunPSK" w:hint="cs"/>
                <w:color w:val="000000" w:themeColor="text1"/>
                <w:sz w:val="24"/>
                <w:szCs w:val="24"/>
                <w:cs/>
                <w:lang w:eastAsia="zh-CN"/>
              </w:rPr>
              <w:t xml:space="preserve"> วท.ม.</w:t>
            </w:r>
            <w:r w:rsidRPr="00B3361E">
              <w:rPr>
                <w:rFonts w:ascii="TH SarabunPSK" w:eastAsia="Cordia New" w:hAnsi="TH SarabunPSK" w:cs="TH SarabunPSK"/>
                <w:color w:val="000000" w:themeColor="text1"/>
                <w:sz w:val="24"/>
                <w:szCs w:val="24"/>
                <w:cs/>
                <w:lang w:eastAsia="zh-CN"/>
              </w:rPr>
              <w:t>วิทยาศาสตร์ชีวภาพ</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cs/>
                <w:lang w:eastAsia="zh-CN"/>
              </w:rPr>
              <w:t>มหาวิทยาลัยสงขลานครินทร์</w:t>
            </w:r>
          </w:p>
          <w:p w14:paraId="54B90F0F" w14:textId="77777777" w:rsidR="005854A5" w:rsidRPr="00B3361E" w:rsidRDefault="005854A5" w:rsidP="005854A5">
            <w:pPr>
              <w:spacing w:after="0"/>
              <w:jc w:val="left"/>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B3361E">
              <w:rPr>
                <w:rFonts w:ascii="TH SarabunPSK" w:eastAsia="Cordia New" w:hAnsi="TH SarabunPSK" w:cs="TH SarabunPSK"/>
                <w:color w:val="000000" w:themeColor="text1"/>
                <w:sz w:val="24"/>
                <w:szCs w:val="24"/>
                <w:cs/>
                <w:lang w:eastAsia="zh-CN"/>
              </w:rPr>
              <w:t>ศึกษาศาสตร์-ชีววิทยา</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cs/>
                <w:lang w:eastAsia="zh-CN"/>
              </w:rPr>
              <w:t>มหาวิทยาลัยสงขลานครินทร์</w:t>
            </w:r>
          </w:p>
        </w:tc>
        <w:tc>
          <w:tcPr>
            <w:tcW w:w="515" w:type="pct"/>
          </w:tcPr>
          <w:p w14:paraId="5A8390C9" w14:textId="77777777" w:rsidR="005854A5" w:rsidRDefault="005854A5" w:rsidP="0070434D">
            <w:pPr>
              <w:spacing w:after="0"/>
              <w:rPr>
                <w:rFonts w:ascii="TH SarabunPSK" w:hAnsi="TH SarabunPSK" w:cs="TH SarabunPSK"/>
                <w:sz w:val="24"/>
                <w:szCs w:val="24"/>
              </w:rPr>
            </w:pPr>
          </w:p>
          <w:p w14:paraId="04564843" w14:textId="77777777" w:rsidR="005854A5" w:rsidRPr="00306616" w:rsidRDefault="005854A5" w:rsidP="0070434D">
            <w:pPr>
              <w:spacing w:after="0"/>
              <w:rPr>
                <w:rFonts w:ascii="TH SarabunPSK" w:hAnsi="TH SarabunPSK" w:cs="TH SarabunPSK"/>
                <w:sz w:val="24"/>
                <w:szCs w:val="24"/>
                <w:cs/>
              </w:rPr>
            </w:pPr>
            <w:r w:rsidRPr="00306616">
              <w:rPr>
                <w:rFonts w:ascii="TH SarabunPSK" w:hAnsi="TH SarabunPSK" w:cs="TH SarabunPSK"/>
                <w:sz w:val="24"/>
                <w:szCs w:val="24"/>
                <w:cs/>
              </w:rPr>
              <w:t>2536</w:t>
            </w:r>
          </w:p>
        </w:tc>
        <w:tc>
          <w:tcPr>
            <w:tcW w:w="621" w:type="pct"/>
          </w:tcPr>
          <w:p w14:paraId="7D1EF2A0" w14:textId="77777777" w:rsidR="005854A5" w:rsidRPr="00306616" w:rsidRDefault="005854A5" w:rsidP="0070434D">
            <w:pPr>
              <w:spacing w:after="0"/>
              <w:jc w:val="both"/>
              <w:rPr>
                <w:rFonts w:ascii="TH SarabunPSK" w:hAnsi="TH SarabunPSK" w:cs="TH SarabunPSK"/>
                <w:sz w:val="24"/>
                <w:szCs w:val="24"/>
                <w:cs/>
              </w:rPr>
            </w:pPr>
          </w:p>
        </w:tc>
        <w:tc>
          <w:tcPr>
            <w:tcW w:w="531" w:type="pct"/>
          </w:tcPr>
          <w:p w14:paraId="274EDE7C" w14:textId="77777777" w:rsidR="005854A5" w:rsidRPr="00306616" w:rsidRDefault="005854A5" w:rsidP="0070434D">
            <w:pPr>
              <w:spacing w:after="0"/>
              <w:jc w:val="both"/>
              <w:rPr>
                <w:rFonts w:ascii="TH SarabunPSK" w:hAnsi="TH SarabunPSK" w:cs="TH SarabunPSK"/>
                <w:sz w:val="24"/>
                <w:szCs w:val="24"/>
                <w:cs/>
              </w:rPr>
            </w:pPr>
          </w:p>
        </w:tc>
      </w:tr>
      <w:bookmarkEnd w:id="12"/>
    </w:tbl>
    <w:p w14:paraId="5692733A" w14:textId="77777777" w:rsidR="005854A5" w:rsidRPr="00306616" w:rsidRDefault="005854A5" w:rsidP="005854A5">
      <w:pPr>
        <w:tabs>
          <w:tab w:val="left" w:pos="851"/>
          <w:tab w:val="left" w:pos="1560"/>
          <w:tab w:val="left" w:pos="2835"/>
        </w:tabs>
        <w:spacing w:after="0"/>
        <w:rPr>
          <w:rFonts w:ascii="TH SarabunPSK" w:hAnsi="TH SarabunPSK" w:cs="TH SarabunPSK"/>
          <w:b/>
          <w:bCs/>
          <w:color w:val="000000" w:themeColor="text1"/>
          <w:sz w:val="20"/>
          <w:szCs w:val="20"/>
        </w:rPr>
      </w:pPr>
    </w:p>
    <w:p w14:paraId="4B5B4B51" w14:textId="77777777" w:rsidR="005854A5" w:rsidRPr="00306616" w:rsidRDefault="005854A5" w:rsidP="005854A5">
      <w:pPr>
        <w:tabs>
          <w:tab w:val="left" w:pos="851"/>
          <w:tab w:val="left" w:pos="1560"/>
          <w:tab w:val="left" w:pos="2835"/>
        </w:tabs>
        <w:spacing w:after="0"/>
        <w:rPr>
          <w:rFonts w:ascii="TH SarabunPSK" w:hAnsi="TH SarabunPSK" w:cs="TH SarabunPSK"/>
          <w:b/>
          <w:bCs/>
          <w:color w:val="000000" w:themeColor="text1"/>
          <w:sz w:val="20"/>
          <w:szCs w:val="20"/>
        </w:rPr>
      </w:pPr>
      <w:r w:rsidRPr="00306616">
        <w:rPr>
          <w:rFonts w:ascii="TH SarabunPSK" w:hAnsi="TH SarabunPSK" w:cs="TH SarabunPSK"/>
          <w:b/>
          <w:bCs/>
          <w:sz w:val="28"/>
          <w:cs/>
        </w:rPr>
        <w:t xml:space="preserve">อาจารย์ประจำหลักสูตร </w:t>
      </w:r>
      <w:r w:rsidRPr="00306616">
        <w:rPr>
          <w:rFonts w:ascii="TH SarabunPSK" w:hAnsi="TH SarabunPSK" w:cs="TH SarabunPSK"/>
          <w:b/>
          <w:bCs/>
          <w:sz w:val="28"/>
        </w:rPr>
        <w:t xml:space="preserve">: </w:t>
      </w: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4"/>
        <w:gridCol w:w="5095"/>
        <w:gridCol w:w="834"/>
        <w:gridCol w:w="788"/>
      </w:tblGrid>
      <w:tr w:rsidR="005854A5" w:rsidRPr="00306616" w14:paraId="2344E606" w14:textId="77777777" w:rsidTr="0070434D">
        <w:trPr>
          <w:trHeight w:val="316"/>
          <w:tblHeader/>
        </w:trPr>
        <w:tc>
          <w:tcPr>
            <w:tcW w:w="654" w:type="pct"/>
            <w:vMerge w:val="restart"/>
            <w:vAlign w:val="center"/>
          </w:tcPr>
          <w:p w14:paraId="086534B3" w14:textId="77777777" w:rsidR="005854A5" w:rsidRPr="00306616" w:rsidRDefault="005854A5" w:rsidP="0070434D">
            <w:pPr>
              <w:tabs>
                <w:tab w:val="left" w:pos="851"/>
                <w:tab w:val="left" w:pos="1560"/>
                <w:tab w:val="left" w:pos="2835"/>
              </w:tabs>
              <w:spacing w:after="0"/>
              <w:jc w:val="center"/>
              <w:rPr>
                <w:rFonts w:ascii="TH SarabunPSK" w:hAnsi="TH SarabunPSK" w:cs="TH SarabunPSK"/>
                <w:b/>
                <w:bCs/>
                <w:color w:val="000000" w:themeColor="text1"/>
                <w:sz w:val="24"/>
                <w:szCs w:val="24"/>
                <w:cs/>
              </w:rPr>
            </w:pPr>
            <w:bookmarkStart w:id="13" w:name="_Hlk131519061"/>
            <w:r w:rsidRPr="00306616">
              <w:rPr>
                <w:rFonts w:ascii="TH SarabunPSK" w:hAnsi="TH SarabunPSK" w:cs="TH SarabunPSK"/>
                <w:b/>
                <w:bCs/>
                <w:sz w:val="24"/>
                <w:szCs w:val="24"/>
                <w:cs/>
              </w:rPr>
              <w:t>ชื่อ-นามสกุล</w:t>
            </w:r>
          </w:p>
        </w:tc>
        <w:tc>
          <w:tcPr>
            <w:tcW w:w="656" w:type="pct"/>
            <w:vMerge w:val="restart"/>
            <w:vAlign w:val="center"/>
          </w:tcPr>
          <w:p w14:paraId="2DA37B70"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ตำแหน่งทางวิชาการ</w:t>
            </w:r>
          </w:p>
        </w:tc>
        <w:tc>
          <w:tcPr>
            <w:tcW w:w="2799" w:type="pct"/>
            <w:vMerge w:val="restart"/>
            <w:vAlign w:val="center"/>
          </w:tcPr>
          <w:p w14:paraId="73C34B4E"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คุณวุฒิการศึกษา</w:t>
            </w:r>
          </w:p>
        </w:tc>
        <w:tc>
          <w:tcPr>
            <w:tcW w:w="891" w:type="pct"/>
            <w:gridSpan w:val="2"/>
            <w:tcBorders>
              <w:bottom w:val="single" w:sz="4" w:space="0" w:color="auto"/>
            </w:tcBorders>
            <w:vAlign w:val="center"/>
          </w:tcPr>
          <w:p w14:paraId="262CE473"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สถานภาพ</w:t>
            </w:r>
          </w:p>
        </w:tc>
      </w:tr>
      <w:tr w:rsidR="005854A5" w:rsidRPr="00306616" w14:paraId="4E903143" w14:textId="77777777" w:rsidTr="0070434D">
        <w:trPr>
          <w:trHeight w:val="316"/>
          <w:tblHeader/>
        </w:trPr>
        <w:tc>
          <w:tcPr>
            <w:tcW w:w="654" w:type="pct"/>
            <w:vMerge/>
            <w:tcBorders>
              <w:bottom w:val="single" w:sz="4" w:space="0" w:color="auto"/>
            </w:tcBorders>
            <w:vAlign w:val="center"/>
          </w:tcPr>
          <w:p w14:paraId="25392A48" w14:textId="77777777" w:rsidR="005854A5" w:rsidRPr="00306616" w:rsidRDefault="005854A5" w:rsidP="0070434D">
            <w:pPr>
              <w:tabs>
                <w:tab w:val="left" w:pos="851"/>
                <w:tab w:val="left" w:pos="1560"/>
                <w:tab w:val="left" w:pos="2835"/>
              </w:tabs>
              <w:spacing w:after="0"/>
              <w:jc w:val="center"/>
              <w:rPr>
                <w:rFonts w:ascii="TH SarabunPSK" w:hAnsi="TH SarabunPSK" w:cs="TH SarabunPSK"/>
                <w:b/>
                <w:bCs/>
                <w:sz w:val="24"/>
                <w:szCs w:val="24"/>
                <w:cs/>
              </w:rPr>
            </w:pPr>
          </w:p>
        </w:tc>
        <w:tc>
          <w:tcPr>
            <w:tcW w:w="656" w:type="pct"/>
            <w:vMerge/>
            <w:tcBorders>
              <w:bottom w:val="single" w:sz="4" w:space="0" w:color="auto"/>
            </w:tcBorders>
            <w:vAlign w:val="center"/>
          </w:tcPr>
          <w:p w14:paraId="1D17C52E" w14:textId="77777777" w:rsidR="005854A5" w:rsidRPr="00306616" w:rsidRDefault="005854A5" w:rsidP="0070434D">
            <w:pPr>
              <w:spacing w:after="0"/>
              <w:jc w:val="center"/>
              <w:rPr>
                <w:rFonts w:ascii="TH SarabunPSK" w:hAnsi="TH SarabunPSK" w:cs="TH SarabunPSK"/>
                <w:b/>
                <w:bCs/>
                <w:sz w:val="24"/>
                <w:szCs w:val="24"/>
                <w:cs/>
              </w:rPr>
            </w:pPr>
          </w:p>
        </w:tc>
        <w:tc>
          <w:tcPr>
            <w:tcW w:w="2799" w:type="pct"/>
            <w:vMerge/>
            <w:tcBorders>
              <w:bottom w:val="single" w:sz="4" w:space="0" w:color="auto"/>
            </w:tcBorders>
            <w:vAlign w:val="center"/>
          </w:tcPr>
          <w:p w14:paraId="33F431F4" w14:textId="77777777" w:rsidR="005854A5" w:rsidRPr="00306616" w:rsidRDefault="005854A5" w:rsidP="0070434D">
            <w:pPr>
              <w:spacing w:after="0"/>
              <w:jc w:val="center"/>
              <w:rPr>
                <w:rFonts w:ascii="TH SarabunPSK" w:hAnsi="TH SarabunPSK" w:cs="TH SarabunPSK"/>
                <w:b/>
                <w:bCs/>
                <w:sz w:val="24"/>
                <w:szCs w:val="24"/>
                <w:cs/>
              </w:rPr>
            </w:pPr>
          </w:p>
        </w:tc>
        <w:tc>
          <w:tcPr>
            <w:tcW w:w="458" w:type="pct"/>
            <w:tcBorders>
              <w:bottom w:val="single" w:sz="4" w:space="0" w:color="auto"/>
            </w:tcBorders>
            <w:vAlign w:val="center"/>
          </w:tcPr>
          <w:p w14:paraId="3A2D38FB"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สังกัดหลักสูตร</w:t>
            </w:r>
          </w:p>
        </w:tc>
        <w:tc>
          <w:tcPr>
            <w:tcW w:w="433" w:type="pct"/>
            <w:tcBorders>
              <w:bottom w:val="single" w:sz="4" w:space="0" w:color="auto"/>
            </w:tcBorders>
            <w:vAlign w:val="center"/>
          </w:tcPr>
          <w:p w14:paraId="73EFB8C4" w14:textId="77777777" w:rsidR="005854A5" w:rsidRPr="00306616" w:rsidRDefault="005854A5" w:rsidP="0070434D">
            <w:pPr>
              <w:spacing w:after="0"/>
              <w:jc w:val="center"/>
              <w:rPr>
                <w:rFonts w:ascii="TH SarabunPSK" w:hAnsi="TH SarabunPSK" w:cs="TH SarabunPSK"/>
                <w:b/>
                <w:bCs/>
                <w:sz w:val="24"/>
                <w:szCs w:val="24"/>
                <w:cs/>
              </w:rPr>
            </w:pPr>
            <w:r w:rsidRPr="00306616">
              <w:rPr>
                <w:rFonts w:ascii="TH SarabunPSK" w:hAnsi="TH SarabunPSK" w:cs="TH SarabunPSK"/>
                <w:b/>
                <w:bCs/>
                <w:sz w:val="24"/>
                <w:szCs w:val="24"/>
                <w:cs/>
              </w:rPr>
              <w:t>นอกหลักสูตร</w:t>
            </w:r>
          </w:p>
        </w:tc>
      </w:tr>
      <w:tr w:rsidR="005854A5" w:rsidRPr="00306616" w14:paraId="6C1E3802" w14:textId="77777777" w:rsidTr="0070434D">
        <w:tc>
          <w:tcPr>
            <w:tcW w:w="654" w:type="pct"/>
            <w:tcBorders>
              <w:bottom w:val="dotted" w:sz="4" w:space="0" w:color="auto"/>
            </w:tcBorders>
          </w:tcPr>
          <w:p w14:paraId="0CBEAD23" w14:textId="77777777" w:rsidR="005854A5" w:rsidRPr="00306616" w:rsidRDefault="005854A5" w:rsidP="005854A5">
            <w:pPr>
              <w:spacing w:after="0"/>
              <w:jc w:val="left"/>
              <w:rPr>
                <w:rFonts w:ascii="TH SarabunPSK" w:hAnsi="TH SarabunPSK" w:cs="TH SarabunPSK"/>
                <w:sz w:val="24"/>
                <w:szCs w:val="24"/>
              </w:rPr>
            </w:pPr>
            <w:r w:rsidRPr="00306616">
              <w:rPr>
                <w:rFonts w:ascii="TH SarabunPSK" w:hAnsi="TH SarabunPSK" w:cs="TH SarabunPSK"/>
                <w:sz w:val="24"/>
                <w:szCs w:val="24"/>
              </w:rPr>
              <w:t xml:space="preserve">1. </w:t>
            </w:r>
            <w:r w:rsidRPr="00306616">
              <w:rPr>
                <w:rFonts w:ascii="TH SarabunPSK" w:hAnsi="TH SarabunPSK" w:cs="TH SarabunPSK"/>
                <w:sz w:val="24"/>
                <w:szCs w:val="24"/>
                <w:cs/>
              </w:rPr>
              <w:t xml:space="preserve">นายปรีดา </w:t>
            </w:r>
            <w:r>
              <w:rPr>
                <w:rFonts w:ascii="TH SarabunPSK" w:hAnsi="TH SarabunPSK" w:cs="TH SarabunPSK"/>
                <w:sz w:val="24"/>
                <w:szCs w:val="24"/>
                <w:cs/>
              </w:rPr>
              <w:br/>
            </w:r>
            <w:r w:rsidRPr="00306616">
              <w:rPr>
                <w:rFonts w:ascii="TH SarabunPSK" w:hAnsi="TH SarabunPSK" w:cs="TH SarabunPSK"/>
                <w:sz w:val="24"/>
                <w:szCs w:val="24"/>
                <w:cs/>
              </w:rPr>
              <w:t>นาเทเวศน์</w:t>
            </w:r>
          </w:p>
        </w:tc>
        <w:tc>
          <w:tcPr>
            <w:tcW w:w="656" w:type="pct"/>
            <w:tcBorders>
              <w:bottom w:val="dotted" w:sz="4" w:space="0" w:color="auto"/>
            </w:tcBorders>
          </w:tcPr>
          <w:p w14:paraId="0A04CA5F" w14:textId="77777777" w:rsidR="005854A5" w:rsidRPr="00306616" w:rsidRDefault="005854A5" w:rsidP="005854A5">
            <w:pPr>
              <w:spacing w:after="0"/>
              <w:jc w:val="left"/>
              <w:rPr>
                <w:rFonts w:ascii="TH SarabunPSK" w:hAnsi="TH SarabunPSK" w:cs="TH SarabunPSK"/>
                <w:sz w:val="24"/>
                <w:szCs w:val="24"/>
                <w:cs/>
              </w:rPr>
            </w:pPr>
            <w:r w:rsidRPr="00306616">
              <w:rPr>
                <w:rFonts w:ascii="TH SarabunPSK" w:hAnsi="TH SarabunPSK" w:cs="TH SarabunPSK"/>
                <w:sz w:val="24"/>
                <w:szCs w:val="24"/>
                <w:cs/>
              </w:rPr>
              <w:t>ผู้ช่วยศาสตราจารย์</w:t>
            </w:r>
          </w:p>
        </w:tc>
        <w:tc>
          <w:tcPr>
            <w:tcW w:w="2799" w:type="pct"/>
            <w:tcBorders>
              <w:bottom w:val="dotted" w:sz="4" w:space="0" w:color="auto"/>
            </w:tcBorders>
          </w:tcPr>
          <w:p w14:paraId="74D449E4"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4A2428">
              <w:rPr>
                <w:rFonts w:ascii="TH SarabunPSK" w:eastAsia="Cordia New" w:hAnsi="TH SarabunPSK" w:cs="TH SarabunPSK"/>
                <w:color w:val="000000" w:themeColor="text1"/>
                <w:sz w:val="24"/>
                <w:szCs w:val="24"/>
                <w:lang w:eastAsia="zh-CN"/>
              </w:rPr>
              <w:t>Plant</w:t>
            </w:r>
            <w:proofErr w:type="spellEnd"/>
            <w:r w:rsidRPr="004A2428">
              <w:rPr>
                <w:rFonts w:ascii="TH SarabunPSK" w:eastAsia="Cordia New" w:hAnsi="TH SarabunPSK" w:cs="TH SarabunPSK"/>
                <w:color w:val="000000" w:themeColor="text1"/>
                <w:sz w:val="24"/>
                <w:szCs w:val="24"/>
                <w:lang w:eastAsia="zh-CN"/>
              </w:rPr>
              <w:t xml:space="preserve"> Genetics</w:t>
            </w:r>
            <w:r>
              <w:rPr>
                <w:rFonts w:ascii="TH SarabunPSK" w:eastAsia="Cordia New" w:hAnsi="TH SarabunPSK" w:cs="TH SarabunPSK"/>
                <w:color w:val="000000" w:themeColor="text1"/>
                <w:sz w:val="24"/>
                <w:szCs w:val="24"/>
                <w:lang w:eastAsia="zh-CN"/>
              </w:rPr>
              <w:t xml:space="preserve"> </w:t>
            </w:r>
            <w:r w:rsidRPr="00634F5D">
              <w:rPr>
                <w:rFonts w:ascii="TH SarabunPSK" w:eastAsia="Cordia New" w:hAnsi="TH SarabunPSK" w:cs="TH SarabunPSK"/>
                <w:color w:val="000000" w:themeColor="text1"/>
                <w:sz w:val="24"/>
                <w:szCs w:val="24"/>
                <w:lang w:eastAsia="zh-CN"/>
              </w:rPr>
              <w:t>Ehime University, Japan</w:t>
            </w:r>
          </w:p>
          <w:p w14:paraId="0F23B68D"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w:t>
            </w:r>
            <w:r>
              <w:rPr>
                <w:rFonts w:ascii="TH SarabunPSK" w:eastAsia="Cordia New" w:hAnsi="TH SarabunPSK" w:cs="TH SarabunPSK" w:hint="cs"/>
                <w:color w:val="000000" w:themeColor="text1"/>
                <w:sz w:val="24"/>
                <w:szCs w:val="24"/>
                <w:cs/>
                <w:lang w:eastAsia="zh-CN"/>
              </w:rPr>
              <w:t xml:space="preserve"> </w:t>
            </w:r>
            <w:proofErr w:type="spellStart"/>
            <w:r>
              <w:rPr>
                <w:rFonts w:ascii="TH SarabunPSK" w:eastAsia="Cordia New" w:hAnsi="TH SarabunPSK" w:cs="TH SarabunPSK"/>
                <w:color w:val="000000" w:themeColor="text1"/>
                <w:sz w:val="24"/>
                <w:szCs w:val="24"/>
                <w:lang w:eastAsia="zh-CN"/>
              </w:rPr>
              <w:t>M.Sc.</w:t>
            </w:r>
            <w:r w:rsidRPr="004A2428">
              <w:rPr>
                <w:rFonts w:ascii="TH SarabunPSK" w:eastAsia="Cordia New" w:hAnsi="TH SarabunPSK" w:cs="TH SarabunPSK"/>
                <w:color w:val="000000" w:themeColor="text1"/>
                <w:sz w:val="24"/>
                <w:szCs w:val="24"/>
                <w:lang w:eastAsia="zh-CN"/>
              </w:rPr>
              <w:t>Agriculture</w:t>
            </w:r>
            <w:proofErr w:type="spellEnd"/>
            <w:r>
              <w:rPr>
                <w:rFonts w:ascii="TH SarabunPSK" w:eastAsia="Cordia New" w:hAnsi="TH SarabunPSK" w:cs="TH SarabunPSK"/>
                <w:color w:val="000000" w:themeColor="text1"/>
                <w:sz w:val="24"/>
                <w:szCs w:val="24"/>
                <w:lang w:eastAsia="zh-CN"/>
              </w:rPr>
              <w:t xml:space="preserve"> </w:t>
            </w:r>
            <w:r w:rsidRPr="004A2428">
              <w:rPr>
                <w:rFonts w:ascii="TH SarabunPSK" w:eastAsia="Cordia New" w:hAnsi="TH SarabunPSK" w:cs="TH SarabunPSK"/>
                <w:color w:val="000000" w:themeColor="text1"/>
                <w:sz w:val="24"/>
                <w:szCs w:val="24"/>
                <w:lang w:eastAsia="zh-CN"/>
              </w:rPr>
              <w:t>Kagawa University, Japan</w:t>
            </w:r>
          </w:p>
          <w:p w14:paraId="681F0979"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 xml:space="preserve">วท.ม.พืชสวน </w:t>
            </w:r>
            <w:r w:rsidRPr="00C57B35">
              <w:rPr>
                <w:rFonts w:ascii="TH SarabunPSK" w:eastAsia="Cordia New" w:hAnsi="TH SarabunPSK" w:cs="TH SarabunPSK"/>
                <w:color w:val="000000" w:themeColor="text1"/>
                <w:sz w:val="24"/>
                <w:szCs w:val="24"/>
                <w:cs/>
                <w:lang w:eastAsia="zh-CN"/>
              </w:rPr>
              <w:t>มหาวิทยาลัยแม่โจ้</w:t>
            </w:r>
          </w:p>
          <w:p w14:paraId="09BB6763" w14:textId="77777777" w:rsidR="005854A5" w:rsidRPr="00306616" w:rsidRDefault="005854A5" w:rsidP="0070434D">
            <w:pPr>
              <w:spacing w:after="0"/>
              <w:rPr>
                <w:rFonts w:ascii="TH SarabunPSK" w:hAnsi="TH SarabunPSK" w:cs="TH SarabunPSK"/>
                <w:sz w:val="24"/>
                <w:szCs w:val="24"/>
                <w:cs/>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C57B35">
              <w:rPr>
                <w:rFonts w:ascii="TH SarabunPSK" w:eastAsia="Cordia New" w:hAnsi="TH SarabunPSK" w:cs="TH SarabunPSK"/>
                <w:color w:val="000000" w:themeColor="text1"/>
                <w:sz w:val="24"/>
                <w:szCs w:val="24"/>
                <w:cs/>
                <w:lang w:eastAsia="zh-CN"/>
              </w:rPr>
              <w:t>เทคโนโลยีการผลิตพืช</w:t>
            </w:r>
            <w:r>
              <w:rPr>
                <w:rFonts w:ascii="TH SarabunPSK" w:eastAsia="Cordia New" w:hAnsi="TH SarabunPSK" w:cs="TH SarabunPSK" w:hint="cs"/>
                <w:color w:val="000000" w:themeColor="text1"/>
                <w:sz w:val="24"/>
                <w:szCs w:val="24"/>
                <w:cs/>
                <w:lang w:eastAsia="zh-CN"/>
              </w:rPr>
              <w:t xml:space="preserve"> </w:t>
            </w:r>
            <w:r w:rsidRPr="00C57B35">
              <w:rPr>
                <w:rFonts w:ascii="TH SarabunPSK" w:eastAsia="Cordia New" w:hAnsi="TH SarabunPSK" w:cs="TH SarabunPSK"/>
                <w:color w:val="000000" w:themeColor="text1"/>
                <w:sz w:val="24"/>
                <w:szCs w:val="24"/>
                <w:cs/>
                <w:lang w:eastAsia="zh-CN"/>
              </w:rPr>
              <w:t>มหาวิทยาลัยมหาสารคาม</w:t>
            </w:r>
          </w:p>
        </w:tc>
        <w:tc>
          <w:tcPr>
            <w:tcW w:w="458" w:type="pct"/>
            <w:tcBorders>
              <w:bottom w:val="dotted" w:sz="4" w:space="0" w:color="auto"/>
            </w:tcBorders>
          </w:tcPr>
          <w:p w14:paraId="757A012D"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c>
          <w:tcPr>
            <w:tcW w:w="433" w:type="pct"/>
            <w:tcBorders>
              <w:bottom w:val="dotted" w:sz="4" w:space="0" w:color="auto"/>
            </w:tcBorders>
          </w:tcPr>
          <w:p w14:paraId="648C0EBC" w14:textId="77777777" w:rsidR="005854A5" w:rsidRPr="00306616" w:rsidRDefault="005854A5" w:rsidP="0070434D">
            <w:pPr>
              <w:spacing w:after="0"/>
              <w:jc w:val="center"/>
              <w:rPr>
                <w:rFonts w:ascii="TH SarabunPSK" w:hAnsi="TH SarabunPSK" w:cs="TH SarabunPSK"/>
                <w:sz w:val="24"/>
                <w:szCs w:val="24"/>
                <w:cs/>
              </w:rPr>
            </w:pPr>
          </w:p>
        </w:tc>
      </w:tr>
      <w:tr w:rsidR="005854A5" w:rsidRPr="00306616" w14:paraId="370A6B8A" w14:textId="77777777" w:rsidTr="0070434D">
        <w:tc>
          <w:tcPr>
            <w:tcW w:w="654" w:type="pct"/>
            <w:tcBorders>
              <w:top w:val="dotted" w:sz="4" w:space="0" w:color="auto"/>
              <w:bottom w:val="dotted" w:sz="4" w:space="0" w:color="auto"/>
            </w:tcBorders>
          </w:tcPr>
          <w:p w14:paraId="5E578C47" w14:textId="77777777" w:rsidR="005854A5" w:rsidRPr="00306616" w:rsidRDefault="005854A5" w:rsidP="005854A5">
            <w:pPr>
              <w:spacing w:after="0"/>
              <w:jc w:val="left"/>
              <w:rPr>
                <w:rFonts w:ascii="TH SarabunPSK" w:hAnsi="TH SarabunPSK" w:cs="TH SarabunPSK"/>
                <w:sz w:val="24"/>
                <w:szCs w:val="24"/>
              </w:rPr>
            </w:pPr>
            <w:r w:rsidRPr="00306616">
              <w:rPr>
                <w:rFonts w:ascii="TH SarabunPSK" w:hAnsi="TH SarabunPSK" w:cs="TH SarabunPSK"/>
                <w:sz w:val="24"/>
                <w:szCs w:val="24"/>
                <w:cs/>
              </w:rPr>
              <w:t>2</w:t>
            </w:r>
            <w:r w:rsidRPr="00306616">
              <w:rPr>
                <w:rFonts w:ascii="TH SarabunPSK" w:hAnsi="TH SarabunPSK" w:cs="TH SarabunPSK"/>
                <w:sz w:val="24"/>
                <w:szCs w:val="24"/>
              </w:rPr>
              <w:t xml:space="preserve">. </w:t>
            </w:r>
            <w:r w:rsidRPr="00306616">
              <w:rPr>
                <w:rFonts w:ascii="TH SarabunPSK" w:hAnsi="TH SarabunPSK" w:cs="TH SarabunPSK"/>
                <w:sz w:val="24"/>
                <w:szCs w:val="24"/>
                <w:cs/>
              </w:rPr>
              <w:t>นายสมเกียรติ จตุรงค์ล้ำเลิศ</w:t>
            </w:r>
          </w:p>
        </w:tc>
        <w:tc>
          <w:tcPr>
            <w:tcW w:w="656" w:type="pct"/>
            <w:tcBorders>
              <w:top w:val="dotted" w:sz="4" w:space="0" w:color="auto"/>
              <w:bottom w:val="dotted" w:sz="4" w:space="0" w:color="auto"/>
            </w:tcBorders>
          </w:tcPr>
          <w:p w14:paraId="5FAD5AD4" w14:textId="77777777" w:rsidR="005854A5" w:rsidRPr="00306616" w:rsidRDefault="005854A5" w:rsidP="005854A5">
            <w:pPr>
              <w:spacing w:after="0"/>
              <w:jc w:val="left"/>
              <w:rPr>
                <w:rFonts w:ascii="TH SarabunPSK" w:hAnsi="TH SarabunPSK" w:cs="TH SarabunPSK"/>
                <w:sz w:val="24"/>
                <w:szCs w:val="24"/>
                <w:cs/>
              </w:rPr>
            </w:pPr>
            <w:r w:rsidRPr="00306616">
              <w:rPr>
                <w:rFonts w:ascii="TH SarabunPSK" w:hAnsi="TH SarabunPSK" w:cs="TH SarabunPSK"/>
                <w:sz w:val="24"/>
                <w:szCs w:val="24"/>
                <w:cs/>
              </w:rPr>
              <w:t>รองศาสตราจารย์</w:t>
            </w:r>
          </w:p>
        </w:tc>
        <w:tc>
          <w:tcPr>
            <w:tcW w:w="2799" w:type="pct"/>
            <w:tcBorders>
              <w:top w:val="dotted" w:sz="4" w:space="0" w:color="auto"/>
              <w:bottom w:val="dotted" w:sz="4" w:space="0" w:color="auto"/>
            </w:tcBorders>
          </w:tcPr>
          <w:p w14:paraId="18826B75"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วศ.ด.</w:t>
            </w:r>
            <w:r w:rsidRPr="00E04977">
              <w:rPr>
                <w:rFonts w:ascii="TH SarabunPSK" w:eastAsia="Cordia New" w:hAnsi="TH SarabunPSK" w:cs="TH SarabunPSK"/>
                <w:color w:val="000000" w:themeColor="text1"/>
                <w:sz w:val="24"/>
                <w:szCs w:val="24"/>
                <w:cs/>
                <w:lang w:eastAsia="zh-CN"/>
              </w:rPr>
              <w:t>วิศวกรรมเครื่องกล</w:t>
            </w:r>
            <w:r>
              <w:rPr>
                <w:rFonts w:ascii="TH SarabunPSK" w:eastAsia="Cordia New" w:hAnsi="TH SarabunPSK" w:cs="TH SarabunPSK" w:hint="cs"/>
                <w:color w:val="000000" w:themeColor="text1"/>
                <w:sz w:val="24"/>
                <w:szCs w:val="24"/>
                <w:cs/>
                <w:lang w:eastAsia="zh-CN"/>
              </w:rPr>
              <w:t xml:space="preserve"> </w:t>
            </w:r>
            <w:r w:rsidRPr="00E04977">
              <w:rPr>
                <w:rFonts w:ascii="TH SarabunPSK" w:eastAsia="Cordia New" w:hAnsi="TH SarabunPSK" w:cs="TH SarabunPSK"/>
                <w:color w:val="000000" w:themeColor="text1"/>
                <w:sz w:val="24"/>
                <w:szCs w:val="24"/>
                <w:cs/>
                <w:lang w:eastAsia="zh-CN"/>
              </w:rPr>
              <w:t>มหาวิทยาลัยเชียงใหม่</w:t>
            </w:r>
          </w:p>
          <w:p w14:paraId="5E612551"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วศ.ม.</w:t>
            </w:r>
            <w:r w:rsidRPr="00E04977">
              <w:rPr>
                <w:rFonts w:ascii="TH SarabunPSK" w:eastAsia="Cordia New" w:hAnsi="TH SarabunPSK" w:cs="TH SarabunPSK"/>
                <w:color w:val="000000" w:themeColor="text1"/>
                <w:sz w:val="24"/>
                <w:szCs w:val="24"/>
                <w:cs/>
                <w:lang w:eastAsia="zh-CN"/>
              </w:rPr>
              <w:t>วิศวกรรมพลังงาน</w:t>
            </w:r>
            <w:r>
              <w:rPr>
                <w:rFonts w:ascii="TH SarabunPSK" w:eastAsia="Cordia New" w:hAnsi="TH SarabunPSK" w:cs="TH SarabunPSK" w:hint="cs"/>
                <w:color w:val="000000" w:themeColor="text1"/>
                <w:sz w:val="24"/>
                <w:szCs w:val="24"/>
                <w:cs/>
                <w:lang w:eastAsia="zh-CN"/>
              </w:rPr>
              <w:t xml:space="preserve"> </w:t>
            </w:r>
            <w:r w:rsidRPr="00E04977">
              <w:rPr>
                <w:rFonts w:ascii="TH SarabunPSK" w:eastAsia="Cordia New" w:hAnsi="TH SarabunPSK" w:cs="TH SarabunPSK"/>
                <w:color w:val="000000" w:themeColor="text1"/>
                <w:sz w:val="24"/>
                <w:szCs w:val="24"/>
                <w:cs/>
                <w:lang w:eastAsia="zh-CN"/>
              </w:rPr>
              <w:t>มหาวิทยาลัยเชียงใหม่</w:t>
            </w:r>
          </w:p>
          <w:p w14:paraId="4FE18F02" w14:textId="77777777" w:rsidR="005854A5" w:rsidRPr="00306616" w:rsidRDefault="005854A5" w:rsidP="0070434D">
            <w:pPr>
              <w:spacing w:after="0"/>
              <w:rPr>
                <w:rFonts w:ascii="TH SarabunPSK" w:hAnsi="TH SarabunPSK" w:cs="TH SarabunPSK"/>
                <w:sz w:val="24"/>
                <w:szCs w:val="24"/>
                <w:cs/>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วศ.บ.</w:t>
            </w:r>
            <w:r w:rsidRPr="00E04977">
              <w:rPr>
                <w:rFonts w:ascii="TH SarabunPSK" w:eastAsia="Cordia New" w:hAnsi="TH SarabunPSK" w:cs="TH SarabunPSK"/>
                <w:color w:val="000000" w:themeColor="text1"/>
                <w:sz w:val="24"/>
                <w:szCs w:val="24"/>
                <w:cs/>
                <w:lang w:eastAsia="zh-CN"/>
              </w:rPr>
              <w:t>วิศวกรรมเครื่องกล</w:t>
            </w:r>
            <w:r>
              <w:rPr>
                <w:rFonts w:ascii="TH SarabunPSK" w:eastAsia="Cordia New" w:hAnsi="TH SarabunPSK" w:cs="TH SarabunPSK" w:hint="cs"/>
                <w:color w:val="000000" w:themeColor="text1"/>
                <w:sz w:val="24"/>
                <w:szCs w:val="24"/>
                <w:cs/>
                <w:lang w:eastAsia="zh-CN"/>
              </w:rPr>
              <w:t xml:space="preserve"> </w:t>
            </w:r>
            <w:r w:rsidRPr="00E04977">
              <w:rPr>
                <w:rFonts w:ascii="TH SarabunPSK" w:eastAsia="Cordia New" w:hAnsi="TH SarabunPSK" w:cs="TH SarabunPSK"/>
                <w:color w:val="000000" w:themeColor="text1"/>
                <w:sz w:val="24"/>
                <w:szCs w:val="24"/>
                <w:cs/>
                <w:lang w:eastAsia="zh-CN"/>
              </w:rPr>
              <w:t>มหาวิทยาลัยอุบลราชธา</w:t>
            </w:r>
            <w:r>
              <w:rPr>
                <w:rFonts w:ascii="TH SarabunPSK" w:eastAsia="Cordia New" w:hAnsi="TH SarabunPSK" w:cs="TH SarabunPSK" w:hint="cs"/>
                <w:color w:val="000000" w:themeColor="text1"/>
                <w:sz w:val="24"/>
                <w:szCs w:val="24"/>
                <w:cs/>
                <w:lang w:eastAsia="zh-CN"/>
              </w:rPr>
              <w:t>นี</w:t>
            </w:r>
          </w:p>
        </w:tc>
        <w:tc>
          <w:tcPr>
            <w:tcW w:w="458" w:type="pct"/>
            <w:tcBorders>
              <w:top w:val="dotted" w:sz="4" w:space="0" w:color="auto"/>
              <w:bottom w:val="dotted" w:sz="4" w:space="0" w:color="auto"/>
            </w:tcBorders>
          </w:tcPr>
          <w:p w14:paraId="1B381FDD" w14:textId="77777777" w:rsidR="005854A5" w:rsidRPr="00306616" w:rsidRDefault="005854A5" w:rsidP="0070434D">
            <w:pPr>
              <w:spacing w:after="0"/>
              <w:jc w:val="center"/>
              <w:rPr>
                <w:rFonts w:ascii="TH SarabunPSK" w:hAnsi="TH SarabunPSK" w:cs="TH SarabunPSK"/>
                <w:sz w:val="24"/>
                <w:szCs w:val="24"/>
                <w:cs/>
              </w:rPr>
            </w:pPr>
          </w:p>
        </w:tc>
        <w:tc>
          <w:tcPr>
            <w:tcW w:w="433" w:type="pct"/>
            <w:tcBorders>
              <w:top w:val="dotted" w:sz="4" w:space="0" w:color="auto"/>
              <w:bottom w:val="dotted" w:sz="4" w:space="0" w:color="auto"/>
            </w:tcBorders>
          </w:tcPr>
          <w:p w14:paraId="532B167C"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r w:rsidR="005854A5" w:rsidRPr="00306616" w14:paraId="78DB9ED2" w14:textId="77777777" w:rsidTr="0070434D">
        <w:tc>
          <w:tcPr>
            <w:tcW w:w="654" w:type="pct"/>
            <w:tcBorders>
              <w:top w:val="dotted" w:sz="4" w:space="0" w:color="auto"/>
              <w:bottom w:val="dotted" w:sz="4" w:space="0" w:color="auto"/>
            </w:tcBorders>
          </w:tcPr>
          <w:p w14:paraId="25CC5477" w14:textId="77777777" w:rsidR="005854A5" w:rsidRPr="00306616" w:rsidRDefault="005854A5" w:rsidP="005854A5">
            <w:pPr>
              <w:spacing w:after="0"/>
              <w:jc w:val="left"/>
              <w:rPr>
                <w:rFonts w:ascii="TH SarabunPSK" w:hAnsi="TH SarabunPSK" w:cs="TH SarabunPSK"/>
                <w:sz w:val="24"/>
                <w:szCs w:val="24"/>
              </w:rPr>
            </w:pPr>
            <w:r w:rsidRPr="00306616">
              <w:rPr>
                <w:rFonts w:ascii="TH SarabunPSK" w:hAnsi="TH SarabunPSK" w:cs="TH SarabunPSK"/>
                <w:sz w:val="24"/>
                <w:szCs w:val="24"/>
                <w:cs/>
              </w:rPr>
              <w:t>3</w:t>
            </w:r>
            <w:r w:rsidRPr="00306616">
              <w:rPr>
                <w:rFonts w:ascii="TH SarabunPSK" w:hAnsi="TH SarabunPSK" w:cs="TH SarabunPSK"/>
                <w:sz w:val="24"/>
                <w:szCs w:val="24"/>
              </w:rPr>
              <w:t xml:space="preserve">. </w:t>
            </w:r>
            <w:r w:rsidRPr="00306616">
              <w:rPr>
                <w:rFonts w:ascii="TH SarabunPSK" w:hAnsi="TH SarabunPSK" w:cs="TH SarabunPSK"/>
                <w:sz w:val="24"/>
                <w:szCs w:val="24"/>
                <w:cs/>
              </w:rPr>
              <w:t xml:space="preserve">นายสิริวัฒน์ </w:t>
            </w:r>
            <w:r>
              <w:rPr>
                <w:rFonts w:ascii="TH SarabunPSK" w:hAnsi="TH SarabunPSK" w:cs="TH SarabunPSK"/>
                <w:sz w:val="24"/>
                <w:szCs w:val="24"/>
                <w:cs/>
              </w:rPr>
              <w:br/>
            </w:r>
            <w:r w:rsidRPr="00306616">
              <w:rPr>
                <w:rFonts w:ascii="TH SarabunPSK" w:hAnsi="TH SarabunPSK" w:cs="TH SarabunPSK"/>
                <w:sz w:val="24"/>
                <w:szCs w:val="24"/>
                <w:cs/>
              </w:rPr>
              <w:t>สาครวาสี</w:t>
            </w:r>
          </w:p>
        </w:tc>
        <w:tc>
          <w:tcPr>
            <w:tcW w:w="656" w:type="pct"/>
            <w:tcBorders>
              <w:top w:val="dotted" w:sz="4" w:space="0" w:color="auto"/>
              <w:bottom w:val="dotted" w:sz="4" w:space="0" w:color="auto"/>
            </w:tcBorders>
          </w:tcPr>
          <w:p w14:paraId="2AD13013" w14:textId="77777777" w:rsidR="005854A5" w:rsidRPr="00306616" w:rsidRDefault="005854A5" w:rsidP="005854A5">
            <w:pPr>
              <w:spacing w:after="0"/>
              <w:jc w:val="left"/>
              <w:rPr>
                <w:rFonts w:ascii="TH SarabunPSK" w:hAnsi="TH SarabunPSK" w:cs="TH SarabunPSK"/>
                <w:sz w:val="24"/>
                <w:szCs w:val="24"/>
                <w:cs/>
              </w:rPr>
            </w:pPr>
            <w:r w:rsidRPr="00306616">
              <w:rPr>
                <w:rFonts w:ascii="TH SarabunPSK" w:hAnsi="TH SarabunPSK" w:cs="TH SarabunPSK"/>
                <w:sz w:val="24"/>
                <w:szCs w:val="24"/>
                <w:cs/>
              </w:rPr>
              <w:t>รองศาสตราจารย์</w:t>
            </w:r>
          </w:p>
        </w:tc>
        <w:tc>
          <w:tcPr>
            <w:tcW w:w="2799" w:type="pct"/>
            <w:tcBorders>
              <w:top w:val="dotted" w:sz="4" w:space="0" w:color="auto"/>
              <w:bottom w:val="dotted" w:sz="4" w:space="0" w:color="auto"/>
            </w:tcBorders>
          </w:tcPr>
          <w:p w14:paraId="362E1063"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060646">
              <w:rPr>
                <w:rFonts w:ascii="TH SarabunPSK" w:eastAsia="Cordia New" w:hAnsi="TH SarabunPSK" w:cs="TH SarabunPSK"/>
                <w:color w:val="000000" w:themeColor="text1"/>
                <w:sz w:val="24"/>
                <w:szCs w:val="24"/>
                <w:lang w:eastAsia="zh-CN"/>
              </w:rPr>
              <w:t>Plant</w:t>
            </w:r>
            <w:proofErr w:type="spellEnd"/>
            <w:r w:rsidRPr="00060646">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060646">
              <w:rPr>
                <w:rFonts w:ascii="TH SarabunPSK" w:eastAsia="Cordia New" w:hAnsi="TH SarabunPSK" w:cs="TH SarabunPSK"/>
                <w:color w:val="000000" w:themeColor="text1"/>
                <w:sz w:val="24"/>
                <w:szCs w:val="24"/>
                <w:lang w:eastAsia="zh-CN"/>
              </w:rPr>
              <w:t>University of California Davis, U.S.A.</w:t>
            </w:r>
          </w:p>
          <w:p w14:paraId="20376462"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060646">
              <w:rPr>
                <w:rFonts w:ascii="TH SarabunPSK" w:eastAsia="Cordia New" w:hAnsi="TH SarabunPSK" w:cs="TH SarabunPSK"/>
                <w:color w:val="000000" w:themeColor="text1"/>
                <w:sz w:val="24"/>
                <w:szCs w:val="24"/>
                <w:lang w:eastAsia="zh-CN"/>
              </w:rPr>
              <w:t>Plant</w:t>
            </w:r>
            <w:proofErr w:type="spellEnd"/>
            <w:r w:rsidRPr="00060646">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060646">
              <w:rPr>
                <w:rFonts w:ascii="TH SarabunPSK" w:eastAsia="Cordia New" w:hAnsi="TH SarabunPSK" w:cs="TH SarabunPSK"/>
                <w:color w:val="000000" w:themeColor="text1"/>
                <w:sz w:val="24"/>
                <w:szCs w:val="24"/>
                <w:lang w:eastAsia="zh-CN"/>
              </w:rPr>
              <w:t>University of California Davis, U.S.A.</w:t>
            </w:r>
          </w:p>
          <w:p w14:paraId="0812C2D8" w14:textId="77777777" w:rsidR="005854A5" w:rsidRPr="00306616" w:rsidRDefault="005854A5" w:rsidP="0070434D">
            <w:pPr>
              <w:spacing w:after="0"/>
              <w:jc w:val="both"/>
              <w:rPr>
                <w:rFonts w:ascii="TH SarabunPSK" w:hAnsi="TH SarabunPSK" w:cs="TH SarabunPSK"/>
                <w:sz w:val="24"/>
                <w:szCs w:val="24"/>
                <w:cs/>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060646">
              <w:rPr>
                <w:rFonts w:ascii="TH SarabunPSK" w:eastAsia="Cordia New" w:hAnsi="TH SarabunPSK" w:cs="TH SarabunPSK"/>
                <w:color w:val="000000" w:themeColor="text1"/>
                <w:sz w:val="24"/>
                <w:szCs w:val="24"/>
                <w:cs/>
                <w:lang w:eastAsia="zh-CN"/>
              </w:rPr>
              <w:t>พฤกษศาสตร์</w:t>
            </w:r>
            <w:r>
              <w:rPr>
                <w:rFonts w:ascii="TH SarabunPSK" w:eastAsia="Cordia New" w:hAnsi="TH SarabunPSK" w:cs="TH SarabunPSK" w:hint="cs"/>
                <w:color w:val="000000" w:themeColor="text1"/>
                <w:sz w:val="24"/>
                <w:szCs w:val="24"/>
                <w:cs/>
                <w:lang w:eastAsia="zh-CN"/>
              </w:rPr>
              <w:t xml:space="preserve"> </w:t>
            </w:r>
            <w:r w:rsidRPr="00060646">
              <w:rPr>
                <w:rFonts w:ascii="TH SarabunPSK" w:eastAsia="Cordia New" w:hAnsi="TH SarabunPSK" w:cs="TH SarabunPSK"/>
                <w:color w:val="000000" w:themeColor="text1"/>
                <w:sz w:val="24"/>
                <w:szCs w:val="24"/>
                <w:cs/>
                <w:lang w:eastAsia="zh-CN"/>
              </w:rPr>
              <w:t>มหาวิทยาลัยมหิดล</w:t>
            </w:r>
          </w:p>
        </w:tc>
        <w:tc>
          <w:tcPr>
            <w:tcW w:w="458" w:type="pct"/>
            <w:tcBorders>
              <w:top w:val="dotted" w:sz="4" w:space="0" w:color="auto"/>
              <w:bottom w:val="dotted" w:sz="4" w:space="0" w:color="auto"/>
            </w:tcBorders>
          </w:tcPr>
          <w:p w14:paraId="52C997A2"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c>
          <w:tcPr>
            <w:tcW w:w="433" w:type="pct"/>
            <w:tcBorders>
              <w:top w:val="dotted" w:sz="4" w:space="0" w:color="auto"/>
              <w:bottom w:val="dotted" w:sz="4" w:space="0" w:color="auto"/>
            </w:tcBorders>
          </w:tcPr>
          <w:p w14:paraId="1ACB006A" w14:textId="77777777" w:rsidR="005854A5" w:rsidRPr="00306616" w:rsidRDefault="005854A5" w:rsidP="0070434D">
            <w:pPr>
              <w:spacing w:after="0"/>
              <w:jc w:val="center"/>
              <w:rPr>
                <w:rFonts w:ascii="TH SarabunPSK" w:hAnsi="TH SarabunPSK" w:cs="TH SarabunPSK"/>
                <w:sz w:val="24"/>
                <w:szCs w:val="24"/>
                <w:cs/>
              </w:rPr>
            </w:pPr>
          </w:p>
        </w:tc>
      </w:tr>
      <w:tr w:rsidR="005854A5" w:rsidRPr="00306616" w14:paraId="276052CB" w14:textId="77777777" w:rsidTr="0070434D">
        <w:tc>
          <w:tcPr>
            <w:tcW w:w="654" w:type="pct"/>
            <w:tcBorders>
              <w:top w:val="dotted" w:sz="4" w:space="0" w:color="auto"/>
              <w:bottom w:val="dotted" w:sz="4" w:space="0" w:color="auto"/>
            </w:tcBorders>
          </w:tcPr>
          <w:p w14:paraId="1C68E6F6" w14:textId="77777777" w:rsidR="005854A5" w:rsidRPr="00306616" w:rsidRDefault="005854A5" w:rsidP="005854A5">
            <w:pPr>
              <w:spacing w:after="0"/>
              <w:jc w:val="left"/>
              <w:rPr>
                <w:rFonts w:ascii="TH SarabunPSK" w:hAnsi="TH SarabunPSK" w:cs="TH SarabunPSK"/>
                <w:sz w:val="24"/>
                <w:szCs w:val="24"/>
                <w:cs/>
              </w:rPr>
            </w:pPr>
            <w:r w:rsidRPr="00306616">
              <w:rPr>
                <w:rFonts w:ascii="TH SarabunPSK" w:hAnsi="TH SarabunPSK" w:cs="TH SarabunPSK"/>
                <w:sz w:val="24"/>
                <w:szCs w:val="24"/>
                <w:cs/>
              </w:rPr>
              <w:t xml:space="preserve">4. นายมงคล </w:t>
            </w:r>
            <w:r>
              <w:rPr>
                <w:rFonts w:ascii="TH SarabunPSK" w:hAnsi="TH SarabunPSK" w:cs="TH SarabunPSK"/>
                <w:sz w:val="24"/>
                <w:szCs w:val="24"/>
                <w:cs/>
              </w:rPr>
              <w:br/>
            </w:r>
            <w:r w:rsidRPr="00306616">
              <w:rPr>
                <w:rFonts w:ascii="TH SarabunPSK" w:hAnsi="TH SarabunPSK" w:cs="TH SarabunPSK"/>
                <w:sz w:val="24"/>
                <w:szCs w:val="24"/>
                <w:cs/>
              </w:rPr>
              <w:t>ถิรบุญยานนท์</w:t>
            </w:r>
          </w:p>
        </w:tc>
        <w:tc>
          <w:tcPr>
            <w:tcW w:w="656" w:type="pct"/>
            <w:tcBorders>
              <w:top w:val="dotted" w:sz="4" w:space="0" w:color="auto"/>
              <w:bottom w:val="dotted" w:sz="4" w:space="0" w:color="auto"/>
            </w:tcBorders>
          </w:tcPr>
          <w:p w14:paraId="7F712AD4" w14:textId="77777777" w:rsidR="005854A5" w:rsidRPr="00306616" w:rsidRDefault="005854A5" w:rsidP="005854A5">
            <w:pPr>
              <w:spacing w:after="0"/>
              <w:jc w:val="left"/>
              <w:rPr>
                <w:rFonts w:ascii="TH SarabunPSK" w:hAnsi="TH SarabunPSK" w:cs="TH SarabunPSK"/>
                <w:sz w:val="24"/>
                <w:szCs w:val="24"/>
                <w:cs/>
              </w:rPr>
            </w:pPr>
            <w:r w:rsidRPr="00306616">
              <w:rPr>
                <w:rFonts w:ascii="TH SarabunPSK" w:hAnsi="TH SarabunPSK" w:cs="TH SarabunPSK"/>
                <w:sz w:val="24"/>
                <w:szCs w:val="24"/>
                <w:cs/>
              </w:rPr>
              <w:t>รองศาสตราจารย์</w:t>
            </w:r>
          </w:p>
        </w:tc>
        <w:tc>
          <w:tcPr>
            <w:tcW w:w="2799" w:type="pct"/>
            <w:tcBorders>
              <w:top w:val="dotted" w:sz="4" w:space="0" w:color="auto"/>
              <w:bottom w:val="dotted" w:sz="4" w:space="0" w:color="auto"/>
            </w:tcBorders>
          </w:tcPr>
          <w:p w14:paraId="33850173"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916364">
              <w:rPr>
                <w:rFonts w:ascii="TH SarabunPSK" w:eastAsia="Cordia New" w:hAnsi="TH SarabunPSK" w:cs="TH SarabunPSK"/>
                <w:color w:val="000000" w:themeColor="text1"/>
                <w:sz w:val="24"/>
                <w:szCs w:val="24"/>
                <w:lang w:eastAsia="zh-CN"/>
              </w:rPr>
              <w:t>Animal</w:t>
            </w:r>
            <w:proofErr w:type="spellEnd"/>
            <w:r w:rsidRPr="00916364">
              <w:rPr>
                <w:rFonts w:ascii="TH SarabunPSK" w:eastAsia="Cordia New" w:hAnsi="TH SarabunPSK" w:cs="TH SarabunPSK"/>
                <w:color w:val="000000" w:themeColor="text1"/>
                <w:sz w:val="24"/>
                <w:szCs w:val="24"/>
                <w:lang w:eastAsia="zh-CN"/>
              </w:rPr>
              <w:t xml:space="preserve"> Science</w:t>
            </w:r>
            <w:r>
              <w:rPr>
                <w:rFonts w:ascii="TH SarabunPSK" w:eastAsia="Cordia New" w:hAnsi="TH SarabunPSK" w:cs="TH SarabunPSK"/>
                <w:color w:val="000000" w:themeColor="text1"/>
                <w:sz w:val="24"/>
                <w:szCs w:val="24"/>
                <w:lang w:eastAsia="zh-CN"/>
              </w:rPr>
              <w:t xml:space="preserve"> </w:t>
            </w:r>
            <w:r w:rsidRPr="00634F5D">
              <w:rPr>
                <w:rFonts w:ascii="TH SarabunPSK" w:eastAsia="Cordia New" w:hAnsi="TH SarabunPSK" w:cs="TH SarabunPSK"/>
                <w:color w:val="000000" w:themeColor="text1"/>
                <w:sz w:val="24"/>
                <w:szCs w:val="24"/>
                <w:lang w:eastAsia="zh-CN"/>
              </w:rPr>
              <w:t>Ehime University, Japan</w:t>
            </w:r>
          </w:p>
          <w:p w14:paraId="10956B20"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วท.ม.</w:t>
            </w:r>
            <w:r w:rsidRPr="00916364">
              <w:rPr>
                <w:rFonts w:ascii="TH SarabunPSK" w:eastAsia="Cordia New" w:hAnsi="TH SarabunPSK" w:cs="TH SarabunPSK"/>
                <w:color w:val="000000" w:themeColor="text1"/>
                <w:sz w:val="24"/>
                <w:szCs w:val="24"/>
                <w:cs/>
                <w:lang w:eastAsia="zh-CN"/>
              </w:rPr>
              <w:t>สัตววิทยา</w:t>
            </w:r>
            <w:r>
              <w:rPr>
                <w:rFonts w:ascii="TH SarabunPSK" w:eastAsia="Cordia New" w:hAnsi="TH SarabunPSK" w:cs="TH SarabunPSK" w:hint="cs"/>
                <w:color w:val="000000" w:themeColor="text1"/>
                <w:sz w:val="24"/>
                <w:szCs w:val="24"/>
                <w:cs/>
                <w:lang w:eastAsia="zh-CN"/>
              </w:rPr>
              <w:t xml:space="preserve"> </w:t>
            </w:r>
            <w:r w:rsidRPr="00916364">
              <w:rPr>
                <w:rFonts w:ascii="TH SarabunPSK" w:eastAsia="Cordia New" w:hAnsi="TH SarabunPSK" w:cs="TH SarabunPSK"/>
                <w:color w:val="000000" w:themeColor="text1"/>
                <w:sz w:val="24"/>
                <w:szCs w:val="24"/>
                <w:cs/>
                <w:lang w:eastAsia="zh-CN"/>
              </w:rPr>
              <w:t>จุฬาลงกรณ์มหาวิทยาลัย</w:t>
            </w:r>
          </w:p>
          <w:p w14:paraId="4F3B7601" w14:textId="77777777" w:rsidR="005854A5" w:rsidRPr="00916364"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ทล.บ.</w:t>
            </w:r>
            <w:r w:rsidRPr="00916364">
              <w:rPr>
                <w:rFonts w:ascii="TH SarabunPSK" w:eastAsia="Cordia New" w:hAnsi="TH SarabunPSK" w:cs="TH SarabunPSK"/>
                <w:color w:val="000000" w:themeColor="text1"/>
                <w:sz w:val="24"/>
                <w:szCs w:val="24"/>
                <w:cs/>
                <w:lang w:eastAsia="zh-CN"/>
              </w:rPr>
              <w:t>สัตวศาสตร์</w:t>
            </w:r>
            <w:r>
              <w:rPr>
                <w:rFonts w:ascii="TH SarabunPSK" w:eastAsia="Cordia New" w:hAnsi="TH SarabunPSK" w:cs="TH SarabunPSK" w:hint="cs"/>
                <w:color w:val="000000" w:themeColor="text1"/>
                <w:sz w:val="24"/>
                <w:szCs w:val="24"/>
                <w:cs/>
                <w:lang w:eastAsia="zh-CN"/>
              </w:rPr>
              <w:t xml:space="preserve"> </w:t>
            </w:r>
            <w:r w:rsidRPr="00916364">
              <w:rPr>
                <w:rFonts w:ascii="TH SarabunPSK" w:eastAsia="Cordia New" w:hAnsi="TH SarabunPSK" w:cs="TH SarabunPSK"/>
                <w:color w:val="000000" w:themeColor="text1"/>
                <w:sz w:val="24"/>
                <w:szCs w:val="24"/>
                <w:cs/>
                <w:lang w:eastAsia="zh-CN"/>
              </w:rPr>
              <w:t>สถาบันเทคโนโลยีการเกษตรแม่โจ้</w:t>
            </w:r>
          </w:p>
        </w:tc>
        <w:tc>
          <w:tcPr>
            <w:tcW w:w="458" w:type="pct"/>
            <w:tcBorders>
              <w:top w:val="dotted" w:sz="4" w:space="0" w:color="auto"/>
              <w:bottom w:val="dotted" w:sz="4" w:space="0" w:color="auto"/>
            </w:tcBorders>
          </w:tcPr>
          <w:p w14:paraId="372AD3DD" w14:textId="77777777" w:rsidR="005854A5" w:rsidRPr="00306616" w:rsidRDefault="005854A5" w:rsidP="0070434D">
            <w:pPr>
              <w:spacing w:after="0"/>
              <w:jc w:val="center"/>
              <w:rPr>
                <w:rFonts w:ascii="TH SarabunPSK" w:hAnsi="TH SarabunPSK" w:cs="TH SarabunPSK"/>
                <w:sz w:val="24"/>
                <w:szCs w:val="24"/>
                <w:cs/>
              </w:rPr>
            </w:pPr>
          </w:p>
        </w:tc>
        <w:tc>
          <w:tcPr>
            <w:tcW w:w="433" w:type="pct"/>
            <w:tcBorders>
              <w:top w:val="dotted" w:sz="4" w:space="0" w:color="auto"/>
              <w:bottom w:val="dotted" w:sz="4" w:space="0" w:color="auto"/>
            </w:tcBorders>
          </w:tcPr>
          <w:p w14:paraId="010E946A"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r w:rsidR="005854A5" w:rsidRPr="00306616" w14:paraId="744876F5" w14:textId="77777777" w:rsidTr="0070434D">
        <w:tc>
          <w:tcPr>
            <w:tcW w:w="654" w:type="pct"/>
            <w:tcBorders>
              <w:top w:val="dotted" w:sz="4" w:space="0" w:color="auto"/>
              <w:bottom w:val="dotted" w:sz="4" w:space="0" w:color="auto"/>
            </w:tcBorders>
          </w:tcPr>
          <w:p w14:paraId="3554F6A3" w14:textId="77777777" w:rsidR="005854A5" w:rsidRPr="00306616" w:rsidRDefault="005854A5" w:rsidP="0070434D">
            <w:pPr>
              <w:spacing w:after="0"/>
              <w:rPr>
                <w:rFonts w:ascii="TH SarabunPSK" w:hAnsi="TH SarabunPSK" w:cs="TH SarabunPSK"/>
                <w:sz w:val="24"/>
                <w:szCs w:val="24"/>
                <w:cs/>
              </w:rPr>
            </w:pPr>
            <w:r w:rsidRPr="00306616">
              <w:rPr>
                <w:rFonts w:ascii="TH SarabunPSK" w:hAnsi="TH SarabunPSK" w:cs="TH SarabunPSK"/>
                <w:sz w:val="24"/>
                <w:szCs w:val="24"/>
              </w:rPr>
              <w:t xml:space="preserve">5. </w:t>
            </w:r>
            <w:r w:rsidRPr="00306616">
              <w:rPr>
                <w:rFonts w:ascii="TH SarabunPSK" w:hAnsi="TH SarabunPSK" w:cs="TH SarabunPSK"/>
                <w:sz w:val="24"/>
                <w:szCs w:val="24"/>
                <w:cs/>
              </w:rPr>
              <w:t>นายจตุรภัทร์ วาฤทธิ์</w:t>
            </w:r>
          </w:p>
        </w:tc>
        <w:tc>
          <w:tcPr>
            <w:tcW w:w="656" w:type="pct"/>
            <w:tcBorders>
              <w:top w:val="dotted" w:sz="4" w:space="0" w:color="auto"/>
              <w:bottom w:val="dotted" w:sz="4" w:space="0" w:color="auto"/>
            </w:tcBorders>
          </w:tcPr>
          <w:p w14:paraId="178695BC"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รองศาสตราจารย์</w:t>
            </w:r>
          </w:p>
        </w:tc>
        <w:tc>
          <w:tcPr>
            <w:tcW w:w="2799" w:type="pct"/>
            <w:tcBorders>
              <w:top w:val="dotted" w:sz="4" w:space="0" w:color="auto"/>
              <w:bottom w:val="dotted" w:sz="4" w:space="0" w:color="auto"/>
            </w:tcBorders>
          </w:tcPr>
          <w:p w14:paraId="212B0635"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916364">
              <w:rPr>
                <w:rFonts w:ascii="TH SarabunPSK" w:eastAsia="Cordia New" w:hAnsi="TH SarabunPSK" w:cs="TH SarabunPSK"/>
                <w:color w:val="000000" w:themeColor="text1"/>
                <w:sz w:val="24"/>
                <w:szCs w:val="24"/>
                <w:lang w:eastAsia="zh-CN"/>
              </w:rPr>
              <w:t>Biological</w:t>
            </w:r>
            <w:proofErr w:type="spellEnd"/>
            <w:r w:rsidRPr="00916364">
              <w:rPr>
                <w:rFonts w:ascii="TH SarabunPSK" w:eastAsia="Cordia New" w:hAnsi="TH SarabunPSK" w:cs="TH SarabunPSK"/>
                <w:color w:val="000000" w:themeColor="text1"/>
                <w:sz w:val="24"/>
                <w:szCs w:val="24"/>
                <w:lang w:eastAsia="zh-CN"/>
              </w:rPr>
              <w:t xml:space="preserve"> Systems Engineering</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Washington State University, U.S.A</w:t>
            </w:r>
          </w:p>
          <w:p w14:paraId="0A99E43B"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916364">
              <w:rPr>
                <w:rFonts w:ascii="TH SarabunPSK" w:eastAsia="Cordia New" w:hAnsi="TH SarabunPSK" w:cs="TH SarabunPSK"/>
                <w:color w:val="000000" w:themeColor="text1"/>
                <w:sz w:val="24"/>
                <w:szCs w:val="24"/>
                <w:lang w:eastAsia="zh-CN"/>
              </w:rPr>
              <w:t>Engineering</w:t>
            </w:r>
            <w:proofErr w:type="spellEnd"/>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Washington State University, U.S.A</w:t>
            </w:r>
          </w:p>
          <w:p w14:paraId="4CD55368" w14:textId="77777777" w:rsidR="005854A5" w:rsidRPr="00916364"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วศ.บ.</w:t>
            </w:r>
            <w:r w:rsidRPr="00916364">
              <w:rPr>
                <w:rFonts w:ascii="TH SarabunPSK" w:eastAsia="Cordia New" w:hAnsi="TH SarabunPSK" w:cs="TH SarabunPSK"/>
                <w:color w:val="000000" w:themeColor="text1"/>
                <w:sz w:val="24"/>
                <w:szCs w:val="24"/>
                <w:cs/>
                <w:lang w:eastAsia="zh-CN"/>
              </w:rPr>
              <w:t>วิศวกรรม</w:t>
            </w:r>
            <w:proofErr w:type="spellStart"/>
            <w:r w:rsidRPr="00916364">
              <w:rPr>
                <w:rFonts w:ascii="TH SarabunPSK" w:eastAsia="Cordia New" w:hAnsi="TH SarabunPSK" w:cs="TH SarabunPSK"/>
                <w:color w:val="000000" w:themeColor="text1"/>
                <w:sz w:val="24"/>
                <w:szCs w:val="24"/>
                <w:cs/>
                <w:lang w:eastAsia="zh-CN"/>
              </w:rPr>
              <w:t>อุต</w:t>
            </w:r>
            <w:proofErr w:type="spellEnd"/>
            <w:r w:rsidRPr="00916364">
              <w:rPr>
                <w:rFonts w:ascii="TH SarabunPSK" w:eastAsia="Cordia New" w:hAnsi="TH SarabunPSK" w:cs="TH SarabunPSK"/>
                <w:color w:val="000000" w:themeColor="text1"/>
                <w:sz w:val="24"/>
                <w:szCs w:val="24"/>
                <w:cs/>
                <w:lang w:eastAsia="zh-CN"/>
              </w:rPr>
              <w:t>สาหการ</w:t>
            </w:r>
            <w:r>
              <w:rPr>
                <w:rFonts w:ascii="TH SarabunPSK" w:eastAsia="Cordia New" w:hAnsi="TH SarabunPSK" w:cs="TH SarabunPSK" w:hint="cs"/>
                <w:color w:val="000000" w:themeColor="text1"/>
                <w:sz w:val="24"/>
                <w:szCs w:val="24"/>
                <w:cs/>
                <w:lang w:eastAsia="zh-CN"/>
              </w:rPr>
              <w:t xml:space="preserve"> </w:t>
            </w:r>
            <w:r w:rsidRPr="00916364">
              <w:rPr>
                <w:rFonts w:ascii="TH SarabunPSK" w:eastAsia="Cordia New" w:hAnsi="TH SarabunPSK" w:cs="TH SarabunPSK"/>
                <w:color w:val="000000" w:themeColor="text1"/>
                <w:sz w:val="24"/>
                <w:szCs w:val="24"/>
                <w:cs/>
                <w:lang w:eastAsia="zh-CN"/>
              </w:rPr>
              <w:t>มหาวิทยาลัยเชียงใหม่</w:t>
            </w:r>
          </w:p>
        </w:tc>
        <w:tc>
          <w:tcPr>
            <w:tcW w:w="458" w:type="pct"/>
            <w:tcBorders>
              <w:top w:val="dotted" w:sz="4" w:space="0" w:color="auto"/>
              <w:bottom w:val="dotted" w:sz="4" w:space="0" w:color="auto"/>
            </w:tcBorders>
          </w:tcPr>
          <w:p w14:paraId="2EEDA62B" w14:textId="77777777" w:rsidR="005854A5" w:rsidRPr="00306616" w:rsidRDefault="005854A5" w:rsidP="0070434D">
            <w:pPr>
              <w:spacing w:after="0"/>
              <w:jc w:val="center"/>
              <w:rPr>
                <w:rFonts w:ascii="TH SarabunPSK" w:hAnsi="TH SarabunPSK" w:cs="TH SarabunPSK"/>
                <w:sz w:val="24"/>
                <w:szCs w:val="24"/>
                <w:cs/>
              </w:rPr>
            </w:pPr>
          </w:p>
        </w:tc>
        <w:tc>
          <w:tcPr>
            <w:tcW w:w="433" w:type="pct"/>
            <w:tcBorders>
              <w:top w:val="dotted" w:sz="4" w:space="0" w:color="auto"/>
              <w:bottom w:val="dotted" w:sz="4" w:space="0" w:color="auto"/>
            </w:tcBorders>
          </w:tcPr>
          <w:p w14:paraId="6E0C98A2"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r w:rsidR="005854A5" w:rsidRPr="00306616" w14:paraId="17A7F74B" w14:textId="77777777" w:rsidTr="0070434D">
        <w:tc>
          <w:tcPr>
            <w:tcW w:w="654" w:type="pct"/>
            <w:tcBorders>
              <w:top w:val="dotted" w:sz="4" w:space="0" w:color="auto"/>
              <w:bottom w:val="dotted" w:sz="4" w:space="0" w:color="auto"/>
            </w:tcBorders>
          </w:tcPr>
          <w:p w14:paraId="1B089BCD" w14:textId="77777777" w:rsidR="005854A5" w:rsidRPr="00306616" w:rsidRDefault="005854A5" w:rsidP="0070434D">
            <w:pPr>
              <w:spacing w:after="0"/>
              <w:rPr>
                <w:rFonts w:ascii="TH SarabunPSK" w:hAnsi="TH SarabunPSK" w:cs="TH SarabunPSK"/>
                <w:sz w:val="24"/>
                <w:szCs w:val="24"/>
                <w:cs/>
              </w:rPr>
            </w:pPr>
            <w:r w:rsidRPr="00306616">
              <w:rPr>
                <w:rFonts w:ascii="TH SarabunPSK" w:hAnsi="TH SarabunPSK" w:cs="TH SarabunPSK"/>
                <w:sz w:val="24"/>
                <w:szCs w:val="24"/>
              </w:rPr>
              <w:t xml:space="preserve">6. </w:t>
            </w:r>
            <w:r w:rsidRPr="00306616">
              <w:rPr>
                <w:rFonts w:ascii="TH SarabunPSK" w:hAnsi="TH SarabunPSK" w:cs="TH SarabunPSK"/>
                <w:sz w:val="24"/>
                <w:szCs w:val="24"/>
                <w:cs/>
              </w:rPr>
              <w:t>นางธีรนุช เจริญกิจ</w:t>
            </w:r>
          </w:p>
        </w:tc>
        <w:tc>
          <w:tcPr>
            <w:tcW w:w="656" w:type="pct"/>
            <w:tcBorders>
              <w:top w:val="dotted" w:sz="4" w:space="0" w:color="auto"/>
              <w:bottom w:val="dotted" w:sz="4" w:space="0" w:color="auto"/>
            </w:tcBorders>
          </w:tcPr>
          <w:p w14:paraId="344DD89F"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รองศาสตราจารย์</w:t>
            </w:r>
          </w:p>
        </w:tc>
        <w:tc>
          <w:tcPr>
            <w:tcW w:w="2799" w:type="pct"/>
            <w:tcBorders>
              <w:top w:val="dotted" w:sz="4" w:space="0" w:color="auto"/>
              <w:bottom w:val="dotted" w:sz="4" w:space="0" w:color="auto"/>
            </w:tcBorders>
          </w:tcPr>
          <w:p w14:paraId="297C1ABD"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916364">
              <w:rPr>
                <w:rFonts w:ascii="TH SarabunPSK" w:eastAsia="Cordia New" w:hAnsi="TH SarabunPSK" w:cs="TH SarabunPSK"/>
                <w:color w:val="000000" w:themeColor="text1"/>
                <w:sz w:val="24"/>
                <w:szCs w:val="24"/>
                <w:lang w:eastAsia="zh-CN"/>
              </w:rPr>
              <w:t>Horticulture</w:t>
            </w:r>
            <w:proofErr w:type="spellEnd"/>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University of Hawaii, U.S.A.</w:t>
            </w:r>
          </w:p>
          <w:p w14:paraId="191A895F"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916364">
              <w:rPr>
                <w:rFonts w:ascii="TH SarabunPSK" w:eastAsia="Cordia New" w:hAnsi="TH SarabunPSK" w:cs="TH SarabunPSK"/>
                <w:color w:val="000000" w:themeColor="text1"/>
                <w:sz w:val="24"/>
                <w:szCs w:val="24"/>
                <w:lang w:eastAsia="zh-CN"/>
              </w:rPr>
              <w:t>Horticulture</w:t>
            </w:r>
            <w:proofErr w:type="spellEnd"/>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Oregon State University, U.S.A.</w:t>
            </w:r>
          </w:p>
          <w:p w14:paraId="2A14CAA5" w14:textId="77777777" w:rsidR="005854A5" w:rsidRPr="00916364"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วท.บ.เกษตรศาสตร์</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มหาวิทยาลัยขอนแก่น</w:t>
            </w:r>
          </w:p>
        </w:tc>
        <w:tc>
          <w:tcPr>
            <w:tcW w:w="458" w:type="pct"/>
            <w:tcBorders>
              <w:top w:val="dotted" w:sz="4" w:space="0" w:color="auto"/>
              <w:bottom w:val="dotted" w:sz="4" w:space="0" w:color="auto"/>
            </w:tcBorders>
          </w:tcPr>
          <w:p w14:paraId="7AAEDA34" w14:textId="77777777" w:rsidR="005854A5" w:rsidRPr="00306616" w:rsidRDefault="005854A5" w:rsidP="0070434D">
            <w:pPr>
              <w:spacing w:after="0"/>
              <w:jc w:val="center"/>
              <w:rPr>
                <w:rFonts w:ascii="TH SarabunPSK" w:hAnsi="TH SarabunPSK" w:cs="TH SarabunPSK"/>
                <w:sz w:val="24"/>
                <w:szCs w:val="24"/>
                <w:cs/>
              </w:rPr>
            </w:pPr>
          </w:p>
        </w:tc>
        <w:tc>
          <w:tcPr>
            <w:tcW w:w="433" w:type="pct"/>
            <w:tcBorders>
              <w:top w:val="dotted" w:sz="4" w:space="0" w:color="auto"/>
              <w:bottom w:val="dotted" w:sz="4" w:space="0" w:color="auto"/>
            </w:tcBorders>
          </w:tcPr>
          <w:p w14:paraId="20F5FAEC"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r w:rsidR="005854A5" w:rsidRPr="00306616" w14:paraId="5BEC7EDB" w14:textId="77777777" w:rsidTr="0070434D">
        <w:tc>
          <w:tcPr>
            <w:tcW w:w="654" w:type="pct"/>
            <w:tcBorders>
              <w:top w:val="dotted" w:sz="4" w:space="0" w:color="auto"/>
              <w:bottom w:val="dotted" w:sz="4" w:space="0" w:color="auto"/>
            </w:tcBorders>
          </w:tcPr>
          <w:p w14:paraId="21C6BDA2" w14:textId="77777777" w:rsidR="005854A5" w:rsidRPr="00306616" w:rsidRDefault="005854A5" w:rsidP="0070434D">
            <w:pPr>
              <w:spacing w:after="0" w:line="20" w:lineRule="atLeast"/>
              <w:rPr>
                <w:rFonts w:ascii="TH SarabunPSK" w:hAnsi="TH SarabunPSK" w:cs="TH SarabunPSK"/>
                <w:sz w:val="24"/>
                <w:szCs w:val="24"/>
                <w:cs/>
              </w:rPr>
            </w:pPr>
            <w:r w:rsidRPr="00306616">
              <w:rPr>
                <w:rFonts w:ascii="TH SarabunPSK" w:hAnsi="TH SarabunPSK" w:cs="TH SarabunPSK"/>
                <w:sz w:val="24"/>
                <w:szCs w:val="24"/>
              </w:rPr>
              <w:t xml:space="preserve">7. </w:t>
            </w:r>
            <w:proofErr w:type="gramStart"/>
            <w:r w:rsidRPr="00306616">
              <w:rPr>
                <w:rFonts w:ascii="TH SarabunPSK" w:hAnsi="TH SarabunPSK" w:cs="TH SarabunPSK"/>
                <w:sz w:val="24"/>
                <w:szCs w:val="24"/>
                <w:cs/>
              </w:rPr>
              <w:t>นายโชติพงศ์  กาญจนประโชติ</w:t>
            </w:r>
            <w:proofErr w:type="gramEnd"/>
          </w:p>
        </w:tc>
        <w:tc>
          <w:tcPr>
            <w:tcW w:w="656" w:type="pct"/>
            <w:tcBorders>
              <w:top w:val="dotted" w:sz="4" w:space="0" w:color="auto"/>
              <w:bottom w:val="dotted" w:sz="4" w:space="0" w:color="auto"/>
            </w:tcBorders>
          </w:tcPr>
          <w:p w14:paraId="6065AAF8"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ผู้ช่วยศาสตราจารย์</w:t>
            </w:r>
          </w:p>
        </w:tc>
        <w:tc>
          <w:tcPr>
            <w:tcW w:w="2799" w:type="pct"/>
            <w:tcBorders>
              <w:top w:val="dotted" w:sz="4" w:space="0" w:color="auto"/>
              <w:bottom w:val="dotted" w:sz="4" w:space="0" w:color="auto"/>
            </w:tcBorders>
          </w:tcPr>
          <w:p w14:paraId="375CD1FF"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8A4D7D">
              <w:rPr>
                <w:rFonts w:ascii="TH SarabunPSK" w:eastAsia="Cordia New" w:hAnsi="TH SarabunPSK" w:cs="TH SarabunPSK"/>
                <w:color w:val="000000" w:themeColor="text1"/>
                <w:sz w:val="24"/>
                <w:szCs w:val="24"/>
                <w:lang w:eastAsia="zh-CN"/>
              </w:rPr>
              <w:t>Bio</w:t>
            </w:r>
            <w:proofErr w:type="spellEnd"/>
            <w:r w:rsidRPr="008A4D7D">
              <w:rPr>
                <w:rFonts w:ascii="TH SarabunPSK" w:eastAsia="Cordia New" w:hAnsi="TH SarabunPSK" w:cs="TH SarabunPSK"/>
                <w:color w:val="000000" w:themeColor="text1"/>
                <w:sz w:val="24"/>
                <w:szCs w:val="24"/>
                <w:lang w:eastAsia="zh-CN"/>
              </w:rPr>
              <w:t>-Industrial Mechatronics Engineering</w:t>
            </w:r>
            <w:r>
              <w:rPr>
                <w:rFonts w:ascii="TH SarabunPSK" w:eastAsia="Cordia New" w:hAnsi="TH SarabunPSK" w:cs="TH SarabunPSK"/>
                <w:color w:val="000000" w:themeColor="text1"/>
                <w:sz w:val="24"/>
                <w:szCs w:val="24"/>
                <w:lang w:eastAsia="zh-CN"/>
              </w:rPr>
              <w:t xml:space="preserve"> </w:t>
            </w:r>
            <w:r w:rsidRPr="008A4D7D">
              <w:rPr>
                <w:rFonts w:ascii="TH SarabunPSK" w:eastAsia="Cordia New" w:hAnsi="TH SarabunPSK" w:cs="TH SarabunPSK"/>
                <w:color w:val="000000" w:themeColor="text1"/>
                <w:sz w:val="24"/>
                <w:szCs w:val="24"/>
                <w:lang w:eastAsia="zh-CN"/>
              </w:rPr>
              <w:t>National Chung Hsing University, Taiwan</w:t>
            </w:r>
          </w:p>
          <w:p w14:paraId="7EF0FEAC"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วศ.ม.</w:t>
            </w:r>
            <w:r w:rsidRPr="00916364">
              <w:rPr>
                <w:rFonts w:ascii="TH SarabunPSK" w:eastAsia="Cordia New" w:hAnsi="TH SarabunPSK" w:cs="TH SarabunPSK"/>
                <w:color w:val="000000" w:themeColor="text1"/>
                <w:sz w:val="24"/>
                <w:szCs w:val="24"/>
                <w:cs/>
                <w:lang w:eastAsia="zh-CN"/>
              </w:rPr>
              <w:t>วิศวกรร</w:t>
            </w:r>
            <w:r>
              <w:rPr>
                <w:rFonts w:ascii="TH SarabunPSK" w:eastAsia="Cordia New" w:hAnsi="TH SarabunPSK" w:cs="TH SarabunPSK" w:hint="cs"/>
                <w:color w:val="000000" w:themeColor="text1"/>
                <w:sz w:val="24"/>
                <w:szCs w:val="24"/>
                <w:cs/>
                <w:lang w:eastAsia="zh-CN"/>
              </w:rPr>
              <w:t>มเกษตร</w:t>
            </w:r>
            <w:r>
              <w:rPr>
                <w:rFonts w:ascii="TH SarabunPSK" w:eastAsia="Cordia New" w:hAnsi="TH SarabunPSK" w:cs="TH SarabunPSK"/>
                <w:color w:val="000000" w:themeColor="text1"/>
                <w:sz w:val="24"/>
                <w:szCs w:val="24"/>
                <w:lang w:eastAsia="zh-CN"/>
              </w:rPr>
              <w:t xml:space="preserve"> </w:t>
            </w:r>
            <w:r w:rsidRPr="008A4D7D">
              <w:rPr>
                <w:rFonts w:ascii="TH SarabunPSK" w:eastAsia="Cordia New" w:hAnsi="TH SarabunPSK" w:cs="TH SarabunPSK"/>
                <w:color w:val="000000" w:themeColor="text1"/>
                <w:sz w:val="24"/>
                <w:szCs w:val="24"/>
                <w:cs/>
                <w:lang w:eastAsia="zh-CN"/>
              </w:rPr>
              <w:t>มหาวิทยาลัยเกษตรศาสตร์</w:t>
            </w:r>
          </w:p>
          <w:p w14:paraId="7E6700EB" w14:textId="77777777" w:rsidR="005854A5" w:rsidRPr="008A4D7D"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วศ.บ.</w:t>
            </w:r>
            <w:r w:rsidRPr="00916364">
              <w:rPr>
                <w:rFonts w:ascii="TH SarabunPSK" w:eastAsia="Cordia New" w:hAnsi="TH SarabunPSK" w:cs="TH SarabunPSK"/>
                <w:color w:val="000000" w:themeColor="text1"/>
                <w:sz w:val="24"/>
                <w:szCs w:val="24"/>
                <w:cs/>
                <w:lang w:eastAsia="zh-CN"/>
              </w:rPr>
              <w:t>วิศวกรร</w:t>
            </w:r>
            <w:r>
              <w:rPr>
                <w:rFonts w:ascii="TH SarabunPSK" w:eastAsia="Cordia New" w:hAnsi="TH SarabunPSK" w:cs="TH SarabunPSK" w:hint="cs"/>
                <w:color w:val="000000" w:themeColor="text1"/>
                <w:sz w:val="24"/>
                <w:szCs w:val="24"/>
                <w:cs/>
                <w:lang w:eastAsia="zh-CN"/>
              </w:rPr>
              <w:t xml:space="preserve">มเกษตร </w:t>
            </w:r>
            <w:r w:rsidRPr="00916364">
              <w:rPr>
                <w:rFonts w:ascii="TH SarabunPSK" w:eastAsia="Cordia New" w:hAnsi="TH SarabunPSK" w:cs="TH SarabunPSK"/>
                <w:color w:val="000000" w:themeColor="text1"/>
                <w:sz w:val="24"/>
                <w:szCs w:val="24"/>
                <w:cs/>
                <w:lang w:eastAsia="zh-CN"/>
              </w:rPr>
              <w:t>มหาวิทยาลัย</w:t>
            </w:r>
            <w:r>
              <w:rPr>
                <w:rFonts w:ascii="TH SarabunPSK" w:eastAsia="Cordia New" w:hAnsi="TH SarabunPSK" w:cs="TH SarabunPSK" w:hint="cs"/>
                <w:color w:val="000000" w:themeColor="text1"/>
                <w:sz w:val="24"/>
                <w:szCs w:val="24"/>
                <w:cs/>
                <w:lang w:eastAsia="zh-CN"/>
              </w:rPr>
              <w:t>แม่โจ้</w:t>
            </w:r>
          </w:p>
        </w:tc>
        <w:tc>
          <w:tcPr>
            <w:tcW w:w="458" w:type="pct"/>
            <w:tcBorders>
              <w:top w:val="dotted" w:sz="4" w:space="0" w:color="auto"/>
              <w:bottom w:val="dotted" w:sz="4" w:space="0" w:color="auto"/>
            </w:tcBorders>
          </w:tcPr>
          <w:p w14:paraId="509B4210" w14:textId="77777777" w:rsidR="005854A5" w:rsidRPr="00306616" w:rsidRDefault="005854A5" w:rsidP="0070434D">
            <w:pPr>
              <w:spacing w:after="0"/>
              <w:jc w:val="center"/>
              <w:rPr>
                <w:rFonts w:ascii="TH SarabunPSK" w:hAnsi="TH SarabunPSK" w:cs="TH SarabunPSK"/>
                <w:sz w:val="24"/>
                <w:szCs w:val="24"/>
                <w:cs/>
              </w:rPr>
            </w:pPr>
          </w:p>
        </w:tc>
        <w:tc>
          <w:tcPr>
            <w:tcW w:w="433" w:type="pct"/>
            <w:tcBorders>
              <w:top w:val="dotted" w:sz="4" w:space="0" w:color="auto"/>
              <w:bottom w:val="dotted" w:sz="4" w:space="0" w:color="auto"/>
            </w:tcBorders>
          </w:tcPr>
          <w:p w14:paraId="6F42420A"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r w:rsidR="005854A5" w:rsidRPr="00306616" w14:paraId="2A32F81E" w14:textId="77777777" w:rsidTr="0070434D">
        <w:tc>
          <w:tcPr>
            <w:tcW w:w="654" w:type="pct"/>
            <w:tcBorders>
              <w:top w:val="dotted" w:sz="4" w:space="0" w:color="auto"/>
              <w:bottom w:val="dotted" w:sz="4" w:space="0" w:color="auto"/>
            </w:tcBorders>
          </w:tcPr>
          <w:p w14:paraId="1ACB6FE7" w14:textId="77777777" w:rsidR="005854A5" w:rsidRPr="00306616" w:rsidRDefault="005854A5" w:rsidP="0070434D">
            <w:pPr>
              <w:spacing w:after="0"/>
              <w:rPr>
                <w:rFonts w:ascii="TH SarabunPSK" w:hAnsi="TH SarabunPSK" w:cs="TH SarabunPSK"/>
                <w:sz w:val="24"/>
                <w:szCs w:val="24"/>
                <w:cs/>
              </w:rPr>
            </w:pPr>
            <w:r w:rsidRPr="00306616">
              <w:rPr>
                <w:rFonts w:ascii="TH SarabunPSK" w:hAnsi="TH SarabunPSK" w:cs="TH SarabunPSK"/>
                <w:sz w:val="24"/>
                <w:szCs w:val="24"/>
              </w:rPr>
              <w:t xml:space="preserve">8. </w:t>
            </w:r>
            <w:r w:rsidRPr="00306616">
              <w:rPr>
                <w:rFonts w:ascii="TH SarabunPSK" w:hAnsi="TH SarabunPSK" w:cs="TH SarabunPSK"/>
                <w:sz w:val="24"/>
                <w:szCs w:val="24"/>
                <w:cs/>
              </w:rPr>
              <w:t>นาย</w:t>
            </w:r>
            <w:proofErr w:type="spellStart"/>
            <w:r w:rsidRPr="00306616">
              <w:rPr>
                <w:rFonts w:ascii="TH SarabunPSK" w:hAnsi="TH SarabunPSK" w:cs="TH SarabunPSK"/>
                <w:sz w:val="24"/>
                <w:szCs w:val="24"/>
                <w:cs/>
              </w:rPr>
              <w:t>ธี</w:t>
            </w:r>
            <w:proofErr w:type="spellEnd"/>
            <w:r w:rsidRPr="00306616">
              <w:rPr>
                <w:rFonts w:ascii="TH SarabunPSK" w:hAnsi="TH SarabunPSK" w:cs="TH SarabunPSK"/>
                <w:sz w:val="24"/>
                <w:szCs w:val="24"/>
                <w:cs/>
              </w:rPr>
              <w:t>ระพล เสนพันธุ์</w:t>
            </w:r>
          </w:p>
        </w:tc>
        <w:tc>
          <w:tcPr>
            <w:tcW w:w="656" w:type="pct"/>
            <w:tcBorders>
              <w:top w:val="dotted" w:sz="4" w:space="0" w:color="auto"/>
              <w:bottom w:val="dotted" w:sz="4" w:space="0" w:color="auto"/>
            </w:tcBorders>
          </w:tcPr>
          <w:p w14:paraId="0990AA51" w14:textId="77777777" w:rsidR="005854A5" w:rsidRPr="00306616" w:rsidRDefault="005854A5" w:rsidP="005854A5">
            <w:pPr>
              <w:spacing w:after="0" w:line="20" w:lineRule="atLeast"/>
              <w:jc w:val="left"/>
              <w:rPr>
                <w:rFonts w:ascii="TH SarabunPSK" w:hAnsi="TH SarabunPSK" w:cs="TH SarabunPSK"/>
                <w:sz w:val="24"/>
                <w:szCs w:val="24"/>
                <w:cs/>
              </w:rPr>
            </w:pPr>
            <w:r w:rsidRPr="00306616">
              <w:rPr>
                <w:rFonts w:ascii="TH SarabunPSK" w:hAnsi="TH SarabunPSK" w:cs="TH SarabunPSK"/>
                <w:sz w:val="24"/>
                <w:szCs w:val="24"/>
                <w:cs/>
              </w:rPr>
              <w:t>ผู้ช่วยศาสตราจารย์</w:t>
            </w:r>
          </w:p>
        </w:tc>
        <w:tc>
          <w:tcPr>
            <w:tcW w:w="2799" w:type="pct"/>
            <w:tcBorders>
              <w:top w:val="dotted" w:sz="4" w:space="0" w:color="auto"/>
              <w:bottom w:val="dotted" w:sz="4" w:space="0" w:color="auto"/>
            </w:tcBorders>
          </w:tcPr>
          <w:p w14:paraId="0DE29E26" w14:textId="77777777" w:rsidR="005854A5" w:rsidRDefault="005854A5" w:rsidP="005854A5">
            <w:pPr>
              <w:spacing w:after="0"/>
              <w:jc w:val="left"/>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hint="cs"/>
                <w:color w:val="000000" w:themeColor="text1"/>
                <w:sz w:val="24"/>
                <w:szCs w:val="24"/>
                <w:cs/>
                <w:lang w:eastAsia="zh-CN"/>
              </w:rPr>
              <w:t>ปร</w:t>
            </w:r>
            <w:proofErr w:type="spellEnd"/>
            <w:r>
              <w:rPr>
                <w:rFonts w:ascii="TH SarabunPSK" w:eastAsia="Cordia New" w:hAnsi="TH SarabunPSK" w:cs="TH SarabunPSK" w:hint="cs"/>
                <w:color w:val="000000" w:themeColor="text1"/>
                <w:sz w:val="24"/>
                <w:szCs w:val="24"/>
                <w:cs/>
                <w:lang w:eastAsia="zh-CN"/>
              </w:rPr>
              <w:t>.ด.</w:t>
            </w:r>
            <w:r w:rsidRPr="004C5AA0">
              <w:rPr>
                <w:rFonts w:ascii="TH SarabunPSK" w:eastAsia="Cordia New" w:hAnsi="TH SarabunPSK" w:cs="TH SarabunPSK"/>
                <w:color w:val="000000" w:themeColor="text1"/>
                <w:sz w:val="24"/>
                <w:szCs w:val="24"/>
                <w:cs/>
                <w:lang w:eastAsia="zh-CN"/>
              </w:rPr>
              <w:t>วิทยาศาสตร์และเทคโนโลยีอาหาร</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มหาวิทยาลัยสงขลานครินทร์</w:t>
            </w:r>
          </w:p>
          <w:p w14:paraId="49D9DE89" w14:textId="77777777" w:rsidR="005854A5" w:rsidRPr="004C5AA0" w:rsidRDefault="005854A5" w:rsidP="005854A5">
            <w:pPr>
              <w:spacing w:after="0"/>
              <w:jc w:val="left"/>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วท.บ.</w:t>
            </w:r>
            <w:r w:rsidRPr="004C5AA0">
              <w:rPr>
                <w:rFonts w:ascii="TH SarabunPSK" w:eastAsia="Cordia New" w:hAnsi="TH SarabunPSK" w:cs="TH SarabunPSK"/>
                <w:color w:val="000000" w:themeColor="text1"/>
                <w:sz w:val="24"/>
                <w:szCs w:val="24"/>
                <w:cs/>
                <w:lang w:eastAsia="zh-CN"/>
              </w:rPr>
              <w:t>อุตสาหกรรมเกษตร</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มหาวิทยาลัยสงขลานครินทร์</w:t>
            </w:r>
          </w:p>
        </w:tc>
        <w:tc>
          <w:tcPr>
            <w:tcW w:w="458" w:type="pct"/>
            <w:tcBorders>
              <w:top w:val="dotted" w:sz="4" w:space="0" w:color="auto"/>
              <w:bottom w:val="dotted" w:sz="4" w:space="0" w:color="auto"/>
            </w:tcBorders>
          </w:tcPr>
          <w:p w14:paraId="463B1997" w14:textId="77777777" w:rsidR="005854A5" w:rsidRPr="00306616" w:rsidRDefault="005854A5" w:rsidP="0070434D">
            <w:pPr>
              <w:spacing w:after="0"/>
              <w:jc w:val="center"/>
              <w:rPr>
                <w:rFonts w:ascii="TH SarabunPSK" w:hAnsi="TH SarabunPSK" w:cs="TH SarabunPSK"/>
                <w:sz w:val="24"/>
                <w:szCs w:val="24"/>
                <w:cs/>
              </w:rPr>
            </w:pPr>
          </w:p>
        </w:tc>
        <w:tc>
          <w:tcPr>
            <w:tcW w:w="433" w:type="pct"/>
            <w:tcBorders>
              <w:top w:val="dotted" w:sz="4" w:space="0" w:color="auto"/>
              <w:bottom w:val="dotted" w:sz="4" w:space="0" w:color="auto"/>
            </w:tcBorders>
          </w:tcPr>
          <w:p w14:paraId="64519E4E"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r w:rsidR="005854A5" w:rsidRPr="00306616" w14:paraId="747A5616" w14:textId="77777777" w:rsidTr="0070434D">
        <w:tc>
          <w:tcPr>
            <w:tcW w:w="654" w:type="pct"/>
            <w:tcBorders>
              <w:top w:val="dotted" w:sz="4" w:space="0" w:color="auto"/>
              <w:bottom w:val="dotted" w:sz="4" w:space="0" w:color="auto"/>
            </w:tcBorders>
          </w:tcPr>
          <w:p w14:paraId="00657251" w14:textId="77777777" w:rsidR="005854A5" w:rsidRPr="00306616" w:rsidRDefault="005854A5" w:rsidP="0070434D">
            <w:pPr>
              <w:spacing w:after="0"/>
              <w:rPr>
                <w:rFonts w:ascii="TH SarabunPSK" w:hAnsi="TH SarabunPSK" w:cs="TH SarabunPSK"/>
                <w:sz w:val="24"/>
                <w:szCs w:val="24"/>
                <w:cs/>
              </w:rPr>
            </w:pPr>
            <w:r w:rsidRPr="00306616">
              <w:rPr>
                <w:rFonts w:ascii="TH SarabunPSK" w:hAnsi="TH SarabunPSK" w:cs="TH SarabunPSK"/>
                <w:sz w:val="24"/>
                <w:szCs w:val="24"/>
                <w:cs/>
              </w:rPr>
              <w:t>9. นายนิโรจน์  สินณรงค์</w:t>
            </w:r>
          </w:p>
        </w:tc>
        <w:tc>
          <w:tcPr>
            <w:tcW w:w="656" w:type="pct"/>
            <w:tcBorders>
              <w:top w:val="dotted" w:sz="4" w:space="0" w:color="auto"/>
              <w:bottom w:val="dotted" w:sz="4" w:space="0" w:color="auto"/>
            </w:tcBorders>
          </w:tcPr>
          <w:p w14:paraId="4EDF319E"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ผู้ช่วยศาสตราจารย์</w:t>
            </w:r>
          </w:p>
        </w:tc>
        <w:tc>
          <w:tcPr>
            <w:tcW w:w="2799" w:type="pct"/>
            <w:tcBorders>
              <w:top w:val="dotted" w:sz="4" w:space="0" w:color="auto"/>
              <w:bottom w:val="dotted" w:sz="4" w:space="0" w:color="auto"/>
            </w:tcBorders>
          </w:tcPr>
          <w:p w14:paraId="637F49F9"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4C5AA0">
              <w:rPr>
                <w:rFonts w:ascii="TH SarabunPSK" w:eastAsia="Cordia New" w:hAnsi="TH SarabunPSK" w:cs="TH SarabunPSK"/>
                <w:color w:val="000000" w:themeColor="text1"/>
                <w:sz w:val="24"/>
                <w:szCs w:val="24"/>
                <w:lang w:eastAsia="zh-CN"/>
              </w:rPr>
              <w:t>Applied</w:t>
            </w:r>
            <w:proofErr w:type="spellEnd"/>
            <w:r w:rsidRPr="004C5AA0">
              <w:rPr>
                <w:rFonts w:ascii="TH SarabunPSK" w:eastAsia="Cordia New" w:hAnsi="TH SarabunPSK" w:cs="TH SarabunPSK"/>
                <w:color w:val="000000" w:themeColor="text1"/>
                <w:sz w:val="24"/>
                <w:szCs w:val="24"/>
                <w:lang w:eastAsia="zh-CN"/>
              </w:rPr>
              <w:t xml:space="preserve"> Economics</w:t>
            </w:r>
            <w:r>
              <w:rPr>
                <w:rFonts w:ascii="TH SarabunPSK" w:eastAsia="Cordia New" w:hAnsi="TH SarabunPSK" w:cs="TH SarabunPSK"/>
                <w:color w:val="000000" w:themeColor="text1"/>
                <w:sz w:val="24"/>
                <w:szCs w:val="24"/>
                <w:lang w:eastAsia="zh-CN"/>
              </w:rPr>
              <w:t xml:space="preserve"> </w:t>
            </w:r>
            <w:r w:rsidRPr="004C5AA0">
              <w:rPr>
                <w:rFonts w:ascii="TH SarabunPSK" w:eastAsia="Cordia New" w:hAnsi="TH SarabunPSK" w:cs="TH SarabunPSK"/>
                <w:color w:val="000000" w:themeColor="text1"/>
                <w:sz w:val="24"/>
                <w:szCs w:val="24"/>
                <w:lang w:eastAsia="zh-CN"/>
              </w:rPr>
              <w:t>National Chung Hsing University, Taiwan</w:t>
            </w:r>
          </w:p>
          <w:p w14:paraId="2545B9F0"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ศ.ม.</w:t>
            </w:r>
            <w:r w:rsidRPr="004C5AA0">
              <w:rPr>
                <w:rFonts w:ascii="TH SarabunPSK" w:eastAsia="Cordia New" w:hAnsi="TH SarabunPSK" w:cs="TH SarabunPSK"/>
                <w:color w:val="000000" w:themeColor="text1"/>
                <w:sz w:val="24"/>
                <w:szCs w:val="24"/>
                <w:cs/>
                <w:lang w:eastAsia="zh-CN"/>
              </w:rPr>
              <w:t>เศรษฐศาสตร์</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p w14:paraId="7EFAF5EA" w14:textId="77777777" w:rsidR="005854A5" w:rsidRPr="004C5AA0"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วท.บ.</w:t>
            </w:r>
            <w:r w:rsidRPr="004C5AA0">
              <w:rPr>
                <w:rFonts w:ascii="TH SarabunPSK" w:eastAsia="Cordia New" w:hAnsi="TH SarabunPSK" w:cs="TH SarabunPSK"/>
                <w:color w:val="000000" w:themeColor="text1"/>
                <w:sz w:val="24"/>
                <w:szCs w:val="24"/>
                <w:cs/>
                <w:lang w:eastAsia="zh-CN"/>
              </w:rPr>
              <w:t>เศรษฐศาสตร์เกษตร</w:t>
            </w:r>
            <w:r>
              <w:rPr>
                <w:rFonts w:ascii="TH SarabunPSK" w:eastAsia="Cordia New" w:hAnsi="TH SarabunPSK" w:cs="TH SarabunPSK"/>
                <w:color w:val="000000" w:themeColor="text1"/>
                <w:sz w:val="24"/>
                <w:szCs w:val="24"/>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มหาวิทยาลัยแม่โจ้</w:t>
            </w:r>
          </w:p>
        </w:tc>
        <w:tc>
          <w:tcPr>
            <w:tcW w:w="458" w:type="pct"/>
            <w:tcBorders>
              <w:top w:val="dotted" w:sz="4" w:space="0" w:color="auto"/>
              <w:bottom w:val="dotted" w:sz="4" w:space="0" w:color="auto"/>
            </w:tcBorders>
          </w:tcPr>
          <w:p w14:paraId="7CB90804" w14:textId="77777777" w:rsidR="005854A5" w:rsidRPr="00306616" w:rsidRDefault="005854A5" w:rsidP="0070434D">
            <w:pPr>
              <w:spacing w:after="0"/>
              <w:jc w:val="center"/>
              <w:rPr>
                <w:rFonts w:ascii="TH SarabunPSK" w:hAnsi="TH SarabunPSK" w:cs="TH SarabunPSK"/>
                <w:sz w:val="24"/>
                <w:szCs w:val="24"/>
                <w:cs/>
              </w:rPr>
            </w:pPr>
          </w:p>
        </w:tc>
        <w:tc>
          <w:tcPr>
            <w:tcW w:w="433" w:type="pct"/>
            <w:tcBorders>
              <w:top w:val="dotted" w:sz="4" w:space="0" w:color="auto"/>
              <w:bottom w:val="dotted" w:sz="4" w:space="0" w:color="auto"/>
            </w:tcBorders>
          </w:tcPr>
          <w:p w14:paraId="617584F3"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r w:rsidR="005854A5" w:rsidRPr="00306616" w14:paraId="6A766355" w14:textId="77777777" w:rsidTr="0070434D">
        <w:tc>
          <w:tcPr>
            <w:tcW w:w="654" w:type="pct"/>
            <w:tcBorders>
              <w:top w:val="dotted" w:sz="4" w:space="0" w:color="auto"/>
              <w:bottom w:val="dotted" w:sz="4" w:space="0" w:color="auto"/>
            </w:tcBorders>
          </w:tcPr>
          <w:p w14:paraId="144574D8"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rPr>
              <w:t xml:space="preserve">10. </w:t>
            </w:r>
            <w:r w:rsidRPr="00306616">
              <w:rPr>
                <w:rFonts w:ascii="TH SarabunPSK" w:hAnsi="TH SarabunPSK" w:cs="TH SarabunPSK"/>
                <w:sz w:val="24"/>
                <w:szCs w:val="24"/>
                <w:cs/>
              </w:rPr>
              <w:t>นางสาวชุติมา คงจรูญ</w:t>
            </w:r>
          </w:p>
        </w:tc>
        <w:tc>
          <w:tcPr>
            <w:tcW w:w="656" w:type="pct"/>
            <w:tcBorders>
              <w:top w:val="dotted" w:sz="4" w:space="0" w:color="auto"/>
              <w:bottom w:val="dotted" w:sz="4" w:space="0" w:color="auto"/>
            </w:tcBorders>
          </w:tcPr>
          <w:p w14:paraId="47A036D8"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ผู้ช่วยศาสตราจารย์</w:t>
            </w:r>
          </w:p>
        </w:tc>
        <w:tc>
          <w:tcPr>
            <w:tcW w:w="2799" w:type="pct"/>
            <w:tcBorders>
              <w:top w:val="dotted" w:sz="4" w:space="0" w:color="auto"/>
              <w:bottom w:val="dotted" w:sz="4" w:space="0" w:color="auto"/>
            </w:tcBorders>
          </w:tcPr>
          <w:p w14:paraId="6864D508"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B3361E">
              <w:rPr>
                <w:rFonts w:ascii="TH SarabunPSK" w:eastAsia="Cordia New" w:hAnsi="TH SarabunPSK" w:cs="TH SarabunPSK"/>
                <w:color w:val="000000" w:themeColor="text1"/>
                <w:sz w:val="24"/>
                <w:szCs w:val="24"/>
                <w:lang w:eastAsia="zh-CN"/>
              </w:rPr>
              <w:t>Molecular</w:t>
            </w:r>
            <w:proofErr w:type="spellEnd"/>
            <w:r w:rsidRPr="00B3361E">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lang w:eastAsia="zh-CN"/>
              </w:rPr>
              <w:t>Victoria University, Australia</w:t>
            </w:r>
          </w:p>
          <w:p w14:paraId="7F4D8891" w14:textId="77777777" w:rsidR="005854A5" w:rsidRPr="005854A5" w:rsidRDefault="005854A5" w:rsidP="0070434D">
            <w:pPr>
              <w:spacing w:after="0"/>
              <w:rPr>
                <w:rFonts w:ascii="TH SarabunPSK" w:eastAsia="Cordia New" w:hAnsi="TH SarabunPSK" w:cs="TH SarabunPSK"/>
                <w:color w:val="000000" w:themeColor="text1"/>
                <w:spacing w:val="-10"/>
                <w:sz w:val="24"/>
                <w:szCs w:val="24"/>
                <w:lang w:eastAsia="zh-CN"/>
              </w:rPr>
            </w:pPr>
            <w:r w:rsidRPr="005854A5">
              <w:rPr>
                <w:rFonts w:ascii="TH SarabunPSK" w:eastAsia="Cordia New" w:hAnsi="TH SarabunPSK" w:cs="TH SarabunPSK" w:hint="cs"/>
                <w:color w:val="000000" w:themeColor="text1"/>
                <w:spacing w:val="-10"/>
                <w:sz w:val="24"/>
                <w:szCs w:val="24"/>
                <w:cs/>
                <w:lang w:eastAsia="zh-CN"/>
              </w:rPr>
              <w:t xml:space="preserve">ปริญญาโท </w:t>
            </w:r>
            <w:r w:rsidRPr="005854A5">
              <w:rPr>
                <w:rFonts w:ascii="TH SarabunPSK" w:eastAsia="Cordia New" w:hAnsi="TH SarabunPSK" w:cs="TH SarabunPSK"/>
                <w:color w:val="000000" w:themeColor="text1"/>
                <w:spacing w:val="-10"/>
                <w:sz w:val="24"/>
                <w:szCs w:val="24"/>
                <w:lang w:eastAsia="zh-CN"/>
              </w:rPr>
              <w:t xml:space="preserve">: </w:t>
            </w:r>
            <w:proofErr w:type="spellStart"/>
            <w:r w:rsidRPr="005854A5">
              <w:rPr>
                <w:rFonts w:ascii="TH SarabunPSK" w:eastAsia="Cordia New" w:hAnsi="TH SarabunPSK" w:cs="TH SarabunPSK"/>
                <w:color w:val="000000" w:themeColor="text1"/>
                <w:spacing w:val="-10"/>
                <w:sz w:val="24"/>
                <w:szCs w:val="24"/>
                <w:lang w:eastAsia="zh-CN"/>
              </w:rPr>
              <w:t>M.Sc.Molecular</w:t>
            </w:r>
            <w:proofErr w:type="spellEnd"/>
            <w:r w:rsidRPr="005854A5">
              <w:rPr>
                <w:rFonts w:ascii="TH SarabunPSK" w:eastAsia="Cordia New" w:hAnsi="TH SarabunPSK" w:cs="TH SarabunPSK"/>
                <w:color w:val="000000" w:themeColor="text1"/>
                <w:spacing w:val="-10"/>
                <w:sz w:val="24"/>
                <w:szCs w:val="24"/>
                <w:lang w:eastAsia="zh-CN"/>
              </w:rPr>
              <w:t xml:space="preserve"> Biology The University of Melbourne, Australia</w:t>
            </w:r>
          </w:p>
          <w:p w14:paraId="5C7D1BC2"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w:t>
            </w:r>
            <w:r>
              <w:rPr>
                <w:rFonts w:ascii="TH SarabunPSK" w:eastAsia="Cordia New" w:hAnsi="TH SarabunPSK" w:cs="TH SarabunPSK" w:hint="cs"/>
                <w:color w:val="000000" w:themeColor="text1"/>
                <w:sz w:val="24"/>
                <w:szCs w:val="24"/>
                <w:cs/>
                <w:lang w:eastAsia="zh-CN"/>
              </w:rPr>
              <w:t xml:space="preserve"> วท.ม.</w:t>
            </w:r>
            <w:r w:rsidRPr="00B3361E">
              <w:rPr>
                <w:rFonts w:ascii="TH SarabunPSK" w:eastAsia="Cordia New" w:hAnsi="TH SarabunPSK" w:cs="TH SarabunPSK"/>
                <w:color w:val="000000" w:themeColor="text1"/>
                <w:sz w:val="24"/>
                <w:szCs w:val="24"/>
                <w:cs/>
                <w:lang w:eastAsia="zh-CN"/>
              </w:rPr>
              <w:t>วิทยาศาสตร์ชีวภาพ</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cs/>
                <w:lang w:eastAsia="zh-CN"/>
              </w:rPr>
              <w:t>มหาวิทยาลัยสงขลานครินทร์</w:t>
            </w:r>
          </w:p>
          <w:p w14:paraId="469ECFB2" w14:textId="77777777" w:rsidR="005854A5" w:rsidRPr="00306616" w:rsidRDefault="005854A5" w:rsidP="0070434D">
            <w:pPr>
              <w:spacing w:after="0"/>
              <w:rPr>
                <w:rFonts w:ascii="TH SarabunPSK" w:hAnsi="TH SarabunPSK" w:cs="TH SarabunPSK"/>
                <w:sz w:val="24"/>
                <w:szCs w:val="24"/>
                <w:cs/>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B3361E">
              <w:rPr>
                <w:rFonts w:ascii="TH SarabunPSK" w:eastAsia="Cordia New" w:hAnsi="TH SarabunPSK" w:cs="TH SarabunPSK"/>
                <w:color w:val="000000" w:themeColor="text1"/>
                <w:sz w:val="24"/>
                <w:szCs w:val="24"/>
                <w:cs/>
                <w:lang w:eastAsia="zh-CN"/>
              </w:rPr>
              <w:t>ศึกษาศาสตร์-ชีววิทยา</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cs/>
                <w:lang w:eastAsia="zh-CN"/>
              </w:rPr>
              <w:t>มหาวิทยาลัยสงขลานครินทร์</w:t>
            </w:r>
          </w:p>
        </w:tc>
        <w:tc>
          <w:tcPr>
            <w:tcW w:w="458" w:type="pct"/>
            <w:tcBorders>
              <w:top w:val="dotted" w:sz="4" w:space="0" w:color="auto"/>
              <w:bottom w:val="dotted" w:sz="4" w:space="0" w:color="auto"/>
            </w:tcBorders>
          </w:tcPr>
          <w:p w14:paraId="5592C0EC"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c>
          <w:tcPr>
            <w:tcW w:w="433" w:type="pct"/>
            <w:tcBorders>
              <w:top w:val="dotted" w:sz="4" w:space="0" w:color="auto"/>
              <w:bottom w:val="dotted" w:sz="4" w:space="0" w:color="auto"/>
            </w:tcBorders>
          </w:tcPr>
          <w:p w14:paraId="79FFEEBB" w14:textId="77777777" w:rsidR="005854A5" w:rsidRPr="00306616" w:rsidRDefault="005854A5" w:rsidP="0070434D">
            <w:pPr>
              <w:spacing w:after="0"/>
              <w:jc w:val="center"/>
              <w:rPr>
                <w:rFonts w:ascii="TH SarabunPSK" w:hAnsi="TH SarabunPSK" w:cs="TH SarabunPSK"/>
                <w:sz w:val="24"/>
                <w:szCs w:val="24"/>
                <w:cs/>
              </w:rPr>
            </w:pPr>
          </w:p>
        </w:tc>
      </w:tr>
      <w:tr w:rsidR="005854A5" w:rsidRPr="00306616" w14:paraId="43CCB7A7" w14:textId="77777777" w:rsidTr="0070434D">
        <w:tc>
          <w:tcPr>
            <w:tcW w:w="654" w:type="pct"/>
            <w:tcBorders>
              <w:top w:val="dotted" w:sz="4" w:space="0" w:color="auto"/>
            </w:tcBorders>
          </w:tcPr>
          <w:p w14:paraId="5ACDA731"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rPr>
              <w:t>11.</w:t>
            </w:r>
            <w:r w:rsidRPr="00306616">
              <w:rPr>
                <w:rFonts w:ascii="TH SarabunPSK" w:hAnsi="TH SarabunPSK" w:cs="TH SarabunPSK"/>
                <w:sz w:val="24"/>
                <w:szCs w:val="24"/>
                <w:cs/>
              </w:rPr>
              <w:t xml:space="preserve"> </w:t>
            </w:r>
            <w:proofErr w:type="gramStart"/>
            <w:r w:rsidRPr="00306616">
              <w:rPr>
                <w:rFonts w:ascii="TH SarabunPSK" w:hAnsi="TH SarabunPSK" w:cs="TH SarabunPSK"/>
                <w:sz w:val="24"/>
                <w:szCs w:val="24"/>
                <w:cs/>
              </w:rPr>
              <w:t>นางดวงพร  อมรเลิศพิศาล</w:t>
            </w:r>
            <w:proofErr w:type="gramEnd"/>
          </w:p>
        </w:tc>
        <w:tc>
          <w:tcPr>
            <w:tcW w:w="656" w:type="pct"/>
            <w:tcBorders>
              <w:top w:val="dotted" w:sz="4" w:space="0" w:color="auto"/>
            </w:tcBorders>
          </w:tcPr>
          <w:p w14:paraId="1E93F18C" w14:textId="77777777" w:rsidR="005854A5" w:rsidRPr="00306616" w:rsidRDefault="005854A5" w:rsidP="0070434D">
            <w:pPr>
              <w:spacing w:after="0"/>
              <w:jc w:val="both"/>
              <w:rPr>
                <w:rFonts w:ascii="TH SarabunPSK" w:hAnsi="TH SarabunPSK" w:cs="TH SarabunPSK"/>
                <w:sz w:val="24"/>
                <w:szCs w:val="24"/>
                <w:cs/>
              </w:rPr>
            </w:pPr>
            <w:r w:rsidRPr="00306616">
              <w:rPr>
                <w:rFonts w:ascii="TH SarabunPSK" w:hAnsi="TH SarabunPSK" w:cs="TH SarabunPSK"/>
                <w:sz w:val="24"/>
                <w:szCs w:val="24"/>
                <w:cs/>
              </w:rPr>
              <w:t>รองศาสตราจารย์</w:t>
            </w:r>
          </w:p>
        </w:tc>
        <w:tc>
          <w:tcPr>
            <w:tcW w:w="2799" w:type="pct"/>
            <w:tcBorders>
              <w:top w:val="dotted" w:sz="4" w:space="0" w:color="auto"/>
            </w:tcBorders>
          </w:tcPr>
          <w:p w14:paraId="2CA64D2B"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วท.ด.</w:t>
            </w:r>
            <w:r w:rsidRPr="0026338D">
              <w:rPr>
                <w:rFonts w:ascii="TH SarabunPSK" w:eastAsia="Cordia New" w:hAnsi="TH SarabunPSK" w:cs="TH SarabunPSK"/>
                <w:color w:val="000000" w:themeColor="text1"/>
                <w:sz w:val="24"/>
                <w:szCs w:val="24"/>
                <w:cs/>
                <w:lang w:eastAsia="zh-CN"/>
              </w:rPr>
              <w:t>เทคโนโลยีชีวภาพ</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p w14:paraId="02EB4523"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วท.ม.</w:t>
            </w:r>
            <w:r w:rsidRPr="0026338D">
              <w:rPr>
                <w:rFonts w:ascii="TH SarabunPSK" w:eastAsia="Cordia New" w:hAnsi="TH SarabunPSK" w:cs="TH SarabunPSK"/>
                <w:color w:val="000000" w:themeColor="text1"/>
                <w:sz w:val="24"/>
                <w:szCs w:val="24"/>
                <w:cs/>
                <w:lang w:eastAsia="zh-CN"/>
              </w:rPr>
              <w:t>เภสัชวิทยา</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p w14:paraId="16C81361" w14:textId="77777777" w:rsidR="005854A5" w:rsidRPr="004C5AA0"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hint="cs"/>
                <w:color w:val="000000" w:themeColor="text1"/>
                <w:sz w:val="24"/>
                <w:szCs w:val="24"/>
                <w:cs/>
                <w:lang w:eastAsia="zh-CN"/>
              </w:rPr>
              <w:t>พย</w:t>
            </w:r>
            <w:proofErr w:type="spellEnd"/>
            <w:r>
              <w:rPr>
                <w:rFonts w:ascii="TH SarabunPSK" w:eastAsia="Cordia New" w:hAnsi="TH SarabunPSK" w:cs="TH SarabunPSK" w:hint="cs"/>
                <w:color w:val="000000" w:themeColor="text1"/>
                <w:sz w:val="24"/>
                <w:szCs w:val="24"/>
                <w:cs/>
                <w:lang w:eastAsia="zh-CN"/>
              </w:rPr>
              <w:t>.บ.</w:t>
            </w:r>
            <w:r w:rsidRPr="004C5AA0">
              <w:rPr>
                <w:rFonts w:ascii="TH SarabunPSK" w:eastAsia="Cordia New" w:hAnsi="TH SarabunPSK" w:cs="TH SarabunPSK"/>
                <w:color w:val="000000" w:themeColor="text1"/>
                <w:sz w:val="24"/>
                <w:szCs w:val="24"/>
                <w:cs/>
                <w:lang w:eastAsia="zh-CN"/>
              </w:rPr>
              <w:t>พยาบาล</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tc>
        <w:tc>
          <w:tcPr>
            <w:tcW w:w="458" w:type="pct"/>
            <w:tcBorders>
              <w:top w:val="dotted" w:sz="4" w:space="0" w:color="auto"/>
            </w:tcBorders>
          </w:tcPr>
          <w:p w14:paraId="149C248B" w14:textId="77777777" w:rsidR="005854A5" w:rsidRPr="00306616" w:rsidRDefault="005854A5" w:rsidP="0070434D">
            <w:pPr>
              <w:spacing w:after="0"/>
              <w:jc w:val="both"/>
              <w:rPr>
                <w:rFonts w:ascii="TH SarabunPSK" w:hAnsi="TH SarabunPSK" w:cs="TH SarabunPSK"/>
                <w:sz w:val="24"/>
                <w:szCs w:val="24"/>
                <w:cs/>
              </w:rPr>
            </w:pPr>
          </w:p>
        </w:tc>
        <w:tc>
          <w:tcPr>
            <w:tcW w:w="433" w:type="pct"/>
            <w:tcBorders>
              <w:top w:val="dotted" w:sz="4" w:space="0" w:color="auto"/>
            </w:tcBorders>
          </w:tcPr>
          <w:p w14:paraId="4532AABC" w14:textId="77777777" w:rsidR="005854A5" w:rsidRPr="00306616" w:rsidRDefault="005854A5" w:rsidP="0070434D">
            <w:pPr>
              <w:spacing w:after="0"/>
              <w:jc w:val="center"/>
              <w:rPr>
                <w:rFonts w:ascii="TH SarabunPSK" w:hAnsi="TH SarabunPSK" w:cs="TH SarabunPSK"/>
                <w:sz w:val="24"/>
                <w:szCs w:val="24"/>
                <w:cs/>
              </w:rPr>
            </w:pPr>
            <w:r w:rsidRPr="00306616">
              <w:rPr>
                <w:rFonts w:ascii="TH SarabunPSK" w:hAnsi="TH SarabunPSK" w:cs="TH SarabunPSK"/>
                <w:sz w:val="24"/>
                <w:szCs w:val="24"/>
              </w:rPr>
              <w:t>√</w:t>
            </w:r>
          </w:p>
        </w:tc>
      </w:tr>
    </w:tbl>
    <w:bookmarkEnd w:id="13"/>
    <w:p w14:paraId="7DF98768" w14:textId="77777777" w:rsidR="005854A5" w:rsidRPr="00306616" w:rsidRDefault="005854A5" w:rsidP="005854A5">
      <w:pPr>
        <w:spacing w:after="0"/>
        <w:ind w:left="1554" w:hanging="1554"/>
        <w:jc w:val="both"/>
        <w:rPr>
          <w:rFonts w:ascii="TH SarabunPSK" w:hAnsi="TH SarabunPSK" w:cs="TH SarabunPSK"/>
          <w:b/>
          <w:bCs/>
        </w:rPr>
      </w:pPr>
      <w:r w:rsidRPr="00306616">
        <w:rPr>
          <w:rFonts w:ascii="TH SarabunPSK" w:hAnsi="TH SarabunPSK" w:cs="TH SarabunPSK"/>
          <w:b/>
          <w:bCs/>
          <w:cs/>
        </w:rPr>
        <w:lastRenderedPageBreak/>
        <w:t xml:space="preserve">อาจารย์ผู้สอนในหลักสูตร </w:t>
      </w:r>
      <w:r w:rsidRPr="00306616">
        <w:rPr>
          <w:rFonts w:ascii="TH SarabunPSK" w:hAnsi="TH SarabunPSK" w:cs="TH SarabunPSK"/>
          <w:b/>
          <w:bCs/>
        </w:rPr>
        <w:t xml:space="preserve">: </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134"/>
        <w:gridCol w:w="4028"/>
        <w:gridCol w:w="850"/>
        <w:gridCol w:w="708"/>
        <w:gridCol w:w="1340"/>
        <w:gridCol w:w="9"/>
      </w:tblGrid>
      <w:tr w:rsidR="005854A5" w:rsidRPr="00697F8C" w14:paraId="4686CA32" w14:textId="77777777" w:rsidTr="0070434D">
        <w:trPr>
          <w:trHeight w:val="131"/>
          <w:tblHeader/>
        </w:trPr>
        <w:tc>
          <w:tcPr>
            <w:tcW w:w="681" w:type="pct"/>
            <w:vMerge w:val="restart"/>
            <w:shd w:val="clear" w:color="auto" w:fill="auto"/>
            <w:vAlign w:val="center"/>
          </w:tcPr>
          <w:p w14:paraId="68CC8FAC" w14:textId="77777777" w:rsidR="005854A5" w:rsidRPr="00697F8C" w:rsidRDefault="005854A5" w:rsidP="0070434D">
            <w:pPr>
              <w:spacing w:after="0"/>
              <w:jc w:val="center"/>
              <w:rPr>
                <w:rFonts w:ascii="TH SarabunPSK" w:hAnsi="TH SarabunPSK" w:cs="TH SarabunPSK"/>
                <w:sz w:val="24"/>
                <w:szCs w:val="24"/>
                <w:cs/>
              </w:rPr>
            </w:pPr>
            <w:r w:rsidRPr="00697F8C">
              <w:rPr>
                <w:rFonts w:ascii="TH SarabunPSK" w:hAnsi="TH SarabunPSK" w:cs="TH SarabunPSK"/>
                <w:b/>
                <w:bCs/>
                <w:sz w:val="24"/>
                <w:szCs w:val="24"/>
                <w:cs/>
              </w:rPr>
              <w:t>รายชื่ออาจารย์ผู้สอน</w:t>
            </w:r>
          </w:p>
        </w:tc>
        <w:tc>
          <w:tcPr>
            <w:tcW w:w="607" w:type="pct"/>
            <w:vMerge w:val="restart"/>
            <w:vAlign w:val="center"/>
          </w:tcPr>
          <w:p w14:paraId="0AB0B319" w14:textId="77777777" w:rsidR="005854A5" w:rsidRPr="00697F8C" w:rsidRDefault="005854A5" w:rsidP="0070434D">
            <w:pPr>
              <w:spacing w:after="0"/>
              <w:jc w:val="center"/>
              <w:rPr>
                <w:rFonts w:ascii="TH SarabunPSK" w:hAnsi="TH SarabunPSK" w:cs="TH SarabunPSK"/>
                <w:b/>
                <w:bCs/>
                <w:sz w:val="24"/>
                <w:szCs w:val="24"/>
                <w:cs/>
              </w:rPr>
            </w:pPr>
            <w:r w:rsidRPr="00697F8C">
              <w:rPr>
                <w:rFonts w:ascii="TH SarabunPSK" w:hAnsi="TH SarabunPSK" w:cs="TH SarabunPSK"/>
                <w:b/>
                <w:bCs/>
                <w:sz w:val="24"/>
                <w:szCs w:val="24"/>
                <w:cs/>
              </w:rPr>
              <w:t>ตำแหน่ง</w:t>
            </w:r>
            <w:r w:rsidRPr="00697F8C">
              <w:rPr>
                <w:rFonts w:ascii="TH SarabunPSK" w:hAnsi="TH SarabunPSK" w:cs="TH SarabunPSK"/>
                <w:b/>
                <w:bCs/>
                <w:sz w:val="24"/>
                <w:szCs w:val="24"/>
                <w:cs/>
              </w:rPr>
              <w:br/>
              <w:t>ทางวิชาการ</w:t>
            </w:r>
          </w:p>
        </w:tc>
        <w:tc>
          <w:tcPr>
            <w:tcW w:w="2156" w:type="pct"/>
            <w:vMerge w:val="restart"/>
            <w:shd w:val="clear" w:color="auto" w:fill="auto"/>
            <w:vAlign w:val="center"/>
          </w:tcPr>
          <w:p w14:paraId="37D371FE" w14:textId="77777777" w:rsidR="005854A5" w:rsidRPr="00697F8C" w:rsidRDefault="005854A5" w:rsidP="0070434D">
            <w:pPr>
              <w:spacing w:after="0"/>
              <w:jc w:val="center"/>
              <w:rPr>
                <w:rFonts w:ascii="TH SarabunPSK" w:hAnsi="TH SarabunPSK" w:cs="TH SarabunPSK"/>
                <w:b/>
                <w:bCs/>
                <w:sz w:val="24"/>
                <w:szCs w:val="24"/>
                <w:cs/>
              </w:rPr>
            </w:pPr>
            <w:r w:rsidRPr="00697F8C">
              <w:rPr>
                <w:rFonts w:ascii="TH SarabunPSK" w:hAnsi="TH SarabunPSK" w:cs="TH SarabunPSK"/>
                <w:b/>
                <w:bCs/>
                <w:sz w:val="24"/>
                <w:szCs w:val="24"/>
                <w:cs/>
              </w:rPr>
              <w:t>คุณวุฒิการศึกษา</w:t>
            </w:r>
          </w:p>
        </w:tc>
        <w:tc>
          <w:tcPr>
            <w:tcW w:w="1556" w:type="pct"/>
            <w:gridSpan w:val="4"/>
            <w:shd w:val="clear" w:color="auto" w:fill="auto"/>
          </w:tcPr>
          <w:p w14:paraId="45C8E1AF" w14:textId="77777777" w:rsidR="005854A5" w:rsidRPr="00697F8C" w:rsidRDefault="005854A5" w:rsidP="0070434D">
            <w:pPr>
              <w:spacing w:after="0"/>
              <w:jc w:val="center"/>
              <w:rPr>
                <w:rFonts w:ascii="TH SarabunPSK" w:hAnsi="TH SarabunPSK" w:cs="TH SarabunPSK"/>
                <w:b/>
                <w:bCs/>
                <w:sz w:val="24"/>
                <w:szCs w:val="24"/>
                <w:cs/>
              </w:rPr>
            </w:pPr>
            <w:r w:rsidRPr="00697F8C">
              <w:rPr>
                <w:rFonts w:ascii="TH SarabunPSK" w:hAnsi="TH SarabunPSK" w:cs="TH SarabunPSK"/>
                <w:b/>
                <w:bCs/>
                <w:sz w:val="24"/>
                <w:szCs w:val="24"/>
                <w:cs/>
              </w:rPr>
              <w:t>สถานภาพ</w:t>
            </w:r>
          </w:p>
        </w:tc>
      </w:tr>
      <w:tr w:rsidR="005854A5" w:rsidRPr="00697F8C" w14:paraId="163DCB5B" w14:textId="77777777" w:rsidTr="0070434D">
        <w:trPr>
          <w:gridAfter w:val="1"/>
          <w:wAfter w:w="6" w:type="pct"/>
          <w:trHeight w:val="428"/>
          <w:tblHeader/>
        </w:trPr>
        <w:tc>
          <w:tcPr>
            <w:tcW w:w="681" w:type="pct"/>
            <w:vMerge/>
            <w:shd w:val="clear" w:color="auto" w:fill="auto"/>
          </w:tcPr>
          <w:p w14:paraId="3C07AEEA" w14:textId="77777777" w:rsidR="005854A5" w:rsidRPr="00697F8C" w:rsidRDefault="005854A5" w:rsidP="0070434D">
            <w:pPr>
              <w:spacing w:after="0"/>
              <w:jc w:val="center"/>
              <w:rPr>
                <w:rFonts w:ascii="TH SarabunPSK" w:hAnsi="TH SarabunPSK" w:cs="TH SarabunPSK"/>
                <w:b/>
                <w:bCs/>
                <w:sz w:val="24"/>
                <w:szCs w:val="24"/>
                <w:cs/>
              </w:rPr>
            </w:pPr>
          </w:p>
        </w:tc>
        <w:tc>
          <w:tcPr>
            <w:tcW w:w="607" w:type="pct"/>
            <w:vMerge/>
          </w:tcPr>
          <w:p w14:paraId="0DCE1D2E" w14:textId="77777777" w:rsidR="005854A5" w:rsidRPr="00697F8C" w:rsidRDefault="005854A5" w:rsidP="0070434D">
            <w:pPr>
              <w:spacing w:after="0"/>
              <w:jc w:val="center"/>
              <w:rPr>
                <w:rFonts w:ascii="TH SarabunPSK" w:hAnsi="TH SarabunPSK" w:cs="TH SarabunPSK"/>
                <w:b/>
                <w:bCs/>
                <w:sz w:val="24"/>
                <w:szCs w:val="24"/>
                <w:cs/>
              </w:rPr>
            </w:pPr>
          </w:p>
        </w:tc>
        <w:tc>
          <w:tcPr>
            <w:tcW w:w="2156" w:type="pct"/>
            <w:vMerge/>
            <w:shd w:val="clear" w:color="auto" w:fill="auto"/>
          </w:tcPr>
          <w:p w14:paraId="37421CD7" w14:textId="77777777" w:rsidR="005854A5" w:rsidRPr="00697F8C" w:rsidRDefault="005854A5" w:rsidP="0070434D">
            <w:pPr>
              <w:spacing w:after="0"/>
              <w:jc w:val="center"/>
              <w:rPr>
                <w:rFonts w:ascii="TH SarabunPSK" w:hAnsi="TH SarabunPSK" w:cs="TH SarabunPSK"/>
                <w:b/>
                <w:bCs/>
                <w:sz w:val="24"/>
                <w:szCs w:val="24"/>
                <w:cs/>
              </w:rPr>
            </w:pPr>
          </w:p>
        </w:tc>
        <w:tc>
          <w:tcPr>
            <w:tcW w:w="834" w:type="pct"/>
            <w:gridSpan w:val="2"/>
            <w:tcBorders>
              <w:bottom w:val="single" w:sz="4" w:space="0" w:color="auto"/>
            </w:tcBorders>
            <w:shd w:val="clear" w:color="auto" w:fill="auto"/>
            <w:vAlign w:val="center"/>
          </w:tcPr>
          <w:p w14:paraId="7E59479B" w14:textId="77777777" w:rsidR="005854A5" w:rsidRPr="00697F8C" w:rsidRDefault="005854A5" w:rsidP="0070434D">
            <w:pPr>
              <w:spacing w:after="0"/>
              <w:jc w:val="center"/>
              <w:rPr>
                <w:rFonts w:ascii="TH SarabunPSK" w:hAnsi="TH SarabunPSK" w:cs="TH SarabunPSK"/>
                <w:b/>
                <w:bCs/>
                <w:sz w:val="24"/>
                <w:szCs w:val="24"/>
                <w:cs/>
              </w:rPr>
            </w:pPr>
            <w:r w:rsidRPr="00697F8C">
              <w:rPr>
                <w:rFonts w:ascii="TH SarabunPSK" w:hAnsi="TH SarabunPSK" w:cs="TH SarabunPSK"/>
                <w:b/>
                <w:bCs/>
                <w:sz w:val="24"/>
                <w:szCs w:val="24"/>
                <w:cs/>
              </w:rPr>
              <w:t>อาจารย์ประจำ</w:t>
            </w:r>
          </w:p>
        </w:tc>
        <w:tc>
          <w:tcPr>
            <w:tcW w:w="717" w:type="pct"/>
            <w:vMerge w:val="restart"/>
            <w:shd w:val="clear" w:color="auto" w:fill="auto"/>
            <w:vAlign w:val="center"/>
          </w:tcPr>
          <w:p w14:paraId="421D0DE7" w14:textId="77777777" w:rsidR="005854A5" w:rsidRPr="00697F8C" w:rsidRDefault="005854A5" w:rsidP="0070434D">
            <w:pPr>
              <w:spacing w:after="0"/>
              <w:jc w:val="center"/>
              <w:rPr>
                <w:rFonts w:ascii="TH SarabunPSK" w:hAnsi="TH SarabunPSK" w:cs="TH SarabunPSK"/>
                <w:b/>
                <w:bCs/>
                <w:sz w:val="24"/>
                <w:szCs w:val="24"/>
              </w:rPr>
            </w:pPr>
            <w:r w:rsidRPr="00697F8C">
              <w:rPr>
                <w:rFonts w:ascii="TH SarabunPSK" w:hAnsi="TH SarabunPSK" w:cs="TH SarabunPSK"/>
                <w:b/>
                <w:bCs/>
                <w:sz w:val="24"/>
                <w:szCs w:val="24"/>
                <w:cs/>
              </w:rPr>
              <w:t>ผู้ทรงคุณวุฒิภายนอก</w:t>
            </w:r>
          </w:p>
          <w:p w14:paraId="6FAB35D9" w14:textId="77777777" w:rsidR="005854A5" w:rsidRPr="00697F8C" w:rsidRDefault="005854A5" w:rsidP="0070434D">
            <w:pPr>
              <w:spacing w:after="0"/>
              <w:ind w:left="-111" w:right="-48"/>
              <w:jc w:val="center"/>
              <w:rPr>
                <w:rFonts w:ascii="TH SarabunPSK" w:hAnsi="TH SarabunPSK" w:cs="TH SarabunPSK"/>
                <w:b/>
                <w:bCs/>
                <w:sz w:val="24"/>
                <w:szCs w:val="24"/>
                <w:cs/>
              </w:rPr>
            </w:pPr>
            <w:r w:rsidRPr="00697F8C">
              <w:rPr>
                <w:rFonts w:ascii="TH SarabunPSK" w:hAnsi="TH SarabunPSK" w:cs="TH SarabunPSK"/>
                <w:b/>
                <w:bCs/>
                <w:sz w:val="24"/>
                <w:szCs w:val="24"/>
                <w:cs/>
              </w:rPr>
              <w:t>(อาจารย์พิเศษ)</w:t>
            </w:r>
          </w:p>
        </w:tc>
      </w:tr>
      <w:tr w:rsidR="005854A5" w:rsidRPr="00697F8C" w14:paraId="6BB36316" w14:textId="77777777" w:rsidTr="0070434D">
        <w:trPr>
          <w:gridAfter w:val="1"/>
          <w:wAfter w:w="6" w:type="pct"/>
        </w:trPr>
        <w:tc>
          <w:tcPr>
            <w:tcW w:w="681" w:type="pct"/>
            <w:vMerge/>
            <w:tcBorders>
              <w:bottom w:val="single" w:sz="4" w:space="0" w:color="auto"/>
            </w:tcBorders>
          </w:tcPr>
          <w:p w14:paraId="5BAF2FE8" w14:textId="77777777" w:rsidR="005854A5" w:rsidRPr="00697F8C" w:rsidRDefault="005854A5" w:rsidP="0070434D">
            <w:pPr>
              <w:spacing w:after="0"/>
              <w:jc w:val="both"/>
              <w:rPr>
                <w:rFonts w:ascii="TH SarabunPSK" w:hAnsi="TH SarabunPSK" w:cs="TH SarabunPSK"/>
                <w:sz w:val="24"/>
                <w:szCs w:val="24"/>
                <w:cs/>
              </w:rPr>
            </w:pPr>
          </w:p>
        </w:tc>
        <w:tc>
          <w:tcPr>
            <w:tcW w:w="607" w:type="pct"/>
            <w:vMerge/>
            <w:tcBorders>
              <w:bottom w:val="single" w:sz="4" w:space="0" w:color="auto"/>
            </w:tcBorders>
          </w:tcPr>
          <w:p w14:paraId="6ACDCCEB" w14:textId="77777777" w:rsidR="005854A5" w:rsidRPr="00697F8C" w:rsidRDefault="005854A5" w:rsidP="0070434D">
            <w:pPr>
              <w:spacing w:after="0"/>
              <w:jc w:val="both"/>
              <w:rPr>
                <w:rFonts w:ascii="TH SarabunPSK" w:hAnsi="TH SarabunPSK" w:cs="TH SarabunPSK"/>
                <w:sz w:val="24"/>
                <w:szCs w:val="24"/>
              </w:rPr>
            </w:pPr>
          </w:p>
        </w:tc>
        <w:tc>
          <w:tcPr>
            <w:tcW w:w="2156" w:type="pct"/>
            <w:vMerge/>
            <w:tcBorders>
              <w:bottom w:val="single" w:sz="4" w:space="0" w:color="auto"/>
            </w:tcBorders>
          </w:tcPr>
          <w:p w14:paraId="743B33F3" w14:textId="77777777" w:rsidR="005854A5" w:rsidRPr="00697F8C" w:rsidRDefault="005854A5" w:rsidP="0070434D">
            <w:pPr>
              <w:spacing w:after="0"/>
              <w:jc w:val="both"/>
              <w:rPr>
                <w:rFonts w:ascii="TH SarabunPSK" w:hAnsi="TH SarabunPSK" w:cs="TH SarabunPSK"/>
                <w:b/>
                <w:bCs/>
                <w:sz w:val="24"/>
                <w:szCs w:val="24"/>
                <w:cs/>
              </w:rPr>
            </w:pPr>
          </w:p>
        </w:tc>
        <w:tc>
          <w:tcPr>
            <w:tcW w:w="455" w:type="pct"/>
            <w:tcBorders>
              <w:bottom w:val="single" w:sz="4" w:space="0" w:color="auto"/>
            </w:tcBorders>
          </w:tcPr>
          <w:p w14:paraId="1E44F6BA" w14:textId="77777777" w:rsidR="005854A5" w:rsidRPr="00697F8C" w:rsidRDefault="005854A5" w:rsidP="0070434D">
            <w:pPr>
              <w:spacing w:after="0"/>
              <w:jc w:val="center"/>
              <w:rPr>
                <w:rFonts w:ascii="TH SarabunPSK" w:hAnsi="TH SarabunPSK" w:cs="TH SarabunPSK"/>
                <w:b/>
                <w:bCs/>
                <w:sz w:val="24"/>
                <w:szCs w:val="24"/>
              </w:rPr>
            </w:pPr>
            <w:r w:rsidRPr="00697F8C">
              <w:rPr>
                <w:rFonts w:ascii="TH SarabunPSK" w:hAnsi="TH SarabunPSK" w:cs="TH SarabunPSK"/>
                <w:b/>
                <w:bCs/>
                <w:sz w:val="24"/>
                <w:szCs w:val="24"/>
                <w:cs/>
              </w:rPr>
              <w:t>สังกัดหลักสูตร</w:t>
            </w:r>
          </w:p>
        </w:tc>
        <w:tc>
          <w:tcPr>
            <w:tcW w:w="379" w:type="pct"/>
            <w:tcBorders>
              <w:bottom w:val="single" w:sz="4" w:space="0" w:color="auto"/>
            </w:tcBorders>
          </w:tcPr>
          <w:p w14:paraId="56BA0460" w14:textId="77777777" w:rsidR="005854A5" w:rsidRPr="00697F8C" w:rsidRDefault="005854A5" w:rsidP="0070434D">
            <w:pPr>
              <w:spacing w:after="0"/>
              <w:ind w:left="-112" w:right="-105"/>
              <w:jc w:val="center"/>
              <w:rPr>
                <w:rFonts w:ascii="TH SarabunPSK" w:hAnsi="TH SarabunPSK" w:cs="TH SarabunPSK"/>
                <w:b/>
                <w:bCs/>
                <w:sz w:val="24"/>
                <w:szCs w:val="24"/>
              </w:rPr>
            </w:pPr>
            <w:r w:rsidRPr="00697F8C">
              <w:rPr>
                <w:rFonts w:ascii="TH SarabunPSK" w:hAnsi="TH SarabunPSK" w:cs="TH SarabunPSK"/>
                <w:b/>
                <w:bCs/>
                <w:sz w:val="24"/>
                <w:szCs w:val="24"/>
                <w:cs/>
              </w:rPr>
              <w:t>นอกหลักสูตร</w:t>
            </w:r>
          </w:p>
        </w:tc>
        <w:tc>
          <w:tcPr>
            <w:tcW w:w="717" w:type="pct"/>
            <w:vMerge/>
            <w:tcBorders>
              <w:bottom w:val="single" w:sz="4" w:space="0" w:color="auto"/>
            </w:tcBorders>
          </w:tcPr>
          <w:p w14:paraId="3946C9AA" w14:textId="77777777" w:rsidR="005854A5" w:rsidRPr="00697F8C" w:rsidRDefault="005854A5" w:rsidP="0070434D">
            <w:pPr>
              <w:spacing w:after="0"/>
              <w:jc w:val="center"/>
              <w:rPr>
                <w:rFonts w:ascii="TH SarabunPSK" w:hAnsi="TH SarabunPSK" w:cs="TH SarabunPSK"/>
                <w:sz w:val="24"/>
                <w:szCs w:val="24"/>
              </w:rPr>
            </w:pPr>
          </w:p>
        </w:tc>
      </w:tr>
      <w:tr w:rsidR="005854A5" w:rsidRPr="00697F8C" w14:paraId="644464FD" w14:textId="77777777" w:rsidTr="0070434D">
        <w:trPr>
          <w:gridAfter w:val="1"/>
          <w:wAfter w:w="6" w:type="pct"/>
        </w:trPr>
        <w:tc>
          <w:tcPr>
            <w:tcW w:w="681" w:type="pct"/>
            <w:tcBorders>
              <w:bottom w:val="single" w:sz="4" w:space="0" w:color="auto"/>
            </w:tcBorders>
          </w:tcPr>
          <w:p w14:paraId="5BED2526" w14:textId="77777777" w:rsidR="005854A5" w:rsidRPr="00697F8C" w:rsidRDefault="005854A5" w:rsidP="0070434D">
            <w:pPr>
              <w:spacing w:after="0"/>
              <w:rPr>
                <w:rFonts w:ascii="TH SarabunPSK" w:hAnsi="TH SarabunPSK" w:cs="TH SarabunPSK"/>
                <w:color w:val="000000" w:themeColor="text1"/>
                <w:sz w:val="24"/>
                <w:szCs w:val="24"/>
              </w:rPr>
            </w:pPr>
            <w:r w:rsidRPr="00697F8C">
              <w:rPr>
                <w:rFonts w:ascii="TH SarabunPSK" w:hAnsi="TH SarabunPSK" w:cs="TH SarabunPSK"/>
                <w:sz w:val="24"/>
                <w:szCs w:val="24"/>
                <w:cs/>
              </w:rPr>
              <w:t xml:space="preserve">1. </w:t>
            </w:r>
            <w:r w:rsidRPr="00697F8C">
              <w:rPr>
                <w:rFonts w:ascii="TH SarabunPSK" w:hAnsi="TH SarabunPSK" w:cs="TH SarabunPSK"/>
                <w:color w:val="000000" w:themeColor="text1"/>
                <w:sz w:val="24"/>
                <w:szCs w:val="24"/>
                <w:cs/>
              </w:rPr>
              <w:t>นายปรีดา  นาเทเวศน์</w:t>
            </w:r>
          </w:p>
        </w:tc>
        <w:tc>
          <w:tcPr>
            <w:tcW w:w="607" w:type="pct"/>
            <w:tcBorders>
              <w:bottom w:val="single" w:sz="4" w:space="0" w:color="auto"/>
            </w:tcBorders>
          </w:tcPr>
          <w:p w14:paraId="33B6FAD9" w14:textId="77777777" w:rsidR="005854A5" w:rsidRPr="00697F8C" w:rsidRDefault="005854A5" w:rsidP="0070434D">
            <w:pPr>
              <w:spacing w:after="0"/>
              <w:jc w:val="both"/>
              <w:rPr>
                <w:rFonts w:ascii="TH SarabunPSK" w:hAnsi="TH SarabunPSK" w:cs="TH SarabunPSK"/>
                <w:sz w:val="24"/>
                <w:szCs w:val="24"/>
              </w:rPr>
            </w:pPr>
            <w:r w:rsidRPr="00697F8C">
              <w:rPr>
                <w:rFonts w:ascii="TH SarabunPSK" w:hAnsi="TH SarabunPSK" w:cs="TH SarabunPSK"/>
                <w:sz w:val="24"/>
                <w:szCs w:val="24"/>
                <w:cs/>
              </w:rPr>
              <w:t>ผู้ช่วยศาสตราจารย์</w:t>
            </w:r>
          </w:p>
        </w:tc>
        <w:tc>
          <w:tcPr>
            <w:tcW w:w="2156" w:type="pct"/>
            <w:tcBorders>
              <w:bottom w:val="single" w:sz="4" w:space="0" w:color="auto"/>
            </w:tcBorders>
          </w:tcPr>
          <w:p w14:paraId="0DC21AB8" w14:textId="77777777" w:rsidR="005854A5" w:rsidRPr="0003631F" w:rsidRDefault="005854A5" w:rsidP="0070434D">
            <w:pPr>
              <w:spacing w:after="0"/>
              <w:rPr>
                <w:rFonts w:ascii="TH SarabunPSK" w:eastAsia="Cordia New" w:hAnsi="TH SarabunPSK" w:cs="TH SarabunPSK"/>
                <w:color w:val="000000" w:themeColor="text1"/>
                <w:spacing w:val="-6"/>
                <w:sz w:val="24"/>
                <w:szCs w:val="24"/>
                <w:lang w:eastAsia="zh-CN"/>
              </w:rPr>
            </w:pPr>
            <w:r w:rsidRPr="0003631F">
              <w:rPr>
                <w:rFonts w:ascii="TH SarabunPSK" w:eastAsia="Cordia New" w:hAnsi="TH SarabunPSK" w:cs="TH SarabunPSK" w:hint="cs"/>
                <w:color w:val="000000" w:themeColor="text1"/>
                <w:spacing w:val="-6"/>
                <w:sz w:val="24"/>
                <w:szCs w:val="24"/>
                <w:cs/>
                <w:lang w:eastAsia="zh-CN"/>
              </w:rPr>
              <w:t xml:space="preserve">ปริญญาเอก </w:t>
            </w:r>
            <w:r w:rsidRPr="0003631F">
              <w:rPr>
                <w:rFonts w:ascii="TH SarabunPSK" w:eastAsia="Cordia New" w:hAnsi="TH SarabunPSK" w:cs="TH SarabunPSK"/>
                <w:color w:val="000000" w:themeColor="text1"/>
                <w:spacing w:val="-6"/>
                <w:sz w:val="24"/>
                <w:szCs w:val="24"/>
                <w:lang w:eastAsia="zh-CN"/>
              </w:rPr>
              <w:t xml:space="preserve">: </w:t>
            </w:r>
            <w:proofErr w:type="spellStart"/>
            <w:r w:rsidRPr="0003631F">
              <w:rPr>
                <w:rFonts w:ascii="TH SarabunPSK" w:eastAsia="Cordia New" w:hAnsi="TH SarabunPSK" w:cs="TH SarabunPSK"/>
                <w:color w:val="000000" w:themeColor="text1"/>
                <w:spacing w:val="-6"/>
                <w:sz w:val="24"/>
                <w:szCs w:val="24"/>
                <w:lang w:eastAsia="zh-CN"/>
              </w:rPr>
              <w:t>Ph.D.Plant</w:t>
            </w:r>
            <w:proofErr w:type="spellEnd"/>
            <w:r w:rsidRPr="0003631F">
              <w:rPr>
                <w:rFonts w:ascii="TH SarabunPSK" w:eastAsia="Cordia New" w:hAnsi="TH SarabunPSK" w:cs="TH SarabunPSK"/>
                <w:color w:val="000000" w:themeColor="text1"/>
                <w:spacing w:val="-6"/>
                <w:sz w:val="24"/>
                <w:szCs w:val="24"/>
                <w:lang w:eastAsia="zh-CN"/>
              </w:rPr>
              <w:t xml:space="preserve"> Genetics Ehime University, Japan</w:t>
            </w:r>
          </w:p>
          <w:p w14:paraId="6A87CE0C"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w:t>
            </w:r>
            <w:r>
              <w:rPr>
                <w:rFonts w:ascii="TH SarabunPSK" w:eastAsia="Cordia New" w:hAnsi="TH SarabunPSK" w:cs="TH SarabunPSK" w:hint="cs"/>
                <w:color w:val="000000" w:themeColor="text1"/>
                <w:sz w:val="24"/>
                <w:szCs w:val="24"/>
                <w:cs/>
                <w:lang w:eastAsia="zh-CN"/>
              </w:rPr>
              <w:t xml:space="preserve"> </w:t>
            </w:r>
            <w:proofErr w:type="spellStart"/>
            <w:r>
              <w:rPr>
                <w:rFonts w:ascii="TH SarabunPSK" w:eastAsia="Cordia New" w:hAnsi="TH SarabunPSK" w:cs="TH SarabunPSK"/>
                <w:color w:val="000000" w:themeColor="text1"/>
                <w:sz w:val="24"/>
                <w:szCs w:val="24"/>
                <w:lang w:eastAsia="zh-CN"/>
              </w:rPr>
              <w:t>M.Sc.</w:t>
            </w:r>
            <w:r w:rsidRPr="004A2428">
              <w:rPr>
                <w:rFonts w:ascii="TH SarabunPSK" w:eastAsia="Cordia New" w:hAnsi="TH SarabunPSK" w:cs="TH SarabunPSK"/>
                <w:color w:val="000000" w:themeColor="text1"/>
                <w:sz w:val="24"/>
                <w:szCs w:val="24"/>
                <w:lang w:eastAsia="zh-CN"/>
              </w:rPr>
              <w:t>Agriculture</w:t>
            </w:r>
            <w:proofErr w:type="spellEnd"/>
            <w:r>
              <w:rPr>
                <w:rFonts w:ascii="TH SarabunPSK" w:eastAsia="Cordia New" w:hAnsi="TH SarabunPSK" w:cs="TH SarabunPSK"/>
                <w:color w:val="000000" w:themeColor="text1"/>
                <w:sz w:val="24"/>
                <w:szCs w:val="24"/>
                <w:lang w:eastAsia="zh-CN"/>
              </w:rPr>
              <w:t xml:space="preserve"> </w:t>
            </w:r>
            <w:r w:rsidRPr="004A2428">
              <w:rPr>
                <w:rFonts w:ascii="TH SarabunPSK" w:eastAsia="Cordia New" w:hAnsi="TH SarabunPSK" w:cs="TH SarabunPSK"/>
                <w:color w:val="000000" w:themeColor="text1"/>
                <w:sz w:val="24"/>
                <w:szCs w:val="24"/>
                <w:lang w:eastAsia="zh-CN"/>
              </w:rPr>
              <w:t>Kagawa University, Japan</w:t>
            </w:r>
          </w:p>
          <w:p w14:paraId="76F88DF4"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 xml:space="preserve">วท.ม.พืชสวน </w:t>
            </w:r>
            <w:r w:rsidRPr="00C57B35">
              <w:rPr>
                <w:rFonts w:ascii="TH SarabunPSK" w:eastAsia="Cordia New" w:hAnsi="TH SarabunPSK" w:cs="TH SarabunPSK"/>
                <w:color w:val="000000" w:themeColor="text1"/>
                <w:sz w:val="24"/>
                <w:szCs w:val="24"/>
                <w:cs/>
                <w:lang w:eastAsia="zh-CN"/>
              </w:rPr>
              <w:t>มหาวิทยาลัยแม่โจ้</w:t>
            </w:r>
          </w:p>
          <w:p w14:paraId="386AC38D" w14:textId="77777777" w:rsidR="005854A5" w:rsidRPr="00697F8C" w:rsidRDefault="005854A5" w:rsidP="0070434D">
            <w:pPr>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C57B35">
              <w:rPr>
                <w:rFonts w:ascii="TH SarabunPSK" w:eastAsia="Cordia New" w:hAnsi="TH SarabunPSK" w:cs="TH SarabunPSK"/>
                <w:color w:val="000000" w:themeColor="text1"/>
                <w:sz w:val="24"/>
                <w:szCs w:val="24"/>
                <w:cs/>
                <w:lang w:eastAsia="zh-CN"/>
              </w:rPr>
              <w:t>เทคโนโลยีการผลิตพืช</w:t>
            </w:r>
            <w:r>
              <w:rPr>
                <w:rFonts w:ascii="TH SarabunPSK" w:eastAsia="Cordia New" w:hAnsi="TH SarabunPSK" w:cs="TH SarabunPSK" w:hint="cs"/>
                <w:color w:val="000000" w:themeColor="text1"/>
                <w:sz w:val="24"/>
                <w:szCs w:val="24"/>
                <w:cs/>
                <w:lang w:eastAsia="zh-CN"/>
              </w:rPr>
              <w:t xml:space="preserve"> </w:t>
            </w:r>
            <w:r w:rsidRPr="00C57B35">
              <w:rPr>
                <w:rFonts w:ascii="TH SarabunPSK" w:eastAsia="Cordia New" w:hAnsi="TH SarabunPSK" w:cs="TH SarabunPSK"/>
                <w:color w:val="000000" w:themeColor="text1"/>
                <w:sz w:val="24"/>
                <w:szCs w:val="24"/>
                <w:cs/>
                <w:lang w:eastAsia="zh-CN"/>
              </w:rPr>
              <w:t>มหาวิทยาลัยมหาสารคาม</w:t>
            </w:r>
          </w:p>
        </w:tc>
        <w:tc>
          <w:tcPr>
            <w:tcW w:w="455" w:type="pct"/>
            <w:tcBorders>
              <w:bottom w:val="single" w:sz="4" w:space="0" w:color="auto"/>
            </w:tcBorders>
          </w:tcPr>
          <w:p w14:paraId="72DCC013" w14:textId="77777777" w:rsidR="005854A5" w:rsidRPr="00697F8C" w:rsidRDefault="005854A5" w:rsidP="0070434D">
            <w:pPr>
              <w:spacing w:after="0"/>
              <w:jc w:val="center"/>
              <w:rPr>
                <w:rFonts w:ascii="TH SarabunPSK" w:hAnsi="TH SarabunPSK" w:cs="TH SarabunPSK"/>
                <w:sz w:val="24"/>
                <w:szCs w:val="24"/>
              </w:rPr>
            </w:pPr>
            <w:r w:rsidRPr="00697F8C">
              <w:rPr>
                <w:rFonts w:ascii="TH SarabunPSK" w:hAnsi="TH SarabunPSK" w:cs="TH SarabunPSK"/>
                <w:color w:val="000000" w:themeColor="text1"/>
                <w:sz w:val="24"/>
                <w:szCs w:val="24"/>
              </w:rPr>
              <w:t>√</w:t>
            </w:r>
          </w:p>
        </w:tc>
        <w:tc>
          <w:tcPr>
            <w:tcW w:w="379" w:type="pct"/>
            <w:tcBorders>
              <w:bottom w:val="single" w:sz="4" w:space="0" w:color="auto"/>
            </w:tcBorders>
          </w:tcPr>
          <w:p w14:paraId="19C1A086" w14:textId="77777777" w:rsidR="005854A5" w:rsidRPr="00697F8C" w:rsidRDefault="005854A5" w:rsidP="0070434D">
            <w:pPr>
              <w:spacing w:after="0"/>
              <w:jc w:val="center"/>
              <w:rPr>
                <w:rFonts w:ascii="TH SarabunPSK" w:hAnsi="TH SarabunPSK" w:cs="TH SarabunPSK"/>
                <w:sz w:val="24"/>
                <w:szCs w:val="24"/>
              </w:rPr>
            </w:pPr>
          </w:p>
        </w:tc>
        <w:tc>
          <w:tcPr>
            <w:tcW w:w="717" w:type="pct"/>
            <w:tcBorders>
              <w:bottom w:val="single" w:sz="4" w:space="0" w:color="auto"/>
            </w:tcBorders>
          </w:tcPr>
          <w:p w14:paraId="343805D4" w14:textId="77777777" w:rsidR="005854A5" w:rsidRPr="00697F8C" w:rsidRDefault="005854A5" w:rsidP="0070434D">
            <w:pPr>
              <w:spacing w:after="0"/>
              <w:jc w:val="center"/>
              <w:rPr>
                <w:rFonts w:ascii="TH SarabunPSK" w:hAnsi="TH SarabunPSK" w:cs="TH SarabunPSK"/>
                <w:sz w:val="24"/>
                <w:szCs w:val="24"/>
              </w:rPr>
            </w:pPr>
          </w:p>
        </w:tc>
      </w:tr>
      <w:tr w:rsidR="005854A5" w:rsidRPr="00697F8C" w14:paraId="6C20098B" w14:textId="77777777" w:rsidTr="0070434D">
        <w:trPr>
          <w:gridAfter w:val="1"/>
          <w:wAfter w:w="6" w:type="pct"/>
        </w:trPr>
        <w:tc>
          <w:tcPr>
            <w:tcW w:w="681" w:type="pct"/>
          </w:tcPr>
          <w:p w14:paraId="2EE328FC" w14:textId="77777777" w:rsidR="005854A5" w:rsidRPr="00697F8C" w:rsidRDefault="005854A5" w:rsidP="0070434D">
            <w:pPr>
              <w:spacing w:after="0"/>
              <w:jc w:val="both"/>
              <w:rPr>
                <w:rFonts w:ascii="TH SarabunPSK" w:hAnsi="TH SarabunPSK" w:cs="TH SarabunPSK"/>
                <w:color w:val="000000" w:themeColor="text1"/>
                <w:sz w:val="24"/>
                <w:szCs w:val="24"/>
              </w:rPr>
            </w:pPr>
            <w:r w:rsidRPr="00697F8C">
              <w:rPr>
                <w:rFonts w:ascii="TH SarabunPSK" w:hAnsi="TH SarabunPSK" w:cs="TH SarabunPSK"/>
                <w:sz w:val="24"/>
                <w:szCs w:val="24"/>
                <w:cs/>
              </w:rPr>
              <w:t xml:space="preserve">2. </w:t>
            </w:r>
            <w:r w:rsidRPr="00697F8C">
              <w:rPr>
                <w:rFonts w:ascii="TH SarabunPSK" w:hAnsi="TH SarabunPSK" w:cs="TH SarabunPSK"/>
                <w:color w:val="000000" w:themeColor="text1"/>
                <w:sz w:val="24"/>
                <w:szCs w:val="24"/>
                <w:cs/>
              </w:rPr>
              <w:t>นายสิริวัฒน์  สาครวาสี</w:t>
            </w:r>
          </w:p>
        </w:tc>
        <w:tc>
          <w:tcPr>
            <w:tcW w:w="607" w:type="pct"/>
          </w:tcPr>
          <w:p w14:paraId="5BA814AD" w14:textId="77777777" w:rsidR="005854A5" w:rsidRPr="00697F8C" w:rsidRDefault="005854A5" w:rsidP="0070434D">
            <w:pPr>
              <w:spacing w:after="0"/>
              <w:jc w:val="both"/>
              <w:rPr>
                <w:rFonts w:ascii="TH SarabunPSK" w:hAnsi="TH SarabunPSK" w:cs="TH SarabunPSK"/>
                <w:sz w:val="24"/>
                <w:szCs w:val="24"/>
              </w:rPr>
            </w:pPr>
            <w:r w:rsidRPr="00697F8C">
              <w:rPr>
                <w:rFonts w:ascii="TH SarabunPSK" w:hAnsi="TH SarabunPSK" w:cs="TH SarabunPSK"/>
                <w:sz w:val="24"/>
                <w:szCs w:val="24"/>
                <w:cs/>
              </w:rPr>
              <w:t>รอง</w:t>
            </w:r>
            <w:proofErr w:type="spellStart"/>
            <w:r w:rsidRPr="00697F8C">
              <w:rPr>
                <w:rFonts w:ascii="TH SarabunPSK" w:hAnsi="TH SarabunPSK" w:cs="TH SarabunPSK"/>
                <w:sz w:val="24"/>
                <w:szCs w:val="24"/>
                <w:cs/>
              </w:rPr>
              <w:t>ศา</w:t>
            </w:r>
            <w:proofErr w:type="spellEnd"/>
            <w:r w:rsidRPr="00697F8C">
              <w:rPr>
                <w:rFonts w:ascii="TH SarabunPSK" w:hAnsi="TH SarabunPSK" w:cs="TH SarabunPSK"/>
                <w:sz w:val="24"/>
                <w:szCs w:val="24"/>
                <w:cs/>
              </w:rPr>
              <w:t>สตรจาร</w:t>
            </w:r>
            <w:proofErr w:type="spellStart"/>
            <w:r w:rsidRPr="00697F8C">
              <w:rPr>
                <w:rFonts w:ascii="TH SarabunPSK" w:hAnsi="TH SarabunPSK" w:cs="TH SarabunPSK"/>
                <w:sz w:val="24"/>
                <w:szCs w:val="24"/>
                <w:cs/>
              </w:rPr>
              <w:t>ย์</w:t>
            </w:r>
            <w:proofErr w:type="spellEnd"/>
          </w:p>
        </w:tc>
        <w:tc>
          <w:tcPr>
            <w:tcW w:w="2156" w:type="pct"/>
          </w:tcPr>
          <w:p w14:paraId="5A2E157A"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060646">
              <w:rPr>
                <w:rFonts w:ascii="TH SarabunPSK" w:eastAsia="Cordia New" w:hAnsi="TH SarabunPSK" w:cs="TH SarabunPSK"/>
                <w:color w:val="000000" w:themeColor="text1"/>
                <w:sz w:val="24"/>
                <w:szCs w:val="24"/>
                <w:lang w:eastAsia="zh-CN"/>
              </w:rPr>
              <w:t>Plant</w:t>
            </w:r>
            <w:proofErr w:type="spellEnd"/>
            <w:r w:rsidRPr="00060646">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060646">
              <w:rPr>
                <w:rFonts w:ascii="TH SarabunPSK" w:eastAsia="Cordia New" w:hAnsi="TH SarabunPSK" w:cs="TH SarabunPSK"/>
                <w:color w:val="000000" w:themeColor="text1"/>
                <w:sz w:val="24"/>
                <w:szCs w:val="24"/>
                <w:lang w:eastAsia="zh-CN"/>
              </w:rPr>
              <w:t>University of California Davis, U.S.A.</w:t>
            </w:r>
          </w:p>
          <w:p w14:paraId="34FAC0FD"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060646">
              <w:rPr>
                <w:rFonts w:ascii="TH SarabunPSK" w:eastAsia="Cordia New" w:hAnsi="TH SarabunPSK" w:cs="TH SarabunPSK"/>
                <w:color w:val="000000" w:themeColor="text1"/>
                <w:sz w:val="24"/>
                <w:szCs w:val="24"/>
                <w:lang w:eastAsia="zh-CN"/>
              </w:rPr>
              <w:t>Plant</w:t>
            </w:r>
            <w:proofErr w:type="spellEnd"/>
            <w:r w:rsidRPr="00060646">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060646">
              <w:rPr>
                <w:rFonts w:ascii="TH SarabunPSK" w:eastAsia="Cordia New" w:hAnsi="TH SarabunPSK" w:cs="TH SarabunPSK"/>
                <w:color w:val="000000" w:themeColor="text1"/>
                <w:sz w:val="24"/>
                <w:szCs w:val="24"/>
                <w:lang w:eastAsia="zh-CN"/>
              </w:rPr>
              <w:t>University of California Davis, U.S.A.</w:t>
            </w:r>
          </w:p>
          <w:p w14:paraId="12CA7152" w14:textId="77777777" w:rsidR="005854A5" w:rsidRPr="00697F8C" w:rsidRDefault="005854A5" w:rsidP="0070434D">
            <w:pPr>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060646">
              <w:rPr>
                <w:rFonts w:ascii="TH SarabunPSK" w:eastAsia="Cordia New" w:hAnsi="TH SarabunPSK" w:cs="TH SarabunPSK"/>
                <w:color w:val="000000" w:themeColor="text1"/>
                <w:sz w:val="24"/>
                <w:szCs w:val="24"/>
                <w:cs/>
                <w:lang w:eastAsia="zh-CN"/>
              </w:rPr>
              <w:t>พฤกษศาสตร์</w:t>
            </w:r>
            <w:r>
              <w:rPr>
                <w:rFonts w:ascii="TH SarabunPSK" w:eastAsia="Cordia New" w:hAnsi="TH SarabunPSK" w:cs="TH SarabunPSK" w:hint="cs"/>
                <w:color w:val="000000" w:themeColor="text1"/>
                <w:sz w:val="24"/>
                <w:szCs w:val="24"/>
                <w:cs/>
                <w:lang w:eastAsia="zh-CN"/>
              </w:rPr>
              <w:t xml:space="preserve"> </w:t>
            </w:r>
            <w:r w:rsidRPr="00060646">
              <w:rPr>
                <w:rFonts w:ascii="TH SarabunPSK" w:eastAsia="Cordia New" w:hAnsi="TH SarabunPSK" w:cs="TH SarabunPSK"/>
                <w:color w:val="000000" w:themeColor="text1"/>
                <w:sz w:val="24"/>
                <w:szCs w:val="24"/>
                <w:cs/>
                <w:lang w:eastAsia="zh-CN"/>
              </w:rPr>
              <w:t>มหาวิทยาลัยมหิดล</w:t>
            </w:r>
          </w:p>
        </w:tc>
        <w:tc>
          <w:tcPr>
            <w:tcW w:w="455" w:type="pct"/>
          </w:tcPr>
          <w:p w14:paraId="7B6A0E3C" w14:textId="77777777" w:rsidR="005854A5" w:rsidRPr="00697F8C" w:rsidRDefault="005854A5" w:rsidP="0070434D">
            <w:pPr>
              <w:spacing w:after="0"/>
              <w:jc w:val="center"/>
              <w:rPr>
                <w:rFonts w:ascii="TH SarabunPSK" w:hAnsi="TH SarabunPSK" w:cs="TH SarabunPSK"/>
                <w:sz w:val="24"/>
                <w:szCs w:val="24"/>
              </w:rPr>
            </w:pPr>
            <w:r w:rsidRPr="00697F8C">
              <w:rPr>
                <w:rFonts w:ascii="TH SarabunPSK" w:hAnsi="TH SarabunPSK" w:cs="TH SarabunPSK"/>
                <w:color w:val="000000" w:themeColor="text1"/>
                <w:sz w:val="24"/>
                <w:szCs w:val="24"/>
              </w:rPr>
              <w:t>√</w:t>
            </w:r>
          </w:p>
        </w:tc>
        <w:tc>
          <w:tcPr>
            <w:tcW w:w="379" w:type="pct"/>
          </w:tcPr>
          <w:p w14:paraId="2EB0FD86" w14:textId="77777777" w:rsidR="005854A5" w:rsidRPr="00697F8C" w:rsidRDefault="005854A5" w:rsidP="0070434D">
            <w:pPr>
              <w:spacing w:after="0"/>
              <w:jc w:val="center"/>
              <w:rPr>
                <w:rFonts w:ascii="TH SarabunPSK" w:hAnsi="TH SarabunPSK" w:cs="TH SarabunPSK"/>
                <w:sz w:val="24"/>
                <w:szCs w:val="24"/>
              </w:rPr>
            </w:pPr>
          </w:p>
        </w:tc>
        <w:tc>
          <w:tcPr>
            <w:tcW w:w="717" w:type="pct"/>
          </w:tcPr>
          <w:p w14:paraId="56FABC8B" w14:textId="77777777" w:rsidR="005854A5" w:rsidRPr="00697F8C" w:rsidRDefault="005854A5" w:rsidP="0070434D">
            <w:pPr>
              <w:spacing w:after="0"/>
              <w:jc w:val="center"/>
              <w:rPr>
                <w:rFonts w:ascii="TH SarabunPSK" w:hAnsi="TH SarabunPSK" w:cs="TH SarabunPSK"/>
                <w:sz w:val="24"/>
                <w:szCs w:val="24"/>
              </w:rPr>
            </w:pPr>
          </w:p>
        </w:tc>
      </w:tr>
      <w:tr w:rsidR="005854A5" w:rsidRPr="00697F8C" w14:paraId="5F89D23F" w14:textId="77777777" w:rsidTr="0070434D">
        <w:trPr>
          <w:gridAfter w:val="1"/>
          <w:wAfter w:w="6" w:type="pct"/>
        </w:trPr>
        <w:tc>
          <w:tcPr>
            <w:tcW w:w="681" w:type="pct"/>
            <w:tcBorders>
              <w:bottom w:val="single" w:sz="4" w:space="0" w:color="auto"/>
            </w:tcBorders>
          </w:tcPr>
          <w:p w14:paraId="241B0CAA" w14:textId="77777777" w:rsidR="005854A5" w:rsidRPr="00697F8C" w:rsidRDefault="005854A5" w:rsidP="0070434D">
            <w:pPr>
              <w:spacing w:after="0"/>
              <w:jc w:val="both"/>
              <w:rPr>
                <w:rFonts w:ascii="TH SarabunPSK" w:hAnsi="TH SarabunPSK" w:cs="TH SarabunPSK"/>
                <w:sz w:val="24"/>
                <w:szCs w:val="24"/>
                <w:cs/>
              </w:rPr>
            </w:pPr>
            <w:r w:rsidRPr="00697F8C">
              <w:rPr>
                <w:rFonts w:ascii="TH SarabunPSK" w:hAnsi="TH SarabunPSK" w:cs="TH SarabunPSK"/>
                <w:sz w:val="24"/>
                <w:szCs w:val="24"/>
              </w:rPr>
              <w:t xml:space="preserve">3. </w:t>
            </w:r>
            <w:proofErr w:type="gramStart"/>
            <w:r w:rsidRPr="00697F8C">
              <w:rPr>
                <w:rFonts w:ascii="TH SarabunPSK" w:hAnsi="TH SarabunPSK" w:cs="TH SarabunPSK"/>
                <w:sz w:val="24"/>
                <w:szCs w:val="24"/>
                <w:cs/>
              </w:rPr>
              <w:t>นายโชติพงศ์  กาญจนประโชติ</w:t>
            </w:r>
            <w:proofErr w:type="gramEnd"/>
          </w:p>
        </w:tc>
        <w:tc>
          <w:tcPr>
            <w:tcW w:w="607" w:type="pct"/>
            <w:tcBorders>
              <w:bottom w:val="single" w:sz="4" w:space="0" w:color="auto"/>
            </w:tcBorders>
          </w:tcPr>
          <w:p w14:paraId="3CC19047" w14:textId="77777777" w:rsidR="005854A5" w:rsidRPr="00697F8C" w:rsidRDefault="005854A5" w:rsidP="0070434D">
            <w:pPr>
              <w:spacing w:after="0"/>
              <w:jc w:val="both"/>
              <w:rPr>
                <w:rFonts w:ascii="TH SarabunPSK" w:hAnsi="TH SarabunPSK" w:cs="TH SarabunPSK"/>
                <w:sz w:val="24"/>
                <w:szCs w:val="24"/>
                <w:cs/>
              </w:rPr>
            </w:pPr>
            <w:r w:rsidRPr="00697F8C">
              <w:rPr>
                <w:rFonts w:ascii="TH SarabunPSK" w:hAnsi="TH SarabunPSK" w:cs="TH SarabunPSK"/>
                <w:sz w:val="24"/>
                <w:szCs w:val="24"/>
                <w:cs/>
              </w:rPr>
              <w:t>ผู้ช่วยศาสตราจารย์</w:t>
            </w:r>
          </w:p>
        </w:tc>
        <w:tc>
          <w:tcPr>
            <w:tcW w:w="2156" w:type="pct"/>
            <w:tcBorders>
              <w:bottom w:val="single" w:sz="4" w:space="0" w:color="auto"/>
            </w:tcBorders>
          </w:tcPr>
          <w:p w14:paraId="68C8C84F" w14:textId="77777777" w:rsidR="005854A5" w:rsidRDefault="005854A5" w:rsidP="005854A5">
            <w:pPr>
              <w:spacing w:after="0"/>
              <w:jc w:val="left"/>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8A4D7D">
              <w:rPr>
                <w:rFonts w:ascii="TH SarabunPSK" w:eastAsia="Cordia New" w:hAnsi="TH SarabunPSK" w:cs="TH SarabunPSK"/>
                <w:color w:val="000000" w:themeColor="text1"/>
                <w:sz w:val="24"/>
                <w:szCs w:val="24"/>
                <w:lang w:eastAsia="zh-CN"/>
              </w:rPr>
              <w:t>Bio</w:t>
            </w:r>
            <w:proofErr w:type="spellEnd"/>
            <w:r w:rsidRPr="008A4D7D">
              <w:rPr>
                <w:rFonts w:ascii="TH SarabunPSK" w:eastAsia="Cordia New" w:hAnsi="TH SarabunPSK" w:cs="TH SarabunPSK"/>
                <w:color w:val="000000" w:themeColor="text1"/>
                <w:sz w:val="24"/>
                <w:szCs w:val="24"/>
                <w:lang w:eastAsia="zh-CN"/>
              </w:rPr>
              <w:t>-Industrial Mechatronics Engineering</w:t>
            </w:r>
            <w:r>
              <w:rPr>
                <w:rFonts w:ascii="TH SarabunPSK" w:eastAsia="Cordia New" w:hAnsi="TH SarabunPSK" w:cs="TH SarabunPSK"/>
                <w:color w:val="000000" w:themeColor="text1"/>
                <w:sz w:val="24"/>
                <w:szCs w:val="24"/>
                <w:lang w:eastAsia="zh-CN"/>
              </w:rPr>
              <w:t xml:space="preserve"> </w:t>
            </w:r>
            <w:r w:rsidRPr="008A4D7D">
              <w:rPr>
                <w:rFonts w:ascii="TH SarabunPSK" w:eastAsia="Cordia New" w:hAnsi="TH SarabunPSK" w:cs="TH SarabunPSK"/>
                <w:color w:val="000000" w:themeColor="text1"/>
                <w:sz w:val="24"/>
                <w:szCs w:val="24"/>
                <w:lang w:eastAsia="zh-CN"/>
              </w:rPr>
              <w:t>National Chung Hsing University, Taiwan</w:t>
            </w:r>
          </w:p>
          <w:p w14:paraId="79B97AB4" w14:textId="77777777" w:rsidR="005854A5" w:rsidRDefault="005854A5" w:rsidP="005854A5">
            <w:pPr>
              <w:spacing w:after="0"/>
              <w:jc w:val="left"/>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วศ.ม.</w:t>
            </w:r>
            <w:r w:rsidRPr="00916364">
              <w:rPr>
                <w:rFonts w:ascii="TH SarabunPSK" w:eastAsia="Cordia New" w:hAnsi="TH SarabunPSK" w:cs="TH SarabunPSK"/>
                <w:color w:val="000000" w:themeColor="text1"/>
                <w:sz w:val="24"/>
                <w:szCs w:val="24"/>
                <w:cs/>
                <w:lang w:eastAsia="zh-CN"/>
              </w:rPr>
              <w:t>วิศวกรร</w:t>
            </w:r>
            <w:r>
              <w:rPr>
                <w:rFonts w:ascii="TH SarabunPSK" w:eastAsia="Cordia New" w:hAnsi="TH SarabunPSK" w:cs="TH SarabunPSK" w:hint="cs"/>
                <w:color w:val="000000" w:themeColor="text1"/>
                <w:sz w:val="24"/>
                <w:szCs w:val="24"/>
                <w:cs/>
                <w:lang w:eastAsia="zh-CN"/>
              </w:rPr>
              <w:t>มเกษตร</w:t>
            </w:r>
            <w:r>
              <w:rPr>
                <w:rFonts w:ascii="TH SarabunPSK" w:eastAsia="Cordia New" w:hAnsi="TH SarabunPSK" w:cs="TH SarabunPSK"/>
                <w:color w:val="000000" w:themeColor="text1"/>
                <w:sz w:val="24"/>
                <w:szCs w:val="24"/>
                <w:lang w:eastAsia="zh-CN"/>
              </w:rPr>
              <w:t xml:space="preserve"> </w:t>
            </w:r>
            <w:r w:rsidRPr="008A4D7D">
              <w:rPr>
                <w:rFonts w:ascii="TH SarabunPSK" w:eastAsia="Cordia New" w:hAnsi="TH SarabunPSK" w:cs="TH SarabunPSK"/>
                <w:color w:val="000000" w:themeColor="text1"/>
                <w:sz w:val="24"/>
                <w:szCs w:val="24"/>
                <w:cs/>
                <w:lang w:eastAsia="zh-CN"/>
              </w:rPr>
              <w:t>มหาวิทยาลัยเกษตรศาสตร์</w:t>
            </w:r>
          </w:p>
          <w:p w14:paraId="5BA53CD5" w14:textId="77777777" w:rsidR="005854A5" w:rsidRPr="00697F8C" w:rsidRDefault="005854A5" w:rsidP="0070434D">
            <w:pPr>
              <w:spacing w:after="0"/>
              <w:rPr>
                <w:rFonts w:ascii="TH SarabunPSK" w:hAnsi="TH SarabunPSK" w:cs="TH SarabunPSK"/>
                <w:color w:val="000000"/>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วศ.บ.</w:t>
            </w:r>
            <w:r w:rsidRPr="00916364">
              <w:rPr>
                <w:rFonts w:ascii="TH SarabunPSK" w:eastAsia="Cordia New" w:hAnsi="TH SarabunPSK" w:cs="TH SarabunPSK"/>
                <w:color w:val="000000" w:themeColor="text1"/>
                <w:sz w:val="24"/>
                <w:szCs w:val="24"/>
                <w:cs/>
                <w:lang w:eastAsia="zh-CN"/>
              </w:rPr>
              <w:t>วิศวกรร</w:t>
            </w:r>
            <w:r>
              <w:rPr>
                <w:rFonts w:ascii="TH SarabunPSK" w:eastAsia="Cordia New" w:hAnsi="TH SarabunPSK" w:cs="TH SarabunPSK" w:hint="cs"/>
                <w:color w:val="000000" w:themeColor="text1"/>
                <w:sz w:val="24"/>
                <w:szCs w:val="24"/>
                <w:cs/>
                <w:lang w:eastAsia="zh-CN"/>
              </w:rPr>
              <w:t xml:space="preserve">มเกษตร </w:t>
            </w:r>
            <w:r w:rsidRPr="00916364">
              <w:rPr>
                <w:rFonts w:ascii="TH SarabunPSK" w:eastAsia="Cordia New" w:hAnsi="TH SarabunPSK" w:cs="TH SarabunPSK"/>
                <w:color w:val="000000" w:themeColor="text1"/>
                <w:sz w:val="24"/>
                <w:szCs w:val="24"/>
                <w:cs/>
                <w:lang w:eastAsia="zh-CN"/>
              </w:rPr>
              <w:t>มหาวิทยาลัย</w:t>
            </w:r>
            <w:r>
              <w:rPr>
                <w:rFonts w:ascii="TH SarabunPSK" w:eastAsia="Cordia New" w:hAnsi="TH SarabunPSK" w:cs="TH SarabunPSK" w:hint="cs"/>
                <w:color w:val="000000" w:themeColor="text1"/>
                <w:sz w:val="24"/>
                <w:szCs w:val="24"/>
                <w:cs/>
                <w:lang w:eastAsia="zh-CN"/>
              </w:rPr>
              <w:t>แม่โจ้</w:t>
            </w:r>
          </w:p>
        </w:tc>
        <w:tc>
          <w:tcPr>
            <w:tcW w:w="455" w:type="pct"/>
            <w:tcBorders>
              <w:bottom w:val="single" w:sz="4" w:space="0" w:color="auto"/>
            </w:tcBorders>
          </w:tcPr>
          <w:p w14:paraId="6D1B9184" w14:textId="77777777" w:rsidR="005854A5" w:rsidRPr="00697F8C" w:rsidRDefault="005854A5" w:rsidP="0070434D">
            <w:pPr>
              <w:spacing w:after="0"/>
              <w:jc w:val="center"/>
              <w:rPr>
                <w:rFonts w:ascii="TH SarabunPSK" w:hAnsi="TH SarabunPSK" w:cs="TH SarabunPSK"/>
                <w:color w:val="000000" w:themeColor="text1"/>
                <w:sz w:val="24"/>
                <w:szCs w:val="24"/>
              </w:rPr>
            </w:pPr>
          </w:p>
        </w:tc>
        <w:tc>
          <w:tcPr>
            <w:tcW w:w="379" w:type="pct"/>
            <w:tcBorders>
              <w:bottom w:val="single" w:sz="4" w:space="0" w:color="auto"/>
            </w:tcBorders>
          </w:tcPr>
          <w:p w14:paraId="55AA627F" w14:textId="77777777" w:rsidR="005854A5" w:rsidRPr="00697F8C" w:rsidRDefault="005854A5" w:rsidP="0070434D">
            <w:pPr>
              <w:spacing w:after="0"/>
              <w:jc w:val="center"/>
              <w:rPr>
                <w:rFonts w:ascii="TH SarabunPSK" w:hAnsi="TH SarabunPSK" w:cs="TH SarabunPSK"/>
                <w:sz w:val="24"/>
                <w:szCs w:val="24"/>
              </w:rPr>
            </w:pPr>
            <w:r w:rsidRPr="00697F8C">
              <w:rPr>
                <w:rFonts w:ascii="TH SarabunPSK" w:hAnsi="TH SarabunPSK" w:cs="TH SarabunPSK"/>
                <w:sz w:val="24"/>
                <w:szCs w:val="24"/>
              </w:rPr>
              <w:t>√</w:t>
            </w:r>
          </w:p>
        </w:tc>
        <w:tc>
          <w:tcPr>
            <w:tcW w:w="717" w:type="pct"/>
            <w:tcBorders>
              <w:bottom w:val="single" w:sz="4" w:space="0" w:color="auto"/>
            </w:tcBorders>
          </w:tcPr>
          <w:p w14:paraId="0491918F" w14:textId="77777777" w:rsidR="005854A5" w:rsidRPr="00697F8C" w:rsidRDefault="005854A5" w:rsidP="0070434D">
            <w:pPr>
              <w:spacing w:after="0"/>
              <w:jc w:val="center"/>
              <w:rPr>
                <w:rFonts w:ascii="TH SarabunPSK" w:hAnsi="TH SarabunPSK" w:cs="TH SarabunPSK"/>
                <w:sz w:val="24"/>
                <w:szCs w:val="24"/>
              </w:rPr>
            </w:pPr>
          </w:p>
        </w:tc>
      </w:tr>
    </w:tbl>
    <w:p w14:paraId="455396AD" w14:textId="77777777" w:rsidR="005854A5" w:rsidRDefault="005854A5" w:rsidP="005854A5">
      <w:pPr>
        <w:pStyle w:val="a3"/>
        <w:spacing w:after="0"/>
        <w:ind w:left="426"/>
        <w:rPr>
          <w:rFonts w:ascii="TH SarabunPSK" w:hAnsi="TH SarabunPSK" w:cs="TH SarabunPSK"/>
          <w:b/>
          <w:bCs/>
          <w:color w:val="000000" w:themeColor="text1"/>
        </w:rPr>
      </w:pPr>
    </w:p>
    <w:p w14:paraId="32C831E1" w14:textId="77777777" w:rsidR="005854A5" w:rsidRDefault="005854A5" w:rsidP="005854A5">
      <w:pPr>
        <w:pStyle w:val="a3"/>
        <w:spacing w:after="0"/>
        <w:ind w:left="426"/>
        <w:rPr>
          <w:rFonts w:ascii="TH SarabunPSK" w:hAnsi="TH SarabunPSK" w:cs="TH SarabunPSK"/>
          <w:b/>
          <w:bCs/>
          <w:color w:val="000000" w:themeColor="text1"/>
        </w:rPr>
      </w:pPr>
    </w:p>
    <w:p w14:paraId="452E6612" w14:textId="77777777" w:rsidR="005854A5" w:rsidRDefault="005854A5" w:rsidP="005854A5">
      <w:pPr>
        <w:pStyle w:val="a3"/>
        <w:spacing w:after="0"/>
        <w:ind w:left="426"/>
        <w:rPr>
          <w:rFonts w:ascii="TH SarabunPSK" w:hAnsi="TH SarabunPSK" w:cs="TH SarabunPSK"/>
          <w:b/>
          <w:bCs/>
          <w:color w:val="000000" w:themeColor="text1"/>
        </w:rPr>
      </w:pPr>
    </w:p>
    <w:p w14:paraId="200E9882" w14:textId="77777777" w:rsidR="005854A5" w:rsidRDefault="005854A5" w:rsidP="005854A5">
      <w:pPr>
        <w:pStyle w:val="a3"/>
        <w:spacing w:after="0"/>
        <w:ind w:left="426"/>
        <w:rPr>
          <w:rFonts w:ascii="TH SarabunPSK" w:hAnsi="TH SarabunPSK" w:cs="TH SarabunPSK"/>
          <w:b/>
          <w:bCs/>
          <w:color w:val="000000" w:themeColor="text1"/>
        </w:rPr>
      </w:pPr>
    </w:p>
    <w:p w14:paraId="6AFD7024" w14:textId="77777777" w:rsidR="005854A5" w:rsidRDefault="005854A5" w:rsidP="005854A5">
      <w:pPr>
        <w:pStyle w:val="a3"/>
        <w:spacing w:after="0"/>
        <w:ind w:left="426"/>
        <w:rPr>
          <w:rFonts w:ascii="TH SarabunPSK" w:hAnsi="TH SarabunPSK" w:cs="TH SarabunPSK"/>
          <w:b/>
          <w:bCs/>
          <w:color w:val="000000" w:themeColor="text1"/>
        </w:rPr>
      </w:pPr>
    </w:p>
    <w:p w14:paraId="17C408C5" w14:textId="77777777" w:rsidR="005854A5" w:rsidRDefault="005854A5" w:rsidP="005854A5">
      <w:pPr>
        <w:pStyle w:val="a3"/>
        <w:spacing w:after="0"/>
        <w:ind w:left="426"/>
        <w:rPr>
          <w:rFonts w:ascii="TH SarabunPSK" w:hAnsi="TH SarabunPSK" w:cs="TH SarabunPSK"/>
          <w:b/>
          <w:bCs/>
          <w:color w:val="000000" w:themeColor="text1"/>
        </w:rPr>
      </w:pPr>
    </w:p>
    <w:p w14:paraId="5691326D" w14:textId="77777777" w:rsidR="005854A5" w:rsidRDefault="005854A5" w:rsidP="005854A5">
      <w:pPr>
        <w:pStyle w:val="a3"/>
        <w:spacing w:after="0"/>
        <w:ind w:left="426"/>
        <w:rPr>
          <w:rFonts w:ascii="TH SarabunPSK" w:hAnsi="TH SarabunPSK" w:cs="TH SarabunPSK"/>
          <w:b/>
          <w:bCs/>
          <w:color w:val="000000" w:themeColor="text1"/>
        </w:rPr>
      </w:pPr>
    </w:p>
    <w:p w14:paraId="1B4856AB" w14:textId="77777777" w:rsidR="005854A5" w:rsidRDefault="005854A5" w:rsidP="005854A5">
      <w:pPr>
        <w:pStyle w:val="a3"/>
        <w:spacing w:after="0"/>
        <w:ind w:left="426"/>
        <w:rPr>
          <w:rFonts w:ascii="TH SarabunPSK" w:hAnsi="TH SarabunPSK" w:cs="TH SarabunPSK"/>
          <w:b/>
          <w:bCs/>
          <w:color w:val="000000" w:themeColor="text1"/>
        </w:rPr>
      </w:pPr>
    </w:p>
    <w:p w14:paraId="41319425" w14:textId="77777777" w:rsidR="005854A5" w:rsidRDefault="005854A5" w:rsidP="005854A5">
      <w:pPr>
        <w:pStyle w:val="a3"/>
        <w:spacing w:after="0"/>
        <w:ind w:left="426"/>
        <w:rPr>
          <w:rFonts w:ascii="TH SarabunPSK" w:hAnsi="TH SarabunPSK" w:cs="TH SarabunPSK"/>
          <w:b/>
          <w:bCs/>
          <w:color w:val="000000" w:themeColor="text1"/>
        </w:rPr>
      </w:pPr>
    </w:p>
    <w:p w14:paraId="260D27DC" w14:textId="77777777" w:rsidR="005854A5" w:rsidRDefault="005854A5" w:rsidP="005854A5">
      <w:pPr>
        <w:pStyle w:val="a3"/>
        <w:spacing w:after="0"/>
        <w:ind w:left="426"/>
        <w:rPr>
          <w:rFonts w:ascii="TH SarabunPSK" w:hAnsi="TH SarabunPSK" w:cs="TH SarabunPSK"/>
          <w:b/>
          <w:bCs/>
          <w:color w:val="000000" w:themeColor="text1"/>
        </w:rPr>
      </w:pPr>
    </w:p>
    <w:p w14:paraId="61BEE349" w14:textId="77777777" w:rsidR="005854A5" w:rsidRDefault="005854A5" w:rsidP="005854A5">
      <w:pPr>
        <w:pStyle w:val="a3"/>
        <w:spacing w:after="0"/>
        <w:ind w:left="426"/>
        <w:rPr>
          <w:rFonts w:ascii="TH SarabunPSK" w:hAnsi="TH SarabunPSK" w:cs="TH SarabunPSK"/>
          <w:b/>
          <w:bCs/>
          <w:color w:val="000000" w:themeColor="text1"/>
        </w:rPr>
      </w:pPr>
    </w:p>
    <w:p w14:paraId="7322427B" w14:textId="77777777" w:rsidR="005854A5" w:rsidRDefault="005854A5" w:rsidP="005854A5">
      <w:pPr>
        <w:pStyle w:val="a3"/>
        <w:spacing w:after="0"/>
        <w:ind w:left="426"/>
        <w:rPr>
          <w:rFonts w:ascii="TH SarabunPSK" w:hAnsi="TH SarabunPSK" w:cs="TH SarabunPSK"/>
          <w:b/>
          <w:bCs/>
          <w:color w:val="000000" w:themeColor="text1"/>
        </w:rPr>
      </w:pPr>
    </w:p>
    <w:p w14:paraId="045D5628" w14:textId="77777777" w:rsidR="005854A5" w:rsidRDefault="005854A5" w:rsidP="005854A5">
      <w:pPr>
        <w:pStyle w:val="a3"/>
        <w:spacing w:after="0"/>
        <w:ind w:left="426"/>
        <w:rPr>
          <w:rFonts w:ascii="TH SarabunPSK" w:hAnsi="TH SarabunPSK" w:cs="TH SarabunPSK"/>
          <w:b/>
          <w:bCs/>
          <w:color w:val="000000" w:themeColor="text1"/>
        </w:rPr>
      </w:pPr>
    </w:p>
    <w:p w14:paraId="0BBEFE8C" w14:textId="77777777" w:rsidR="005854A5" w:rsidRDefault="005854A5" w:rsidP="005854A5">
      <w:pPr>
        <w:pStyle w:val="a3"/>
        <w:spacing w:after="0"/>
        <w:ind w:left="426"/>
        <w:rPr>
          <w:rFonts w:ascii="TH SarabunPSK" w:hAnsi="TH SarabunPSK" w:cs="TH SarabunPSK"/>
          <w:b/>
          <w:bCs/>
          <w:color w:val="000000" w:themeColor="text1"/>
        </w:rPr>
      </w:pPr>
    </w:p>
    <w:p w14:paraId="3937F54F" w14:textId="77777777" w:rsidR="005854A5" w:rsidRDefault="005854A5" w:rsidP="005854A5">
      <w:pPr>
        <w:pStyle w:val="a3"/>
        <w:spacing w:after="0"/>
        <w:ind w:left="426"/>
        <w:rPr>
          <w:rFonts w:ascii="TH SarabunPSK" w:hAnsi="TH SarabunPSK" w:cs="TH SarabunPSK"/>
          <w:b/>
          <w:bCs/>
          <w:color w:val="000000" w:themeColor="text1"/>
        </w:rPr>
      </w:pPr>
    </w:p>
    <w:p w14:paraId="32CAB73C" w14:textId="77777777" w:rsidR="005854A5" w:rsidRDefault="005854A5" w:rsidP="005854A5">
      <w:pPr>
        <w:pStyle w:val="a3"/>
        <w:spacing w:after="0"/>
        <w:ind w:left="426"/>
        <w:rPr>
          <w:rFonts w:ascii="TH SarabunPSK" w:hAnsi="TH SarabunPSK" w:cs="TH SarabunPSK"/>
          <w:b/>
          <w:bCs/>
          <w:color w:val="000000" w:themeColor="text1"/>
        </w:rPr>
      </w:pPr>
    </w:p>
    <w:p w14:paraId="25E442FA" w14:textId="77777777" w:rsidR="005854A5" w:rsidRDefault="005854A5" w:rsidP="005854A5">
      <w:pPr>
        <w:pStyle w:val="a3"/>
        <w:spacing w:after="0"/>
        <w:ind w:left="426"/>
        <w:rPr>
          <w:rFonts w:ascii="TH SarabunPSK" w:hAnsi="TH SarabunPSK" w:cs="TH SarabunPSK"/>
          <w:b/>
          <w:bCs/>
          <w:color w:val="000000" w:themeColor="text1"/>
        </w:rPr>
      </w:pPr>
    </w:p>
    <w:p w14:paraId="40EA43EB" w14:textId="77777777" w:rsidR="005854A5" w:rsidRDefault="005854A5" w:rsidP="005854A5">
      <w:pPr>
        <w:pStyle w:val="a3"/>
        <w:spacing w:after="0"/>
        <w:ind w:left="426"/>
        <w:rPr>
          <w:rFonts w:ascii="TH SarabunPSK" w:hAnsi="TH SarabunPSK" w:cs="TH SarabunPSK"/>
          <w:b/>
          <w:bCs/>
          <w:color w:val="000000" w:themeColor="text1"/>
        </w:rPr>
      </w:pPr>
    </w:p>
    <w:p w14:paraId="033DB669" w14:textId="77777777" w:rsidR="005854A5" w:rsidRPr="00306616" w:rsidRDefault="005854A5" w:rsidP="005854A5">
      <w:pPr>
        <w:pStyle w:val="a3"/>
        <w:numPr>
          <w:ilvl w:val="0"/>
          <w:numId w:val="3"/>
        </w:numPr>
        <w:spacing w:after="0"/>
        <w:ind w:left="426"/>
        <w:rPr>
          <w:rFonts w:ascii="TH SarabunPSK" w:hAnsi="TH SarabunPSK" w:cs="TH SarabunPSK"/>
          <w:b/>
          <w:bCs/>
          <w:color w:val="000000" w:themeColor="text1"/>
        </w:rPr>
      </w:pPr>
      <w:r w:rsidRPr="00306616">
        <w:rPr>
          <w:rFonts w:ascii="TH SarabunPSK" w:hAnsi="TH SarabunPSK" w:cs="TH SarabunPSK"/>
          <w:b/>
          <w:bCs/>
          <w:color w:val="000000" w:themeColor="text1"/>
          <w:cs/>
        </w:rPr>
        <w:t>จำนวนอาจารย์ผู้รับผิดชอบหลักสูตร</w:t>
      </w:r>
    </w:p>
    <w:p w14:paraId="718B86B9" w14:textId="77777777" w:rsidR="005854A5" w:rsidRPr="00306616" w:rsidRDefault="005854A5" w:rsidP="005854A5">
      <w:pPr>
        <w:pStyle w:val="a3"/>
        <w:numPr>
          <w:ilvl w:val="1"/>
          <w:numId w:val="3"/>
        </w:numPr>
        <w:tabs>
          <w:tab w:val="left" w:pos="1276"/>
          <w:tab w:val="left" w:pos="2835"/>
        </w:tabs>
        <w:spacing w:after="0" w:line="259" w:lineRule="auto"/>
        <w:ind w:left="851" w:hanging="425"/>
        <w:rPr>
          <w:rFonts w:ascii="TH SarabunPSK" w:hAnsi="TH SarabunPSK" w:cs="TH SarabunPSK"/>
        </w:rPr>
      </w:pPr>
      <w:r w:rsidRPr="00306616">
        <w:rPr>
          <w:rFonts w:ascii="TH SarabunPSK" w:hAnsi="TH SarabunPSK" w:cs="TH SarabunPSK"/>
          <w:cs/>
        </w:rPr>
        <w:t>ไม่น้อยกว่า 3 คน และ</w:t>
      </w:r>
    </w:p>
    <w:p w14:paraId="10BC6A56" w14:textId="77777777" w:rsidR="005854A5" w:rsidRPr="00306616" w:rsidRDefault="005854A5" w:rsidP="005854A5">
      <w:pPr>
        <w:pStyle w:val="a3"/>
        <w:numPr>
          <w:ilvl w:val="1"/>
          <w:numId w:val="3"/>
        </w:numPr>
        <w:tabs>
          <w:tab w:val="left" w:pos="1276"/>
          <w:tab w:val="left" w:pos="2835"/>
        </w:tabs>
        <w:spacing w:after="0" w:line="259" w:lineRule="auto"/>
        <w:ind w:left="851" w:hanging="425"/>
        <w:rPr>
          <w:rFonts w:ascii="TH SarabunPSK" w:hAnsi="TH SarabunPSK" w:cs="TH SarabunPSK"/>
        </w:rPr>
      </w:pPr>
      <w:r w:rsidRPr="00306616">
        <w:rPr>
          <w:rFonts w:ascii="TH SarabunPSK" w:hAnsi="TH SarabunPSK" w:cs="TH SarabunPSK"/>
          <w:cs/>
        </w:rPr>
        <w:t>เป็นอาจารย์ผู้รับผิดชอบหลักสูตรเกินกว่า 1 หลักสูตรไม่ได้ และ</w:t>
      </w:r>
    </w:p>
    <w:p w14:paraId="27482ADA" w14:textId="77777777" w:rsidR="005854A5" w:rsidRPr="00306616" w:rsidRDefault="005854A5" w:rsidP="005854A5">
      <w:pPr>
        <w:pStyle w:val="a3"/>
        <w:numPr>
          <w:ilvl w:val="1"/>
          <w:numId w:val="3"/>
        </w:numPr>
        <w:tabs>
          <w:tab w:val="left" w:pos="1276"/>
          <w:tab w:val="left" w:pos="2835"/>
        </w:tabs>
        <w:spacing w:after="0" w:line="259" w:lineRule="auto"/>
        <w:ind w:left="851" w:hanging="425"/>
        <w:rPr>
          <w:rFonts w:ascii="TH SarabunPSK" w:hAnsi="TH SarabunPSK" w:cs="TH SarabunPSK"/>
        </w:rPr>
      </w:pPr>
      <w:r w:rsidRPr="00306616">
        <w:rPr>
          <w:rFonts w:ascii="TH SarabunPSK" w:hAnsi="TH SarabunPSK" w:cs="TH SarabunPSK"/>
          <w:cs/>
        </w:rPr>
        <w:t>ประจำหลักสูตรตลอดระยะเวลาที่จัดการศึกษาตามหลักสูตรนั้น</w:t>
      </w:r>
    </w:p>
    <w:p w14:paraId="16A0BD39" w14:textId="77777777" w:rsidR="005854A5" w:rsidRPr="00306616" w:rsidRDefault="005854A5" w:rsidP="005854A5">
      <w:pPr>
        <w:tabs>
          <w:tab w:val="left" w:pos="1276"/>
          <w:tab w:val="left" w:pos="2835"/>
        </w:tabs>
        <w:spacing w:after="0"/>
        <w:rPr>
          <w:rFonts w:ascii="TH SarabunPSK" w:hAnsi="TH SarabunPSK" w:cs="TH SarabunPSK"/>
          <w:sz w:val="20"/>
          <w:szCs w:val="20"/>
        </w:rPr>
      </w:pPr>
    </w:p>
    <w:p w14:paraId="2F87E6E2" w14:textId="77777777" w:rsidR="005854A5" w:rsidRPr="006A2937" w:rsidRDefault="005854A5" w:rsidP="005854A5">
      <w:pPr>
        <w:pStyle w:val="a3"/>
        <w:tabs>
          <w:tab w:val="left" w:pos="851"/>
          <w:tab w:val="left" w:pos="1560"/>
          <w:tab w:val="left" w:pos="2835"/>
        </w:tabs>
        <w:spacing w:after="0"/>
        <w:ind w:left="426"/>
        <w:rPr>
          <w:rFonts w:ascii="TH SarabunPSK" w:hAnsi="TH SarabunPSK" w:cs="TH SarabunPSK"/>
          <w:color w:val="000000" w:themeColor="text1"/>
          <w:spacing w:val="-10"/>
        </w:rPr>
      </w:pPr>
      <w:r w:rsidRPr="006A2937">
        <w:rPr>
          <w:rFonts w:ascii="TH SarabunPSK" w:hAnsi="TH SarabunPSK" w:cs="TH SarabunPSK"/>
          <w:color w:val="000000" w:themeColor="text1"/>
          <w:spacing w:val="-10"/>
          <w:cs/>
        </w:rPr>
        <w:t>หลักสูตรปรัชญาดุษฎีบัณฑิต สาขาวิชาสหวิทยาการเกษตรมีอาจารย์ผู้รับผิดชอบหลักสูตรจำนวน 3 คน ดังนี้</w:t>
      </w:r>
    </w:p>
    <w:p w14:paraId="0BB14844" w14:textId="77777777" w:rsidR="005854A5" w:rsidRPr="00306616" w:rsidRDefault="005854A5" w:rsidP="005854A5">
      <w:pPr>
        <w:pStyle w:val="a3"/>
        <w:numPr>
          <w:ilvl w:val="0"/>
          <w:numId w:val="4"/>
        </w:numPr>
        <w:tabs>
          <w:tab w:val="left" w:pos="2835"/>
        </w:tabs>
        <w:spacing w:after="0"/>
        <w:ind w:left="1276" w:hanging="425"/>
        <w:rPr>
          <w:rFonts w:ascii="TH SarabunPSK" w:hAnsi="TH SarabunPSK" w:cs="TH SarabunPSK"/>
          <w:color w:val="000000" w:themeColor="text1"/>
        </w:rPr>
      </w:pPr>
      <w:bookmarkStart w:id="14" w:name="_Hlk131519103"/>
      <w:r w:rsidRPr="00306616">
        <w:rPr>
          <w:rFonts w:ascii="TH SarabunPSK" w:hAnsi="TH SarabunPSK" w:cs="TH SarabunPSK"/>
          <w:color w:val="000000" w:themeColor="text1"/>
          <w:cs/>
        </w:rPr>
        <w:t>ผู้ช่วยศาสตราจารย์ ดร.ปรีดา  นาเทเวศน์</w:t>
      </w:r>
    </w:p>
    <w:p w14:paraId="2B2E1C37" w14:textId="77777777" w:rsidR="005854A5" w:rsidRPr="00306616" w:rsidRDefault="005854A5" w:rsidP="005854A5">
      <w:pPr>
        <w:pStyle w:val="a3"/>
        <w:numPr>
          <w:ilvl w:val="0"/>
          <w:numId w:val="4"/>
        </w:numPr>
        <w:tabs>
          <w:tab w:val="left" w:pos="2835"/>
        </w:tabs>
        <w:spacing w:after="0"/>
        <w:ind w:left="1276" w:hanging="425"/>
        <w:rPr>
          <w:rFonts w:ascii="TH SarabunPSK" w:hAnsi="TH SarabunPSK" w:cs="TH SarabunPSK"/>
          <w:color w:val="000000" w:themeColor="text1"/>
        </w:rPr>
      </w:pPr>
      <w:r w:rsidRPr="00306616">
        <w:rPr>
          <w:rFonts w:ascii="TH SarabunPSK" w:hAnsi="TH SarabunPSK" w:cs="TH SarabunPSK"/>
          <w:color w:val="000000" w:themeColor="text1"/>
          <w:cs/>
        </w:rPr>
        <w:t>รองศาสตราจารย์ ดร.สิริวัฒน์  สาครวาสี</w:t>
      </w:r>
    </w:p>
    <w:p w14:paraId="22FD36B6" w14:textId="77777777" w:rsidR="005854A5" w:rsidRPr="00306616" w:rsidRDefault="005854A5" w:rsidP="005854A5">
      <w:pPr>
        <w:pStyle w:val="a3"/>
        <w:numPr>
          <w:ilvl w:val="0"/>
          <w:numId w:val="4"/>
        </w:numPr>
        <w:tabs>
          <w:tab w:val="left" w:pos="2835"/>
        </w:tabs>
        <w:spacing w:after="0"/>
        <w:ind w:left="1276" w:hanging="425"/>
        <w:rPr>
          <w:rFonts w:ascii="TH SarabunPSK" w:hAnsi="TH SarabunPSK" w:cs="TH SarabunPSK"/>
          <w:color w:val="000000" w:themeColor="text1"/>
        </w:rPr>
      </w:pPr>
      <w:r w:rsidRPr="00306616">
        <w:rPr>
          <w:rFonts w:ascii="TH SarabunPSK" w:hAnsi="TH SarabunPSK" w:cs="TH SarabunPSK"/>
          <w:color w:val="000000" w:themeColor="text1"/>
          <w:cs/>
        </w:rPr>
        <w:t>ผู้ช่วยศาสตราจารย์ ดร.ชุติมา คงจรูญ</w:t>
      </w:r>
    </w:p>
    <w:bookmarkEnd w:id="14"/>
    <w:p w14:paraId="67289797" w14:textId="77777777" w:rsidR="005854A5" w:rsidRPr="00306616" w:rsidRDefault="005854A5" w:rsidP="005854A5">
      <w:pPr>
        <w:tabs>
          <w:tab w:val="left" w:pos="2835"/>
        </w:tabs>
        <w:spacing w:after="0"/>
        <w:rPr>
          <w:rFonts w:ascii="TH SarabunPSK" w:hAnsi="TH SarabunPSK" w:cs="TH SarabunPSK"/>
          <w:color w:val="833C0B" w:themeColor="accent2" w:themeShade="80"/>
          <w:sz w:val="20"/>
          <w:szCs w:val="20"/>
          <w:cs/>
        </w:rPr>
      </w:pPr>
    </w:p>
    <w:p w14:paraId="1B4C73E5" w14:textId="77777777" w:rsidR="005854A5" w:rsidRPr="00306616" w:rsidRDefault="005854A5" w:rsidP="005854A5">
      <w:pPr>
        <w:pStyle w:val="a3"/>
        <w:numPr>
          <w:ilvl w:val="0"/>
          <w:numId w:val="3"/>
        </w:numPr>
        <w:spacing w:after="0"/>
        <w:ind w:left="426"/>
        <w:rPr>
          <w:rFonts w:ascii="TH SarabunPSK" w:hAnsi="TH SarabunPSK" w:cs="TH SarabunPSK"/>
          <w:b/>
          <w:bCs/>
          <w:color w:val="000000" w:themeColor="text1"/>
        </w:rPr>
      </w:pPr>
      <w:r w:rsidRPr="00306616">
        <w:rPr>
          <w:rFonts w:ascii="TH SarabunPSK" w:hAnsi="TH SarabunPSK" w:cs="TH SarabunPSK"/>
          <w:b/>
          <w:bCs/>
          <w:color w:val="000000" w:themeColor="text1"/>
          <w:cs/>
        </w:rPr>
        <w:t>คุณสมบัติของอาจารย์ผู้รับผิดชอบหลักสูตร</w:t>
      </w:r>
    </w:p>
    <w:p w14:paraId="5F06CB37" w14:textId="77777777" w:rsidR="005854A5" w:rsidRPr="00306616" w:rsidRDefault="005854A5" w:rsidP="005854A5">
      <w:pPr>
        <w:pStyle w:val="a3"/>
        <w:numPr>
          <w:ilvl w:val="1"/>
          <w:numId w:val="3"/>
        </w:numPr>
        <w:tabs>
          <w:tab w:val="left" w:pos="2835"/>
        </w:tabs>
        <w:spacing w:after="0" w:line="259" w:lineRule="auto"/>
        <w:ind w:left="851" w:right="-46" w:hanging="425"/>
        <w:rPr>
          <w:rFonts w:ascii="TH SarabunPSK" w:hAnsi="TH SarabunPSK" w:cs="TH SarabunPSK"/>
        </w:rPr>
      </w:pPr>
      <w:r w:rsidRPr="00306616">
        <w:rPr>
          <w:rFonts w:ascii="TH SarabunPSK" w:hAnsi="TH SarabunPSK" w:cs="TH SarabunPSK"/>
          <w:cs/>
        </w:rPr>
        <w:t xml:space="preserve">คุณวุฒิปริญญาเอกหรือเทียบเท่า </w:t>
      </w:r>
      <w:r w:rsidRPr="00306616">
        <w:rPr>
          <w:rFonts w:ascii="TH SarabunPSK" w:hAnsi="TH SarabunPSK" w:cs="TH SarabunPSK"/>
          <w:b/>
          <w:bCs/>
          <w:u w:val="single"/>
          <w:cs/>
        </w:rPr>
        <w:t>หรือ</w:t>
      </w:r>
      <w:r w:rsidRPr="00306616">
        <w:rPr>
          <w:rFonts w:ascii="TH SarabunPSK" w:hAnsi="TH SarabunPSK" w:cs="TH SarabunPSK"/>
          <w:cs/>
        </w:rPr>
        <w:t>ขั้นต่ำปริญญาโทหรือเทียบเท่า</w:t>
      </w:r>
      <w:r w:rsidRPr="00306616">
        <w:rPr>
          <w:rFonts w:ascii="TH SarabunPSK" w:hAnsi="TH SarabunPSK" w:cs="TH SarabunPSK"/>
          <w:b/>
          <w:bCs/>
          <w:u w:val="single"/>
          <w:cs/>
        </w:rPr>
        <w:t>ที่มี</w:t>
      </w:r>
      <w:r w:rsidRPr="00306616">
        <w:rPr>
          <w:rFonts w:ascii="TH SarabunPSK" w:hAnsi="TH SarabunPSK" w:cs="TH SarabunPSK"/>
          <w:cs/>
        </w:rPr>
        <w:t>ตำแหน่ง</w:t>
      </w:r>
    </w:p>
    <w:p w14:paraId="22AEF192" w14:textId="77777777" w:rsidR="005854A5" w:rsidRPr="00306616" w:rsidRDefault="005854A5" w:rsidP="005854A5">
      <w:pPr>
        <w:pStyle w:val="a3"/>
        <w:tabs>
          <w:tab w:val="left" w:pos="2835"/>
        </w:tabs>
        <w:spacing w:after="0"/>
        <w:ind w:left="851" w:right="-46"/>
        <w:rPr>
          <w:rFonts w:ascii="TH SarabunPSK" w:hAnsi="TH SarabunPSK" w:cs="TH SarabunPSK"/>
        </w:rPr>
      </w:pPr>
      <w:r w:rsidRPr="00306616">
        <w:rPr>
          <w:rFonts w:ascii="TH SarabunPSK" w:hAnsi="TH SarabunPSK" w:cs="TH SarabunPSK"/>
          <w:cs/>
        </w:rPr>
        <w:t xml:space="preserve">ทางวิชาการรองศาสตราจารย์ขึ้นไป </w:t>
      </w:r>
    </w:p>
    <w:p w14:paraId="2C7639CB" w14:textId="77777777" w:rsidR="005854A5" w:rsidRPr="00697F8C" w:rsidRDefault="005854A5" w:rsidP="005854A5">
      <w:pPr>
        <w:pStyle w:val="a3"/>
        <w:numPr>
          <w:ilvl w:val="1"/>
          <w:numId w:val="3"/>
        </w:numPr>
        <w:tabs>
          <w:tab w:val="left" w:pos="2835"/>
        </w:tabs>
        <w:spacing w:after="0" w:line="259" w:lineRule="auto"/>
        <w:ind w:left="851" w:hanging="425"/>
        <w:rPr>
          <w:rFonts w:ascii="TH SarabunPSK" w:hAnsi="TH SarabunPSK" w:cs="TH SarabunPSK"/>
        </w:rPr>
      </w:pPr>
      <w:r w:rsidRPr="00306616">
        <w:rPr>
          <w:rFonts w:ascii="TH SarabunPSK" w:hAnsi="TH SarabunPSK" w:cs="TH SarabunPSK"/>
          <w:cs/>
        </w:rPr>
        <w:t>มีผลงานทางวิชาการ</w:t>
      </w:r>
      <w:r w:rsidRPr="00306616">
        <w:rPr>
          <w:rFonts w:ascii="TH SarabunPSK" w:hAnsi="TH SarabunPSK" w:cs="TH SarabunPSK"/>
          <w:u w:val="single"/>
          <w:cs/>
        </w:rPr>
        <w:t>อย่างน้อย 3 รายการ</w:t>
      </w:r>
      <w:r w:rsidRPr="00306616">
        <w:rPr>
          <w:rFonts w:ascii="TH SarabunPSK" w:hAnsi="TH SarabunPSK" w:cs="TH SarabunPSK"/>
          <w:cs/>
        </w:rPr>
        <w:t>ในรอบ 5 ปีย้อนหลัง โดย</w:t>
      </w:r>
      <w:r w:rsidRPr="00306616">
        <w:rPr>
          <w:rFonts w:ascii="TH SarabunPSK" w:hAnsi="TH SarabunPSK" w:cs="TH SarabunPSK"/>
          <w:u w:val="single"/>
          <w:cs/>
        </w:rPr>
        <w:t>อย่างน้อย 1 รายการต้องเป็นผลงานวิจัย</w:t>
      </w:r>
    </w:p>
    <w:p w14:paraId="4E93ECB9" w14:textId="77777777" w:rsidR="005854A5" w:rsidRPr="00C71A72" w:rsidRDefault="005854A5" w:rsidP="005854A5">
      <w:pPr>
        <w:tabs>
          <w:tab w:val="left" w:pos="2835"/>
        </w:tabs>
        <w:spacing w:after="0"/>
        <w:rPr>
          <w:rFonts w:ascii="TH SarabunPSK" w:hAnsi="TH SarabunPSK" w:cs="TH SarabunPSK"/>
          <w:sz w:val="16"/>
          <w:szCs w:val="16"/>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5103"/>
        <w:gridCol w:w="850"/>
        <w:gridCol w:w="993"/>
      </w:tblGrid>
      <w:tr w:rsidR="005854A5" w:rsidRPr="00C71A72" w14:paraId="5E71A00D" w14:textId="77777777" w:rsidTr="0070434D">
        <w:trPr>
          <w:trHeight w:val="274"/>
          <w:tblHeader/>
        </w:trPr>
        <w:tc>
          <w:tcPr>
            <w:tcW w:w="1276" w:type="dxa"/>
            <w:vMerge w:val="restart"/>
          </w:tcPr>
          <w:p w14:paraId="1BED5618" w14:textId="77777777" w:rsidR="005854A5" w:rsidRPr="00C71A72" w:rsidRDefault="005854A5" w:rsidP="0070434D">
            <w:pPr>
              <w:spacing w:after="0"/>
              <w:jc w:val="center"/>
              <w:rPr>
                <w:rFonts w:ascii="TH SarabunPSK" w:hAnsi="TH SarabunPSK" w:cs="TH SarabunPSK"/>
                <w:sz w:val="24"/>
                <w:szCs w:val="24"/>
                <w:cs/>
              </w:rPr>
            </w:pPr>
            <w:bookmarkStart w:id="15" w:name="_Hlk131597658"/>
            <w:r w:rsidRPr="00C71A72">
              <w:rPr>
                <w:rFonts w:ascii="TH SarabunPSK" w:hAnsi="TH SarabunPSK" w:cs="TH SarabunPSK"/>
                <w:b/>
                <w:bCs/>
                <w:sz w:val="24"/>
                <w:szCs w:val="24"/>
                <w:cs/>
              </w:rPr>
              <w:t>ชื่อ-นามสกุล</w:t>
            </w:r>
          </w:p>
        </w:tc>
        <w:tc>
          <w:tcPr>
            <w:tcW w:w="1276" w:type="dxa"/>
            <w:vMerge w:val="restart"/>
          </w:tcPr>
          <w:p w14:paraId="7B0C84DF" w14:textId="77777777" w:rsidR="005854A5" w:rsidRPr="00C71A72" w:rsidRDefault="005854A5" w:rsidP="0070434D">
            <w:pPr>
              <w:spacing w:after="0"/>
              <w:jc w:val="center"/>
              <w:rPr>
                <w:rFonts w:ascii="TH SarabunPSK" w:hAnsi="TH SarabunPSK" w:cs="TH SarabunPSK"/>
                <w:b/>
                <w:bCs/>
                <w:sz w:val="24"/>
                <w:szCs w:val="24"/>
                <w:cs/>
              </w:rPr>
            </w:pPr>
            <w:r w:rsidRPr="00C71A72">
              <w:rPr>
                <w:rFonts w:ascii="TH SarabunPSK" w:hAnsi="TH SarabunPSK" w:cs="TH SarabunPSK"/>
                <w:b/>
                <w:bCs/>
                <w:sz w:val="24"/>
                <w:szCs w:val="24"/>
                <w:cs/>
              </w:rPr>
              <w:t>ตำแหน่งทางวิชาการ</w:t>
            </w:r>
          </w:p>
        </w:tc>
        <w:tc>
          <w:tcPr>
            <w:tcW w:w="5103" w:type="dxa"/>
            <w:vMerge w:val="restart"/>
          </w:tcPr>
          <w:p w14:paraId="2A525B05" w14:textId="77777777" w:rsidR="005854A5" w:rsidRPr="00C71A72" w:rsidRDefault="005854A5" w:rsidP="0070434D">
            <w:pPr>
              <w:spacing w:after="0"/>
              <w:jc w:val="center"/>
              <w:rPr>
                <w:rFonts w:ascii="TH SarabunPSK" w:hAnsi="TH SarabunPSK" w:cs="TH SarabunPSK"/>
                <w:b/>
                <w:bCs/>
                <w:sz w:val="24"/>
                <w:szCs w:val="24"/>
                <w:cs/>
              </w:rPr>
            </w:pPr>
            <w:r w:rsidRPr="00C71A72">
              <w:rPr>
                <w:rFonts w:ascii="TH SarabunPSK" w:hAnsi="TH SarabunPSK" w:cs="TH SarabunPSK"/>
                <w:b/>
                <w:bCs/>
                <w:sz w:val="24"/>
                <w:szCs w:val="24"/>
                <w:cs/>
              </w:rPr>
              <w:t>คุณวุฒิการศึกษา</w:t>
            </w:r>
          </w:p>
        </w:tc>
        <w:tc>
          <w:tcPr>
            <w:tcW w:w="1843" w:type="dxa"/>
            <w:gridSpan w:val="2"/>
            <w:tcBorders>
              <w:bottom w:val="single" w:sz="4" w:space="0" w:color="auto"/>
            </w:tcBorders>
          </w:tcPr>
          <w:p w14:paraId="347A99F8" w14:textId="77777777" w:rsidR="005854A5" w:rsidRPr="0010056A" w:rsidRDefault="005854A5" w:rsidP="0070434D">
            <w:pPr>
              <w:spacing w:after="0"/>
              <w:ind w:left="-109" w:right="-176"/>
              <w:jc w:val="center"/>
              <w:rPr>
                <w:rFonts w:ascii="TH SarabunPSK" w:hAnsi="TH SarabunPSK" w:cs="TH SarabunPSK"/>
                <w:b/>
                <w:bCs/>
                <w:spacing w:val="-12"/>
                <w:sz w:val="24"/>
                <w:szCs w:val="24"/>
              </w:rPr>
            </w:pPr>
            <w:r w:rsidRPr="0010056A">
              <w:rPr>
                <w:rFonts w:ascii="TH SarabunPSK" w:hAnsi="TH SarabunPSK" w:cs="TH SarabunPSK"/>
                <w:b/>
                <w:bCs/>
                <w:spacing w:val="-12"/>
                <w:sz w:val="24"/>
                <w:szCs w:val="24"/>
                <w:cs/>
              </w:rPr>
              <w:t>ผลงานทางวิชาการ (รายการ)</w:t>
            </w:r>
          </w:p>
        </w:tc>
      </w:tr>
      <w:tr w:rsidR="005854A5" w:rsidRPr="00C71A72" w14:paraId="460B7642" w14:textId="77777777" w:rsidTr="0070434D">
        <w:trPr>
          <w:tblHeader/>
        </w:trPr>
        <w:tc>
          <w:tcPr>
            <w:tcW w:w="1276" w:type="dxa"/>
            <w:vMerge/>
            <w:tcBorders>
              <w:bottom w:val="single" w:sz="4" w:space="0" w:color="auto"/>
            </w:tcBorders>
          </w:tcPr>
          <w:p w14:paraId="4815EE36" w14:textId="77777777" w:rsidR="005854A5" w:rsidRPr="00C71A72" w:rsidRDefault="005854A5" w:rsidP="0070434D">
            <w:pPr>
              <w:spacing w:after="0"/>
              <w:jc w:val="both"/>
              <w:rPr>
                <w:rFonts w:ascii="TH SarabunPSK" w:hAnsi="TH SarabunPSK" w:cs="TH SarabunPSK"/>
                <w:sz w:val="24"/>
                <w:szCs w:val="24"/>
                <w:cs/>
              </w:rPr>
            </w:pPr>
          </w:p>
        </w:tc>
        <w:tc>
          <w:tcPr>
            <w:tcW w:w="1276" w:type="dxa"/>
            <w:vMerge/>
            <w:tcBorders>
              <w:bottom w:val="single" w:sz="4" w:space="0" w:color="auto"/>
            </w:tcBorders>
          </w:tcPr>
          <w:p w14:paraId="0C605F25" w14:textId="77777777" w:rsidR="005854A5" w:rsidRPr="00C71A72" w:rsidRDefault="005854A5" w:rsidP="0070434D">
            <w:pPr>
              <w:spacing w:after="0"/>
              <w:jc w:val="both"/>
              <w:rPr>
                <w:rFonts w:ascii="TH SarabunPSK" w:hAnsi="TH SarabunPSK" w:cs="TH SarabunPSK"/>
                <w:sz w:val="24"/>
                <w:szCs w:val="24"/>
                <w:cs/>
              </w:rPr>
            </w:pPr>
          </w:p>
        </w:tc>
        <w:tc>
          <w:tcPr>
            <w:tcW w:w="5103" w:type="dxa"/>
            <w:vMerge/>
            <w:tcBorders>
              <w:bottom w:val="single" w:sz="4" w:space="0" w:color="auto"/>
            </w:tcBorders>
          </w:tcPr>
          <w:p w14:paraId="682EB387" w14:textId="77777777" w:rsidR="005854A5" w:rsidRPr="00C71A72" w:rsidRDefault="005854A5" w:rsidP="0070434D">
            <w:pPr>
              <w:spacing w:after="0"/>
              <w:jc w:val="both"/>
              <w:rPr>
                <w:rFonts w:ascii="TH SarabunPSK" w:hAnsi="TH SarabunPSK" w:cs="TH SarabunPSK"/>
                <w:b/>
                <w:bCs/>
                <w:sz w:val="24"/>
                <w:szCs w:val="24"/>
                <w:cs/>
              </w:rPr>
            </w:pPr>
          </w:p>
        </w:tc>
        <w:tc>
          <w:tcPr>
            <w:tcW w:w="850" w:type="dxa"/>
            <w:tcBorders>
              <w:bottom w:val="dotted" w:sz="4" w:space="0" w:color="auto"/>
            </w:tcBorders>
          </w:tcPr>
          <w:p w14:paraId="62AA3EDF" w14:textId="77777777" w:rsidR="005854A5" w:rsidRPr="00C71A72" w:rsidRDefault="005854A5" w:rsidP="0070434D">
            <w:pPr>
              <w:spacing w:after="0"/>
              <w:jc w:val="center"/>
              <w:rPr>
                <w:rFonts w:ascii="TH SarabunPSK" w:hAnsi="TH SarabunPSK" w:cs="TH SarabunPSK"/>
                <w:b/>
                <w:bCs/>
                <w:sz w:val="24"/>
                <w:szCs w:val="24"/>
                <w:cs/>
              </w:rPr>
            </w:pPr>
            <w:r w:rsidRPr="00C71A72">
              <w:rPr>
                <w:rFonts w:ascii="TH SarabunPSK" w:hAnsi="TH SarabunPSK" w:cs="TH SarabunPSK"/>
                <w:b/>
                <w:bCs/>
                <w:sz w:val="24"/>
                <w:szCs w:val="24"/>
                <w:cs/>
              </w:rPr>
              <w:t>ผลงาน</w:t>
            </w:r>
            <w:r>
              <w:rPr>
                <w:rFonts w:ascii="TH SarabunPSK" w:hAnsi="TH SarabunPSK" w:cs="TH SarabunPSK"/>
                <w:b/>
                <w:bCs/>
                <w:sz w:val="24"/>
                <w:szCs w:val="24"/>
                <w:cs/>
              </w:rPr>
              <w:br/>
            </w:r>
            <w:r w:rsidRPr="00C71A72">
              <w:rPr>
                <w:rFonts w:ascii="TH SarabunPSK" w:hAnsi="TH SarabunPSK" w:cs="TH SarabunPSK"/>
                <w:b/>
                <w:bCs/>
                <w:sz w:val="24"/>
                <w:szCs w:val="24"/>
                <w:cs/>
              </w:rPr>
              <w:t>วิจัย</w:t>
            </w:r>
          </w:p>
        </w:tc>
        <w:tc>
          <w:tcPr>
            <w:tcW w:w="993" w:type="dxa"/>
            <w:tcBorders>
              <w:bottom w:val="dotted" w:sz="4" w:space="0" w:color="auto"/>
            </w:tcBorders>
          </w:tcPr>
          <w:p w14:paraId="383AE261" w14:textId="77777777" w:rsidR="005854A5" w:rsidRPr="00C71A72" w:rsidRDefault="005854A5" w:rsidP="0070434D">
            <w:pPr>
              <w:spacing w:after="0"/>
              <w:jc w:val="center"/>
              <w:rPr>
                <w:rFonts w:ascii="TH SarabunPSK" w:hAnsi="TH SarabunPSK" w:cs="TH SarabunPSK"/>
                <w:b/>
                <w:bCs/>
                <w:sz w:val="24"/>
                <w:szCs w:val="24"/>
                <w:cs/>
              </w:rPr>
            </w:pPr>
            <w:r w:rsidRPr="00C71A72">
              <w:rPr>
                <w:rFonts w:ascii="TH SarabunPSK" w:hAnsi="TH SarabunPSK" w:cs="TH SarabunPSK"/>
                <w:b/>
                <w:bCs/>
                <w:sz w:val="24"/>
                <w:szCs w:val="24"/>
                <w:cs/>
              </w:rPr>
              <w:t>ผลงานวิชาการ</w:t>
            </w:r>
          </w:p>
        </w:tc>
      </w:tr>
      <w:tr w:rsidR="005854A5" w:rsidRPr="00C71A72" w14:paraId="1971A653" w14:textId="77777777" w:rsidTr="0070434D">
        <w:tc>
          <w:tcPr>
            <w:tcW w:w="1276" w:type="dxa"/>
            <w:tcBorders>
              <w:top w:val="single" w:sz="4" w:space="0" w:color="auto"/>
              <w:bottom w:val="single" w:sz="4" w:space="0" w:color="auto"/>
            </w:tcBorders>
          </w:tcPr>
          <w:p w14:paraId="40C4A5B5" w14:textId="77777777" w:rsidR="005854A5" w:rsidRPr="00C71A72" w:rsidRDefault="005854A5" w:rsidP="0070434D">
            <w:pPr>
              <w:spacing w:after="0"/>
              <w:rPr>
                <w:rFonts w:ascii="TH SarabunPSK" w:hAnsi="TH SarabunPSK" w:cs="TH SarabunPSK"/>
                <w:color w:val="000000" w:themeColor="text1"/>
                <w:sz w:val="24"/>
                <w:szCs w:val="24"/>
                <w:cs/>
              </w:rPr>
            </w:pPr>
            <w:r w:rsidRPr="00C71A72">
              <w:rPr>
                <w:rFonts w:ascii="TH SarabunPSK" w:hAnsi="TH SarabunPSK" w:cs="TH SarabunPSK"/>
                <w:color w:val="000000" w:themeColor="text1"/>
                <w:sz w:val="24"/>
                <w:szCs w:val="24"/>
                <w:cs/>
              </w:rPr>
              <w:t xml:space="preserve">1. นายปรีดา  </w:t>
            </w:r>
            <w:r>
              <w:rPr>
                <w:rFonts w:ascii="TH SarabunPSK" w:hAnsi="TH SarabunPSK" w:cs="TH SarabunPSK"/>
                <w:color w:val="000000" w:themeColor="text1"/>
                <w:sz w:val="24"/>
                <w:szCs w:val="24"/>
                <w:cs/>
              </w:rPr>
              <w:br/>
            </w:r>
            <w:r w:rsidRPr="00C71A72">
              <w:rPr>
                <w:rFonts w:ascii="TH SarabunPSK" w:hAnsi="TH SarabunPSK" w:cs="TH SarabunPSK"/>
                <w:color w:val="000000" w:themeColor="text1"/>
                <w:sz w:val="24"/>
                <w:szCs w:val="24"/>
                <w:cs/>
              </w:rPr>
              <w:t>นาเทเวศน์</w:t>
            </w:r>
          </w:p>
        </w:tc>
        <w:tc>
          <w:tcPr>
            <w:tcW w:w="1276" w:type="dxa"/>
            <w:tcBorders>
              <w:top w:val="single" w:sz="4" w:space="0" w:color="auto"/>
              <w:bottom w:val="single" w:sz="4" w:space="0" w:color="auto"/>
            </w:tcBorders>
          </w:tcPr>
          <w:p w14:paraId="5315E187" w14:textId="77777777" w:rsidR="005854A5" w:rsidRPr="00C71A72" w:rsidRDefault="005854A5" w:rsidP="0070434D">
            <w:pPr>
              <w:spacing w:after="0"/>
              <w:jc w:val="both"/>
              <w:rPr>
                <w:rFonts w:ascii="TH SarabunPSK" w:hAnsi="TH SarabunPSK" w:cs="TH SarabunPSK"/>
                <w:color w:val="000000" w:themeColor="text1"/>
                <w:sz w:val="24"/>
                <w:szCs w:val="24"/>
                <w:cs/>
              </w:rPr>
            </w:pPr>
            <w:r w:rsidRPr="00C71A72">
              <w:rPr>
                <w:rFonts w:ascii="TH SarabunPSK" w:hAnsi="TH SarabunPSK" w:cs="TH SarabunPSK"/>
                <w:color w:val="000000" w:themeColor="text1"/>
                <w:sz w:val="24"/>
                <w:szCs w:val="24"/>
                <w:cs/>
              </w:rPr>
              <w:t>ผู้ช่วยศาสตราจารย์</w:t>
            </w:r>
          </w:p>
        </w:tc>
        <w:tc>
          <w:tcPr>
            <w:tcW w:w="5103" w:type="dxa"/>
            <w:tcBorders>
              <w:top w:val="single" w:sz="4" w:space="0" w:color="auto"/>
              <w:bottom w:val="single" w:sz="4" w:space="0" w:color="auto"/>
            </w:tcBorders>
          </w:tcPr>
          <w:p w14:paraId="0979CA8B" w14:textId="77777777" w:rsidR="005854A5" w:rsidRPr="00C71A72" w:rsidRDefault="005854A5" w:rsidP="0070434D">
            <w:pPr>
              <w:spacing w:after="0"/>
              <w:rPr>
                <w:rFonts w:ascii="TH SarabunPSK" w:eastAsia="Cordia New" w:hAnsi="TH SarabunPSK" w:cs="TH SarabunPSK"/>
                <w:color w:val="000000" w:themeColor="text1"/>
                <w:sz w:val="24"/>
                <w:szCs w:val="24"/>
                <w:lang w:eastAsia="zh-CN"/>
              </w:rPr>
            </w:pPr>
            <w:r w:rsidRPr="00C71A72">
              <w:rPr>
                <w:rFonts w:ascii="TH SarabunPSK" w:eastAsia="Cordia New" w:hAnsi="TH SarabunPSK" w:cs="TH SarabunPSK"/>
                <w:color w:val="000000" w:themeColor="text1"/>
                <w:sz w:val="24"/>
                <w:szCs w:val="24"/>
                <w:cs/>
                <w:lang w:eastAsia="zh-CN"/>
              </w:rPr>
              <w:t xml:space="preserve">ปริญญาเอก </w:t>
            </w:r>
            <w:r w:rsidRPr="00C71A72">
              <w:rPr>
                <w:rFonts w:ascii="TH SarabunPSK" w:eastAsia="Cordia New" w:hAnsi="TH SarabunPSK" w:cs="TH SarabunPSK"/>
                <w:color w:val="000000" w:themeColor="text1"/>
                <w:sz w:val="24"/>
                <w:szCs w:val="24"/>
                <w:lang w:eastAsia="zh-CN"/>
              </w:rPr>
              <w:t xml:space="preserve">: </w:t>
            </w:r>
            <w:proofErr w:type="spellStart"/>
            <w:r w:rsidRPr="00C71A72">
              <w:rPr>
                <w:rFonts w:ascii="TH SarabunPSK" w:eastAsia="Cordia New" w:hAnsi="TH SarabunPSK" w:cs="TH SarabunPSK"/>
                <w:color w:val="000000" w:themeColor="text1"/>
                <w:sz w:val="24"/>
                <w:szCs w:val="24"/>
                <w:lang w:eastAsia="zh-CN"/>
              </w:rPr>
              <w:t>Ph.D.Plant</w:t>
            </w:r>
            <w:proofErr w:type="spellEnd"/>
            <w:r w:rsidRPr="00C71A72">
              <w:rPr>
                <w:rFonts w:ascii="TH SarabunPSK" w:eastAsia="Cordia New" w:hAnsi="TH SarabunPSK" w:cs="TH SarabunPSK"/>
                <w:color w:val="000000" w:themeColor="text1"/>
                <w:sz w:val="24"/>
                <w:szCs w:val="24"/>
                <w:lang w:eastAsia="zh-CN"/>
              </w:rPr>
              <w:t xml:space="preserve"> Genetics Ehime University, Japan</w:t>
            </w:r>
          </w:p>
          <w:p w14:paraId="205BE973" w14:textId="77777777" w:rsidR="005854A5" w:rsidRPr="00C71A72" w:rsidRDefault="005854A5" w:rsidP="0070434D">
            <w:pPr>
              <w:spacing w:after="0"/>
              <w:rPr>
                <w:rFonts w:ascii="TH SarabunPSK" w:eastAsia="Cordia New" w:hAnsi="TH SarabunPSK" w:cs="TH SarabunPSK"/>
                <w:color w:val="000000" w:themeColor="text1"/>
                <w:sz w:val="24"/>
                <w:szCs w:val="24"/>
                <w:lang w:eastAsia="zh-CN"/>
              </w:rPr>
            </w:pPr>
            <w:r w:rsidRPr="00C71A72">
              <w:rPr>
                <w:rFonts w:ascii="TH SarabunPSK" w:eastAsia="Cordia New" w:hAnsi="TH SarabunPSK" w:cs="TH SarabunPSK"/>
                <w:color w:val="000000" w:themeColor="text1"/>
                <w:sz w:val="24"/>
                <w:szCs w:val="24"/>
                <w:cs/>
                <w:lang w:eastAsia="zh-CN"/>
              </w:rPr>
              <w:t xml:space="preserve">ปริญญาโท </w:t>
            </w:r>
            <w:r w:rsidRPr="00C71A72">
              <w:rPr>
                <w:rFonts w:ascii="TH SarabunPSK" w:eastAsia="Cordia New" w:hAnsi="TH SarabunPSK" w:cs="TH SarabunPSK"/>
                <w:color w:val="000000" w:themeColor="text1"/>
                <w:sz w:val="24"/>
                <w:szCs w:val="24"/>
                <w:lang w:eastAsia="zh-CN"/>
              </w:rPr>
              <w:t>:</w:t>
            </w:r>
            <w:r w:rsidRPr="00C71A72">
              <w:rPr>
                <w:rFonts w:ascii="TH SarabunPSK" w:eastAsia="Cordia New" w:hAnsi="TH SarabunPSK" w:cs="TH SarabunPSK"/>
                <w:color w:val="000000" w:themeColor="text1"/>
                <w:sz w:val="24"/>
                <w:szCs w:val="24"/>
                <w:cs/>
                <w:lang w:eastAsia="zh-CN"/>
              </w:rPr>
              <w:t xml:space="preserve"> </w:t>
            </w:r>
            <w:proofErr w:type="spellStart"/>
            <w:r w:rsidRPr="00C71A72">
              <w:rPr>
                <w:rFonts w:ascii="TH SarabunPSK" w:eastAsia="Cordia New" w:hAnsi="TH SarabunPSK" w:cs="TH SarabunPSK"/>
                <w:color w:val="000000" w:themeColor="text1"/>
                <w:sz w:val="24"/>
                <w:szCs w:val="24"/>
                <w:lang w:eastAsia="zh-CN"/>
              </w:rPr>
              <w:t>M.Sc.Agriculture</w:t>
            </w:r>
            <w:proofErr w:type="spellEnd"/>
            <w:r w:rsidRPr="00C71A72">
              <w:rPr>
                <w:rFonts w:ascii="TH SarabunPSK" w:eastAsia="Cordia New" w:hAnsi="TH SarabunPSK" w:cs="TH SarabunPSK"/>
                <w:color w:val="000000" w:themeColor="text1"/>
                <w:sz w:val="24"/>
                <w:szCs w:val="24"/>
                <w:lang w:eastAsia="zh-CN"/>
              </w:rPr>
              <w:t xml:space="preserve"> Kagawa University, Japan</w:t>
            </w:r>
          </w:p>
          <w:p w14:paraId="0117A80A" w14:textId="77777777" w:rsidR="005854A5" w:rsidRPr="00C71A72" w:rsidRDefault="005854A5" w:rsidP="0070434D">
            <w:pPr>
              <w:spacing w:after="0"/>
              <w:rPr>
                <w:rFonts w:ascii="TH SarabunPSK" w:eastAsia="Cordia New" w:hAnsi="TH SarabunPSK" w:cs="TH SarabunPSK"/>
                <w:color w:val="000000" w:themeColor="text1"/>
                <w:sz w:val="24"/>
                <w:szCs w:val="24"/>
                <w:cs/>
                <w:lang w:eastAsia="zh-CN"/>
              </w:rPr>
            </w:pPr>
            <w:r w:rsidRPr="00C71A72">
              <w:rPr>
                <w:rFonts w:ascii="TH SarabunPSK" w:eastAsia="Cordia New" w:hAnsi="TH SarabunPSK" w:cs="TH SarabunPSK"/>
                <w:color w:val="000000" w:themeColor="text1"/>
                <w:sz w:val="24"/>
                <w:szCs w:val="24"/>
                <w:cs/>
                <w:lang w:eastAsia="zh-CN"/>
              </w:rPr>
              <w:t xml:space="preserve">ปริญญาโท </w:t>
            </w:r>
            <w:r w:rsidRPr="00C71A72">
              <w:rPr>
                <w:rFonts w:ascii="TH SarabunPSK" w:eastAsia="Cordia New" w:hAnsi="TH SarabunPSK" w:cs="TH SarabunPSK"/>
                <w:color w:val="000000" w:themeColor="text1"/>
                <w:sz w:val="24"/>
                <w:szCs w:val="24"/>
                <w:lang w:eastAsia="zh-CN"/>
              </w:rPr>
              <w:t xml:space="preserve">: </w:t>
            </w:r>
            <w:r w:rsidRPr="00C71A72">
              <w:rPr>
                <w:rFonts w:ascii="TH SarabunPSK" w:eastAsia="Cordia New" w:hAnsi="TH SarabunPSK" w:cs="TH SarabunPSK"/>
                <w:color w:val="000000" w:themeColor="text1"/>
                <w:sz w:val="24"/>
                <w:szCs w:val="24"/>
                <w:cs/>
                <w:lang w:eastAsia="zh-CN"/>
              </w:rPr>
              <w:t>วท.ม.พืชสวน มหาวิทยาลัยแม่โจ้</w:t>
            </w:r>
          </w:p>
          <w:p w14:paraId="03963126" w14:textId="77777777" w:rsidR="005854A5" w:rsidRPr="00C71A72" w:rsidRDefault="005854A5" w:rsidP="0070434D">
            <w:pPr>
              <w:spacing w:after="0"/>
              <w:rPr>
                <w:rFonts w:ascii="TH SarabunPSK" w:hAnsi="TH SarabunPSK" w:cs="TH SarabunPSK"/>
                <w:color w:val="000000" w:themeColor="text1"/>
                <w:sz w:val="24"/>
                <w:szCs w:val="24"/>
              </w:rPr>
            </w:pPr>
            <w:r w:rsidRPr="00C71A72">
              <w:rPr>
                <w:rFonts w:ascii="TH SarabunPSK" w:eastAsia="Cordia New" w:hAnsi="TH SarabunPSK" w:cs="TH SarabunPSK"/>
                <w:color w:val="000000" w:themeColor="text1"/>
                <w:sz w:val="24"/>
                <w:szCs w:val="24"/>
                <w:cs/>
                <w:lang w:eastAsia="zh-CN"/>
              </w:rPr>
              <w:t xml:space="preserve">ปริญญาตรี </w:t>
            </w:r>
            <w:r w:rsidRPr="00C71A72">
              <w:rPr>
                <w:rFonts w:ascii="TH SarabunPSK" w:eastAsia="Cordia New" w:hAnsi="TH SarabunPSK" w:cs="TH SarabunPSK"/>
                <w:color w:val="000000" w:themeColor="text1"/>
                <w:sz w:val="24"/>
                <w:szCs w:val="24"/>
                <w:lang w:eastAsia="zh-CN"/>
              </w:rPr>
              <w:t xml:space="preserve">: </w:t>
            </w:r>
            <w:r w:rsidRPr="00C71A72">
              <w:rPr>
                <w:rFonts w:ascii="TH SarabunPSK" w:hAnsi="TH SarabunPSK" w:cs="TH SarabunPSK"/>
                <w:color w:val="000000" w:themeColor="text1"/>
                <w:sz w:val="24"/>
                <w:szCs w:val="24"/>
                <w:cs/>
              </w:rPr>
              <w:t>วท.บ.</w:t>
            </w:r>
            <w:r w:rsidRPr="00C71A72">
              <w:rPr>
                <w:rFonts w:ascii="TH SarabunPSK" w:eastAsia="Cordia New" w:hAnsi="TH SarabunPSK" w:cs="TH SarabunPSK"/>
                <w:color w:val="000000" w:themeColor="text1"/>
                <w:sz w:val="24"/>
                <w:szCs w:val="24"/>
                <w:cs/>
                <w:lang w:eastAsia="zh-CN"/>
              </w:rPr>
              <w:t>เทคโนโลยีการผลิตพืช มหาวิทยาลัยมหาสารคาม</w:t>
            </w:r>
          </w:p>
        </w:tc>
        <w:tc>
          <w:tcPr>
            <w:tcW w:w="850" w:type="dxa"/>
            <w:tcBorders>
              <w:bottom w:val="single" w:sz="4" w:space="0" w:color="auto"/>
            </w:tcBorders>
          </w:tcPr>
          <w:p w14:paraId="33E8240C" w14:textId="77777777" w:rsidR="005854A5" w:rsidRPr="00C71A72" w:rsidRDefault="005854A5" w:rsidP="0070434D">
            <w:pPr>
              <w:spacing w:after="0"/>
              <w:jc w:val="center"/>
              <w:rPr>
                <w:rFonts w:ascii="TH SarabunPSK" w:hAnsi="TH SarabunPSK" w:cs="TH SarabunPSK"/>
                <w:color w:val="000000" w:themeColor="text1"/>
                <w:sz w:val="24"/>
                <w:szCs w:val="24"/>
                <w:cs/>
              </w:rPr>
            </w:pPr>
            <w:r w:rsidRPr="00C71A72">
              <w:rPr>
                <w:rFonts w:ascii="TH SarabunPSK" w:hAnsi="TH SarabunPSK" w:cs="TH SarabunPSK"/>
                <w:color w:val="000000" w:themeColor="text1"/>
                <w:sz w:val="24"/>
                <w:szCs w:val="24"/>
              </w:rPr>
              <w:t>1</w:t>
            </w:r>
          </w:p>
        </w:tc>
        <w:tc>
          <w:tcPr>
            <w:tcW w:w="993" w:type="dxa"/>
            <w:tcBorders>
              <w:bottom w:val="single" w:sz="4" w:space="0" w:color="auto"/>
            </w:tcBorders>
          </w:tcPr>
          <w:p w14:paraId="6BBBA9E5" w14:textId="77777777" w:rsidR="005854A5" w:rsidRPr="00C71A72" w:rsidRDefault="005854A5" w:rsidP="0070434D">
            <w:pPr>
              <w:spacing w:after="0"/>
              <w:jc w:val="center"/>
              <w:rPr>
                <w:rFonts w:ascii="TH SarabunPSK" w:hAnsi="TH SarabunPSK" w:cs="TH SarabunPSK"/>
                <w:color w:val="000000" w:themeColor="text1"/>
                <w:sz w:val="24"/>
                <w:szCs w:val="24"/>
                <w:cs/>
              </w:rPr>
            </w:pPr>
            <w:r w:rsidRPr="00C71A72">
              <w:rPr>
                <w:rFonts w:ascii="TH SarabunPSK" w:hAnsi="TH SarabunPSK" w:cs="TH SarabunPSK"/>
                <w:color w:val="000000" w:themeColor="text1"/>
                <w:sz w:val="24"/>
                <w:szCs w:val="24"/>
              </w:rPr>
              <w:t>3</w:t>
            </w:r>
          </w:p>
        </w:tc>
      </w:tr>
      <w:tr w:rsidR="005854A5" w:rsidRPr="00C71A72" w14:paraId="570B6841" w14:textId="77777777" w:rsidTr="0070434D">
        <w:tc>
          <w:tcPr>
            <w:tcW w:w="9498" w:type="dxa"/>
            <w:gridSpan w:val="5"/>
            <w:tcBorders>
              <w:bottom w:val="single" w:sz="4" w:space="0" w:color="auto"/>
            </w:tcBorders>
          </w:tcPr>
          <w:p w14:paraId="38067E38" w14:textId="77777777" w:rsidR="005854A5" w:rsidRPr="00C71A72" w:rsidRDefault="005854A5" w:rsidP="0070434D">
            <w:pPr>
              <w:spacing w:after="0"/>
              <w:rPr>
                <w:rFonts w:ascii="TH SarabunPSK" w:eastAsia="Times New Roman" w:hAnsi="TH SarabunPSK" w:cs="TH SarabunPSK"/>
                <w:b/>
                <w:bCs/>
                <w:sz w:val="24"/>
                <w:szCs w:val="24"/>
                <w:u w:val="single"/>
              </w:rPr>
            </w:pPr>
            <w:r w:rsidRPr="00C71A72">
              <w:rPr>
                <w:rFonts w:ascii="TH SarabunPSK" w:eastAsia="Times New Roman" w:hAnsi="TH SarabunPSK" w:cs="TH SarabunPSK"/>
                <w:b/>
                <w:bCs/>
                <w:sz w:val="24"/>
                <w:szCs w:val="24"/>
                <w:u w:val="single"/>
                <w:cs/>
              </w:rPr>
              <w:t>รายละเอียดผลงานทางวิชาการ</w:t>
            </w:r>
          </w:p>
          <w:p w14:paraId="6C24E96E" w14:textId="77777777" w:rsidR="005854A5" w:rsidRPr="00C71A72" w:rsidRDefault="005854A5" w:rsidP="0070434D">
            <w:pPr>
              <w:spacing w:after="0"/>
              <w:rPr>
                <w:rFonts w:ascii="TH SarabunPSK" w:eastAsia="Times New Roman" w:hAnsi="TH SarabunPSK" w:cs="TH SarabunPSK"/>
                <w:b/>
                <w:bCs/>
                <w:sz w:val="24"/>
                <w:szCs w:val="24"/>
              </w:rPr>
            </w:pPr>
            <w:r w:rsidRPr="00C71A72">
              <w:rPr>
                <w:rFonts w:ascii="TH SarabunPSK" w:eastAsia="Times New Roman" w:hAnsi="TH SarabunPSK" w:cs="TH SarabunPSK"/>
                <w:b/>
                <w:bCs/>
                <w:sz w:val="24"/>
                <w:szCs w:val="24"/>
                <w:cs/>
              </w:rPr>
              <w:t xml:space="preserve">ผลงานวิจัย : </w:t>
            </w:r>
          </w:p>
          <w:p w14:paraId="5F1C1EEA" w14:textId="77777777" w:rsidR="005854A5" w:rsidRPr="00C71A72" w:rsidRDefault="005854A5" w:rsidP="0070434D">
            <w:pPr>
              <w:spacing w:after="0"/>
              <w:ind w:left="601" w:hanging="601"/>
              <w:rPr>
                <w:rFonts w:ascii="TH SarabunPSK" w:eastAsia="Times New Roman" w:hAnsi="TH SarabunPSK" w:cs="TH SarabunPSK"/>
                <w:i/>
                <w:iCs/>
                <w:sz w:val="24"/>
                <w:szCs w:val="24"/>
              </w:rPr>
            </w:pPr>
            <w:r w:rsidRPr="00C71A72">
              <w:rPr>
                <w:rFonts w:ascii="TH SarabunPSK" w:eastAsia="Times New Roman" w:hAnsi="TH SarabunPSK" w:cs="TH SarabunPSK"/>
                <w:sz w:val="24"/>
                <w:szCs w:val="24"/>
                <w:cs/>
              </w:rPr>
              <w:t>1.</w:t>
            </w:r>
            <w:r>
              <w:rPr>
                <w:rFonts w:ascii="TH SarabunPSK" w:eastAsia="Times New Roman" w:hAnsi="TH SarabunPSK" w:cs="TH SarabunPSK" w:hint="cs"/>
                <w:sz w:val="24"/>
                <w:szCs w:val="24"/>
                <w:cs/>
              </w:rPr>
              <w:t xml:space="preserve">  </w:t>
            </w:r>
            <w:r w:rsidRPr="00C71A72">
              <w:rPr>
                <w:rFonts w:ascii="TH SarabunPSK" w:eastAsia="Times New Roman" w:hAnsi="TH SarabunPSK" w:cs="TH SarabunPSK"/>
                <w:b/>
                <w:bCs/>
                <w:sz w:val="24"/>
                <w:szCs w:val="24"/>
                <w:u w:val="single"/>
                <w:cs/>
              </w:rPr>
              <w:t>ปรีดา นาเทเวศน์</w:t>
            </w:r>
            <w:r w:rsidRPr="00C71A72">
              <w:rPr>
                <w:rFonts w:ascii="TH SarabunPSK" w:eastAsia="Times New Roman" w:hAnsi="TH SarabunPSK" w:cs="TH SarabunPSK"/>
                <w:b/>
                <w:bCs/>
                <w:sz w:val="24"/>
                <w:szCs w:val="24"/>
                <w:u w:val="single"/>
              </w:rPr>
              <w:t xml:space="preserve"> </w:t>
            </w:r>
            <w:r w:rsidRPr="00C71A72">
              <w:rPr>
                <w:rFonts w:ascii="TH SarabunPSK" w:eastAsia="Times New Roman" w:hAnsi="TH SarabunPSK" w:cs="TH SarabunPSK"/>
                <w:b/>
                <w:bCs/>
                <w:sz w:val="24"/>
                <w:szCs w:val="24"/>
                <w:u w:val="single"/>
                <w:cs/>
              </w:rPr>
              <w:t>และคณะ</w:t>
            </w:r>
            <w:r w:rsidRPr="00C71A72">
              <w:rPr>
                <w:rFonts w:ascii="TH SarabunPSK" w:eastAsia="Times New Roman" w:hAnsi="TH SarabunPSK" w:cs="TH SarabunPSK"/>
                <w:sz w:val="24"/>
                <w:szCs w:val="24"/>
                <w:cs/>
              </w:rPr>
              <w:t>. (256</w:t>
            </w:r>
            <w:r w:rsidRPr="00C71A72">
              <w:rPr>
                <w:rFonts w:ascii="TH SarabunPSK" w:eastAsia="Times New Roman" w:hAnsi="TH SarabunPSK" w:cs="TH SarabunPSK"/>
                <w:sz w:val="24"/>
                <w:szCs w:val="24"/>
              </w:rPr>
              <w:t>3</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i/>
                <w:iCs/>
                <w:sz w:val="24"/>
                <w:szCs w:val="24"/>
                <w:cs/>
              </w:rPr>
              <w:t>การจัดการระบบการผลิตสตรอ</w:t>
            </w:r>
            <w:proofErr w:type="spellStart"/>
            <w:r w:rsidRPr="00C71A72">
              <w:rPr>
                <w:rFonts w:ascii="TH SarabunPSK" w:eastAsia="Times New Roman" w:hAnsi="TH SarabunPSK" w:cs="TH SarabunPSK"/>
                <w:i/>
                <w:iCs/>
                <w:sz w:val="24"/>
                <w:szCs w:val="24"/>
                <w:cs/>
              </w:rPr>
              <w:t>ว์</w:t>
            </w:r>
            <w:proofErr w:type="spellEnd"/>
            <w:r w:rsidRPr="00C71A72">
              <w:rPr>
                <w:rFonts w:ascii="TH SarabunPSK" w:eastAsia="Times New Roman" w:hAnsi="TH SarabunPSK" w:cs="TH SarabunPSK"/>
                <w:i/>
                <w:iCs/>
                <w:sz w:val="24"/>
                <w:szCs w:val="24"/>
                <w:cs/>
              </w:rPr>
              <w:t>เบอร์รี่บนพื้นที่สูงด้วยพื้นฐานระบบเกษตรสมัยใหม่</w:t>
            </w:r>
            <w:r w:rsidRPr="00C71A72">
              <w:rPr>
                <w:rFonts w:ascii="TH SarabunPSK" w:eastAsia="Times New Roman" w:hAnsi="TH SarabunPSK" w:cs="TH SarabunPSK"/>
                <w:sz w:val="24"/>
                <w:szCs w:val="24"/>
                <w:cs/>
              </w:rPr>
              <w:t>. กองทุนส่งเสริมวิทยาศาสตร์ วิจัย และนวัตกรรม</w:t>
            </w:r>
            <w:r w:rsidRPr="00C71A72">
              <w:rPr>
                <w:rFonts w:ascii="TH SarabunPSK" w:eastAsia="Times New Roman" w:hAnsi="TH SarabunPSK" w:cs="TH SarabunPSK"/>
                <w:sz w:val="24"/>
                <w:szCs w:val="24"/>
              </w:rPr>
              <w:t xml:space="preserve"> </w:t>
            </w:r>
            <w:r w:rsidRPr="00C71A72">
              <w:rPr>
                <w:rFonts w:ascii="TH SarabunPSK" w:eastAsia="Times New Roman" w:hAnsi="TH SarabunPSK" w:cs="TH SarabunPSK"/>
                <w:sz w:val="24"/>
                <w:szCs w:val="24"/>
                <w:cs/>
              </w:rPr>
              <w:t>และหน่วยบริหารและจัดการทุนด้านการเพิ่มความสามารถในการแข่งขันของประเทศ</w:t>
            </w:r>
            <w:r w:rsidRPr="00C71A72">
              <w:rPr>
                <w:rFonts w:ascii="TH SarabunPSK" w:eastAsia="Times New Roman" w:hAnsi="TH SarabunPSK" w:cs="TH SarabunPSK"/>
                <w:sz w:val="24"/>
                <w:szCs w:val="24"/>
              </w:rPr>
              <w:t xml:space="preserve"> (</w:t>
            </w:r>
            <w:proofErr w:type="spellStart"/>
            <w:r w:rsidRPr="00C71A72">
              <w:rPr>
                <w:rFonts w:ascii="TH SarabunPSK" w:eastAsia="Times New Roman" w:hAnsi="TH SarabunPSK" w:cs="TH SarabunPSK"/>
                <w:sz w:val="24"/>
                <w:szCs w:val="24"/>
                <w:cs/>
              </w:rPr>
              <w:t>บพ</w:t>
            </w:r>
            <w:proofErr w:type="spellEnd"/>
            <w:r w:rsidRPr="00C71A72">
              <w:rPr>
                <w:rFonts w:ascii="TH SarabunPSK" w:eastAsia="Times New Roman" w:hAnsi="TH SarabunPSK" w:cs="TH SarabunPSK"/>
                <w:sz w:val="24"/>
                <w:szCs w:val="24"/>
                <w:cs/>
              </w:rPr>
              <w:t>ข.)97</w:t>
            </w:r>
            <w:r w:rsidRPr="00C71A72">
              <w:rPr>
                <w:rFonts w:ascii="TH SarabunPSK" w:eastAsia="Times New Roman" w:hAnsi="TH SarabunPSK" w:cs="TH SarabunPSK"/>
                <w:sz w:val="24"/>
                <w:szCs w:val="24"/>
              </w:rPr>
              <w:t xml:space="preserve"> </w:t>
            </w:r>
            <w:r w:rsidRPr="00C71A72">
              <w:rPr>
                <w:rFonts w:ascii="TH SarabunPSK" w:eastAsia="Times New Roman" w:hAnsi="TH SarabunPSK" w:cs="TH SarabunPSK"/>
                <w:sz w:val="24"/>
                <w:szCs w:val="24"/>
                <w:cs/>
              </w:rPr>
              <w:t>หน้า.</w:t>
            </w:r>
          </w:p>
          <w:p w14:paraId="54DADDE2" w14:textId="77777777" w:rsidR="005854A5" w:rsidRPr="00C71A72" w:rsidRDefault="005854A5" w:rsidP="0070434D">
            <w:pPr>
              <w:spacing w:after="0"/>
              <w:ind w:left="601" w:hanging="601"/>
              <w:rPr>
                <w:rFonts w:ascii="TH SarabunPSK" w:eastAsia="Times New Roman" w:hAnsi="TH SarabunPSK" w:cs="TH SarabunPSK"/>
                <w:b/>
                <w:bCs/>
                <w:sz w:val="24"/>
                <w:szCs w:val="24"/>
              </w:rPr>
            </w:pPr>
            <w:r w:rsidRPr="00C71A72">
              <w:rPr>
                <w:rFonts w:ascii="TH SarabunPSK" w:eastAsia="Times New Roman" w:hAnsi="TH SarabunPSK" w:cs="TH SarabunPSK"/>
                <w:b/>
                <w:bCs/>
                <w:sz w:val="24"/>
                <w:szCs w:val="24"/>
                <w:cs/>
              </w:rPr>
              <w:t>ผลงานทางวิชาการ</w:t>
            </w:r>
          </w:p>
          <w:p w14:paraId="6B7F1000" w14:textId="77777777" w:rsidR="005854A5" w:rsidRPr="00C71A72" w:rsidRDefault="005854A5" w:rsidP="0070434D">
            <w:pPr>
              <w:snapToGrid w:val="0"/>
              <w:spacing w:after="0"/>
              <w:ind w:left="601" w:hanging="601"/>
              <w:rPr>
                <w:rFonts w:ascii="TH SarabunPSK" w:hAnsi="TH SarabunPSK" w:cs="TH SarabunPSK"/>
                <w:color w:val="0D0D0D" w:themeColor="text1" w:themeTint="F2"/>
                <w:sz w:val="24"/>
                <w:szCs w:val="24"/>
              </w:rPr>
            </w:pPr>
            <w:r w:rsidRPr="00C71A72">
              <w:rPr>
                <w:rFonts w:ascii="TH SarabunPSK" w:eastAsia="Times New Roman" w:hAnsi="TH SarabunPSK" w:cs="TH SarabunPSK"/>
                <w:sz w:val="24"/>
                <w:szCs w:val="24"/>
              </w:rPr>
              <w:t>1.</w:t>
            </w:r>
            <w:r w:rsidRPr="00C71A72">
              <w:rPr>
                <w:rFonts w:ascii="TH SarabunPSK" w:hAnsi="TH SarabunPSK" w:cs="TH SarabunPSK"/>
                <w:color w:val="0D0D0D" w:themeColor="text1" w:themeTint="F2"/>
                <w:sz w:val="24"/>
                <w:szCs w:val="24"/>
              </w:rPr>
              <w:t xml:space="preserve"> </w:t>
            </w:r>
            <w:r>
              <w:rPr>
                <w:rFonts w:ascii="TH SarabunPSK" w:hAnsi="TH SarabunPSK" w:cs="TH SarabunPSK"/>
                <w:color w:val="0D0D0D" w:themeColor="text1" w:themeTint="F2"/>
                <w:sz w:val="24"/>
                <w:szCs w:val="24"/>
              </w:rPr>
              <w:t xml:space="preserve"> </w:t>
            </w:r>
            <w:proofErr w:type="spellStart"/>
            <w:r w:rsidRPr="00C71A72">
              <w:rPr>
                <w:rFonts w:ascii="TH SarabunPSK" w:hAnsi="TH SarabunPSK" w:cs="TH SarabunPSK"/>
                <w:color w:val="0D0D0D" w:themeColor="text1" w:themeTint="F2"/>
                <w:sz w:val="24"/>
                <w:szCs w:val="24"/>
              </w:rPr>
              <w:t>Amnauykan</w:t>
            </w:r>
            <w:proofErr w:type="spellEnd"/>
            <w:r w:rsidRPr="00C71A72">
              <w:rPr>
                <w:rFonts w:ascii="TH SarabunPSK" w:hAnsi="TH SarabunPSK" w:cs="TH SarabunPSK"/>
                <w:color w:val="0D0D0D" w:themeColor="text1" w:themeTint="F2"/>
                <w:sz w:val="24"/>
                <w:szCs w:val="24"/>
              </w:rPr>
              <w:t xml:space="preserve">, P., </w:t>
            </w:r>
            <w:proofErr w:type="spellStart"/>
            <w:r w:rsidRPr="00C71A72">
              <w:rPr>
                <w:rFonts w:ascii="TH SarabunPSK" w:hAnsi="TH SarabunPSK" w:cs="TH SarabunPSK"/>
                <w:color w:val="0D0D0D" w:themeColor="text1" w:themeTint="F2"/>
                <w:sz w:val="24"/>
                <w:szCs w:val="24"/>
              </w:rPr>
              <w:t>Nathewet</w:t>
            </w:r>
            <w:proofErr w:type="spellEnd"/>
            <w:r w:rsidRPr="00C71A72">
              <w:rPr>
                <w:rFonts w:ascii="TH SarabunPSK" w:hAnsi="TH SarabunPSK" w:cs="TH SarabunPSK"/>
                <w:color w:val="0D0D0D" w:themeColor="text1" w:themeTint="F2"/>
                <w:sz w:val="24"/>
                <w:szCs w:val="24"/>
              </w:rPr>
              <w:t xml:space="preserve">, P. and </w:t>
            </w:r>
            <w:proofErr w:type="spellStart"/>
            <w:r w:rsidRPr="00C71A72">
              <w:rPr>
                <w:rFonts w:ascii="TH SarabunPSK" w:hAnsi="TH SarabunPSK" w:cs="TH SarabunPSK"/>
                <w:color w:val="0D0D0D" w:themeColor="text1" w:themeTint="F2"/>
                <w:sz w:val="24"/>
                <w:szCs w:val="24"/>
              </w:rPr>
              <w:t>Thepsukhon</w:t>
            </w:r>
            <w:proofErr w:type="spellEnd"/>
            <w:r w:rsidRPr="00C71A72">
              <w:rPr>
                <w:rFonts w:ascii="TH SarabunPSK" w:hAnsi="TH SarabunPSK" w:cs="TH SarabunPSK"/>
                <w:color w:val="0D0D0D" w:themeColor="text1" w:themeTint="F2"/>
                <w:sz w:val="24"/>
                <w:szCs w:val="24"/>
              </w:rPr>
              <w:t xml:space="preserve">, A. 2023. Silver nano particles eliminated </w:t>
            </w:r>
            <w:proofErr w:type="spellStart"/>
            <w:r w:rsidRPr="00C71A72">
              <w:rPr>
                <w:rFonts w:ascii="TH SarabunPSK" w:hAnsi="TH SarabunPSK" w:cs="TH SarabunPSK"/>
                <w:color w:val="0D0D0D" w:themeColor="text1" w:themeTint="F2"/>
                <w:sz w:val="24"/>
                <w:szCs w:val="24"/>
              </w:rPr>
              <w:t>hyperhydriccity</w:t>
            </w:r>
            <w:proofErr w:type="spellEnd"/>
            <w:r w:rsidRPr="00C71A72">
              <w:rPr>
                <w:rFonts w:ascii="TH SarabunPSK" w:hAnsi="TH SarabunPSK" w:cs="TH SarabunPSK"/>
                <w:color w:val="0D0D0D" w:themeColor="text1" w:themeTint="F2"/>
                <w:sz w:val="24"/>
                <w:szCs w:val="24"/>
              </w:rPr>
              <w:t xml:space="preserve"> in </w:t>
            </w:r>
            <w:proofErr w:type="spellStart"/>
            <w:r w:rsidRPr="00C71A72">
              <w:rPr>
                <w:rFonts w:ascii="TH SarabunPSK" w:hAnsi="TH SarabunPSK" w:cs="TH SarabunPSK"/>
                <w:color w:val="0D0D0D" w:themeColor="text1" w:themeTint="F2"/>
                <w:sz w:val="24"/>
                <w:szCs w:val="24"/>
              </w:rPr>
              <w:t>micropropagated</w:t>
            </w:r>
            <w:proofErr w:type="spellEnd"/>
            <w:r w:rsidRPr="00C71A72">
              <w:rPr>
                <w:rFonts w:ascii="TH SarabunPSK" w:hAnsi="TH SarabunPSK" w:cs="TH SarabunPSK"/>
                <w:color w:val="0D0D0D" w:themeColor="text1" w:themeTint="F2"/>
                <w:sz w:val="24"/>
                <w:szCs w:val="24"/>
              </w:rPr>
              <w:t xml:space="preserve"> Lavender. </w:t>
            </w:r>
            <w:proofErr w:type="spellStart"/>
            <w:r w:rsidRPr="00C71A72">
              <w:rPr>
                <w:rFonts w:ascii="TH SarabunPSK" w:hAnsi="TH SarabunPSK" w:cs="TH SarabunPSK"/>
                <w:color w:val="0D0D0D" w:themeColor="text1" w:themeTint="F2"/>
                <w:sz w:val="24"/>
                <w:szCs w:val="24"/>
              </w:rPr>
              <w:t>Ornam</w:t>
            </w:r>
            <w:proofErr w:type="spellEnd"/>
            <w:r w:rsidRPr="00C71A72">
              <w:rPr>
                <w:rFonts w:ascii="TH SarabunPSK" w:hAnsi="TH SarabunPSK" w:cs="TH SarabunPSK"/>
                <w:color w:val="0D0D0D" w:themeColor="text1" w:themeTint="F2"/>
                <w:sz w:val="24"/>
                <w:szCs w:val="24"/>
              </w:rPr>
              <w:t xml:space="preserve">. </w:t>
            </w:r>
            <w:proofErr w:type="spellStart"/>
            <w:r w:rsidRPr="00C71A72">
              <w:rPr>
                <w:rFonts w:ascii="TH SarabunPSK" w:hAnsi="TH SarabunPSK" w:cs="TH SarabunPSK"/>
                <w:color w:val="0D0D0D" w:themeColor="text1" w:themeTint="F2"/>
                <w:sz w:val="24"/>
                <w:szCs w:val="24"/>
              </w:rPr>
              <w:t>Hortic</w:t>
            </w:r>
            <w:proofErr w:type="spellEnd"/>
            <w:r w:rsidRPr="00C71A72">
              <w:rPr>
                <w:rFonts w:ascii="TH SarabunPSK" w:hAnsi="TH SarabunPSK" w:cs="TH SarabunPSK"/>
                <w:color w:val="0D0D0D" w:themeColor="text1" w:themeTint="F2"/>
                <w:sz w:val="24"/>
                <w:szCs w:val="24"/>
              </w:rPr>
              <w:t>. V.29, N3: 354-364.</w:t>
            </w:r>
          </w:p>
          <w:p w14:paraId="0495B53B" w14:textId="77777777" w:rsidR="005854A5" w:rsidRPr="00C71A72" w:rsidRDefault="005854A5" w:rsidP="0070434D">
            <w:pPr>
              <w:snapToGrid w:val="0"/>
              <w:spacing w:after="0"/>
              <w:ind w:left="601" w:hanging="601"/>
              <w:rPr>
                <w:rFonts w:ascii="TH SarabunPSK" w:eastAsia="Times New Roman" w:hAnsi="TH SarabunPSK" w:cs="TH SarabunPSK"/>
                <w:b/>
                <w:bCs/>
                <w:sz w:val="24"/>
                <w:szCs w:val="24"/>
              </w:rPr>
            </w:pPr>
            <w:r w:rsidRPr="00C71A72">
              <w:rPr>
                <w:rFonts w:ascii="TH SarabunPSK" w:eastAsia="Times New Roman" w:hAnsi="TH SarabunPSK" w:cs="TH SarabunPSK"/>
                <w:sz w:val="24"/>
                <w:szCs w:val="24"/>
                <w:cs/>
              </w:rPr>
              <w:t>2</w:t>
            </w:r>
            <w:r w:rsidRPr="00330FA2">
              <w:rPr>
                <w:rFonts w:ascii="TH SarabunPSK" w:eastAsia="Times New Roman" w:hAnsi="TH SarabunPSK" w:cs="TH SarabunPSK"/>
                <w:b/>
                <w:bCs/>
                <w:sz w:val="24"/>
                <w:szCs w:val="24"/>
                <w:cs/>
              </w:rPr>
              <w:t>.</w:t>
            </w:r>
            <w:r w:rsidRPr="00C71A72">
              <w:rPr>
                <w:rFonts w:ascii="TH SarabunPSK" w:eastAsia="Times New Roman" w:hAnsi="TH SarabunPSK" w:cs="TH SarabunPSK"/>
                <w:b/>
                <w:bCs/>
                <w:sz w:val="24"/>
                <w:szCs w:val="24"/>
              </w:rPr>
              <w:t xml:space="preserve">  </w:t>
            </w:r>
            <w:proofErr w:type="spellStart"/>
            <w:r w:rsidRPr="00C71A72">
              <w:rPr>
                <w:rFonts w:ascii="TH SarabunPSK" w:eastAsia="Times New Roman" w:hAnsi="TH SarabunPSK" w:cs="TH SarabunPSK"/>
                <w:b/>
                <w:bCs/>
                <w:sz w:val="24"/>
                <w:szCs w:val="24"/>
                <w:u w:val="single"/>
              </w:rPr>
              <w:t>Nathewet</w:t>
            </w:r>
            <w:proofErr w:type="spellEnd"/>
            <w:r w:rsidRPr="00C71A72">
              <w:rPr>
                <w:rFonts w:ascii="TH SarabunPSK" w:eastAsia="Times New Roman" w:hAnsi="TH SarabunPSK" w:cs="TH SarabunPSK"/>
                <w:b/>
                <w:bCs/>
                <w:sz w:val="24"/>
                <w:szCs w:val="24"/>
                <w:u w:val="single"/>
              </w:rPr>
              <w:t>, P</w:t>
            </w:r>
            <w:r w:rsidRPr="00C71A72">
              <w:rPr>
                <w:rFonts w:ascii="TH SarabunPSK" w:eastAsia="Times New Roman" w:hAnsi="TH SarabunPSK" w:cs="TH SarabunPSK"/>
                <w:sz w:val="24"/>
                <w:szCs w:val="24"/>
                <w:cs/>
              </w:rPr>
              <w:t>. (</w:t>
            </w:r>
            <w:r w:rsidRPr="00C71A72">
              <w:rPr>
                <w:rFonts w:ascii="TH SarabunPSK" w:eastAsia="Times New Roman" w:hAnsi="TH SarabunPSK" w:cs="TH SarabunPSK"/>
                <w:sz w:val="24"/>
                <w:szCs w:val="24"/>
              </w:rPr>
              <w:t>2021</w:t>
            </w:r>
            <w:proofErr w:type="gramStart"/>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Effect</w:t>
            </w:r>
            <w:proofErr w:type="gramEnd"/>
            <w:r w:rsidRPr="00C71A72">
              <w:rPr>
                <w:rFonts w:ascii="TH SarabunPSK" w:eastAsia="Times New Roman" w:hAnsi="TH SarabunPSK" w:cs="TH SarabunPSK"/>
                <w:sz w:val="24"/>
                <w:szCs w:val="24"/>
              </w:rPr>
              <w:t xml:space="preserve"> of artificial light on photosynthetic indices and dried flower of cannabis under semi</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closed plant production system</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i/>
                <w:iCs/>
                <w:sz w:val="24"/>
                <w:szCs w:val="24"/>
              </w:rPr>
              <w:t>KHON KAEN AGR</w:t>
            </w:r>
            <w:r w:rsidRPr="00C71A72">
              <w:rPr>
                <w:rFonts w:ascii="TH SarabunPSK" w:eastAsia="Times New Roman" w:hAnsi="TH SarabunPSK" w:cs="TH SarabunPSK"/>
                <w:i/>
                <w:iCs/>
                <w:sz w:val="24"/>
                <w:szCs w:val="24"/>
                <w:cs/>
              </w:rPr>
              <w:t xml:space="preserve">. </w:t>
            </w:r>
            <w:r w:rsidRPr="00C71A72">
              <w:rPr>
                <w:rFonts w:ascii="TH SarabunPSK" w:eastAsia="Times New Roman" w:hAnsi="TH SarabunPSK" w:cs="TH SarabunPSK"/>
                <w:i/>
                <w:iCs/>
                <w:sz w:val="24"/>
                <w:szCs w:val="24"/>
              </w:rPr>
              <w:t>J</w:t>
            </w:r>
            <w:r w:rsidRPr="00C71A72">
              <w:rPr>
                <w:rFonts w:ascii="TH SarabunPSK" w:eastAsia="Times New Roman" w:hAnsi="TH SarabunPSK" w:cs="TH SarabunPSK"/>
                <w:i/>
                <w:iCs/>
                <w:sz w:val="24"/>
                <w:szCs w:val="24"/>
                <w:cs/>
              </w:rPr>
              <w:t xml:space="preserve">. </w:t>
            </w:r>
            <w:proofErr w:type="gramStart"/>
            <w:r w:rsidRPr="00C71A72">
              <w:rPr>
                <w:rFonts w:ascii="TH SarabunPSK" w:eastAsia="Times New Roman" w:hAnsi="TH SarabunPSK" w:cs="TH SarabunPSK"/>
                <w:i/>
                <w:iCs/>
                <w:sz w:val="24"/>
                <w:szCs w:val="24"/>
                <w:cs/>
              </w:rPr>
              <w:t>49</w:t>
            </w:r>
            <w:r w:rsidRPr="00C71A72">
              <w:rPr>
                <w:rFonts w:ascii="TH SarabunPSK" w:eastAsia="Times New Roman" w:hAnsi="TH SarabunPSK" w:cs="TH SarabunPSK"/>
                <w:sz w:val="24"/>
                <w:szCs w:val="24"/>
                <w:cs/>
              </w:rPr>
              <w:t xml:space="preserve">  (</w:t>
            </w:r>
            <w:proofErr w:type="gramEnd"/>
            <w:r w:rsidRPr="00C71A72">
              <w:rPr>
                <w:rFonts w:ascii="TH SarabunPSK" w:eastAsia="Times New Roman" w:hAnsi="TH SarabunPSK" w:cs="TH SarabunPSK"/>
                <w:sz w:val="24"/>
                <w:szCs w:val="24"/>
              </w:rPr>
              <w:t>SUPPL</w:t>
            </w:r>
            <w:r w:rsidRPr="00C71A72">
              <w:rPr>
                <w:rFonts w:ascii="TH SarabunPSK" w:eastAsia="Times New Roman" w:hAnsi="TH SarabunPSK" w:cs="TH SarabunPSK"/>
                <w:sz w:val="24"/>
                <w:szCs w:val="24"/>
                <w:cs/>
              </w:rPr>
              <w:t>. 1)</w:t>
            </w:r>
            <w:r w:rsidRPr="00C71A72">
              <w:rPr>
                <w:rFonts w:ascii="TH SarabunPSK" w:eastAsia="Times New Roman" w:hAnsi="TH SarabunPSK" w:cs="TH SarabunPSK"/>
                <w:sz w:val="24"/>
                <w:szCs w:val="24"/>
              </w:rPr>
              <w:t>, 348</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354</w:t>
            </w:r>
            <w:r w:rsidRPr="00C71A72">
              <w:rPr>
                <w:rFonts w:ascii="TH SarabunPSK" w:eastAsia="Times New Roman" w:hAnsi="TH SarabunPSK" w:cs="TH SarabunPSK"/>
                <w:sz w:val="24"/>
                <w:szCs w:val="24"/>
                <w:cs/>
              </w:rPr>
              <w:t>.</w:t>
            </w:r>
          </w:p>
          <w:p w14:paraId="7E565B31" w14:textId="77777777" w:rsidR="005854A5" w:rsidRPr="00C71A72" w:rsidRDefault="005854A5" w:rsidP="0070434D">
            <w:pPr>
              <w:spacing w:after="0"/>
              <w:ind w:left="601" w:hanging="601"/>
              <w:rPr>
                <w:rFonts w:ascii="TH SarabunPSK" w:eastAsia="Times New Roman" w:hAnsi="TH SarabunPSK" w:cs="TH SarabunPSK"/>
                <w:b/>
                <w:bCs/>
                <w:sz w:val="24"/>
                <w:szCs w:val="24"/>
              </w:rPr>
            </w:pPr>
            <w:r w:rsidRPr="00C71A72">
              <w:rPr>
                <w:rFonts w:ascii="TH SarabunPSK" w:eastAsia="Times New Roman" w:hAnsi="TH SarabunPSK" w:cs="TH SarabunPSK"/>
                <w:sz w:val="24"/>
                <w:szCs w:val="24"/>
                <w:cs/>
              </w:rPr>
              <w:t>3</w:t>
            </w:r>
            <w:r w:rsidRPr="00C71A72">
              <w:rPr>
                <w:rFonts w:ascii="TH SarabunPSK" w:eastAsia="Times New Roman" w:hAnsi="TH SarabunPSK" w:cs="TH SarabunPSK"/>
                <w:sz w:val="24"/>
                <w:szCs w:val="24"/>
              </w:rPr>
              <w:t>.</w:t>
            </w:r>
            <w:r>
              <w:rPr>
                <w:rFonts w:ascii="TH SarabunPSK" w:eastAsia="Times New Roman" w:hAnsi="TH SarabunPSK" w:cs="TH SarabunPSK"/>
                <w:sz w:val="24"/>
                <w:szCs w:val="24"/>
              </w:rPr>
              <w:t xml:space="preserve">  </w:t>
            </w:r>
            <w:proofErr w:type="spellStart"/>
            <w:r w:rsidRPr="00C71A72">
              <w:rPr>
                <w:rFonts w:ascii="TH SarabunPSK" w:eastAsia="Times New Roman" w:hAnsi="TH SarabunPSK" w:cs="TH SarabunPSK"/>
                <w:sz w:val="24"/>
                <w:szCs w:val="24"/>
              </w:rPr>
              <w:t>Klancoowat</w:t>
            </w:r>
            <w:proofErr w:type="spellEnd"/>
            <w:r w:rsidRPr="00C71A72">
              <w:rPr>
                <w:rFonts w:ascii="TH SarabunPSK" w:eastAsia="Times New Roman" w:hAnsi="TH SarabunPSK" w:cs="TH SarabunPSK"/>
                <w:sz w:val="24"/>
                <w:szCs w:val="24"/>
              </w:rPr>
              <w:t>, W</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 xml:space="preserve">, </w:t>
            </w:r>
            <w:proofErr w:type="spellStart"/>
            <w:r w:rsidRPr="00C71A72">
              <w:rPr>
                <w:rFonts w:ascii="TH SarabunPSK" w:eastAsia="Times New Roman" w:hAnsi="TH SarabunPSK" w:cs="TH SarabunPSK"/>
                <w:sz w:val="24"/>
                <w:szCs w:val="24"/>
              </w:rPr>
              <w:t>Chaiyat</w:t>
            </w:r>
            <w:proofErr w:type="spellEnd"/>
            <w:r w:rsidRPr="00C71A72">
              <w:rPr>
                <w:rFonts w:ascii="TH SarabunPSK" w:eastAsia="Times New Roman" w:hAnsi="TH SarabunPSK" w:cs="TH SarabunPSK"/>
                <w:sz w:val="24"/>
                <w:szCs w:val="24"/>
              </w:rPr>
              <w:t>, N</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 xml:space="preserve">, &amp; </w:t>
            </w:r>
            <w:proofErr w:type="spellStart"/>
            <w:r w:rsidRPr="00C71A72">
              <w:rPr>
                <w:rFonts w:ascii="TH SarabunPSK" w:eastAsia="Times New Roman" w:hAnsi="TH SarabunPSK" w:cs="TH SarabunPSK"/>
                <w:b/>
                <w:bCs/>
                <w:sz w:val="24"/>
                <w:szCs w:val="24"/>
                <w:u w:val="single"/>
              </w:rPr>
              <w:t>Nathewet</w:t>
            </w:r>
            <w:proofErr w:type="spellEnd"/>
            <w:r w:rsidRPr="00C71A72">
              <w:rPr>
                <w:rFonts w:ascii="TH SarabunPSK" w:eastAsia="Times New Roman" w:hAnsi="TH SarabunPSK" w:cs="TH SarabunPSK"/>
                <w:b/>
                <w:bCs/>
                <w:sz w:val="24"/>
                <w:szCs w:val="24"/>
                <w:u w:val="single"/>
              </w:rPr>
              <w:t>, P</w:t>
            </w:r>
            <w:r w:rsidRPr="00C71A72">
              <w:rPr>
                <w:rFonts w:ascii="TH SarabunPSK" w:eastAsia="Times New Roman" w:hAnsi="TH SarabunPSK" w:cs="TH SarabunPSK"/>
                <w:sz w:val="24"/>
                <w:szCs w:val="24"/>
                <w:cs/>
              </w:rPr>
              <w:t>. (</w:t>
            </w:r>
            <w:r w:rsidRPr="00C71A72">
              <w:rPr>
                <w:rFonts w:ascii="TH SarabunPSK" w:eastAsia="Times New Roman" w:hAnsi="TH SarabunPSK" w:cs="TH SarabunPSK"/>
                <w:sz w:val="24"/>
                <w:szCs w:val="24"/>
              </w:rPr>
              <w:t>2020, 28 November</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i/>
                <w:iCs/>
                <w:sz w:val="24"/>
                <w:szCs w:val="24"/>
              </w:rPr>
              <w:t>Thermal</w:t>
            </w:r>
            <w:r w:rsidRPr="00C71A72">
              <w:rPr>
                <w:rFonts w:ascii="TH SarabunPSK" w:eastAsia="Times New Roman" w:hAnsi="TH SarabunPSK" w:cs="TH SarabunPSK"/>
                <w:i/>
                <w:iCs/>
                <w:sz w:val="24"/>
                <w:szCs w:val="24"/>
                <w:cs/>
              </w:rPr>
              <w:t xml:space="preserve"> </w:t>
            </w:r>
            <w:r w:rsidRPr="00C71A72">
              <w:rPr>
                <w:rFonts w:ascii="TH SarabunPSK" w:eastAsia="Times New Roman" w:hAnsi="TH SarabunPSK" w:cs="TH SarabunPSK"/>
                <w:i/>
                <w:iCs/>
                <w:sz w:val="24"/>
                <w:szCs w:val="24"/>
              </w:rPr>
              <w:t>Performance of Wastewater Recovery from Air</w:t>
            </w:r>
            <w:r w:rsidRPr="00C71A72">
              <w:rPr>
                <w:rFonts w:ascii="TH SarabunPSK" w:eastAsia="Times New Roman" w:hAnsi="TH SarabunPSK" w:cs="TH SarabunPSK"/>
                <w:i/>
                <w:iCs/>
                <w:sz w:val="24"/>
                <w:szCs w:val="24"/>
                <w:cs/>
              </w:rPr>
              <w:t xml:space="preserve"> </w:t>
            </w:r>
            <w:r w:rsidRPr="00C71A72">
              <w:rPr>
                <w:rFonts w:ascii="TH SarabunPSK" w:eastAsia="Times New Roman" w:hAnsi="TH SarabunPSK" w:cs="TH SarabunPSK"/>
                <w:i/>
                <w:iCs/>
                <w:sz w:val="24"/>
                <w:szCs w:val="24"/>
              </w:rPr>
              <w:t>Conditioning for Cannabis</w:t>
            </w:r>
            <w:r w:rsidRPr="00C71A72">
              <w:rPr>
                <w:rFonts w:ascii="TH SarabunPSK" w:eastAsia="Times New Roman" w:hAnsi="TH SarabunPSK" w:cs="TH SarabunPSK"/>
                <w:i/>
                <w:iCs/>
                <w:sz w:val="24"/>
                <w:szCs w:val="24"/>
                <w:cs/>
              </w:rPr>
              <w:t xml:space="preserve"> </w:t>
            </w:r>
            <w:r w:rsidRPr="00C71A72">
              <w:rPr>
                <w:rFonts w:ascii="TH SarabunPSK" w:eastAsia="Times New Roman" w:hAnsi="TH SarabunPSK" w:cs="TH SarabunPSK"/>
                <w:i/>
                <w:iCs/>
                <w:sz w:val="24"/>
                <w:szCs w:val="24"/>
              </w:rPr>
              <w:t>Production</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sz w:val="24"/>
                <w:szCs w:val="24"/>
              </w:rPr>
              <w:t xml:space="preserve">The Third International Conference on Environmental Development Administration </w:t>
            </w:r>
            <w:proofErr w:type="gramStart"/>
            <w:r w:rsidRPr="00C71A72">
              <w:rPr>
                <w:rFonts w:ascii="TH SarabunPSK" w:eastAsia="Times New Roman" w:hAnsi="TH SarabunPSK" w:cs="TH SarabunPSK"/>
                <w:sz w:val="24"/>
                <w:szCs w:val="24"/>
              </w:rPr>
              <w:t>2020</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sz w:val="24"/>
                <w:szCs w:val="24"/>
              </w:rPr>
              <w:t>;</w:t>
            </w:r>
            <w:proofErr w:type="gramEnd"/>
            <w:r w:rsidRPr="00C71A72">
              <w:rPr>
                <w:rFonts w:ascii="TH SarabunPSK" w:eastAsia="Times New Roman" w:hAnsi="TH SarabunPSK" w:cs="TH SarabunPSK"/>
                <w:sz w:val="24"/>
                <w:szCs w:val="24"/>
              </w:rPr>
              <w:t xml:space="preserve"> Environmental Struggles and the Way Forward,</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sz w:val="24"/>
                <w:szCs w:val="24"/>
              </w:rPr>
              <w:t>NIDA environmental school, Bangkok, Thailand</w:t>
            </w:r>
            <w:r w:rsidRPr="00C71A72">
              <w:rPr>
                <w:rFonts w:ascii="TH SarabunPSK" w:eastAsia="Times New Roman" w:hAnsi="TH SarabunPSK" w:cs="TH SarabunPSK"/>
                <w:sz w:val="24"/>
                <w:szCs w:val="24"/>
                <w:cs/>
              </w:rPr>
              <w:t>.</w:t>
            </w:r>
          </w:p>
          <w:p w14:paraId="4D948DA9" w14:textId="6FC07346" w:rsidR="005854A5" w:rsidRPr="00C71A72" w:rsidRDefault="005854A5" w:rsidP="006A2937">
            <w:pPr>
              <w:spacing w:after="0"/>
              <w:ind w:left="601" w:hanging="601"/>
              <w:rPr>
                <w:rFonts w:ascii="TH SarabunPSK" w:eastAsia="Times New Roman" w:hAnsi="TH SarabunPSK" w:cs="TH SarabunPSK" w:hint="cs"/>
                <w:sz w:val="24"/>
                <w:szCs w:val="24"/>
              </w:rPr>
            </w:pPr>
            <w:r w:rsidRPr="00C71A72">
              <w:rPr>
                <w:rFonts w:ascii="TH SarabunPSK" w:eastAsia="Times New Roman" w:hAnsi="TH SarabunPSK" w:cs="TH SarabunPSK"/>
                <w:sz w:val="24"/>
                <w:szCs w:val="24"/>
                <w:cs/>
              </w:rPr>
              <w:t>4</w:t>
            </w:r>
            <w:r w:rsidRPr="00C71A72">
              <w:rPr>
                <w:rFonts w:ascii="TH SarabunPSK" w:eastAsia="Times New Roman" w:hAnsi="TH SarabunPSK" w:cs="TH SarabunPSK"/>
                <w:sz w:val="24"/>
                <w:szCs w:val="24"/>
              </w:rPr>
              <w:t>.</w:t>
            </w:r>
            <w:r>
              <w:rPr>
                <w:rFonts w:ascii="TH SarabunPSK" w:eastAsia="Times New Roman" w:hAnsi="TH SarabunPSK" w:cs="TH SarabunPSK"/>
                <w:sz w:val="24"/>
                <w:szCs w:val="24"/>
              </w:rPr>
              <w:t xml:space="preserve">  </w:t>
            </w:r>
            <w:proofErr w:type="spellStart"/>
            <w:r w:rsidRPr="00C71A72">
              <w:rPr>
                <w:rFonts w:ascii="TH SarabunPSK" w:eastAsia="Times New Roman" w:hAnsi="TH SarabunPSK" w:cs="TH SarabunPSK"/>
                <w:sz w:val="24"/>
                <w:szCs w:val="24"/>
              </w:rPr>
              <w:t>Klancoowat</w:t>
            </w:r>
            <w:proofErr w:type="spellEnd"/>
            <w:r w:rsidRPr="00C71A72">
              <w:rPr>
                <w:rFonts w:ascii="TH SarabunPSK" w:eastAsia="Times New Roman" w:hAnsi="TH SarabunPSK" w:cs="TH SarabunPSK"/>
                <w:sz w:val="24"/>
                <w:szCs w:val="24"/>
              </w:rPr>
              <w:t>, W</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 xml:space="preserve">, </w:t>
            </w:r>
            <w:proofErr w:type="spellStart"/>
            <w:r w:rsidRPr="00C71A72">
              <w:rPr>
                <w:rFonts w:ascii="TH SarabunPSK" w:eastAsia="Times New Roman" w:hAnsi="TH SarabunPSK" w:cs="TH SarabunPSK"/>
                <w:sz w:val="24"/>
                <w:szCs w:val="24"/>
              </w:rPr>
              <w:t>Chaiyat</w:t>
            </w:r>
            <w:proofErr w:type="spellEnd"/>
            <w:r w:rsidRPr="00C71A72">
              <w:rPr>
                <w:rFonts w:ascii="TH SarabunPSK" w:eastAsia="Times New Roman" w:hAnsi="TH SarabunPSK" w:cs="TH SarabunPSK"/>
                <w:sz w:val="24"/>
                <w:szCs w:val="24"/>
              </w:rPr>
              <w:t>, N</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 xml:space="preserve">, &amp; </w:t>
            </w:r>
            <w:proofErr w:type="spellStart"/>
            <w:r w:rsidRPr="00C71A72">
              <w:rPr>
                <w:rFonts w:ascii="TH SarabunPSK" w:eastAsia="Times New Roman" w:hAnsi="TH SarabunPSK" w:cs="TH SarabunPSK"/>
                <w:b/>
                <w:bCs/>
                <w:sz w:val="24"/>
                <w:szCs w:val="24"/>
                <w:u w:val="single"/>
              </w:rPr>
              <w:t>Nathewet</w:t>
            </w:r>
            <w:proofErr w:type="spellEnd"/>
            <w:r w:rsidRPr="00C71A72">
              <w:rPr>
                <w:rFonts w:ascii="TH SarabunPSK" w:eastAsia="Times New Roman" w:hAnsi="TH SarabunPSK" w:cs="TH SarabunPSK"/>
                <w:b/>
                <w:bCs/>
                <w:sz w:val="24"/>
                <w:szCs w:val="24"/>
                <w:u w:val="single"/>
              </w:rPr>
              <w:t>, P</w:t>
            </w:r>
            <w:r w:rsidRPr="00C71A72">
              <w:rPr>
                <w:rFonts w:ascii="TH SarabunPSK" w:eastAsia="Times New Roman" w:hAnsi="TH SarabunPSK" w:cs="TH SarabunPSK"/>
                <w:sz w:val="24"/>
                <w:szCs w:val="24"/>
                <w:cs/>
              </w:rPr>
              <w:t>. (</w:t>
            </w:r>
            <w:r w:rsidRPr="00C71A72">
              <w:rPr>
                <w:rFonts w:ascii="TH SarabunPSK" w:eastAsia="Times New Roman" w:hAnsi="TH SarabunPSK" w:cs="TH SarabunPSK"/>
                <w:sz w:val="24"/>
                <w:szCs w:val="24"/>
              </w:rPr>
              <w:t>2020, 18 December</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i/>
                <w:iCs/>
                <w:sz w:val="24"/>
                <w:szCs w:val="24"/>
              </w:rPr>
              <w:t>Wastewater</w:t>
            </w:r>
            <w:r w:rsidRPr="00C71A72">
              <w:rPr>
                <w:rFonts w:ascii="TH SarabunPSK" w:eastAsia="Times New Roman" w:hAnsi="TH SarabunPSK" w:cs="TH SarabunPSK"/>
                <w:i/>
                <w:iCs/>
                <w:sz w:val="24"/>
                <w:szCs w:val="24"/>
                <w:cs/>
              </w:rPr>
              <w:t xml:space="preserve"> </w:t>
            </w:r>
            <w:r w:rsidRPr="00C71A72">
              <w:rPr>
                <w:rFonts w:ascii="TH SarabunPSK" w:eastAsia="Times New Roman" w:hAnsi="TH SarabunPSK" w:cs="TH SarabunPSK"/>
                <w:i/>
                <w:iCs/>
                <w:sz w:val="24"/>
                <w:szCs w:val="24"/>
              </w:rPr>
              <w:t>recovery of air conditioning for indoor</w:t>
            </w:r>
            <w:r w:rsidRPr="00C71A72">
              <w:rPr>
                <w:rFonts w:ascii="TH SarabunPSK" w:eastAsia="Times New Roman" w:hAnsi="TH SarabunPSK" w:cs="TH SarabunPSK"/>
                <w:i/>
                <w:iCs/>
                <w:sz w:val="24"/>
                <w:szCs w:val="24"/>
                <w:cs/>
              </w:rPr>
              <w:t xml:space="preserve"> </w:t>
            </w:r>
            <w:r w:rsidRPr="00C71A72">
              <w:rPr>
                <w:rFonts w:ascii="TH SarabunPSK" w:eastAsia="Times New Roman" w:hAnsi="TH SarabunPSK" w:cs="TH SarabunPSK"/>
                <w:i/>
                <w:iCs/>
                <w:sz w:val="24"/>
                <w:szCs w:val="24"/>
              </w:rPr>
              <w:t>cannabis production</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sz w:val="24"/>
                <w:szCs w:val="24"/>
              </w:rPr>
              <w:t>The 15</w:t>
            </w:r>
            <w:r w:rsidRPr="00C71A72">
              <w:rPr>
                <w:rFonts w:ascii="TH SarabunPSK" w:eastAsia="Times New Roman" w:hAnsi="TH SarabunPSK" w:cs="TH SarabunPSK"/>
                <w:sz w:val="24"/>
                <w:szCs w:val="24"/>
                <w:vertAlign w:val="superscript"/>
              </w:rPr>
              <w:t>th</w:t>
            </w:r>
            <w:r w:rsidRPr="00C71A72">
              <w:rPr>
                <w:rFonts w:ascii="TH SarabunPSK" w:eastAsia="Times New Roman" w:hAnsi="TH SarabunPSK" w:cs="TH SarabunPSK"/>
                <w:sz w:val="24"/>
                <w:szCs w:val="24"/>
              </w:rPr>
              <w:t xml:space="preserve"> National and</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sz w:val="24"/>
                <w:szCs w:val="24"/>
              </w:rPr>
              <w:t xml:space="preserve">International </w:t>
            </w:r>
            <w:proofErr w:type="spellStart"/>
            <w:r w:rsidRPr="00C71A72">
              <w:rPr>
                <w:rFonts w:ascii="TH SarabunPSK" w:eastAsia="Times New Roman" w:hAnsi="TH SarabunPSK" w:cs="TH SarabunPSK"/>
                <w:sz w:val="24"/>
                <w:szCs w:val="24"/>
              </w:rPr>
              <w:t>Sripatum</w:t>
            </w:r>
            <w:proofErr w:type="spellEnd"/>
            <w:r w:rsidRPr="00C71A72">
              <w:rPr>
                <w:rFonts w:ascii="TH SarabunPSK" w:eastAsia="Times New Roman" w:hAnsi="TH SarabunPSK" w:cs="TH SarabunPSK"/>
                <w:sz w:val="24"/>
                <w:szCs w:val="24"/>
              </w:rPr>
              <w:t xml:space="preserve"> University Conference </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SPUCON2020</w:t>
            </w:r>
            <w:r w:rsidRPr="00C71A72">
              <w:rPr>
                <w:rFonts w:ascii="TH SarabunPSK" w:eastAsia="Times New Roman" w:hAnsi="TH SarabunPSK" w:cs="TH SarabunPSK"/>
                <w:sz w:val="24"/>
                <w:szCs w:val="24"/>
                <w:cs/>
              </w:rPr>
              <w:t>)</w:t>
            </w:r>
            <w:r w:rsidRPr="00C71A72">
              <w:rPr>
                <w:rFonts w:ascii="TH SarabunPSK" w:eastAsia="Times New Roman" w:hAnsi="TH SarabunPSK" w:cs="TH SarabunPSK"/>
                <w:sz w:val="24"/>
                <w:szCs w:val="24"/>
              </w:rPr>
              <w:t xml:space="preserve">, </w:t>
            </w:r>
            <w:proofErr w:type="spellStart"/>
            <w:r w:rsidRPr="00C71A72">
              <w:rPr>
                <w:rFonts w:ascii="TH SarabunPSK" w:eastAsia="Times New Roman" w:hAnsi="TH SarabunPSK" w:cs="TH SarabunPSK"/>
                <w:sz w:val="24"/>
                <w:szCs w:val="24"/>
              </w:rPr>
              <w:t>Sripatum</w:t>
            </w:r>
            <w:proofErr w:type="spellEnd"/>
            <w:r w:rsidRPr="00C71A72">
              <w:rPr>
                <w:rFonts w:ascii="TH SarabunPSK" w:eastAsia="Times New Roman" w:hAnsi="TH SarabunPSK" w:cs="TH SarabunPSK"/>
                <w:sz w:val="24"/>
                <w:szCs w:val="24"/>
              </w:rPr>
              <w:t xml:space="preserve"> University, Bangkok, Thailand</w:t>
            </w:r>
            <w:r w:rsidRPr="00C71A72">
              <w:rPr>
                <w:rFonts w:ascii="TH SarabunPSK" w:eastAsia="Times New Roman" w:hAnsi="TH SarabunPSK" w:cs="TH SarabunPSK"/>
                <w:sz w:val="24"/>
                <w:szCs w:val="24"/>
                <w:cs/>
              </w:rPr>
              <w:t>.</w:t>
            </w:r>
          </w:p>
        </w:tc>
      </w:tr>
      <w:tr w:rsidR="005854A5" w:rsidRPr="00C71A72" w14:paraId="2C71C103" w14:textId="77777777" w:rsidTr="0070434D">
        <w:tc>
          <w:tcPr>
            <w:tcW w:w="1276" w:type="dxa"/>
            <w:tcBorders>
              <w:top w:val="single" w:sz="4" w:space="0" w:color="auto"/>
              <w:bottom w:val="dotted" w:sz="4" w:space="0" w:color="auto"/>
            </w:tcBorders>
          </w:tcPr>
          <w:p w14:paraId="6BAB79F9" w14:textId="77777777" w:rsidR="005854A5" w:rsidRPr="00C71A72" w:rsidRDefault="005854A5" w:rsidP="0070434D">
            <w:pPr>
              <w:spacing w:after="0"/>
              <w:rPr>
                <w:rFonts w:ascii="TH SarabunPSK" w:hAnsi="TH SarabunPSK" w:cs="TH SarabunPSK"/>
                <w:sz w:val="24"/>
                <w:szCs w:val="24"/>
              </w:rPr>
            </w:pPr>
            <w:r w:rsidRPr="00C71A72">
              <w:rPr>
                <w:rFonts w:ascii="TH SarabunPSK" w:hAnsi="TH SarabunPSK" w:cs="TH SarabunPSK"/>
                <w:color w:val="000000" w:themeColor="text1"/>
                <w:sz w:val="24"/>
                <w:szCs w:val="24"/>
                <w:cs/>
              </w:rPr>
              <w:lastRenderedPageBreak/>
              <w:t>2. นายสิริวัฒน์  สาครวาสี</w:t>
            </w:r>
          </w:p>
        </w:tc>
        <w:tc>
          <w:tcPr>
            <w:tcW w:w="1276" w:type="dxa"/>
            <w:tcBorders>
              <w:top w:val="single" w:sz="4" w:space="0" w:color="auto"/>
              <w:bottom w:val="dotted" w:sz="4" w:space="0" w:color="auto"/>
            </w:tcBorders>
          </w:tcPr>
          <w:p w14:paraId="2C734908" w14:textId="77777777" w:rsidR="005854A5" w:rsidRPr="00C71A72" w:rsidRDefault="005854A5" w:rsidP="0070434D">
            <w:pPr>
              <w:spacing w:after="0"/>
              <w:jc w:val="both"/>
              <w:rPr>
                <w:rFonts w:ascii="TH SarabunPSK" w:hAnsi="TH SarabunPSK" w:cs="TH SarabunPSK"/>
                <w:sz w:val="24"/>
                <w:szCs w:val="24"/>
                <w:cs/>
              </w:rPr>
            </w:pPr>
            <w:r w:rsidRPr="00C71A72">
              <w:rPr>
                <w:rFonts w:ascii="TH SarabunPSK" w:hAnsi="TH SarabunPSK" w:cs="TH SarabunPSK"/>
                <w:color w:val="000000" w:themeColor="text1"/>
                <w:sz w:val="24"/>
                <w:szCs w:val="24"/>
                <w:cs/>
              </w:rPr>
              <w:t>รองศาสตราจารย์</w:t>
            </w:r>
          </w:p>
        </w:tc>
        <w:tc>
          <w:tcPr>
            <w:tcW w:w="5103" w:type="dxa"/>
            <w:tcBorders>
              <w:top w:val="single" w:sz="4" w:space="0" w:color="auto"/>
              <w:bottom w:val="single" w:sz="4" w:space="0" w:color="auto"/>
            </w:tcBorders>
          </w:tcPr>
          <w:p w14:paraId="5DC5903F" w14:textId="77777777" w:rsidR="005854A5" w:rsidRPr="00C71A72" w:rsidRDefault="005854A5" w:rsidP="0070434D">
            <w:pPr>
              <w:spacing w:after="0"/>
              <w:rPr>
                <w:rFonts w:ascii="TH SarabunPSK" w:eastAsia="Cordia New" w:hAnsi="TH SarabunPSK" w:cs="TH SarabunPSK"/>
                <w:color w:val="000000" w:themeColor="text1"/>
                <w:sz w:val="24"/>
                <w:szCs w:val="24"/>
                <w:lang w:eastAsia="zh-CN"/>
              </w:rPr>
            </w:pPr>
            <w:r w:rsidRPr="00C71A72">
              <w:rPr>
                <w:rFonts w:ascii="TH SarabunPSK" w:eastAsia="Cordia New" w:hAnsi="TH SarabunPSK" w:cs="TH SarabunPSK"/>
                <w:color w:val="000000" w:themeColor="text1"/>
                <w:sz w:val="24"/>
                <w:szCs w:val="24"/>
                <w:cs/>
                <w:lang w:eastAsia="zh-CN"/>
              </w:rPr>
              <w:t xml:space="preserve">ปริญญาเอก </w:t>
            </w:r>
            <w:r w:rsidRPr="00C71A72">
              <w:rPr>
                <w:rFonts w:ascii="TH SarabunPSK" w:eastAsia="Cordia New" w:hAnsi="TH SarabunPSK" w:cs="TH SarabunPSK"/>
                <w:color w:val="000000" w:themeColor="text1"/>
                <w:sz w:val="24"/>
                <w:szCs w:val="24"/>
                <w:lang w:eastAsia="zh-CN"/>
              </w:rPr>
              <w:t xml:space="preserve">: </w:t>
            </w:r>
            <w:proofErr w:type="spellStart"/>
            <w:r w:rsidRPr="00C71A72">
              <w:rPr>
                <w:rFonts w:ascii="TH SarabunPSK" w:eastAsia="Cordia New" w:hAnsi="TH SarabunPSK" w:cs="TH SarabunPSK"/>
                <w:color w:val="000000" w:themeColor="text1"/>
                <w:sz w:val="24"/>
                <w:szCs w:val="24"/>
                <w:lang w:eastAsia="zh-CN"/>
              </w:rPr>
              <w:t>Ph.D.Plant</w:t>
            </w:r>
            <w:proofErr w:type="spellEnd"/>
            <w:r w:rsidRPr="00C71A72">
              <w:rPr>
                <w:rFonts w:ascii="TH SarabunPSK" w:eastAsia="Cordia New" w:hAnsi="TH SarabunPSK" w:cs="TH SarabunPSK"/>
                <w:color w:val="000000" w:themeColor="text1"/>
                <w:sz w:val="24"/>
                <w:szCs w:val="24"/>
                <w:lang w:eastAsia="zh-CN"/>
              </w:rPr>
              <w:t xml:space="preserve"> Biology University of California Davis, U.S.A.</w:t>
            </w:r>
          </w:p>
          <w:p w14:paraId="7F3BA0A4" w14:textId="77777777" w:rsidR="005854A5" w:rsidRPr="00C71A72" w:rsidRDefault="005854A5" w:rsidP="0070434D">
            <w:pPr>
              <w:spacing w:after="0"/>
              <w:rPr>
                <w:rFonts w:ascii="TH SarabunPSK" w:eastAsia="Cordia New" w:hAnsi="TH SarabunPSK" w:cs="TH SarabunPSK"/>
                <w:color w:val="000000" w:themeColor="text1"/>
                <w:sz w:val="24"/>
                <w:szCs w:val="24"/>
                <w:lang w:eastAsia="zh-CN"/>
              </w:rPr>
            </w:pPr>
            <w:r w:rsidRPr="00C71A72">
              <w:rPr>
                <w:rFonts w:ascii="TH SarabunPSK" w:eastAsia="Cordia New" w:hAnsi="TH SarabunPSK" w:cs="TH SarabunPSK"/>
                <w:color w:val="000000" w:themeColor="text1"/>
                <w:sz w:val="24"/>
                <w:szCs w:val="24"/>
                <w:cs/>
                <w:lang w:eastAsia="zh-CN"/>
              </w:rPr>
              <w:t xml:space="preserve">ปริญญาโท </w:t>
            </w:r>
            <w:r w:rsidRPr="00C71A72">
              <w:rPr>
                <w:rFonts w:ascii="TH SarabunPSK" w:eastAsia="Cordia New" w:hAnsi="TH SarabunPSK" w:cs="TH SarabunPSK"/>
                <w:color w:val="000000" w:themeColor="text1"/>
                <w:sz w:val="24"/>
                <w:szCs w:val="24"/>
                <w:lang w:eastAsia="zh-CN"/>
              </w:rPr>
              <w:t xml:space="preserve">: </w:t>
            </w:r>
            <w:proofErr w:type="spellStart"/>
            <w:r w:rsidRPr="00C71A72">
              <w:rPr>
                <w:rFonts w:ascii="TH SarabunPSK" w:eastAsia="Cordia New" w:hAnsi="TH SarabunPSK" w:cs="TH SarabunPSK"/>
                <w:color w:val="000000" w:themeColor="text1"/>
                <w:sz w:val="24"/>
                <w:szCs w:val="24"/>
                <w:lang w:eastAsia="zh-CN"/>
              </w:rPr>
              <w:t>M.Sc.Plant</w:t>
            </w:r>
            <w:proofErr w:type="spellEnd"/>
            <w:r w:rsidRPr="00C71A72">
              <w:rPr>
                <w:rFonts w:ascii="TH SarabunPSK" w:eastAsia="Cordia New" w:hAnsi="TH SarabunPSK" w:cs="TH SarabunPSK"/>
                <w:color w:val="000000" w:themeColor="text1"/>
                <w:sz w:val="24"/>
                <w:szCs w:val="24"/>
                <w:lang w:eastAsia="zh-CN"/>
              </w:rPr>
              <w:t xml:space="preserve"> Biology University of California Davis, U.S.A.</w:t>
            </w:r>
          </w:p>
          <w:p w14:paraId="2D8EB907" w14:textId="77777777" w:rsidR="005854A5" w:rsidRPr="00C71A72" w:rsidRDefault="005854A5" w:rsidP="0070434D">
            <w:pPr>
              <w:spacing w:after="0"/>
              <w:rPr>
                <w:rFonts w:ascii="TH SarabunPSK" w:hAnsi="TH SarabunPSK" w:cs="TH SarabunPSK"/>
                <w:sz w:val="24"/>
                <w:szCs w:val="24"/>
              </w:rPr>
            </w:pPr>
            <w:r w:rsidRPr="00C71A72">
              <w:rPr>
                <w:rFonts w:ascii="TH SarabunPSK" w:eastAsia="Cordia New" w:hAnsi="TH SarabunPSK" w:cs="TH SarabunPSK"/>
                <w:color w:val="000000" w:themeColor="text1"/>
                <w:sz w:val="24"/>
                <w:szCs w:val="24"/>
                <w:cs/>
                <w:lang w:eastAsia="zh-CN"/>
              </w:rPr>
              <w:t xml:space="preserve">ปริญญาตรี </w:t>
            </w:r>
            <w:r w:rsidRPr="00C71A72">
              <w:rPr>
                <w:rFonts w:ascii="TH SarabunPSK" w:eastAsia="Cordia New" w:hAnsi="TH SarabunPSK" w:cs="TH SarabunPSK"/>
                <w:color w:val="000000" w:themeColor="text1"/>
                <w:sz w:val="24"/>
                <w:szCs w:val="24"/>
                <w:lang w:eastAsia="zh-CN"/>
              </w:rPr>
              <w:t xml:space="preserve">: </w:t>
            </w:r>
            <w:r w:rsidRPr="00C71A72">
              <w:rPr>
                <w:rFonts w:ascii="TH SarabunPSK" w:hAnsi="TH SarabunPSK" w:cs="TH SarabunPSK"/>
                <w:color w:val="000000" w:themeColor="text1"/>
                <w:sz w:val="24"/>
                <w:szCs w:val="24"/>
                <w:cs/>
              </w:rPr>
              <w:t>วท.บ.</w:t>
            </w:r>
            <w:r w:rsidRPr="00C71A72">
              <w:rPr>
                <w:rFonts w:ascii="TH SarabunPSK" w:eastAsia="Cordia New" w:hAnsi="TH SarabunPSK" w:cs="TH SarabunPSK"/>
                <w:color w:val="000000" w:themeColor="text1"/>
                <w:sz w:val="24"/>
                <w:szCs w:val="24"/>
                <w:cs/>
                <w:lang w:eastAsia="zh-CN"/>
              </w:rPr>
              <w:t>พฤกษศาสตร์ มหาวิทยาลัยมหิดล</w:t>
            </w:r>
          </w:p>
        </w:tc>
        <w:tc>
          <w:tcPr>
            <w:tcW w:w="850" w:type="dxa"/>
            <w:tcBorders>
              <w:bottom w:val="dotted" w:sz="4" w:space="0" w:color="auto"/>
            </w:tcBorders>
          </w:tcPr>
          <w:p w14:paraId="575D0859" w14:textId="77777777" w:rsidR="005854A5" w:rsidRPr="00C71A72" w:rsidRDefault="005854A5" w:rsidP="0070434D">
            <w:pPr>
              <w:spacing w:after="0"/>
              <w:jc w:val="center"/>
              <w:rPr>
                <w:rFonts w:ascii="TH SarabunPSK" w:hAnsi="TH SarabunPSK" w:cs="TH SarabunPSK"/>
                <w:color w:val="000000" w:themeColor="text1"/>
                <w:sz w:val="24"/>
                <w:szCs w:val="24"/>
                <w:cs/>
              </w:rPr>
            </w:pPr>
            <w:r w:rsidRPr="00C71A72">
              <w:rPr>
                <w:rFonts w:ascii="TH SarabunPSK" w:hAnsi="TH SarabunPSK" w:cs="TH SarabunPSK"/>
                <w:color w:val="000000" w:themeColor="text1"/>
                <w:sz w:val="24"/>
                <w:szCs w:val="24"/>
              </w:rPr>
              <w:t>3</w:t>
            </w:r>
          </w:p>
        </w:tc>
        <w:tc>
          <w:tcPr>
            <w:tcW w:w="993" w:type="dxa"/>
            <w:tcBorders>
              <w:bottom w:val="dotted" w:sz="4" w:space="0" w:color="auto"/>
            </w:tcBorders>
          </w:tcPr>
          <w:p w14:paraId="27163120" w14:textId="77777777" w:rsidR="005854A5" w:rsidRPr="00C71A72" w:rsidRDefault="005854A5" w:rsidP="0070434D">
            <w:pPr>
              <w:spacing w:after="0"/>
              <w:jc w:val="center"/>
              <w:rPr>
                <w:rFonts w:ascii="TH SarabunPSK" w:hAnsi="TH SarabunPSK" w:cs="TH SarabunPSK"/>
                <w:color w:val="000000" w:themeColor="text1"/>
                <w:sz w:val="24"/>
                <w:szCs w:val="24"/>
              </w:rPr>
            </w:pPr>
            <w:r w:rsidRPr="00C71A72">
              <w:rPr>
                <w:rFonts w:ascii="TH SarabunPSK" w:hAnsi="TH SarabunPSK" w:cs="TH SarabunPSK"/>
                <w:color w:val="000000" w:themeColor="text1"/>
                <w:sz w:val="24"/>
                <w:szCs w:val="24"/>
                <w:cs/>
              </w:rPr>
              <w:t>4</w:t>
            </w:r>
          </w:p>
          <w:p w14:paraId="19675698" w14:textId="77777777" w:rsidR="005854A5" w:rsidRPr="00C71A72" w:rsidRDefault="005854A5" w:rsidP="0070434D">
            <w:pPr>
              <w:spacing w:after="0"/>
              <w:jc w:val="center"/>
              <w:rPr>
                <w:rFonts w:ascii="TH SarabunPSK" w:hAnsi="TH SarabunPSK" w:cs="TH SarabunPSK"/>
                <w:color w:val="000000" w:themeColor="text1"/>
                <w:sz w:val="24"/>
                <w:szCs w:val="24"/>
                <w:cs/>
              </w:rPr>
            </w:pPr>
          </w:p>
        </w:tc>
      </w:tr>
      <w:tr w:rsidR="005854A5" w:rsidRPr="00C71A72" w14:paraId="39777113" w14:textId="77777777" w:rsidTr="0070434D">
        <w:tc>
          <w:tcPr>
            <w:tcW w:w="9498" w:type="dxa"/>
            <w:gridSpan w:val="5"/>
            <w:tcBorders>
              <w:bottom w:val="dotted" w:sz="4" w:space="0" w:color="auto"/>
            </w:tcBorders>
          </w:tcPr>
          <w:p w14:paraId="230667FC" w14:textId="77777777" w:rsidR="005854A5" w:rsidRPr="00C71A72" w:rsidRDefault="005854A5" w:rsidP="0070434D">
            <w:pPr>
              <w:spacing w:after="0"/>
              <w:rPr>
                <w:rFonts w:ascii="TH SarabunPSK" w:hAnsi="TH SarabunPSK" w:cs="TH SarabunPSK"/>
                <w:b/>
                <w:bCs/>
                <w:sz w:val="24"/>
                <w:szCs w:val="24"/>
                <w:u w:val="single"/>
              </w:rPr>
            </w:pPr>
            <w:r w:rsidRPr="00C71A72">
              <w:rPr>
                <w:rFonts w:ascii="TH SarabunPSK" w:hAnsi="TH SarabunPSK" w:cs="TH SarabunPSK"/>
                <w:b/>
                <w:bCs/>
                <w:sz w:val="24"/>
                <w:szCs w:val="24"/>
                <w:u w:val="single"/>
                <w:cs/>
              </w:rPr>
              <w:t>รายละเอียดผลงานทางวิชาการ</w:t>
            </w:r>
          </w:p>
          <w:p w14:paraId="47CFE47F" w14:textId="77777777" w:rsidR="005854A5" w:rsidRPr="00C71A72" w:rsidRDefault="005854A5" w:rsidP="0070434D">
            <w:pPr>
              <w:spacing w:after="0"/>
              <w:rPr>
                <w:rFonts w:ascii="TH SarabunPSK" w:hAnsi="TH SarabunPSK" w:cs="TH SarabunPSK"/>
                <w:b/>
                <w:bCs/>
                <w:sz w:val="24"/>
                <w:szCs w:val="24"/>
              </w:rPr>
            </w:pPr>
            <w:r w:rsidRPr="00C71A72">
              <w:rPr>
                <w:rFonts w:ascii="TH SarabunPSK" w:hAnsi="TH SarabunPSK" w:cs="TH SarabunPSK"/>
                <w:b/>
                <w:bCs/>
                <w:sz w:val="24"/>
                <w:szCs w:val="24"/>
                <w:cs/>
              </w:rPr>
              <w:t xml:space="preserve">ผลงานวิจัย </w:t>
            </w:r>
            <w:r w:rsidRPr="00C71A72">
              <w:rPr>
                <w:rFonts w:ascii="TH SarabunPSK" w:hAnsi="TH SarabunPSK" w:cs="TH SarabunPSK"/>
                <w:b/>
                <w:bCs/>
                <w:sz w:val="24"/>
                <w:szCs w:val="24"/>
              </w:rPr>
              <w:t>:</w:t>
            </w:r>
          </w:p>
          <w:p w14:paraId="0D7DAD96" w14:textId="77777777" w:rsidR="005854A5" w:rsidRPr="00C71A72" w:rsidRDefault="005854A5" w:rsidP="0070434D">
            <w:pPr>
              <w:spacing w:after="0"/>
              <w:ind w:left="601" w:hanging="601"/>
              <w:rPr>
                <w:rFonts w:ascii="TH SarabunPSK" w:hAnsi="TH SarabunPSK" w:cs="TH SarabunPSK"/>
                <w:b/>
                <w:bCs/>
                <w:sz w:val="24"/>
                <w:szCs w:val="24"/>
              </w:rPr>
            </w:pPr>
            <w:r w:rsidRPr="00C71A72">
              <w:rPr>
                <w:rFonts w:ascii="TH SarabunPSK" w:eastAsia="Times New Roman" w:hAnsi="TH SarabunPSK" w:cs="TH SarabunPSK"/>
                <w:sz w:val="24"/>
                <w:szCs w:val="24"/>
                <w:cs/>
              </w:rPr>
              <w:t>1.</w:t>
            </w:r>
            <w:r>
              <w:rPr>
                <w:rFonts w:ascii="TH SarabunPSK" w:eastAsia="Times New Roman" w:hAnsi="TH SarabunPSK" w:cs="TH SarabunPSK" w:hint="cs"/>
                <w:sz w:val="24"/>
                <w:szCs w:val="24"/>
                <w:cs/>
              </w:rPr>
              <w:t xml:space="preserve">  </w:t>
            </w:r>
            <w:r w:rsidRPr="00C71A72">
              <w:rPr>
                <w:rFonts w:ascii="TH SarabunPSK" w:eastAsia="Times New Roman" w:hAnsi="TH SarabunPSK" w:cs="TH SarabunPSK"/>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C71A72">
              <w:rPr>
                <w:rFonts w:ascii="TH SarabunPSK" w:eastAsia="MS Mincho" w:hAnsi="TH SarabunPSK" w:cs="TH SarabunPSK"/>
                <w:b/>
                <w:bCs/>
                <w:sz w:val="24"/>
                <w:szCs w:val="24"/>
                <w:cs/>
              </w:rPr>
              <w:t xml:space="preserve"> </w:t>
            </w:r>
            <w:r w:rsidRPr="00C71A72">
              <w:rPr>
                <w:rFonts w:ascii="TH SarabunPSK" w:eastAsia="MS Mincho" w:hAnsi="TH SarabunPSK" w:cs="TH SarabunPSK"/>
                <w:sz w:val="24"/>
                <w:szCs w:val="24"/>
                <w:cs/>
              </w:rPr>
              <w:t>(</w:t>
            </w:r>
            <w:r w:rsidRPr="00C71A72">
              <w:rPr>
                <w:rFonts w:ascii="TH SarabunPSK" w:eastAsia="MS Mincho" w:hAnsi="TH SarabunPSK" w:cs="TH SarabunPSK"/>
                <w:sz w:val="24"/>
                <w:szCs w:val="24"/>
              </w:rPr>
              <w:t>2563</w:t>
            </w:r>
            <w:r w:rsidRPr="00C71A72">
              <w:rPr>
                <w:rFonts w:ascii="TH SarabunPSK" w:eastAsia="MS Mincho" w:hAnsi="TH SarabunPSK" w:cs="TH SarabunPSK"/>
                <w:sz w:val="24"/>
                <w:szCs w:val="24"/>
                <w:cs/>
              </w:rPr>
              <w:t>)</w:t>
            </w:r>
          </w:p>
          <w:p w14:paraId="297917FA" w14:textId="77777777" w:rsidR="005854A5" w:rsidRPr="00C71A72" w:rsidRDefault="005854A5" w:rsidP="0070434D">
            <w:pPr>
              <w:spacing w:after="0"/>
              <w:ind w:left="601" w:hanging="601"/>
              <w:rPr>
                <w:rFonts w:ascii="TH SarabunPSK" w:hAnsi="TH SarabunPSK" w:cs="TH SarabunPSK"/>
                <w:b/>
                <w:bCs/>
                <w:sz w:val="24"/>
                <w:szCs w:val="24"/>
              </w:rPr>
            </w:pPr>
            <w:r w:rsidRPr="00C71A72">
              <w:rPr>
                <w:rFonts w:ascii="TH SarabunPSK" w:eastAsia="Times New Roman" w:hAnsi="TH SarabunPSK" w:cs="TH SarabunPSK"/>
                <w:sz w:val="24"/>
                <w:szCs w:val="24"/>
                <w:cs/>
              </w:rPr>
              <w:t>2.</w:t>
            </w:r>
            <w:r>
              <w:rPr>
                <w:rFonts w:ascii="TH SarabunPSK" w:eastAsia="Times New Roman" w:hAnsi="TH SarabunPSK" w:cs="TH SarabunPSK" w:hint="cs"/>
                <w:sz w:val="24"/>
                <w:szCs w:val="24"/>
                <w:cs/>
              </w:rPr>
              <w:t xml:space="preserve">  </w:t>
            </w:r>
            <w:r w:rsidRPr="00C71A72">
              <w:rPr>
                <w:rFonts w:ascii="TH SarabunPSK" w:eastAsia="Times New Roman" w:hAnsi="TH SarabunPSK" w:cs="TH SarabunPSK"/>
                <w:b/>
                <w:bCs/>
                <w:sz w:val="24"/>
                <w:szCs w:val="24"/>
                <w:u w:val="single"/>
                <w:cs/>
              </w:rPr>
              <w:t>สิริวัฒน์ สาครวาสี</w:t>
            </w:r>
            <w:r w:rsidRPr="00C71A72">
              <w:rPr>
                <w:rFonts w:ascii="TH SarabunPSK" w:eastAsia="Times New Roman" w:hAnsi="TH SarabunPSK" w:cs="TH SarabunPSK"/>
                <w:sz w:val="24"/>
                <w:szCs w:val="24"/>
              </w:rPr>
              <w:t xml:space="preserve">, </w:t>
            </w:r>
            <w:r w:rsidRPr="00C71A72">
              <w:rPr>
                <w:rFonts w:ascii="TH SarabunPSK" w:eastAsia="Times New Roman" w:hAnsi="TH SarabunPSK" w:cs="TH SarabunPSK"/>
                <w:sz w:val="24"/>
                <w:szCs w:val="24"/>
                <w:cs/>
              </w:rPr>
              <w:t>ณภัทร เรืองนภากุล</w:t>
            </w:r>
            <w:r w:rsidRPr="00C71A72">
              <w:rPr>
                <w:rFonts w:ascii="TH SarabunPSK" w:eastAsia="Times New Roman" w:hAnsi="TH SarabunPSK" w:cs="TH SarabunPSK"/>
                <w:sz w:val="24"/>
                <w:szCs w:val="24"/>
              </w:rPr>
              <w:t xml:space="preserve">, </w:t>
            </w:r>
            <w:r w:rsidRPr="00C71A72">
              <w:rPr>
                <w:rFonts w:ascii="TH SarabunPSK" w:eastAsia="Times New Roman" w:hAnsi="TH SarabunPSK" w:cs="TH SarabunPSK"/>
                <w:sz w:val="24"/>
                <w:szCs w:val="24"/>
                <w:cs/>
              </w:rPr>
              <w:t>และปรีดา นาเทเวศน์. (256</w:t>
            </w:r>
            <w:r w:rsidRPr="00C71A72">
              <w:rPr>
                <w:rFonts w:ascii="TH SarabunPSK" w:eastAsia="Times New Roman" w:hAnsi="TH SarabunPSK" w:cs="TH SarabunPSK"/>
                <w:sz w:val="24"/>
                <w:szCs w:val="24"/>
              </w:rPr>
              <w:t>3</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i/>
                <w:iCs/>
                <w:sz w:val="24"/>
                <w:szCs w:val="24"/>
                <w:cs/>
              </w:rPr>
              <w:t>การสำรวจและวิเคราะห์ข้อมูลด้านระบบนิเวศวิสาหกิจเริ่มต้นด้านการเกษตร</w:t>
            </w:r>
            <w:r w:rsidRPr="00C71A72">
              <w:rPr>
                <w:rFonts w:ascii="TH SarabunPSK" w:eastAsia="Times New Roman" w:hAnsi="TH SarabunPSK" w:cs="TH SarabunPSK"/>
                <w:sz w:val="24"/>
                <w:szCs w:val="24"/>
                <w:cs/>
              </w:rPr>
              <w:t>. (รายงานวิจัยฉบับสมบูรณ์). สำนักงานนวัตกรรมแห่งชาติ (</w:t>
            </w:r>
            <w:r w:rsidRPr="00C71A72">
              <w:rPr>
                <w:rFonts w:ascii="TH SarabunPSK" w:eastAsia="Times New Roman" w:hAnsi="TH SarabunPSK" w:cs="TH SarabunPSK"/>
                <w:sz w:val="24"/>
                <w:szCs w:val="24"/>
              </w:rPr>
              <w:t>NIA</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sz w:val="24"/>
                <w:szCs w:val="24"/>
              </w:rPr>
              <w:t xml:space="preserve">62 </w:t>
            </w:r>
            <w:r w:rsidRPr="00C71A72">
              <w:rPr>
                <w:rFonts w:ascii="TH SarabunPSK" w:eastAsia="Times New Roman" w:hAnsi="TH SarabunPSK" w:cs="TH SarabunPSK"/>
                <w:sz w:val="24"/>
                <w:szCs w:val="24"/>
                <w:cs/>
              </w:rPr>
              <w:t>หน้า.</w:t>
            </w:r>
          </w:p>
          <w:p w14:paraId="2599AC69" w14:textId="77777777" w:rsidR="005854A5" w:rsidRPr="00C71A72" w:rsidRDefault="005854A5" w:rsidP="0070434D">
            <w:pPr>
              <w:spacing w:after="0"/>
              <w:ind w:left="601" w:hanging="601"/>
              <w:rPr>
                <w:rFonts w:ascii="TH SarabunPSK" w:hAnsi="TH SarabunPSK" w:cs="TH SarabunPSK"/>
                <w:b/>
                <w:bCs/>
                <w:sz w:val="24"/>
                <w:szCs w:val="24"/>
              </w:rPr>
            </w:pPr>
            <w:r w:rsidRPr="00C71A72">
              <w:rPr>
                <w:rFonts w:ascii="TH SarabunPSK" w:eastAsia="Times New Roman" w:hAnsi="TH SarabunPSK" w:cs="TH SarabunPSK"/>
                <w:sz w:val="24"/>
                <w:szCs w:val="24"/>
                <w:cs/>
              </w:rPr>
              <w:t>3.</w:t>
            </w:r>
            <w:r>
              <w:rPr>
                <w:rFonts w:ascii="TH SarabunPSK" w:eastAsia="Times New Roman" w:hAnsi="TH SarabunPSK" w:cs="TH SarabunPSK" w:hint="cs"/>
                <w:sz w:val="24"/>
                <w:szCs w:val="24"/>
                <w:cs/>
              </w:rPr>
              <w:t xml:space="preserve">  </w:t>
            </w:r>
            <w:r w:rsidRPr="00C71A72">
              <w:rPr>
                <w:rFonts w:ascii="TH SarabunPSK" w:eastAsia="Times New Roman" w:hAnsi="TH SarabunPSK" w:cs="TH SarabunPSK"/>
                <w:b/>
                <w:bCs/>
                <w:sz w:val="24"/>
                <w:szCs w:val="24"/>
                <w:u w:val="single"/>
                <w:cs/>
              </w:rPr>
              <w:t>สิริวัฒน์ สาครวาสี</w:t>
            </w:r>
            <w:r w:rsidRPr="00C71A72">
              <w:rPr>
                <w:rFonts w:ascii="TH SarabunPSK" w:eastAsia="Times New Roman" w:hAnsi="TH SarabunPSK" w:cs="TH SarabunPSK"/>
                <w:sz w:val="24"/>
                <w:szCs w:val="24"/>
                <w:cs/>
              </w:rPr>
              <w:t>, และโชติพงศ์ กาญจนประโชติ (</w:t>
            </w:r>
            <w:r w:rsidRPr="00C71A72">
              <w:rPr>
                <w:rFonts w:ascii="TH SarabunPSK" w:eastAsia="Times New Roman" w:hAnsi="TH SarabunPSK" w:cs="TH SarabunPSK"/>
                <w:sz w:val="24"/>
                <w:szCs w:val="24"/>
              </w:rPr>
              <w:t>2563</w:t>
            </w:r>
            <w:r w:rsidRPr="00C71A72">
              <w:rPr>
                <w:rFonts w:ascii="TH SarabunPSK" w:eastAsia="Times New Roman" w:hAnsi="TH SarabunPSK" w:cs="TH SarabunPSK"/>
                <w:sz w:val="24"/>
                <w:szCs w:val="24"/>
                <w:cs/>
              </w:rPr>
              <w:t xml:space="preserve">). </w:t>
            </w:r>
            <w:r w:rsidRPr="00C71A72">
              <w:rPr>
                <w:rFonts w:ascii="TH SarabunPSK" w:eastAsia="Times New Roman" w:hAnsi="TH SarabunPSK" w:cs="TH SarabunPSK"/>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C71A72">
              <w:rPr>
                <w:rFonts w:ascii="TH SarabunPSK" w:eastAsia="MS Mincho" w:hAnsi="TH SarabunPSK" w:cs="TH SarabunPSK"/>
                <w:sz w:val="24"/>
                <w:szCs w:val="24"/>
                <w:cs/>
              </w:rPr>
              <w:t xml:space="preserve">. (รายงานวิจัยฉบับสมบูรณ์). สำนักงานพัฒนาการวิจัยการเกษตร. </w:t>
            </w:r>
            <w:r w:rsidRPr="00C71A72">
              <w:rPr>
                <w:rFonts w:ascii="TH SarabunPSK" w:eastAsia="MS Mincho" w:hAnsi="TH SarabunPSK" w:cs="TH SarabunPSK"/>
                <w:sz w:val="24"/>
                <w:szCs w:val="24"/>
              </w:rPr>
              <w:t xml:space="preserve">89 </w:t>
            </w:r>
            <w:r w:rsidRPr="00C71A72">
              <w:rPr>
                <w:rFonts w:ascii="TH SarabunPSK" w:eastAsia="MS Mincho" w:hAnsi="TH SarabunPSK" w:cs="TH SarabunPSK"/>
                <w:sz w:val="24"/>
                <w:szCs w:val="24"/>
                <w:cs/>
              </w:rPr>
              <w:t>หน้า.</w:t>
            </w:r>
            <w:r w:rsidRPr="00C71A72">
              <w:rPr>
                <w:rFonts w:ascii="TH SarabunPSK" w:eastAsia="Times New Roman" w:hAnsi="TH SarabunPSK" w:cs="TH SarabunPSK"/>
                <w:sz w:val="24"/>
                <w:szCs w:val="24"/>
                <w:cs/>
              </w:rPr>
              <w:t xml:space="preserve"> </w:t>
            </w:r>
          </w:p>
          <w:p w14:paraId="137802C7" w14:textId="77777777" w:rsidR="005854A5" w:rsidRPr="00C71A72" w:rsidRDefault="005854A5" w:rsidP="0070434D">
            <w:pPr>
              <w:spacing w:after="0"/>
              <w:ind w:left="601" w:hanging="601"/>
              <w:rPr>
                <w:rFonts w:ascii="TH SarabunPSK" w:hAnsi="TH SarabunPSK" w:cs="TH SarabunPSK"/>
                <w:b/>
                <w:bCs/>
                <w:sz w:val="24"/>
                <w:szCs w:val="24"/>
              </w:rPr>
            </w:pPr>
            <w:r w:rsidRPr="00C71A72">
              <w:rPr>
                <w:rFonts w:ascii="TH SarabunPSK" w:hAnsi="TH SarabunPSK" w:cs="TH SarabunPSK"/>
                <w:b/>
                <w:bCs/>
                <w:sz w:val="24"/>
                <w:szCs w:val="24"/>
                <w:cs/>
              </w:rPr>
              <w:t xml:space="preserve">ผลงานวิชาการ </w:t>
            </w:r>
            <w:r w:rsidRPr="00C71A72">
              <w:rPr>
                <w:rFonts w:ascii="TH SarabunPSK" w:hAnsi="TH SarabunPSK" w:cs="TH SarabunPSK"/>
                <w:b/>
                <w:bCs/>
                <w:sz w:val="24"/>
                <w:szCs w:val="24"/>
              </w:rPr>
              <w:t xml:space="preserve">: </w:t>
            </w:r>
          </w:p>
          <w:p w14:paraId="7E0F3C78" w14:textId="77777777" w:rsidR="005854A5" w:rsidRPr="00C71A72" w:rsidRDefault="005854A5" w:rsidP="0070434D">
            <w:pPr>
              <w:autoSpaceDE w:val="0"/>
              <w:autoSpaceDN w:val="0"/>
              <w:adjustRightInd w:val="0"/>
              <w:spacing w:after="0"/>
              <w:ind w:left="601" w:hanging="601"/>
              <w:rPr>
                <w:rFonts w:ascii="TH SarabunPSK" w:hAnsi="TH SarabunPSK" w:cs="TH SarabunPSK"/>
                <w:sz w:val="24"/>
                <w:szCs w:val="24"/>
              </w:rPr>
            </w:pPr>
            <w:r w:rsidRPr="00C71A72">
              <w:rPr>
                <w:rFonts w:ascii="TH SarabunPSK" w:hAnsi="TH SarabunPSK" w:cs="TH SarabunPSK"/>
                <w:sz w:val="24"/>
                <w:szCs w:val="24"/>
                <w:cs/>
              </w:rPr>
              <w:t>1.</w:t>
            </w:r>
            <w:r>
              <w:rPr>
                <w:rFonts w:ascii="TH SarabunPSK" w:hAnsi="TH SarabunPSK" w:cs="TH SarabunPSK" w:hint="cs"/>
                <w:sz w:val="24"/>
                <w:szCs w:val="24"/>
                <w:cs/>
              </w:rPr>
              <w:t xml:space="preserve">  </w:t>
            </w:r>
            <w:r w:rsidRPr="00C71A72">
              <w:rPr>
                <w:rFonts w:ascii="TH SarabunPSK" w:hAnsi="TH SarabunPSK" w:cs="TH SarabunPSK"/>
                <w:sz w:val="24"/>
                <w:szCs w:val="24"/>
                <w:cs/>
              </w:rPr>
              <w:t>สุภาลัย อารีรักษ์</w:t>
            </w:r>
            <w:r w:rsidRPr="00C71A72">
              <w:rPr>
                <w:rFonts w:ascii="TH SarabunPSK" w:hAnsi="TH SarabunPSK" w:cs="TH SarabunPSK"/>
                <w:sz w:val="24"/>
                <w:szCs w:val="24"/>
              </w:rPr>
              <w:t xml:space="preserve">, </w:t>
            </w:r>
            <w:r w:rsidRPr="00C71A72">
              <w:rPr>
                <w:rFonts w:ascii="TH SarabunPSK" w:hAnsi="TH SarabunPSK" w:cs="TH SarabunPSK"/>
                <w:sz w:val="24"/>
                <w:szCs w:val="24"/>
                <w:cs/>
              </w:rPr>
              <w:t>สิริวัฒน์ สาครวาสี (</w:t>
            </w:r>
            <w:r w:rsidRPr="00C71A72">
              <w:rPr>
                <w:rFonts w:ascii="TH SarabunPSK" w:hAnsi="TH SarabunPSK" w:cs="TH SarabunPSK"/>
                <w:sz w:val="24"/>
                <w:szCs w:val="24"/>
              </w:rPr>
              <w:t>2563</w:t>
            </w:r>
            <w:r w:rsidRPr="00C71A72">
              <w:rPr>
                <w:rFonts w:ascii="TH SarabunPSK" w:hAnsi="TH SarabunPSK" w:cs="TH SarabunPSK"/>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C71A72">
              <w:rPr>
                <w:rFonts w:ascii="TH SarabunPSK" w:hAnsi="TH SarabunPSK" w:cs="TH SarabunPSK"/>
                <w:sz w:val="24"/>
                <w:szCs w:val="24"/>
              </w:rPr>
              <w:t xml:space="preserve">, </w:t>
            </w:r>
            <w:r w:rsidRPr="00C71A72">
              <w:rPr>
                <w:rFonts w:ascii="TH SarabunPSK" w:hAnsi="TH SarabunPSK" w:cs="TH SarabunPSK"/>
                <w:sz w:val="24"/>
                <w:szCs w:val="24"/>
                <w:cs/>
              </w:rPr>
              <w:t>37(2)</w:t>
            </w:r>
            <w:r w:rsidRPr="00C71A72">
              <w:rPr>
                <w:rFonts w:ascii="TH SarabunPSK" w:hAnsi="TH SarabunPSK" w:cs="TH SarabunPSK"/>
                <w:sz w:val="24"/>
                <w:szCs w:val="24"/>
              </w:rPr>
              <w:t xml:space="preserve">, </w:t>
            </w:r>
            <w:r w:rsidRPr="00C71A72">
              <w:rPr>
                <w:rFonts w:ascii="TH SarabunPSK" w:hAnsi="TH SarabunPSK" w:cs="TH SarabunPSK"/>
                <w:sz w:val="24"/>
                <w:szCs w:val="24"/>
                <w:cs/>
              </w:rPr>
              <w:t>12-24</w:t>
            </w:r>
          </w:p>
          <w:p w14:paraId="298FBFEE" w14:textId="77777777" w:rsidR="005854A5" w:rsidRPr="00C71A72" w:rsidRDefault="005854A5" w:rsidP="0070434D">
            <w:pPr>
              <w:autoSpaceDE w:val="0"/>
              <w:autoSpaceDN w:val="0"/>
              <w:adjustRightInd w:val="0"/>
              <w:spacing w:after="0"/>
              <w:ind w:left="601" w:hanging="601"/>
              <w:rPr>
                <w:rFonts w:ascii="TH SarabunPSK" w:hAnsi="TH SarabunPSK" w:cs="TH SarabunPSK"/>
                <w:sz w:val="24"/>
                <w:szCs w:val="24"/>
              </w:rPr>
            </w:pPr>
            <w:r w:rsidRPr="00C71A72">
              <w:rPr>
                <w:rFonts w:ascii="TH SarabunPSK" w:hAnsi="TH SarabunPSK" w:cs="TH SarabunPSK"/>
                <w:sz w:val="24"/>
                <w:szCs w:val="24"/>
                <w:cs/>
              </w:rPr>
              <w:t>2.</w:t>
            </w:r>
            <w:r>
              <w:rPr>
                <w:rFonts w:ascii="TH SarabunPSK" w:hAnsi="TH SarabunPSK" w:cs="TH SarabunPSK" w:hint="cs"/>
                <w:sz w:val="24"/>
                <w:szCs w:val="24"/>
                <w:cs/>
              </w:rPr>
              <w:t xml:space="preserve">  </w:t>
            </w:r>
            <w:proofErr w:type="spellStart"/>
            <w:r w:rsidRPr="00C71A72">
              <w:rPr>
                <w:rFonts w:ascii="TH SarabunPSK" w:hAnsi="TH SarabunPSK" w:cs="TH SarabunPSK"/>
                <w:sz w:val="24"/>
                <w:szCs w:val="24"/>
              </w:rPr>
              <w:t>Sudthai</w:t>
            </w:r>
            <w:proofErr w:type="spellEnd"/>
            <w:r w:rsidRPr="00C71A72">
              <w:rPr>
                <w:rFonts w:ascii="TH SarabunPSK" w:hAnsi="TH SarabunPSK" w:cs="TH SarabunPSK"/>
                <w:sz w:val="24"/>
                <w:szCs w:val="24"/>
              </w:rPr>
              <w:t xml:space="preserve"> S, </w:t>
            </w:r>
            <w:proofErr w:type="spellStart"/>
            <w:r w:rsidRPr="00C71A72">
              <w:rPr>
                <w:rFonts w:ascii="TH SarabunPSK" w:hAnsi="TH SarabunPSK" w:cs="TH SarabunPSK"/>
                <w:b/>
                <w:bCs/>
                <w:sz w:val="24"/>
                <w:szCs w:val="24"/>
              </w:rPr>
              <w:t>Sakhonwasee</w:t>
            </w:r>
            <w:proofErr w:type="spellEnd"/>
            <w:r w:rsidRPr="00C71A72">
              <w:rPr>
                <w:rFonts w:ascii="TH SarabunPSK" w:hAnsi="TH SarabunPSK" w:cs="TH SarabunPSK"/>
                <w:b/>
                <w:bCs/>
                <w:sz w:val="24"/>
                <w:szCs w:val="24"/>
              </w:rPr>
              <w:t xml:space="preserve"> S</w:t>
            </w:r>
            <w:r w:rsidRPr="00C71A72">
              <w:rPr>
                <w:rFonts w:ascii="TH SarabunPSK" w:hAnsi="TH SarabunPSK" w:cs="TH SarabunPSK"/>
                <w:sz w:val="24"/>
                <w:szCs w:val="24"/>
              </w:rPr>
              <w:t xml:space="preserve"> (2022) Reproductive Development, Seed Yield and Seed Quality of Gloxinia (</w:t>
            </w:r>
            <w:proofErr w:type="spellStart"/>
            <w:r w:rsidRPr="00C71A72">
              <w:rPr>
                <w:rFonts w:ascii="TH SarabunPSK" w:hAnsi="TH SarabunPSK" w:cs="TH SarabunPSK"/>
                <w:sz w:val="24"/>
                <w:szCs w:val="24"/>
              </w:rPr>
              <w:t>Sinningia</w:t>
            </w:r>
            <w:proofErr w:type="spellEnd"/>
            <w:r w:rsidRPr="00C71A72">
              <w:rPr>
                <w:rFonts w:ascii="TH SarabunPSK" w:hAnsi="TH SarabunPSK" w:cs="TH SarabunPSK"/>
                <w:sz w:val="24"/>
                <w:szCs w:val="24"/>
              </w:rPr>
              <w:t xml:space="preserve"> speciosa) in a Closed Plant Production System as Influenced by LED Light Quality and Intensity. Hort. J. Preview. </w:t>
            </w:r>
            <w:proofErr w:type="spellStart"/>
            <w:r w:rsidRPr="00C71A72">
              <w:rPr>
                <w:rFonts w:ascii="TH SarabunPSK" w:hAnsi="TH SarabunPSK" w:cs="TH SarabunPSK"/>
                <w:sz w:val="24"/>
                <w:szCs w:val="24"/>
              </w:rPr>
              <w:t>doi</w:t>
            </w:r>
            <w:proofErr w:type="spellEnd"/>
            <w:r w:rsidRPr="00C71A72">
              <w:rPr>
                <w:rFonts w:ascii="TH SarabunPSK" w:hAnsi="TH SarabunPSK" w:cs="TH SarabunPSK"/>
                <w:sz w:val="24"/>
                <w:szCs w:val="24"/>
              </w:rPr>
              <w:t>: 10.2503/hortj.UTD-318 (Advance Online Publication)</w:t>
            </w:r>
          </w:p>
          <w:p w14:paraId="0AC2DC84" w14:textId="77777777" w:rsidR="005854A5" w:rsidRPr="00C71A72" w:rsidRDefault="005854A5" w:rsidP="0070434D">
            <w:pPr>
              <w:autoSpaceDE w:val="0"/>
              <w:autoSpaceDN w:val="0"/>
              <w:adjustRightInd w:val="0"/>
              <w:spacing w:after="0"/>
              <w:ind w:left="601" w:hanging="601"/>
              <w:rPr>
                <w:rFonts w:ascii="TH SarabunPSK" w:hAnsi="TH SarabunPSK" w:cs="TH SarabunPSK"/>
                <w:sz w:val="24"/>
                <w:szCs w:val="24"/>
              </w:rPr>
            </w:pPr>
            <w:r w:rsidRPr="00C71A72">
              <w:rPr>
                <w:rFonts w:ascii="TH SarabunPSK" w:hAnsi="TH SarabunPSK" w:cs="TH SarabunPSK"/>
                <w:sz w:val="24"/>
                <w:szCs w:val="24"/>
                <w:cs/>
              </w:rPr>
              <w:t>3.</w:t>
            </w:r>
            <w:r>
              <w:rPr>
                <w:rFonts w:ascii="TH SarabunPSK" w:hAnsi="TH SarabunPSK" w:cs="TH SarabunPSK" w:hint="cs"/>
                <w:sz w:val="24"/>
                <w:szCs w:val="24"/>
                <w:cs/>
              </w:rPr>
              <w:t xml:space="preserve">  </w:t>
            </w:r>
            <w:r w:rsidRPr="00330FA2">
              <w:rPr>
                <w:rFonts w:ascii="TH SarabunPSK" w:hAnsi="TH SarabunPSK" w:cs="TH SarabunPSK"/>
                <w:spacing w:val="-4"/>
                <w:sz w:val="24"/>
                <w:szCs w:val="24"/>
              </w:rPr>
              <w:t xml:space="preserve">Naumann C, Müller J, </w:t>
            </w:r>
            <w:proofErr w:type="spellStart"/>
            <w:r w:rsidRPr="00330FA2">
              <w:rPr>
                <w:rFonts w:ascii="TH SarabunPSK" w:hAnsi="TH SarabunPSK" w:cs="TH SarabunPSK"/>
                <w:b/>
                <w:bCs/>
                <w:spacing w:val="-4"/>
                <w:sz w:val="24"/>
                <w:szCs w:val="24"/>
              </w:rPr>
              <w:t>Sakhonwasee</w:t>
            </w:r>
            <w:proofErr w:type="spellEnd"/>
            <w:r w:rsidRPr="00330FA2">
              <w:rPr>
                <w:rFonts w:ascii="TH SarabunPSK" w:hAnsi="TH SarabunPSK" w:cs="TH SarabunPSK"/>
                <w:b/>
                <w:bCs/>
                <w:spacing w:val="-4"/>
                <w:sz w:val="24"/>
                <w:szCs w:val="24"/>
              </w:rPr>
              <w:t xml:space="preserve"> S</w:t>
            </w:r>
            <w:r w:rsidRPr="00330FA2">
              <w:rPr>
                <w:rFonts w:ascii="TH SarabunPSK" w:hAnsi="TH SarabunPSK" w:cs="TH SarabunPSK"/>
                <w:spacing w:val="-4"/>
                <w:sz w:val="24"/>
                <w:szCs w:val="24"/>
              </w:rPr>
              <w:t xml:space="preserve">, </w:t>
            </w:r>
            <w:proofErr w:type="spellStart"/>
            <w:r w:rsidRPr="00330FA2">
              <w:rPr>
                <w:rFonts w:ascii="TH SarabunPSK" w:hAnsi="TH SarabunPSK" w:cs="TH SarabunPSK"/>
                <w:spacing w:val="-4"/>
                <w:sz w:val="24"/>
                <w:szCs w:val="24"/>
              </w:rPr>
              <w:t>Wieghaus</w:t>
            </w:r>
            <w:proofErr w:type="spellEnd"/>
            <w:r w:rsidRPr="00330FA2">
              <w:rPr>
                <w:rFonts w:ascii="TH SarabunPSK" w:hAnsi="TH SarabunPSK" w:cs="TH SarabunPSK"/>
                <w:spacing w:val="-4"/>
                <w:sz w:val="24"/>
                <w:szCs w:val="24"/>
              </w:rPr>
              <w:t xml:space="preserve"> A, Hause G, Heisters M, </w:t>
            </w:r>
            <w:proofErr w:type="spellStart"/>
            <w:r w:rsidRPr="00330FA2">
              <w:rPr>
                <w:rFonts w:ascii="TH SarabunPSK" w:hAnsi="TH SarabunPSK" w:cs="TH SarabunPSK"/>
                <w:spacing w:val="-4"/>
                <w:sz w:val="24"/>
                <w:szCs w:val="24"/>
              </w:rPr>
              <w:t>Bürstenbinder</w:t>
            </w:r>
            <w:proofErr w:type="spellEnd"/>
            <w:r w:rsidRPr="00330FA2">
              <w:rPr>
                <w:rFonts w:ascii="TH SarabunPSK" w:hAnsi="TH SarabunPSK" w:cs="TH SarabunPSK"/>
                <w:spacing w:val="-4"/>
                <w:sz w:val="24"/>
                <w:szCs w:val="24"/>
              </w:rPr>
              <w:t xml:space="preserve"> K, Abel S. (2019) The Local Phosphate Deficiency Response Activates Endoplasmic Reticulum Stress-Dependent Autophagy. Plant Physiol. 179(2):460-476.</w:t>
            </w:r>
          </w:p>
          <w:p w14:paraId="70925944" w14:textId="77777777" w:rsidR="005854A5" w:rsidRPr="00C71A72" w:rsidRDefault="005854A5" w:rsidP="0070434D">
            <w:pPr>
              <w:spacing w:after="0"/>
              <w:ind w:left="601" w:hanging="601"/>
              <w:rPr>
                <w:rFonts w:ascii="TH SarabunPSK" w:hAnsi="TH SarabunPSK" w:cs="TH SarabunPSK"/>
                <w:color w:val="833C0B" w:themeColor="accent2" w:themeShade="80"/>
                <w:sz w:val="24"/>
                <w:szCs w:val="24"/>
              </w:rPr>
            </w:pPr>
            <w:r w:rsidRPr="00330FA2">
              <w:rPr>
                <w:rFonts w:ascii="TH SarabunPSK" w:hAnsi="TH SarabunPSK" w:cs="TH SarabunPSK"/>
                <w:sz w:val="24"/>
                <w:szCs w:val="24"/>
                <w:cs/>
              </w:rPr>
              <w:t>4.</w:t>
            </w:r>
            <w:r>
              <w:rPr>
                <w:rFonts w:ascii="TH SarabunPSK" w:hAnsi="TH SarabunPSK" w:cs="TH SarabunPSK"/>
                <w:b/>
                <w:bCs/>
                <w:sz w:val="24"/>
                <w:szCs w:val="24"/>
              </w:rPr>
              <w:t xml:space="preserve">  </w:t>
            </w:r>
            <w:proofErr w:type="spellStart"/>
            <w:r w:rsidRPr="00C71A72">
              <w:rPr>
                <w:rFonts w:ascii="TH SarabunPSK" w:hAnsi="TH SarabunPSK" w:cs="TH SarabunPSK"/>
                <w:b/>
                <w:bCs/>
                <w:sz w:val="24"/>
                <w:szCs w:val="24"/>
              </w:rPr>
              <w:t>Sakhonwasee</w:t>
            </w:r>
            <w:proofErr w:type="spellEnd"/>
            <w:r w:rsidRPr="00C71A72">
              <w:rPr>
                <w:rFonts w:ascii="TH SarabunPSK" w:hAnsi="TH SarabunPSK" w:cs="TH SarabunPSK"/>
                <w:b/>
                <w:bCs/>
                <w:sz w:val="24"/>
                <w:szCs w:val="24"/>
              </w:rPr>
              <w:t>, S.</w:t>
            </w:r>
            <w:r w:rsidRPr="00C71A72">
              <w:rPr>
                <w:rFonts w:ascii="TH SarabunPSK" w:hAnsi="TH SarabunPSK" w:cs="TH SarabunPSK"/>
                <w:sz w:val="24"/>
                <w:szCs w:val="24"/>
              </w:rPr>
              <w:t xml:space="preserve"> (2018). Food and the City: Urban Agriculture and the New Food Revolution. Author: Jennifer </w:t>
            </w:r>
            <w:proofErr w:type="spellStart"/>
            <w:r w:rsidRPr="00C71A72">
              <w:rPr>
                <w:rFonts w:ascii="TH SarabunPSK" w:hAnsi="TH SarabunPSK" w:cs="TH SarabunPSK"/>
                <w:sz w:val="24"/>
                <w:szCs w:val="24"/>
              </w:rPr>
              <w:t>Cockrall</w:t>
            </w:r>
            <w:proofErr w:type="spellEnd"/>
            <w:r w:rsidRPr="00C71A72">
              <w:rPr>
                <w:rFonts w:ascii="TH SarabunPSK" w:hAnsi="TH SarabunPSK" w:cs="TH SarabunPSK"/>
                <w:sz w:val="24"/>
                <w:szCs w:val="24"/>
              </w:rPr>
              <w:t>-King. Social Science Asia, 4(3), 89-92.</w:t>
            </w:r>
          </w:p>
        </w:tc>
      </w:tr>
      <w:tr w:rsidR="005854A5" w:rsidRPr="00C71A72" w14:paraId="40E5DF33" w14:textId="77777777" w:rsidTr="0070434D">
        <w:tc>
          <w:tcPr>
            <w:tcW w:w="1276" w:type="dxa"/>
            <w:tcBorders>
              <w:top w:val="single" w:sz="4" w:space="0" w:color="auto"/>
              <w:bottom w:val="single" w:sz="4" w:space="0" w:color="auto"/>
            </w:tcBorders>
          </w:tcPr>
          <w:p w14:paraId="3639CAFB" w14:textId="77777777" w:rsidR="005854A5" w:rsidRPr="00C71A72" w:rsidRDefault="005854A5" w:rsidP="0070434D">
            <w:pPr>
              <w:spacing w:after="0"/>
              <w:rPr>
                <w:rFonts w:ascii="TH SarabunPSK" w:hAnsi="TH SarabunPSK" w:cs="TH SarabunPSK"/>
                <w:sz w:val="24"/>
                <w:szCs w:val="24"/>
              </w:rPr>
            </w:pPr>
            <w:r w:rsidRPr="00C71A72">
              <w:rPr>
                <w:rFonts w:ascii="TH SarabunPSK" w:hAnsi="TH SarabunPSK" w:cs="TH SarabunPSK"/>
                <w:sz w:val="24"/>
                <w:szCs w:val="24"/>
                <w:cs/>
              </w:rPr>
              <w:t xml:space="preserve">3. </w:t>
            </w:r>
            <w:r w:rsidRPr="00C71A72">
              <w:rPr>
                <w:rFonts w:ascii="TH SarabunPSK" w:hAnsi="TH SarabunPSK" w:cs="TH SarabunPSK"/>
                <w:color w:val="000000" w:themeColor="text1"/>
                <w:sz w:val="24"/>
                <w:szCs w:val="24"/>
                <w:cs/>
              </w:rPr>
              <w:t xml:space="preserve">นางสาวชุติมา  คงจรูญ </w:t>
            </w:r>
          </w:p>
        </w:tc>
        <w:tc>
          <w:tcPr>
            <w:tcW w:w="1276" w:type="dxa"/>
            <w:tcBorders>
              <w:top w:val="single" w:sz="4" w:space="0" w:color="auto"/>
              <w:bottom w:val="single" w:sz="4" w:space="0" w:color="auto"/>
            </w:tcBorders>
          </w:tcPr>
          <w:p w14:paraId="622CDA4B" w14:textId="77777777" w:rsidR="005854A5" w:rsidRPr="00C71A72" w:rsidRDefault="005854A5" w:rsidP="0070434D">
            <w:pPr>
              <w:spacing w:after="0"/>
              <w:jc w:val="both"/>
              <w:rPr>
                <w:rFonts w:ascii="TH SarabunPSK" w:hAnsi="TH SarabunPSK" w:cs="TH SarabunPSK"/>
                <w:sz w:val="24"/>
                <w:szCs w:val="24"/>
                <w:cs/>
              </w:rPr>
            </w:pPr>
            <w:r w:rsidRPr="00C71A72">
              <w:rPr>
                <w:rFonts w:ascii="TH SarabunPSK" w:hAnsi="TH SarabunPSK" w:cs="TH SarabunPSK"/>
                <w:sz w:val="24"/>
                <w:szCs w:val="24"/>
                <w:cs/>
              </w:rPr>
              <w:t>ผู้ช่วยศาสตราจารย์</w:t>
            </w:r>
          </w:p>
        </w:tc>
        <w:tc>
          <w:tcPr>
            <w:tcW w:w="5103" w:type="dxa"/>
            <w:tcBorders>
              <w:top w:val="single" w:sz="4" w:space="0" w:color="auto"/>
              <w:bottom w:val="single" w:sz="4" w:space="0" w:color="auto"/>
            </w:tcBorders>
          </w:tcPr>
          <w:p w14:paraId="6DBF6AA7" w14:textId="77777777" w:rsidR="005854A5" w:rsidRPr="00C71A72" w:rsidRDefault="005854A5" w:rsidP="0070434D">
            <w:pPr>
              <w:spacing w:after="0"/>
              <w:rPr>
                <w:rFonts w:ascii="TH SarabunPSK" w:eastAsia="Cordia New" w:hAnsi="TH SarabunPSK" w:cs="TH SarabunPSK"/>
                <w:color w:val="000000" w:themeColor="text1"/>
                <w:sz w:val="24"/>
                <w:szCs w:val="24"/>
                <w:lang w:eastAsia="zh-CN"/>
              </w:rPr>
            </w:pPr>
            <w:r w:rsidRPr="00C71A72">
              <w:rPr>
                <w:rFonts w:ascii="TH SarabunPSK" w:eastAsia="Cordia New" w:hAnsi="TH SarabunPSK" w:cs="TH SarabunPSK"/>
                <w:color w:val="000000" w:themeColor="text1"/>
                <w:sz w:val="24"/>
                <w:szCs w:val="24"/>
                <w:cs/>
                <w:lang w:eastAsia="zh-CN"/>
              </w:rPr>
              <w:t xml:space="preserve">ปริญญาเอก </w:t>
            </w:r>
            <w:r w:rsidRPr="00C71A72">
              <w:rPr>
                <w:rFonts w:ascii="TH SarabunPSK" w:eastAsia="Cordia New" w:hAnsi="TH SarabunPSK" w:cs="TH SarabunPSK"/>
                <w:color w:val="000000" w:themeColor="text1"/>
                <w:sz w:val="24"/>
                <w:szCs w:val="24"/>
                <w:lang w:eastAsia="zh-CN"/>
              </w:rPr>
              <w:t xml:space="preserve">: </w:t>
            </w:r>
            <w:proofErr w:type="spellStart"/>
            <w:r w:rsidRPr="00C71A72">
              <w:rPr>
                <w:rFonts w:ascii="TH SarabunPSK" w:eastAsia="Cordia New" w:hAnsi="TH SarabunPSK" w:cs="TH SarabunPSK"/>
                <w:color w:val="000000" w:themeColor="text1"/>
                <w:sz w:val="24"/>
                <w:szCs w:val="24"/>
                <w:lang w:eastAsia="zh-CN"/>
              </w:rPr>
              <w:t>Ph.D.Molecular</w:t>
            </w:r>
            <w:proofErr w:type="spellEnd"/>
            <w:r w:rsidRPr="00C71A72">
              <w:rPr>
                <w:rFonts w:ascii="TH SarabunPSK" w:eastAsia="Cordia New" w:hAnsi="TH SarabunPSK" w:cs="TH SarabunPSK"/>
                <w:color w:val="000000" w:themeColor="text1"/>
                <w:sz w:val="24"/>
                <w:szCs w:val="24"/>
                <w:lang w:eastAsia="zh-CN"/>
              </w:rPr>
              <w:t xml:space="preserve"> Biology Victoria University, Australia</w:t>
            </w:r>
          </w:p>
          <w:p w14:paraId="636B68B9" w14:textId="77777777" w:rsidR="005854A5" w:rsidRPr="00C71A72" w:rsidRDefault="005854A5" w:rsidP="0070434D">
            <w:pPr>
              <w:spacing w:after="0"/>
              <w:rPr>
                <w:rFonts w:ascii="TH SarabunPSK" w:eastAsia="Cordia New" w:hAnsi="TH SarabunPSK" w:cs="TH SarabunPSK"/>
                <w:color w:val="000000" w:themeColor="text1"/>
                <w:sz w:val="24"/>
                <w:szCs w:val="24"/>
                <w:lang w:eastAsia="zh-CN"/>
              </w:rPr>
            </w:pPr>
            <w:r w:rsidRPr="00C71A72">
              <w:rPr>
                <w:rFonts w:ascii="TH SarabunPSK" w:eastAsia="Cordia New" w:hAnsi="TH SarabunPSK" w:cs="TH SarabunPSK"/>
                <w:color w:val="000000" w:themeColor="text1"/>
                <w:sz w:val="24"/>
                <w:szCs w:val="24"/>
                <w:cs/>
                <w:lang w:eastAsia="zh-CN"/>
              </w:rPr>
              <w:t xml:space="preserve">ปริญญาโท </w:t>
            </w:r>
            <w:r w:rsidRPr="00C71A72">
              <w:rPr>
                <w:rFonts w:ascii="TH SarabunPSK" w:eastAsia="Cordia New" w:hAnsi="TH SarabunPSK" w:cs="TH SarabunPSK"/>
                <w:color w:val="000000" w:themeColor="text1"/>
                <w:sz w:val="24"/>
                <w:szCs w:val="24"/>
                <w:lang w:eastAsia="zh-CN"/>
              </w:rPr>
              <w:t>: M.Sc.</w:t>
            </w:r>
            <w:r w:rsidRPr="00C71A72">
              <w:rPr>
                <w:rFonts w:ascii="TH SarabunPSK" w:hAnsi="TH SarabunPSK" w:cs="TH SarabunPSK"/>
                <w:sz w:val="24"/>
                <w:szCs w:val="24"/>
              </w:rPr>
              <w:t xml:space="preserve"> </w:t>
            </w:r>
            <w:r w:rsidRPr="00C71A72">
              <w:rPr>
                <w:rFonts w:ascii="TH SarabunPSK" w:eastAsia="Cordia New" w:hAnsi="TH SarabunPSK" w:cs="TH SarabunPSK"/>
                <w:color w:val="000000" w:themeColor="text1"/>
                <w:sz w:val="24"/>
                <w:szCs w:val="24"/>
                <w:lang w:eastAsia="zh-CN"/>
              </w:rPr>
              <w:t xml:space="preserve">Molecular Biology </w:t>
            </w:r>
            <w:proofErr w:type="gramStart"/>
            <w:r w:rsidRPr="00C71A72">
              <w:rPr>
                <w:rFonts w:ascii="TH SarabunPSK" w:eastAsia="Cordia New" w:hAnsi="TH SarabunPSK" w:cs="TH SarabunPSK"/>
                <w:color w:val="000000" w:themeColor="text1"/>
                <w:sz w:val="24"/>
                <w:szCs w:val="24"/>
                <w:lang w:eastAsia="zh-CN"/>
              </w:rPr>
              <w:t>The</w:t>
            </w:r>
            <w:proofErr w:type="gramEnd"/>
            <w:r w:rsidRPr="00C71A72">
              <w:rPr>
                <w:rFonts w:ascii="TH SarabunPSK" w:eastAsia="Cordia New" w:hAnsi="TH SarabunPSK" w:cs="TH SarabunPSK"/>
                <w:color w:val="000000" w:themeColor="text1"/>
                <w:sz w:val="24"/>
                <w:szCs w:val="24"/>
                <w:lang w:eastAsia="zh-CN"/>
              </w:rPr>
              <w:t xml:space="preserve"> University of Melbourne, Australia</w:t>
            </w:r>
          </w:p>
          <w:p w14:paraId="2A9D7C51" w14:textId="77777777" w:rsidR="005854A5" w:rsidRPr="00C71A72" w:rsidRDefault="005854A5" w:rsidP="0070434D">
            <w:pPr>
              <w:spacing w:after="0"/>
              <w:rPr>
                <w:rFonts w:ascii="TH SarabunPSK" w:eastAsia="Cordia New" w:hAnsi="TH SarabunPSK" w:cs="TH SarabunPSK"/>
                <w:color w:val="000000" w:themeColor="text1"/>
                <w:sz w:val="24"/>
                <w:szCs w:val="24"/>
                <w:lang w:eastAsia="zh-CN"/>
              </w:rPr>
            </w:pPr>
            <w:r w:rsidRPr="00C71A72">
              <w:rPr>
                <w:rFonts w:ascii="TH SarabunPSK" w:eastAsia="Cordia New" w:hAnsi="TH SarabunPSK" w:cs="TH SarabunPSK"/>
                <w:color w:val="000000" w:themeColor="text1"/>
                <w:sz w:val="24"/>
                <w:szCs w:val="24"/>
                <w:cs/>
                <w:lang w:eastAsia="zh-CN"/>
              </w:rPr>
              <w:t xml:space="preserve">ปริญญาโท </w:t>
            </w:r>
            <w:r w:rsidRPr="00C71A72">
              <w:rPr>
                <w:rFonts w:ascii="TH SarabunPSK" w:eastAsia="Cordia New" w:hAnsi="TH SarabunPSK" w:cs="TH SarabunPSK"/>
                <w:color w:val="000000" w:themeColor="text1"/>
                <w:sz w:val="24"/>
                <w:szCs w:val="24"/>
                <w:lang w:eastAsia="zh-CN"/>
              </w:rPr>
              <w:t>:</w:t>
            </w:r>
            <w:r w:rsidRPr="00C71A72">
              <w:rPr>
                <w:rFonts w:ascii="TH SarabunPSK" w:eastAsia="Cordia New" w:hAnsi="TH SarabunPSK" w:cs="TH SarabunPSK"/>
                <w:color w:val="000000" w:themeColor="text1"/>
                <w:sz w:val="24"/>
                <w:szCs w:val="24"/>
                <w:cs/>
                <w:lang w:eastAsia="zh-CN"/>
              </w:rPr>
              <w:t xml:space="preserve"> วท.ม.วิทยาศาสตร์ชีวภาพ</w:t>
            </w:r>
            <w:r w:rsidRPr="00C71A72">
              <w:rPr>
                <w:rFonts w:ascii="TH SarabunPSK" w:eastAsia="Cordia New" w:hAnsi="TH SarabunPSK" w:cs="TH SarabunPSK"/>
                <w:color w:val="000000" w:themeColor="text1"/>
                <w:sz w:val="24"/>
                <w:szCs w:val="24"/>
                <w:lang w:eastAsia="zh-CN"/>
              </w:rPr>
              <w:t xml:space="preserve"> </w:t>
            </w:r>
            <w:r w:rsidRPr="00C71A72">
              <w:rPr>
                <w:rFonts w:ascii="TH SarabunPSK" w:eastAsia="Cordia New" w:hAnsi="TH SarabunPSK" w:cs="TH SarabunPSK"/>
                <w:color w:val="000000" w:themeColor="text1"/>
                <w:sz w:val="24"/>
                <w:szCs w:val="24"/>
                <w:cs/>
                <w:lang w:eastAsia="zh-CN"/>
              </w:rPr>
              <w:t>มหาวิทยาลัยสงขลานครินทร์</w:t>
            </w:r>
          </w:p>
          <w:p w14:paraId="76B6F39C" w14:textId="77777777" w:rsidR="005854A5" w:rsidRPr="00C71A72" w:rsidRDefault="005854A5" w:rsidP="0070434D">
            <w:pPr>
              <w:spacing w:after="0"/>
              <w:rPr>
                <w:rFonts w:ascii="TH SarabunPSK" w:hAnsi="TH SarabunPSK" w:cs="TH SarabunPSK"/>
                <w:sz w:val="24"/>
                <w:szCs w:val="24"/>
              </w:rPr>
            </w:pPr>
            <w:r w:rsidRPr="00C71A72">
              <w:rPr>
                <w:rFonts w:ascii="TH SarabunPSK" w:eastAsia="Cordia New" w:hAnsi="TH SarabunPSK" w:cs="TH SarabunPSK"/>
                <w:color w:val="000000" w:themeColor="text1"/>
                <w:sz w:val="24"/>
                <w:szCs w:val="24"/>
                <w:cs/>
                <w:lang w:eastAsia="zh-CN"/>
              </w:rPr>
              <w:t xml:space="preserve">ปริญญาตรี </w:t>
            </w:r>
            <w:r w:rsidRPr="00C71A72">
              <w:rPr>
                <w:rFonts w:ascii="TH SarabunPSK" w:eastAsia="Cordia New" w:hAnsi="TH SarabunPSK" w:cs="TH SarabunPSK"/>
                <w:color w:val="000000" w:themeColor="text1"/>
                <w:sz w:val="24"/>
                <w:szCs w:val="24"/>
                <w:lang w:eastAsia="zh-CN"/>
              </w:rPr>
              <w:t xml:space="preserve">: </w:t>
            </w:r>
            <w:r w:rsidRPr="00C71A72">
              <w:rPr>
                <w:rFonts w:ascii="TH SarabunPSK" w:hAnsi="TH SarabunPSK" w:cs="TH SarabunPSK"/>
                <w:color w:val="000000" w:themeColor="text1"/>
                <w:sz w:val="24"/>
                <w:szCs w:val="24"/>
                <w:cs/>
              </w:rPr>
              <w:t>วท.บ.</w:t>
            </w:r>
            <w:r w:rsidRPr="00C71A72">
              <w:rPr>
                <w:rFonts w:ascii="TH SarabunPSK" w:eastAsia="Cordia New" w:hAnsi="TH SarabunPSK" w:cs="TH SarabunPSK"/>
                <w:color w:val="000000" w:themeColor="text1"/>
                <w:sz w:val="24"/>
                <w:szCs w:val="24"/>
                <w:cs/>
                <w:lang w:eastAsia="zh-CN"/>
              </w:rPr>
              <w:t>ศึกษาศาสตร์-ชีววิทยา</w:t>
            </w:r>
            <w:r w:rsidRPr="00C71A72">
              <w:rPr>
                <w:rFonts w:ascii="TH SarabunPSK" w:eastAsia="Cordia New" w:hAnsi="TH SarabunPSK" w:cs="TH SarabunPSK"/>
                <w:color w:val="000000" w:themeColor="text1"/>
                <w:sz w:val="24"/>
                <w:szCs w:val="24"/>
                <w:lang w:eastAsia="zh-CN"/>
              </w:rPr>
              <w:t xml:space="preserve"> </w:t>
            </w:r>
            <w:r w:rsidRPr="00C71A72">
              <w:rPr>
                <w:rFonts w:ascii="TH SarabunPSK" w:eastAsia="Cordia New" w:hAnsi="TH SarabunPSK" w:cs="TH SarabunPSK"/>
                <w:color w:val="000000" w:themeColor="text1"/>
                <w:sz w:val="24"/>
                <w:szCs w:val="24"/>
                <w:cs/>
                <w:lang w:eastAsia="zh-CN"/>
              </w:rPr>
              <w:t>มหาวิทยาลัยสงขลานครินทร์</w:t>
            </w:r>
          </w:p>
        </w:tc>
        <w:tc>
          <w:tcPr>
            <w:tcW w:w="850" w:type="dxa"/>
            <w:tcBorders>
              <w:bottom w:val="single" w:sz="4" w:space="0" w:color="auto"/>
            </w:tcBorders>
          </w:tcPr>
          <w:p w14:paraId="63AC8CC0" w14:textId="77777777" w:rsidR="005854A5" w:rsidRPr="00C71A72" w:rsidRDefault="005854A5" w:rsidP="0070434D">
            <w:pPr>
              <w:spacing w:after="0"/>
              <w:jc w:val="center"/>
              <w:rPr>
                <w:rFonts w:ascii="TH SarabunPSK" w:hAnsi="TH SarabunPSK" w:cs="TH SarabunPSK"/>
                <w:sz w:val="24"/>
                <w:szCs w:val="24"/>
                <w:cs/>
              </w:rPr>
            </w:pPr>
            <w:r w:rsidRPr="00C71A72">
              <w:rPr>
                <w:rFonts w:ascii="TH SarabunPSK" w:hAnsi="TH SarabunPSK" w:cs="TH SarabunPSK"/>
                <w:color w:val="000000" w:themeColor="text1"/>
                <w:sz w:val="24"/>
                <w:szCs w:val="24"/>
                <w:cs/>
              </w:rPr>
              <w:t>3</w:t>
            </w:r>
          </w:p>
        </w:tc>
        <w:tc>
          <w:tcPr>
            <w:tcW w:w="993" w:type="dxa"/>
            <w:tcBorders>
              <w:bottom w:val="single" w:sz="4" w:space="0" w:color="auto"/>
            </w:tcBorders>
          </w:tcPr>
          <w:p w14:paraId="6DA07CEF" w14:textId="77777777" w:rsidR="005854A5" w:rsidRPr="00C71A72" w:rsidRDefault="005854A5" w:rsidP="0070434D">
            <w:pPr>
              <w:spacing w:after="0"/>
              <w:jc w:val="center"/>
              <w:rPr>
                <w:rFonts w:ascii="TH SarabunPSK" w:hAnsi="TH SarabunPSK" w:cs="TH SarabunPSK"/>
                <w:sz w:val="24"/>
                <w:szCs w:val="24"/>
                <w:cs/>
              </w:rPr>
            </w:pPr>
            <w:r w:rsidRPr="00C71A72">
              <w:rPr>
                <w:rFonts w:ascii="TH SarabunPSK" w:hAnsi="TH SarabunPSK" w:cs="TH SarabunPSK"/>
                <w:color w:val="000000" w:themeColor="text1"/>
                <w:sz w:val="24"/>
                <w:szCs w:val="24"/>
                <w:cs/>
              </w:rPr>
              <w:t>3</w:t>
            </w:r>
          </w:p>
        </w:tc>
      </w:tr>
      <w:tr w:rsidR="005854A5" w:rsidRPr="00C71A72" w14:paraId="604A4D4A" w14:textId="77777777" w:rsidTr="0070434D">
        <w:tc>
          <w:tcPr>
            <w:tcW w:w="9498" w:type="dxa"/>
            <w:gridSpan w:val="5"/>
            <w:tcBorders>
              <w:bottom w:val="single" w:sz="4" w:space="0" w:color="auto"/>
            </w:tcBorders>
          </w:tcPr>
          <w:p w14:paraId="4DB08377" w14:textId="77777777" w:rsidR="005854A5" w:rsidRPr="00C71A72" w:rsidRDefault="005854A5" w:rsidP="0070434D">
            <w:pPr>
              <w:spacing w:after="0"/>
              <w:rPr>
                <w:rFonts w:ascii="TH SarabunPSK" w:hAnsi="TH SarabunPSK" w:cs="TH SarabunPSK"/>
                <w:b/>
                <w:bCs/>
                <w:sz w:val="24"/>
                <w:szCs w:val="24"/>
                <w:u w:val="single"/>
              </w:rPr>
            </w:pPr>
            <w:r w:rsidRPr="00C71A72">
              <w:rPr>
                <w:rFonts w:ascii="TH SarabunPSK" w:hAnsi="TH SarabunPSK" w:cs="TH SarabunPSK"/>
                <w:b/>
                <w:bCs/>
                <w:sz w:val="24"/>
                <w:szCs w:val="24"/>
                <w:u w:val="single"/>
                <w:cs/>
              </w:rPr>
              <w:t>รายละเอียดผลงานทางวิชาการ</w:t>
            </w:r>
          </w:p>
          <w:p w14:paraId="07B04134" w14:textId="77777777" w:rsidR="005854A5" w:rsidRPr="00C71A72" w:rsidRDefault="005854A5" w:rsidP="0070434D">
            <w:pPr>
              <w:spacing w:after="0"/>
              <w:ind w:left="38"/>
              <w:rPr>
                <w:rFonts w:ascii="TH SarabunPSK" w:hAnsi="TH SarabunPSK" w:cs="TH SarabunPSK"/>
                <w:b/>
                <w:bCs/>
                <w:sz w:val="24"/>
                <w:szCs w:val="24"/>
              </w:rPr>
            </w:pPr>
            <w:r w:rsidRPr="00C71A72">
              <w:rPr>
                <w:rFonts w:ascii="TH SarabunPSK" w:hAnsi="TH SarabunPSK" w:cs="TH SarabunPSK"/>
                <w:b/>
                <w:bCs/>
                <w:sz w:val="24"/>
                <w:szCs w:val="24"/>
                <w:cs/>
              </w:rPr>
              <w:t>ผลงานวิจัย</w:t>
            </w:r>
          </w:p>
          <w:p w14:paraId="0FC21A9F" w14:textId="77777777" w:rsidR="005854A5" w:rsidRPr="00C71A72" w:rsidRDefault="005854A5" w:rsidP="0070434D">
            <w:pPr>
              <w:spacing w:after="0"/>
              <w:ind w:left="601" w:hanging="563"/>
              <w:rPr>
                <w:rFonts w:ascii="TH SarabunPSK" w:hAnsi="TH SarabunPSK" w:cs="TH SarabunPSK"/>
                <w:sz w:val="24"/>
                <w:szCs w:val="24"/>
              </w:rPr>
            </w:pPr>
            <w:r w:rsidRPr="00C71A72">
              <w:rPr>
                <w:rFonts w:ascii="TH SarabunPSK" w:hAnsi="TH SarabunPSK" w:cs="TH SarabunPSK"/>
                <w:sz w:val="24"/>
                <w:szCs w:val="24"/>
                <w:cs/>
              </w:rPr>
              <w:t>1.</w:t>
            </w:r>
            <w:r>
              <w:rPr>
                <w:rFonts w:ascii="TH SarabunPSK" w:hAnsi="TH SarabunPSK" w:cs="TH SarabunPSK" w:hint="cs"/>
                <w:color w:val="000000" w:themeColor="text1"/>
                <w:sz w:val="24"/>
                <w:szCs w:val="24"/>
                <w:cs/>
              </w:rPr>
              <w:t xml:space="preserve">  </w:t>
            </w:r>
            <w:r w:rsidRPr="00C71A72">
              <w:rPr>
                <w:rFonts w:ascii="TH SarabunPSK" w:hAnsi="TH SarabunPSK" w:cs="TH SarabunPSK"/>
                <w:color w:val="000000" w:themeColor="text1"/>
                <w:sz w:val="24"/>
                <w:szCs w:val="24"/>
                <w:cs/>
              </w:rPr>
              <w:t xml:space="preserve">ชุติมา  คงจรูญ. 2563.  </w:t>
            </w:r>
            <w:r w:rsidRPr="00C71A72">
              <w:rPr>
                <w:rFonts w:ascii="TH SarabunPSK" w:hAnsi="TH SarabunPSK" w:cs="TH SarabunPSK"/>
                <w:sz w:val="24"/>
                <w:szCs w:val="24"/>
                <w:cs/>
              </w:rPr>
              <w:t xml:space="preserve">องค์ประกอบทางเคมีและสารออกฤทธิ์ทางชีวภาพของเมล็ดกาแฟอินทรีย์คั่วกลางจากแห่งปลูกป่าต้นน้ำแม่ลาว อ.เวียงป่าเป้า จ.เชียงราย. 56 หน้า </w:t>
            </w:r>
          </w:p>
          <w:p w14:paraId="2483F81E" w14:textId="77777777" w:rsidR="005854A5" w:rsidRPr="00C71A72" w:rsidRDefault="005854A5" w:rsidP="0070434D">
            <w:pPr>
              <w:spacing w:after="0"/>
              <w:ind w:left="601" w:hanging="563"/>
              <w:rPr>
                <w:rFonts w:ascii="TH SarabunPSK" w:hAnsi="TH SarabunPSK" w:cs="TH SarabunPSK"/>
                <w:sz w:val="24"/>
                <w:szCs w:val="24"/>
              </w:rPr>
            </w:pPr>
            <w:r w:rsidRPr="00C71A72">
              <w:rPr>
                <w:rFonts w:ascii="TH SarabunPSK" w:hAnsi="TH SarabunPSK" w:cs="TH SarabunPSK"/>
                <w:sz w:val="24"/>
                <w:szCs w:val="24"/>
                <w:cs/>
              </w:rPr>
              <w:t>2.</w:t>
            </w:r>
            <w:r w:rsidRPr="00C71A72">
              <w:rPr>
                <w:rFonts w:ascii="TH SarabunPSK" w:eastAsia="Times New Roman" w:hAnsi="TH SarabunPSK" w:cs="TH SarabunPSK"/>
                <w:sz w:val="24"/>
                <w:szCs w:val="24"/>
              </w:rPr>
              <w:t xml:space="preserve"> </w:t>
            </w:r>
            <w:r>
              <w:rPr>
                <w:rFonts w:ascii="TH SarabunPSK" w:hAnsi="TH SarabunPSK" w:cs="TH SarabunPSK" w:hint="cs"/>
                <w:color w:val="000000" w:themeColor="text1"/>
                <w:sz w:val="24"/>
                <w:szCs w:val="24"/>
                <w:cs/>
              </w:rPr>
              <w:t xml:space="preserve"> </w:t>
            </w:r>
            <w:r w:rsidRPr="00C71A72">
              <w:rPr>
                <w:rFonts w:ascii="TH SarabunPSK" w:hAnsi="TH SarabunPSK" w:cs="TH SarabunPSK"/>
                <w:color w:val="000000" w:themeColor="text1"/>
                <w:sz w:val="24"/>
                <w:szCs w:val="24"/>
                <w:cs/>
              </w:rPr>
              <w:t xml:space="preserve">ชุติมา  คงจรูญ และคณะ. 2564. </w:t>
            </w:r>
            <w:r w:rsidRPr="00C71A72">
              <w:rPr>
                <w:rFonts w:ascii="TH SarabunPSK" w:hAnsi="TH SarabunPSK" w:cs="TH SarabunPSK"/>
                <w:sz w:val="24"/>
                <w:szCs w:val="24"/>
                <w:cs/>
              </w:rPr>
              <w:t>วิทยาการอาหารพื้นถิ่น. 98 หน้า</w:t>
            </w:r>
          </w:p>
          <w:p w14:paraId="75D24CC5" w14:textId="77777777" w:rsidR="005854A5" w:rsidRPr="00C71A72" w:rsidRDefault="005854A5" w:rsidP="0070434D">
            <w:pPr>
              <w:spacing w:after="0"/>
              <w:ind w:left="601" w:hanging="563"/>
              <w:rPr>
                <w:rFonts w:ascii="TH SarabunPSK" w:hAnsi="TH SarabunPSK" w:cs="TH SarabunPSK"/>
                <w:sz w:val="24"/>
                <w:szCs w:val="24"/>
                <w:cs/>
              </w:rPr>
            </w:pPr>
            <w:r w:rsidRPr="00C71A72">
              <w:rPr>
                <w:rFonts w:ascii="TH SarabunPSK" w:hAnsi="TH SarabunPSK" w:cs="TH SarabunPSK"/>
                <w:sz w:val="24"/>
                <w:szCs w:val="24"/>
                <w:cs/>
              </w:rPr>
              <w:t>3.</w:t>
            </w:r>
            <w:r>
              <w:rPr>
                <w:rFonts w:ascii="TH SarabunPSK" w:hAnsi="TH SarabunPSK" w:cs="TH SarabunPSK" w:hint="cs"/>
                <w:sz w:val="24"/>
                <w:szCs w:val="24"/>
                <w:cs/>
              </w:rPr>
              <w:t xml:space="preserve"> </w:t>
            </w:r>
            <w:r w:rsidRPr="00C71A72">
              <w:rPr>
                <w:rFonts w:ascii="TH SarabunPSK" w:eastAsia="Times New Roman" w:hAnsi="TH SarabunPSK" w:cs="TH SarabunPSK"/>
                <w:sz w:val="24"/>
                <w:szCs w:val="24"/>
              </w:rPr>
              <w:t xml:space="preserve"> </w:t>
            </w:r>
            <w:r w:rsidRPr="00C71A72">
              <w:rPr>
                <w:rFonts w:ascii="TH SarabunPSK" w:hAnsi="TH SarabunPSK" w:cs="TH SarabunPSK"/>
                <w:color w:val="000000" w:themeColor="text1"/>
                <w:sz w:val="24"/>
                <w:szCs w:val="24"/>
                <w:cs/>
              </w:rPr>
              <w:t>ชุติมา  คงจรูญ และคณะ. 2563.</w:t>
            </w:r>
            <w:r w:rsidRPr="00C71A72">
              <w:rPr>
                <w:rFonts w:ascii="TH SarabunPSK" w:hAnsi="TH SarabunPSK" w:cs="TH SarabunPSK"/>
                <w:sz w:val="24"/>
                <w:szCs w:val="24"/>
                <w:cs/>
              </w:rPr>
              <w:t>ศึกษาปริมาณคาเฟอีนในกาแฟสกัดเย็น. 84 หน้า</w:t>
            </w:r>
          </w:p>
          <w:p w14:paraId="1FD81269" w14:textId="77777777" w:rsidR="005854A5" w:rsidRPr="00C71A72" w:rsidRDefault="005854A5" w:rsidP="0070434D">
            <w:pPr>
              <w:spacing w:after="0"/>
              <w:ind w:left="601" w:hanging="563"/>
              <w:rPr>
                <w:rFonts w:ascii="TH SarabunPSK" w:hAnsi="TH SarabunPSK" w:cs="TH SarabunPSK"/>
                <w:b/>
                <w:bCs/>
                <w:sz w:val="24"/>
                <w:szCs w:val="24"/>
                <w:cs/>
              </w:rPr>
            </w:pPr>
            <w:r w:rsidRPr="00C71A72">
              <w:rPr>
                <w:rFonts w:ascii="TH SarabunPSK" w:hAnsi="TH SarabunPSK" w:cs="TH SarabunPSK"/>
                <w:b/>
                <w:bCs/>
                <w:sz w:val="24"/>
                <w:szCs w:val="24"/>
                <w:cs/>
              </w:rPr>
              <w:t xml:space="preserve">ผลงานวิชาการ </w:t>
            </w:r>
            <w:r w:rsidRPr="00C71A72">
              <w:rPr>
                <w:rFonts w:ascii="TH SarabunPSK" w:hAnsi="TH SarabunPSK" w:cs="TH SarabunPSK"/>
                <w:b/>
                <w:bCs/>
                <w:sz w:val="24"/>
                <w:szCs w:val="24"/>
              </w:rPr>
              <w:t xml:space="preserve">: </w:t>
            </w:r>
          </w:p>
          <w:p w14:paraId="3F470EE6" w14:textId="77777777" w:rsidR="005854A5" w:rsidRPr="00C71A72" w:rsidRDefault="005854A5" w:rsidP="0070434D">
            <w:pPr>
              <w:autoSpaceDE w:val="0"/>
              <w:autoSpaceDN w:val="0"/>
              <w:adjustRightInd w:val="0"/>
              <w:spacing w:after="0"/>
              <w:ind w:left="601" w:hanging="563"/>
              <w:rPr>
                <w:rFonts w:ascii="TH SarabunPSK" w:hAnsi="TH SarabunPSK" w:cs="TH SarabunPSK"/>
                <w:sz w:val="24"/>
                <w:szCs w:val="24"/>
              </w:rPr>
            </w:pPr>
            <w:r w:rsidRPr="00C71A72">
              <w:rPr>
                <w:rFonts w:ascii="TH SarabunPSK" w:hAnsi="TH SarabunPSK" w:cs="TH SarabunPSK"/>
                <w:sz w:val="24"/>
                <w:szCs w:val="24"/>
                <w:cs/>
              </w:rPr>
              <w:t xml:space="preserve">1. </w:t>
            </w:r>
            <w:r>
              <w:rPr>
                <w:rFonts w:ascii="TH SarabunPSK" w:hAnsi="TH SarabunPSK" w:cs="TH SarabunPSK" w:hint="cs"/>
                <w:sz w:val="24"/>
                <w:szCs w:val="24"/>
                <w:cs/>
              </w:rPr>
              <w:t xml:space="preserve"> </w:t>
            </w:r>
            <w:r w:rsidRPr="00C71A72">
              <w:rPr>
                <w:rFonts w:ascii="TH SarabunPSK" w:hAnsi="TH SarabunPSK" w:cs="TH SarabunPSK"/>
                <w:sz w:val="24"/>
                <w:szCs w:val="24"/>
                <w:cs/>
              </w:rPr>
              <w:t>ทิพย์วดี</w:t>
            </w:r>
            <w:r w:rsidRPr="00C71A72">
              <w:rPr>
                <w:rFonts w:ascii="TH SarabunPSK" w:hAnsi="TH SarabunPSK" w:cs="TH SarabunPSK"/>
                <w:sz w:val="24"/>
                <w:szCs w:val="24"/>
              </w:rPr>
              <w:t xml:space="preserve"> </w:t>
            </w:r>
            <w:r w:rsidRPr="00C71A72">
              <w:rPr>
                <w:rFonts w:ascii="TH SarabunPSK" w:hAnsi="TH SarabunPSK" w:cs="TH SarabunPSK"/>
                <w:sz w:val="24"/>
                <w:szCs w:val="24"/>
                <w:cs/>
              </w:rPr>
              <w:t>โพธิ์สิทธิพรรณ และ</w:t>
            </w:r>
            <w:r w:rsidRPr="00C71A72">
              <w:rPr>
                <w:rFonts w:ascii="TH SarabunPSK" w:hAnsi="TH SarabunPSK" w:cs="TH SarabunPSK"/>
                <w:b/>
                <w:bCs/>
                <w:sz w:val="24"/>
                <w:szCs w:val="24"/>
                <w:cs/>
              </w:rPr>
              <w:t>ชุติมา</w:t>
            </w:r>
            <w:r w:rsidRPr="00C71A72">
              <w:rPr>
                <w:rFonts w:ascii="TH SarabunPSK" w:hAnsi="TH SarabunPSK" w:cs="TH SarabunPSK"/>
                <w:b/>
                <w:bCs/>
                <w:sz w:val="24"/>
                <w:szCs w:val="24"/>
              </w:rPr>
              <w:t xml:space="preserve"> </w:t>
            </w:r>
            <w:r w:rsidRPr="00C71A72">
              <w:rPr>
                <w:rFonts w:ascii="TH SarabunPSK" w:hAnsi="TH SarabunPSK" w:cs="TH SarabunPSK"/>
                <w:b/>
                <w:bCs/>
                <w:sz w:val="24"/>
                <w:szCs w:val="24"/>
                <w:cs/>
              </w:rPr>
              <w:t>คงจรูญ.</w:t>
            </w:r>
            <w:r w:rsidRPr="00C71A72">
              <w:rPr>
                <w:rFonts w:ascii="TH SarabunPSK" w:hAnsi="TH SarabunPSK" w:cs="TH SarabunPSK"/>
                <w:sz w:val="24"/>
                <w:szCs w:val="24"/>
                <w:cs/>
              </w:rPr>
              <w:t xml:space="preserve"> 2563. การวิเคราะห์ความสามารถในการต้านการออกซิเดชันของ</w:t>
            </w:r>
            <w:proofErr w:type="spellStart"/>
            <w:r w:rsidRPr="00C71A72">
              <w:rPr>
                <w:rFonts w:ascii="TH SarabunPSK" w:hAnsi="TH SarabunPSK" w:cs="TH SarabunPSK"/>
                <w:sz w:val="24"/>
                <w:szCs w:val="24"/>
                <w:cs/>
              </w:rPr>
              <w:t>น้้า</w:t>
            </w:r>
            <w:proofErr w:type="spellEnd"/>
            <w:r w:rsidRPr="00C71A72">
              <w:rPr>
                <w:rFonts w:ascii="TH SarabunPSK" w:hAnsi="TH SarabunPSK" w:cs="TH SarabunPSK"/>
                <w:sz w:val="24"/>
                <w:szCs w:val="24"/>
                <w:cs/>
              </w:rPr>
              <w:t>พริก</w:t>
            </w:r>
            <w:proofErr w:type="spellStart"/>
            <w:r w:rsidRPr="00C71A72">
              <w:rPr>
                <w:rFonts w:ascii="TH SarabunPSK" w:hAnsi="TH SarabunPSK" w:cs="TH SarabunPSK"/>
                <w:sz w:val="24"/>
                <w:szCs w:val="24"/>
                <w:cs/>
              </w:rPr>
              <w:t>น้้า</w:t>
            </w:r>
            <w:proofErr w:type="spellEnd"/>
            <w:r w:rsidRPr="00C71A72">
              <w:rPr>
                <w:rFonts w:ascii="TH SarabunPSK" w:hAnsi="TH SarabunPSK" w:cs="TH SarabunPSK"/>
                <w:sz w:val="24"/>
                <w:szCs w:val="24"/>
                <w:cs/>
              </w:rPr>
              <w:t>เงี้ยวในพื้นที่เขตภาคเหนือตอนบนประเทศไทย</w:t>
            </w:r>
            <w:r w:rsidRPr="00C71A72">
              <w:rPr>
                <w:rFonts w:ascii="TH SarabunPSK" w:hAnsi="TH SarabunPSK" w:cs="TH SarabunPSK"/>
                <w:sz w:val="24"/>
                <w:szCs w:val="24"/>
              </w:rPr>
              <w:t xml:space="preserve">. </w:t>
            </w:r>
            <w:r w:rsidRPr="00C71A72">
              <w:rPr>
                <w:rFonts w:ascii="TH SarabunPSK" w:hAnsi="TH SarabunPSK" w:cs="TH SarabunPSK"/>
                <w:sz w:val="24"/>
                <w:szCs w:val="24"/>
                <w:cs/>
              </w:rPr>
              <w:t>38</w:t>
            </w:r>
            <w:r w:rsidRPr="00C71A72">
              <w:rPr>
                <w:rFonts w:ascii="TH SarabunPSK" w:hAnsi="TH SarabunPSK" w:cs="TH SarabunPSK"/>
                <w:sz w:val="24"/>
                <w:szCs w:val="24"/>
              </w:rPr>
              <w:t>(1):137-144</w:t>
            </w:r>
            <w:r w:rsidRPr="00C71A72">
              <w:rPr>
                <w:rFonts w:ascii="TH SarabunPSK" w:hAnsi="TH SarabunPSK" w:cs="TH SarabunPSK"/>
                <w:sz w:val="24"/>
                <w:szCs w:val="24"/>
                <w:cs/>
              </w:rPr>
              <w:t>7.</w:t>
            </w:r>
            <w:r w:rsidRPr="00C71A72">
              <w:rPr>
                <w:rFonts w:ascii="TH SarabunPSK" w:hAnsi="TH SarabunPSK" w:cs="TH SarabunPSK"/>
                <w:sz w:val="24"/>
                <w:szCs w:val="24"/>
              </w:rPr>
              <w:t xml:space="preserve"> </w:t>
            </w:r>
          </w:p>
          <w:p w14:paraId="241375B5" w14:textId="77777777" w:rsidR="005854A5" w:rsidRPr="00C71A72" w:rsidRDefault="005854A5" w:rsidP="0070434D">
            <w:pPr>
              <w:autoSpaceDE w:val="0"/>
              <w:autoSpaceDN w:val="0"/>
              <w:adjustRightInd w:val="0"/>
              <w:spacing w:after="0"/>
              <w:ind w:left="601" w:hanging="563"/>
              <w:rPr>
                <w:rFonts w:ascii="TH SarabunPSK" w:hAnsi="TH SarabunPSK" w:cs="TH SarabunPSK"/>
                <w:sz w:val="24"/>
                <w:szCs w:val="24"/>
              </w:rPr>
            </w:pPr>
            <w:r w:rsidRPr="00C71A72">
              <w:rPr>
                <w:rFonts w:ascii="TH SarabunPSK" w:hAnsi="TH SarabunPSK" w:cs="TH SarabunPSK"/>
                <w:sz w:val="24"/>
                <w:szCs w:val="24"/>
                <w:cs/>
              </w:rPr>
              <w:t>2.</w:t>
            </w:r>
            <w:r>
              <w:rPr>
                <w:rFonts w:ascii="TH SarabunPSK" w:hAnsi="TH SarabunPSK" w:cs="TH SarabunPSK" w:hint="cs"/>
                <w:sz w:val="24"/>
                <w:szCs w:val="24"/>
                <w:cs/>
              </w:rPr>
              <w:t xml:space="preserve">  </w:t>
            </w:r>
            <w:r w:rsidRPr="00C71A72">
              <w:rPr>
                <w:rFonts w:ascii="TH SarabunPSK" w:hAnsi="TH SarabunPSK" w:cs="TH SarabunPSK"/>
                <w:sz w:val="24"/>
                <w:szCs w:val="24"/>
                <w:cs/>
              </w:rPr>
              <w:t>พิทยารัตน์ สุพรรณ์</w:t>
            </w:r>
            <w:r w:rsidRPr="00C71A72">
              <w:rPr>
                <w:rFonts w:ascii="TH SarabunPSK" w:hAnsi="TH SarabunPSK" w:cs="TH SarabunPSK"/>
                <w:sz w:val="24"/>
                <w:szCs w:val="24"/>
              </w:rPr>
              <w:t>,</w:t>
            </w:r>
            <w:r w:rsidRPr="00C71A72">
              <w:rPr>
                <w:rFonts w:ascii="TH SarabunPSK" w:hAnsi="TH SarabunPSK" w:cs="TH SarabunPSK"/>
                <w:sz w:val="24"/>
                <w:szCs w:val="24"/>
                <w:cs/>
              </w:rPr>
              <w:t>ชุติมา คงจรูญ</w:t>
            </w:r>
            <w:r w:rsidRPr="00C71A72">
              <w:rPr>
                <w:rFonts w:ascii="TH SarabunPSK" w:hAnsi="TH SarabunPSK" w:cs="TH SarabunPSK"/>
                <w:sz w:val="24"/>
                <w:szCs w:val="24"/>
              </w:rPr>
              <w:t xml:space="preserve"> (2564). </w:t>
            </w:r>
            <w:r w:rsidRPr="00C71A72">
              <w:rPr>
                <w:rFonts w:ascii="TH SarabunPSK" w:hAnsi="TH SarabunPSK" w:cs="TH SarabunPSK"/>
                <w:sz w:val="24"/>
                <w:szCs w:val="24"/>
                <w:cs/>
              </w:rPr>
              <w:t>ความสามารถในต้านอนุมูลอิสระของกาแฟสกัดเย็น</w:t>
            </w:r>
            <w:r w:rsidRPr="00C71A72">
              <w:rPr>
                <w:rFonts w:ascii="TH SarabunPSK" w:hAnsi="TH SarabunPSK" w:cs="TH SarabunPSK"/>
                <w:sz w:val="24"/>
                <w:szCs w:val="24"/>
              </w:rPr>
              <w:t xml:space="preserve"> </w:t>
            </w:r>
            <w:r w:rsidRPr="00C71A72">
              <w:rPr>
                <w:rFonts w:ascii="TH SarabunPSK" w:hAnsi="TH SarabunPSK" w:cs="TH SarabunPSK"/>
                <w:sz w:val="24"/>
                <w:szCs w:val="24"/>
                <w:cs/>
              </w:rPr>
              <w:t>ประชุมวิชาการระดับชาติ</w:t>
            </w:r>
            <w:r w:rsidRPr="00C71A72">
              <w:rPr>
                <w:rFonts w:ascii="TH SarabunPSK" w:hAnsi="TH SarabunPSK" w:cs="TH SarabunPSK"/>
                <w:sz w:val="24"/>
                <w:szCs w:val="24"/>
              </w:rPr>
              <w:t xml:space="preserve"> </w:t>
            </w:r>
            <w:r w:rsidRPr="00C71A72">
              <w:rPr>
                <w:rFonts w:ascii="TH SarabunPSK" w:hAnsi="TH SarabunPSK" w:cs="TH SarabunPSK"/>
                <w:sz w:val="24"/>
                <w:szCs w:val="24"/>
                <w:cs/>
              </w:rPr>
              <w:t>วิทยาศาสตร์ เทคโนโลยีและนวัตกรรม ครั้งที่</w:t>
            </w:r>
            <w:r w:rsidRPr="00C71A72">
              <w:rPr>
                <w:rFonts w:ascii="TH SarabunPSK" w:hAnsi="TH SarabunPSK" w:cs="TH SarabunPSK"/>
                <w:sz w:val="24"/>
                <w:szCs w:val="24"/>
              </w:rPr>
              <w:t xml:space="preserve"> 3 </w:t>
            </w:r>
            <w:r w:rsidRPr="00C71A72">
              <w:rPr>
                <w:rFonts w:ascii="TH SarabunPSK" w:hAnsi="TH SarabunPSK" w:cs="TH SarabunPSK"/>
                <w:sz w:val="24"/>
                <w:szCs w:val="24"/>
                <w:cs/>
              </w:rPr>
              <w:t xml:space="preserve">ประจำปี </w:t>
            </w:r>
            <w:r w:rsidRPr="00C71A72">
              <w:rPr>
                <w:rFonts w:ascii="TH SarabunPSK" w:hAnsi="TH SarabunPSK" w:cs="TH SarabunPSK"/>
                <w:sz w:val="24"/>
                <w:szCs w:val="24"/>
              </w:rPr>
              <w:t xml:space="preserve">2564 </w:t>
            </w:r>
            <w:r w:rsidRPr="00C71A72">
              <w:rPr>
                <w:rFonts w:ascii="TH SarabunPSK" w:hAnsi="TH SarabunPSK" w:cs="TH SarabunPSK"/>
                <w:sz w:val="24"/>
                <w:szCs w:val="24"/>
                <w:cs/>
              </w:rPr>
              <w:t xml:space="preserve">(หน้า </w:t>
            </w:r>
            <w:r w:rsidRPr="00C71A72">
              <w:rPr>
                <w:rFonts w:ascii="TH SarabunPSK" w:hAnsi="TH SarabunPSK" w:cs="TH SarabunPSK"/>
                <w:sz w:val="24"/>
                <w:szCs w:val="24"/>
              </w:rPr>
              <w:t xml:space="preserve">1112-1119) </w:t>
            </w:r>
            <w:r w:rsidRPr="00C71A72">
              <w:rPr>
                <w:rFonts w:ascii="TH SarabunPSK" w:hAnsi="TH SarabunPSK" w:cs="TH SarabunPSK"/>
                <w:sz w:val="24"/>
                <w:szCs w:val="24"/>
                <w:cs/>
              </w:rPr>
              <w:t>เชียงใหม่ มหาวิทยาลัยแม่โจ้.</w:t>
            </w:r>
          </w:p>
          <w:p w14:paraId="199766AA" w14:textId="77777777" w:rsidR="005854A5" w:rsidRPr="00C71A72" w:rsidRDefault="005854A5" w:rsidP="0070434D">
            <w:pPr>
              <w:spacing w:after="0"/>
              <w:ind w:left="601" w:hanging="563"/>
              <w:rPr>
                <w:rFonts w:ascii="TH SarabunPSK" w:hAnsi="TH SarabunPSK" w:cs="TH SarabunPSK"/>
                <w:color w:val="833C0B" w:themeColor="accent2" w:themeShade="80"/>
                <w:sz w:val="24"/>
                <w:szCs w:val="24"/>
              </w:rPr>
            </w:pPr>
            <w:r w:rsidRPr="00C71A72">
              <w:rPr>
                <w:rFonts w:ascii="TH SarabunPSK" w:hAnsi="TH SarabunPSK" w:cs="TH SarabunPSK"/>
                <w:sz w:val="24"/>
                <w:szCs w:val="24"/>
                <w:cs/>
              </w:rPr>
              <w:t>3</w:t>
            </w:r>
            <w:r w:rsidRPr="00C71A72">
              <w:rPr>
                <w:rFonts w:ascii="TH SarabunPSK" w:hAnsi="TH SarabunPSK" w:cs="TH SarabunPSK"/>
                <w:sz w:val="24"/>
                <w:szCs w:val="24"/>
              </w:rPr>
              <w:t>.</w:t>
            </w:r>
            <w:r>
              <w:rPr>
                <w:rFonts w:ascii="TH SarabunPSK" w:hAnsi="TH SarabunPSK" w:cs="TH SarabunPSK"/>
                <w:sz w:val="24"/>
                <w:szCs w:val="24"/>
              </w:rPr>
              <w:t xml:space="preserve"> </w:t>
            </w:r>
            <w:r w:rsidRPr="00C71A72">
              <w:rPr>
                <w:rFonts w:ascii="TH SarabunPSK" w:hAnsi="TH SarabunPSK" w:cs="TH SarabunPSK"/>
                <w:sz w:val="24"/>
                <w:szCs w:val="24"/>
              </w:rPr>
              <w:t xml:space="preserve"> </w:t>
            </w:r>
            <w:r w:rsidRPr="00C71A72">
              <w:rPr>
                <w:rFonts w:ascii="TH SarabunPSK" w:hAnsi="TH SarabunPSK" w:cs="TH SarabunPSK"/>
                <w:b/>
                <w:bCs/>
                <w:sz w:val="24"/>
                <w:szCs w:val="24"/>
                <w:cs/>
              </w:rPr>
              <w:t>ชุติมา คงจรูญ</w:t>
            </w:r>
            <w:r w:rsidRPr="00C71A72">
              <w:rPr>
                <w:rFonts w:ascii="TH SarabunPSK" w:hAnsi="TH SarabunPSK" w:cs="TH SarabunPSK"/>
                <w:sz w:val="24"/>
                <w:szCs w:val="24"/>
                <w:cs/>
              </w:rPr>
              <w:t xml:space="preserve"> </w:t>
            </w:r>
            <w:r w:rsidRPr="00C71A72">
              <w:rPr>
                <w:rFonts w:ascii="TH SarabunPSK" w:hAnsi="TH SarabunPSK" w:cs="TH SarabunPSK"/>
                <w:sz w:val="24"/>
                <w:szCs w:val="24"/>
              </w:rPr>
              <w:t>(</w:t>
            </w:r>
            <w:r w:rsidRPr="00C71A72">
              <w:rPr>
                <w:rFonts w:ascii="TH SarabunPSK" w:hAnsi="TH SarabunPSK" w:cs="TH SarabunPSK"/>
                <w:sz w:val="24"/>
                <w:szCs w:val="24"/>
                <w:cs/>
              </w:rPr>
              <w:t>256</w:t>
            </w:r>
            <w:r w:rsidRPr="00C71A72">
              <w:rPr>
                <w:rFonts w:ascii="TH SarabunPSK" w:hAnsi="TH SarabunPSK" w:cs="TH SarabunPSK"/>
                <w:sz w:val="24"/>
                <w:szCs w:val="24"/>
              </w:rPr>
              <w:t>4).</w:t>
            </w:r>
            <w:r w:rsidRPr="00C71A72">
              <w:rPr>
                <w:rFonts w:ascii="TH SarabunPSK" w:hAnsi="TH SarabunPSK" w:cs="TH SarabunPSK"/>
                <w:sz w:val="24"/>
                <w:szCs w:val="24"/>
                <w:cs/>
              </w:rPr>
              <w:t xml:space="preserve"> องค์ประกอบทางเคมีและสารออกฤทธิ์ทางชีวภาพในแป้งฟักทอง ประชุมวิชาการระดับชาติมหาวิทยาลัยทักษิณ ครั้งที่ 3</w:t>
            </w:r>
            <w:r w:rsidRPr="00C71A72">
              <w:rPr>
                <w:rFonts w:ascii="TH SarabunPSK" w:hAnsi="TH SarabunPSK" w:cs="TH SarabunPSK"/>
                <w:sz w:val="24"/>
                <w:szCs w:val="24"/>
              </w:rPr>
              <w:t>1</w:t>
            </w:r>
            <w:r w:rsidRPr="00C71A72">
              <w:rPr>
                <w:rFonts w:ascii="TH SarabunPSK" w:hAnsi="TH SarabunPSK" w:cs="TH SarabunPSK"/>
                <w:sz w:val="24"/>
                <w:szCs w:val="24"/>
                <w:cs/>
              </w:rPr>
              <w:t xml:space="preserve"> ประจำปี 256</w:t>
            </w:r>
            <w:r w:rsidRPr="00C71A72">
              <w:rPr>
                <w:rFonts w:ascii="TH SarabunPSK" w:hAnsi="TH SarabunPSK" w:cs="TH SarabunPSK"/>
                <w:sz w:val="24"/>
                <w:szCs w:val="24"/>
              </w:rPr>
              <w:t>4</w:t>
            </w:r>
            <w:r w:rsidRPr="00C71A72">
              <w:rPr>
                <w:rFonts w:ascii="TH SarabunPSK" w:hAnsi="TH SarabunPSK" w:cs="TH SarabunPSK"/>
                <w:sz w:val="24"/>
                <w:szCs w:val="24"/>
                <w:cs/>
              </w:rPr>
              <w:t xml:space="preserve"> (หน้า1</w:t>
            </w:r>
            <w:r w:rsidRPr="00C71A72">
              <w:rPr>
                <w:rFonts w:ascii="TH SarabunPSK" w:hAnsi="TH SarabunPSK" w:cs="TH SarabunPSK"/>
                <w:sz w:val="24"/>
                <w:szCs w:val="24"/>
              </w:rPr>
              <w:t>48</w:t>
            </w:r>
            <w:r w:rsidRPr="00C71A72">
              <w:rPr>
                <w:rFonts w:ascii="TH SarabunPSK" w:hAnsi="TH SarabunPSK" w:cs="TH SarabunPSK"/>
                <w:sz w:val="24"/>
                <w:szCs w:val="24"/>
                <w:cs/>
              </w:rPr>
              <w:t>-1</w:t>
            </w:r>
            <w:r w:rsidRPr="00C71A72">
              <w:rPr>
                <w:rFonts w:ascii="TH SarabunPSK" w:hAnsi="TH SarabunPSK" w:cs="TH SarabunPSK"/>
                <w:sz w:val="24"/>
                <w:szCs w:val="24"/>
              </w:rPr>
              <w:t>55</w:t>
            </w:r>
            <w:r w:rsidRPr="00C71A72">
              <w:rPr>
                <w:rFonts w:ascii="TH SarabunPSK" w:hAnsi="TH SarabunPSK" w:cs="TH SarabunPSK"/>
                <w:sz w:val="24"/>
                <w:szCs w:val="24"/>
                <w:cs/>
              </w:rPr>
              <w:t>) สงขลา: มหาวิทยาลัยทักษิณ.</w:t>
            </w:r>
          </w:p>
        </w:tc>
      </w:tr>
    </w:tbl>
    <w:p w14:paraId="1D83FF4E" w14:textId="77777777" w:rsidR="005854A5" w:rsidRDefault="005854A5" w:rsidP="005854A5">
      <w:pPr>
        <w:pStyle w:val="a3"/>
        <w:spacing w:after="0"/>
        <w:ind w:left="426"/>
        <w:rPr>
          <w:rFonts w:ascii="TH SarabunPSK" w:hAnsi="TH SarabunPSK" w:cs="TH SarabunPSK"/>
          <w:b/>
          <w:bCs/>
          <w:color w:val="000000" w:themeColor="text1"/>
        </w:rPr>
      </w:pPr>
      <w:bookmarkStart w:id="16" w:name="_Hlk131597670"/>
      <w:bookmarkEnd w:id="15"/>
    </w:p>
    <w:p w14:paraId="6BE60AA1" w14:textId="77777777" w:rsidR="005854A5" w:rsidRDefault="005854A5" w:rsidP="005854A5">
      <w:pPr>
        <w:pStyle w:val="a3"/>
        <w:spacing w:after="0"/>
        <w:ind w:left="426"/>
        <w:rPr>
          <w:rFonts w:ascii="TH SarabunPSK" w:hAnsi="TH SarabunPSK" w:cs="TH SarabunPSK"/>
          <w:b/>
          <w:bCs/>
          <w:color w:val="000000" w:themeColor="text1"/>
        </w:rPr>
      </w:pPr>
    </w:p>
    <w:p w14:paraId="7DAE8EAF" w14:textId="77777777" w:rsidR="005854A5" w:rsidRPr="00306616" w:rsidRDefault="005854A5" w:rsidP="005854A5">
      <w:pPr>
        <w:pStyle w:val="a3"/>
        <w:numPr>
          <w:ilvl w:val="0"/>
          <w:numId w:val="3"/>
        </w:numPr>
        <w:spacing w:after="0"/>
        <w:ind w:left="426"/>
        <w:rPr>
          <w:rFonts w:ascii="TH SarabunPSK" w:hAnsi="TH SarabunPSK" w:cs="TH SarabunPSK"/>
          <w:b/>
          <w:bCs/>
          <w:color w:val="000000" w:themeColor="text1"/>
        </w:rPr>
      </w:pPr>
      <w:r w:rsidRPr="00306616">
        <w:rPr>
          <w:rFonts w:ascii="TH SarabunPSK" w:hAnsi="TH SarabunPSK" w:cs="TH SarabunPSK"/>
          <w:b/>
          <w:bCs/>
          <w:color w:val="000000" w:themeColor="text1"/>
          <w:cs/>
        </w:rPr>
        <w:lastRenderedPageBreak/>
        <w:t>คุณสมบัติของอาจารย์ประจำหลักสูตร</w:t>
      </w:r>
    </w:p>
    <w:p w14:paraId="2CA4B7F3" w14:textId="77777777" w:rsidR="005854A5" w:rsidRPr="00306616" w:rsidRDefault="005854A5" w:rsidP="005854A5">
      <w:pPr>
        <w:pStyle w:val="a3"/>
        <w:numPr>
          <w:ilvl w:val="1"/>
          <w:numId w:val="3"/>
        </w:numPr>
        <w:tabs>
          <w:tab w:val="left" w:pos="2835"/>
        </w:tabs>
        <w:spacing w:after="0" w:line="259" w:lineRule="auto"/>
        <w:ind w:left="851" w:right="-46" w:hanging="425"/>
        <w:rPr>
          <w:rFonts w:ascii="TH SarabunPSK" w:hAnsi="TH SarabunPSK" w:cs="TH SarabunPSK"/>
        </w:rPr>
      </w:pPr>
      <w:r w:rsidRPr="00306616">
        <w:rPr>
          <w:rFonts w:ascii="TH SarabunPSK" w:hAnsi="TH SarabunPSK" w:cs="TH SarabunPSK"/>
          <w:cs/>
        </w:rPr>
        <w:t xml:space="preserve">คุณวุฒิขั้นต่ำปริญญาโทหรือเทียบเท่า </w:t>
      </w:r>
    </w:p>
    <w:p w14:paraId="4631C02A" w14:textId="77777777" w:rsidR="005854A5" w:rsidRPr="00306616" w:rsidRDefault="005854A5" w:rsidP="005854A5">
      <w:pPr>
        <w:pStyle w:val="a3"/>
        <w:numPr>
          <w:ilvl w:val="1"/>
          <w:numId w:val="3"/>
        </w:numPr>
        <w:tabs>
          <w:tab w:val="left" w:pos="2835"/>
        </w:tabs>
        <w:spacing w:after="0" w:line="259" w:lineRule="auto"/>
        <w:ind w:left="851" w:hanging="425"/>
        <w:rPr>
          <w:rFonts w:ascii="TH SarabunPSK" w:hAnsi="TH SarabunPSK" w:cs="TH SarabunPSK"/>
        </w:rPr>
      </w:pPr>
      <w:r w:rsidRPr="00306616">
        <w:rPr>
          <w:rFonts w:ascii="TH SarabunPSK" w:hAnsi="TH SarabunPSK" w:cs="TH SarabunPSK"/>
          <w:cs/>
        </w:rPr>
        <w:t>มีผลงานทางวิชาการ</w:t>
      </w:r>
      <w:r w:rsidRPr="00306616">
        <w:rPr>
          <w:rFonts w:ascii="TH SarabunPSK" w:hAnsi="TH SarabunPSK" w:cs="TH SarabunPSK"/>
          <w:u w:val="single"/>
          <w:cs/>
        </w:rPr>
        <w:t>อย่างน้อย 3 รายการในรอบ 5 ปี</w:t>
      </w:r>
      <w:r w:rsidRPr="00306616">
        <w:rPr>
          <w:rFonts w:ascii="TH SarabunPSK" w:hAnsi="TH SarabunPSK" w:cs="TH SarabunPSK"/>
          <w:cs/>
        </w:rPr>
        <w:t>ย้อนหลัง โดย</w:t>
      </w:r>
      <w:r w:rsidRPr="00306616">
        <w:rPr>
          <w:rFonts w:ascii="TH SarabunPSK" w:hAnsi="TH SarabunPSK" w:cs="TH SarabunPSK"/>
          <w:u w:val="single"/>
          <w:cs/>
        </w:rPr>
        <w:t>อย่างน้อย 1 รายการต้องเป็นผลงานวิจัย</w:t>
      </w:r>
    </w:p>
    <w:bookmarkEnd w:id="16"/>
    <w:p w14:paraId="7DA5F1C2" w14:textId="77777777" w:rsidR="005854A5" w:rsidRPr="00306616" w:rsidRDefault="005854A5" w:rsidP="005854A5">
      <w:pPr>
        <w:tabs>
          <w:tab w:val="left" w:pos="2835"/>
        </w:tabs>
        <w:spacing w:after="0"/>
        <w:ind w:left="426"/>
        <w:rPr>
          <w:rFonts w:ascii="TH SarabunPSK" w:hAnsi="TH SarabunPSK" w:cs="TH SarabunPSK"/>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250"/>
        <w:gridCol w:w="5103"/>
        <w:gridCol w:w="850"/>
        <w:gridCol w:w="993"/>
      </w:tblGrid>
      <w:tr w:rsidR="005854A5" w:rsidRPr="004B7E5B" w14:paraId="62FBE48A" w14:textId="77777777" w:rsidTr="0070434D">
        <w:trPr>
          <w:trHeight w:val="274"/>
          <w:tblHeader/>
        </w:trPr>
        <w:tc>
          <w:tcPr>
            <w:tcW w:w="1302" w:type="dxa"/>
            <w:tcBorders>
              <w:bottom w:val="nil"/>
            </w:tcBorders>
          </w:tcPr>
          <w:p w14:paraId="62388BE5" w14:textId="77777777" w:rsidR="005854A5" w:rsidRPr="004B7E5B" w:rsidRDefault="005854A5" w:rsidP="0070434D">
            <w:pPr>
              <w:spacing w:after="0"/>
              <w:jc w:val="center"/>
              <w:rPr>
                <w:rFonts w:ascii="TH SarabunPSK" w:hAnsi="TH SarabunPSK" w:cs="TH SarabunPSK"/>
                <w:sz w:val="24"/>
                <w:szCs w:val="24"/>
                <w:cs/>
              </w:rPr>
            </w:pPr>
            <w:bookmarkStart w:id="17" w:name="_Hlk131597503"/>
            <w:r w:rsidRPr="004B7E5B">
              <w:rPr>
                <w:rFonts w:ascii="TH SarabunPSK" w:hAnsi="TH SarabunPSK" w:cs="TH SarabunPSK"/>
                <w:b/>
                <w:bCs/>
                <w:sz w:val="24"/>
                <w:szCs w:val="24"/>
                <w:cs/>
              </w:rPr>
              <w:t>ชื่อ-นามสกุล</w:t>
            </w:r>
          </w:p>
        </w:tc>
        <w:tc>
          <w:tcPr>
            <w:tcW w:w="1250" w:type="dxa"/>
            <w:vMerge w:val="restart"/>
          </w:tcPr>
          <w:p w14:paraId="2E5BCA1A" w14:textId="77777777" w:rsidR="005854A5" w:rsidRPr="004B7E5B" w:rsidRDefault="005854A5" w:rsidP="0070434D">
            <w:pPr>
              <w:spacing w:after="0"/>
              <w:jc w:val="center"/>
              <w:rPr>
                <w:rFonts w:ascii="TH SarabunPSK" w:hAnsi="TH SarabunPSK" w:cs="TH SarabunPSK"/>
                <w:b/>
                <w:bCs/>
                <w:sz w:val="24"/>
                <w:szCs w:val="24"/>
                <w:cs/>
              </w:rPr>
            </w:pPr>
            <w:r w:rsidRPr="004B7E5B">
              <w:rPr>
                <w:rFonts w:ascii="TH SarabunPSK" w:hAnsi="TH SarabunPSK" w:cs="TH SarabunPSK"/>
                <w:b/>
                <w:bCs/>
                <w:sz w:val="24"/>
                <w:szCs w:val="24"/>
                <w:cs/>
              </w:rPr>
              <w:t>ตำแหน่งทางวิชาการ</w:t>
            </w:r>
          </w:p>
        </w:tc>
        <w:tc>
          <w:tcPr>
            <w:tcW w:w="5103" w:type="dxa"/>
            <w:vMerge w:val="restart"/>
          </w:tcPr>
          <w:p w14:paraId="12650F3B" w14:textId="77777777" w:rsidR="005854A5" w:rsidRPr="004B7E5B" w:rsidRDefault="005854A5" w:rsidP="0070434D">
            <w:pPr>
              <w:spacing w:after="0"/>
              <w:jc w:val="center"/>
              <w:rPr>
                <w:rFonts w:ascii="TH SarabunPSK" w:hAnsi="TH SarabunPSK" w:cs="TH SarabunPSK"/>
                <w:b/>
                <w:bCs/>
                <w:sz w:val="24"/>
                <w:szCs w:val="24"/>
                <w:cs/>
              </w:rPr>
            </w:pPr>
            <w:r w:rsidRPr="004B7E5B">
              <w:rPr>
                <w:rFonts w:ascii="TH SarabunPSK" w:hAnsi="TH SarabunPSK" w:cs="TH SarabunPSK"/>
                <w:b/>
                <w:bCs/>
                <w:sz w:val="24"/>
                <w:szCs w:val="24"/>
                <w:cs/>
              </w:rPr>
              <w:t>คุณวุฒิการศึกษา</w:t>
            </w:r>
          </w:p>
        </w:tc>
        <w:tc>
          <w:tcPr>
            <w:tcW w:w="1843" w:type="dxa"/>
            <w:gridSpan w:val="2"/>
            <w:tcBorders>
              <w:bottom w:val="single" w:sz="4" w:space="0" w:color="auto"/>
            </w:tcBorders>
          </w:tcPr>
          <w:p w14:paraId="4A05FE5C" w14:textId="77777777" w:rsidR="005854A5" w:rsidRPr="0010056A" w:rsidRDefault="005854A5" w:rsidP="0070434D">
            <w:pPr>
              <w:spacing w:after="0"/>
              <w:ind w:left="-109" w:right="-102"/>
              <w:jc w:val="center"/>
              <w:rPr>
                <w:rFonts w:ascii="TH SarabunPSK" w:hAnsi="TH SarabunPSK" w:cs="TH SarabunPSK"/>
                <w:b/>
                <w:bCs/>
                <w:spacing w:val="-10"/>
                <w:sz w:val="24"/>
                <w:szCs w:val="24"/>
              </w:rPr>
            </w:pPr>
            <w:r w:rsidRPr="0010056A">
              <w:rPr>
                <w:rFonts w:ascii="TH SarabunPSK" w:hAnsi="TH SarabunPSK" w:cs="TH SarabunPSK"/>
                <w:b/>
                <w:bCs/>
                <w:spacing w:val="-10"/>
                <w:sz w:val="24"/>
                <w:szCs w:val="24"/>
                <w:cs/>
              </w:rPr>
              <w:t>ผลงานทางวิชาการ (รายการ)</w:t>
            </w:r>
          </w:p>
        </w:tc>
      </w:tr>
      <w:tr w:rsidR="005854A5" w:rsidRPr="004B7E5B" w14:paraId="543F9676" w14:textId="77777777" w:rsidTr="0070434D">
        <w:trPr>
          <w:tblHeader/>
        </w:trPr>
        <w:tc>
          <w:tcPr>
            <w:tcW w:w="1302" w:type="dxa"/>
            <w:tcBorders>
              <w:top w:val="nil"/>
              <w:bottom w:val="single" w:sz="4" w:space="0" w:color="auto"/>
            </w:tcBorders>
          </w:tcPr>
          <w:p w14:paraId="747B6928" w14:textId="77777777" w:rsidR="005854A5" w:rsidRPr="004B7E5B" w:rsidRDefault="005854A5" w:rsidP="0070434D">
            <w:pPr>
              <w:spacing w:after="0"/>
              <w:jc w:val="both"/>
              <w:rPr>
                <w:rFonts w:ascii="TH SarabunPSK" w:hAnsi="TH SarabunPSK" w:cs="TH SarabunPSK"/>
                <w:sz w:val="24"/>
                <w:szCs w:val="24"/>
                <w:cs/>
              </w:rPr>
            </w:pPr>
          </w:p>
        </w:tc>
        <w:tc>
          <w:tcPr>
            <w:tcW w:w="1250" w:type="dxa"/>
            <w:vMerge/>
            <w:tcBorders>
              <w:bottom w:val="single" w:sz="4" w:space="0" w:color="auto"/>
            </w:tcBorders>
          </w:tcPr>
          <w:p w14:paraId="3D7E1A5E" w14:textId="77777777" w:rsidR="005854A5" w:rsidRPr="004B7E5B" w:rsidRDefault="005854A5" w:rsidP="0070434D">
            <w:pPr>
              <w:spacing w:after="0"/>
              <w:jc w:val="both"/>
              <w:rPr>
                <w:rFonts w:ascii="TH SarabunPSK" w:hAnsi="TH SarabunPSK" w:cs="TH SarabunPSK"/>
                <w:sz w:val="24"/>
                <w:szCs w:val="24"/>
                <w:cs/>
              </w:rPr>
            </w:pPr>
          </w:p>
        </w:tc>
        <w:tc>
          <w:tcPr>
            <w:tcW w:w="5103" w:type="dxa"/>
            <w:vMerge/>
            <w:tcBorders>
              <w:bottom w:val="single" w:sz="4" w:space="0" w:color="auto"/>
            </w:tcBorders>
          </w:tcPr>
          <w:p w14:paraId="29C66549" w14:textId="77777777" w:rsidR="005854A5" w:rsidRPr="004B7E5B" w:rsidRDefault="005854A5" w:rsidP="0070434D">
            <w:pPr>
              <w:spacing w:after="0"/>
              <w:jc w:val="both"/>
              <w:rPr>
                <w:rFonts w:ascii="TH SarabunPSK" w:hAnsi="TH SarabunPSK" w:cs="TH SarabunPSK"/>
                <w:b/>
                <w:bCs/>
                <w:sz w:val="24"/>
                <w:szCs w:val="24"/>
                <w:cs/>
              </w:rPr>
            </w:pPr>
          </w:p>
        </w:tc>
        <w:tc>
          <w:tcPr>
            <w:tcW w:w="850" w:type="dxa"/>
            <w:tcBorders>
              <w:bottom w:val="dotted" w:sz="4" w:space="0" w:color="auto"/>
            </w:tcBorders>
          </w:tcPr>
          <w:p w14:paraId="3B2872E4" w14:textId="77777777" w:rsidR="005854A5" w:rsidRPr="004B7E5B" w:rsidRDefault="005854A5" w:rsidP="0070434D">
            <w:pPr>
              <w:spacing w:after="0"/>
              <w:jc w:val="center"/>
              <w:rPr>
                <w:rFonts w:ascii="TH SarabunPSK" w:hAnsi="TH SarabunPSK" w:cs="TH SarabunPSK"/>
                <w:b/>
                <w:bCs/>
                <w:sz w:val="24"/>
                <w:szCs w:val="24"/>
                <w:cs/>
              </w:rPr>
            </w:pPr>
            <w:r w:rsidRPr="004B7E5B">
              <w:rPr>
                <w:rFonts w:ascii="TH SarabunPSK" w:hAnsi="TH SarabunPSK" w:cs="TH SarabunPSK"/>
                <w:b/>
                <w:bCs/>
                <w:sz w:val="24"/>
                <w:szCs w:val="24"/>
                <w:cs/>
              </w:rPr>
              <w:t>ผลงาน</w:t>
            </w:r>
            <w:r>
              <w:rPr>
                <w:rFonts w:ascii="TH SarabunPSK" w:hAnsi="TH SarabunPSK" w:cs="TH SarabunPSK"/>
                <w:b/>
                <w:bCs/>
                <w:sz w:val="24"/>
                <w:szCs w:val="24"/>
                <w:cs/>
              </w:rPr>
              <w:br/>
            </w:r>
            <w:r w:rsidRPr="004B7E5B">
              <w:rPr>
                <w:rFonts w:ascii="TH SarabunPSK" w:hAnsi="TH SarabunPSK" w:cs="TH SarabunPSK"/>
                <w:b/>
                <w:bCs/>
                <w:sz w:val="24"/>
                <w:szCs w:val="24"/>
                <w:cs/>
              </w:rPr>
              <w:t>วิจัย</w:t>
            </w:r>
          </w:p>
        </w:tc>
        <w:tc>
          <w:tcPr>
            <w:tcW w:w="993" w:type="dxa"/>
            <w:tcBorders>
              <w:bottom w:val="dotted" w:sz="4" w:space="0" w:color="auto"/>
            </w:tcBorders>
          </w:tcPr>
          <w:p w14:paraId="19CC78B6" w14:textId="77777777" w:rsidR="005854A5" w:rsidRPr="004B7E5B" w:rsidRDefault="005854A5" w:rsidP="0070434D">
            <w:pPr>
              <w:spacing w:after="0"/>
              <w:ind w:left="-111" w:right="-106"/>
              <w:jc w:val="center"/>
              <w:rPr>
                <w:rFonts w:ascii="TH SarabunPSK" w:hAnsi="TH SarabunPSK" w:cs="TH SarabunPSK"/>
                <w:b/>
                <w:bCs/>
                <w:sz w:val="24"/>
                <w:szCs w:val="24"/>
                <w:cs/>
              </w:rPr>
            </w:pPr>
            <w:r w:rsidRPr="004B7E5B">
              <w:rPr>
                <w:rFonts w:ascii="TH SarabunPSK" w:hAnsi="TH SarabunPSK" w:cs="TH SarabunPSK"/>
                <w:b/>
                <w:bCs/>
                <w:sz w:val="24"/>
                <w:szCs w:val="24"/>
                <w:cs/>
              </w:rPr>
              <w:t>ผลงาน</w:t>
            </w:r>
            <w:r>
              <w:rPr>
                <w:rFonts w:ascii="TH SarabunPSK" w:hAnsi="TH SarabunPSK" w:cs="TH SarabunPSK"/>
                <w:b/>
                <w:bCs/>
                <w:sz w:val="24"/>
                <w:szCs w:val="24"/>
                <w:cs/>
              </w:rPr>
              <w:br/>
            </w:r>
            <w:r w:rsidRPr="004B7E5B">
              <w:rPr>
                <w:rFonts w:ascii="TH SarabunPSK" w:hAnsi="TH SarabunPSK" w:cs="TH SarabunPSK"/>
                <w:b/>
                <w:bCs/>
                <w:sz w:val="24"/>
                <w:szCs w:val="24"/>
                <w:cs/>
              </w:rPr>
              <w:t>วิชาการ</w:t>
            </w:r>
          </w:p>
        </w:tc>
      </w:tr>
      <w:tr w:rsidR="005854A5" w:rsidRPr="004B7E5B" w14:paraId="571A46F8" w14:textId="77777777" w:rsidTr="0070434D">
        <w:tc>
          <w:tcPr>
            <w:tcW w:w="1302" w:type="dxa"/>
            <w:tcBorders>
              <w:top w:val="single" w:sz="4" w:space="0" w:color="auto"/>
              <w:bottom w:val="dotted" w:sz="4" w:space="0" w:color="auto"/>
            </w:tcBorders>
          </w:tcPr>
          <w:p w14:paraId="267C1D7C" w14:textId="77777777" w:rsidR="005854A5" w:rsidRPr="004B7E5B" w:rsidRDefault="005854A5" w:rsidP="0070434D">
            <w:pPr>
              <w:spacing w:after="0"/>
              <w:jc w:val="both"/>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1. นายปรีดา  นาเทเวศน์</w:t>
            </w:r>
          </w:p>
        </w:tc>
        <w:tc>
          <w:tcPr>
            <w:tcW w:w="1250" w:type="dxa"/>
            <w:tcBorders>
              <w:top w:val="single" w:sz="4" w:space="0" w:color="auto"/>
              <w:bottom w:val="dotted" w:sz="4" w:space="0" w:color="auto"/>
            </w:tcBorders>
          </w:tcPr>
          <w:p w14:paraId="0283F81D" w14:textId="77777777" w:rsidR="005854A5" w:rsidRPr="004B7E5B" w:rsidRDefault="005854A5" w:rsidP="0070434D">
            <w:pPr>
              <w:spacing w:after="0"/>
              <w:jc w:val="both"/>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ผู้ช่วยศาสตราจารย์</w:t>
            </w:r>
          </w:p>
        </w:tc>
        <w:tc>
          <w:tcPr>
            <w:tcW w:w="5103" w:type="dxa"/>
            <w:tcBorders>
              <w:top w:val="single" w:sz="4" w:space="0" w:color="auto"/>
              <w:bottom w:val="dotted" w:sz="4" w:space="0" w:color="auto"/>
            </w:tcBorders>
          </w:tcPr>
          <w:p w14:paraId="1BD230C0"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4A2428">
              <w:rPr>
                <w:rFonts w:ascii="TH SarabunPSK" w:eastAsia="Cordia New" w:hAnsi="TH SarabunPSK" w:cs="TH SarabunPSK"/>
                <w:color w:val="000000" w:themeColor="text1"/>
                <w:sz w:val="24"/>
                <w:szCs w:val="24"/>
                <w:lang w:eastAsia="zh-CN"/>
              </w:rPr>
              <w:t>Plant</w:t>
            </w:r>
            <w:proofErr w:type="spellEnd"/>
            <w:r w:rsidRPr="004A2428">
              <w:rPr>
                <w:rFonts w:ascii="TH SarabunPSK" w:eastAsia="Cordia New" w:hAnsi="TH SarabunPSK" w:cs="TH SarabunPSK"/>
                <w:color w:val="000000" w:themeColor="text1"/>
                <w:sz w:val="24"/>
                <w:szCs w:val="24"/>
                <w:lang w:eastAsia="zh-CN"/>
              </w:rPr>
              <w:t xml:space="preserve"> Genetics</w:t>
            </w:r>
            <w:r>
              <w:rPr>
                <w:rFonts w:ascii="TH SarabunPSK" w:eastAsia="Cordia New" w:hAnsi="TH SarabunPSK" w:cs="TH SarabunPSK"/>
                <w:color w:val="000000" w:themeColor="text1"/>
                <w:sz w:val="24"/>
                <w:szCs w:val="24"/>
                <w:lang w:eastAsia="zh-CN"/>
              </w:rPr>
              <w:t xml:space="preserve"> </w:t>
            </w:r>
            <w:r w:rsidRPr="00634F5D">
              <w:rPr>
                <w:rFonts w:ascii="TH SarabunPSK" w:eastAsia="Cordia New" w:hAnsi="TH SarabunPSK" w:cs="TH SarabunPSK"/>
                <w:color w:val="000000" w:themeColor="text1"/>
                <w:sz w:val="24"/>
                <w:szCs w:val="24"/>
                <w:lang w:eastAsia="zh-CN"/>
              </w:rPr>
              <w:t>Ehime University, Japan</w:t>
            </w:r>
          </w:p>
          <w:p w14:paraId="69A502C7"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w:t>
            </w:r>
            <w:r>
              <w:rPr>
                <w:rFonts w:ascii="TH SarabunPSK" w:eastAsia="Cordia New" w:hAnsi="TH SarabunPSK" w:cs="TH SarabunPSK" w:hint="cs"/>
                <w:color w:val="000000" w:themeColor="text1"/>
                <w:sz w:val="24"/>
                <w:szCs w:val="24"/>
                <w:cs/>
                <w:lang w:eastAsia="zh-CN"/>
              </w:rPr>
              <w:t xml:space="preserve"> </w:t>
            </w:r>
            <w:proofErr w:type="spellStart"/>
            <w:r>
              <w:rPr>
                <w:rFonts w:ascii="TH SarabunPSK" w:eastAsia="Cordia New" w:hAnsi="TH SarabunPSK" w:cs="TH SarabunPSK"/>
                <w:color w:val="000000" w:themeColor="text1"/>
                <w:sz w:val="24"/>
                <w:szCs w:val="24"/>
                <w:lang w:eastAsia="zh-CN"/>
              </w:rPr>
              <w:t>M.Sc.</w:t>
            </w:r>
            <w:r w:rsidRPr="004A2428">
              <w:rPr>
                <w:rFonts w:ascii="TH SarabunPSK" w:eastAsia="Cordia New" w:hAnsi="TH SarabunPSK" w:cs="TH SarabunPSK"/>
                <w:color w:val="000000" w:themeColor="text1"/>
                <w:sz w:val="24"/>
                <w:szCs w:val="24"/>
                <w:lang w:eastAsia="zh-CN"/>
              </w:rPr>
              <w:t>Agriculture</w:t>
            </w:r>
            <w:proofErr w:type="spellEnd"/>
            <w:r>
              <w:rPr>
                <w:rFonts w:ascii="TH SarabunPSK" w:eastAsia="Cordia New" w:hAnsi="TH SarabunPSK" w:cs="TH SarabunPSK"/>
                <w:color w:val="000000" w:themeColor="text1"/>
                <w:sz w:val="24"/>
                <w:szCs w:val="24"/>
                <w:lang w:eastAsia="zh-CN"/>
              </w:rPr>
              <w:t xml:space="preserve"> </w:t>
            </w:r>
            <w:r w:rsidRPr="004A2428">
              <w:rPr>
                <w:rFonts w:ascii="TH SarabunPSK" w:eastAsia="Cordia New" w:hAnsi="TH SarabunPSK" w:cs="TH SarabunPSK"/>
                <w:color w:val="000000" w:themeColor="text1"/>
                <w:sz w:val="24"/>
                <w:szCs w:val="24"/>
                <w:lang w:eastAsia="zh-CN"/>
              </w:rPr>
              <w:t>Kagawa University, Japan</w:t>
            </w:r>
          </w:p>
          <w:p w14:paraId="7A6872A4"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 xml:space="preserve">วท.ม.พืชสวน </w:t>
            </w:r>
            <w:r w:rsidRPr="00C57B35">
              <w:rPr>
                <w:rFonts w:ascii="TH SarabunPSK" w:eastAsia="Cordia New" w:hAnsi="TH SarabunPSK" w:cs="TH SarabunPSK"/>
                <w:color w:val="000000" w:themeColor="text1"/>
                <w:sz w:val="24"/>
                <w:szCs w:val="24"/>
                <w:cs/>
                <w:lang w:eastAsia="zh-CN"/>
              </w:rPr>
              <w:t>มหาวิทยาลัยแม่โจ้</w:t>
            </w:r>
          </w:p>
          <w:p w14:paraId="1403026E" w14:textId="77777777" w:rsidR="005854A5" w:rsidRPr="004B7E5B" w:rsidRDefault="005854A5" w:rsidP="0070434D">
            <w:pPr>
              <w:spacing w:after="0"/>
              <w:rPr>
                <w:rFonts w:ascii="TH SarabunPSK" w:hAnsi="TH SarabunPSK" w:cs="TH SarabunPSK"/>
                <w:color w:val="000000" w:themeColor="text1"/>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C57B35">
              <w:rPr>
                <w:rFonts w:ascii="TH SarabunPSK" w:eastAsia="Cordia New" w:hAnsi="TH SarabunPSK" w:cs="TH SarabunPSK"/>
                <w:color w:val="000000" w:themeColor="text1"/>
                <w:sz w:val="24"/>
                <w:szCs w:val="24"/>
                <w:cs/>
                <w:lang w:eastAsia="zh-CN"/>
              </w:rPr>
              <w:t>เทคโนโลยีการผลิตพืช</w:t>
            </w:r>
            <w:r>
              <w:rPr>
                <w:rFonts w:ascii="TH SarabunPSK" w:eastAsia="Cordia New" w:hAnsi="TH SarabunPSK" w:cs="TH SarabunPSK" w:hint="cs"/>
                <w:color w:val="000000" w:themeColor="text1"/>
                <w:sz w:val="24"/>
                <w:szCs w:val="24"/>
                <w:cs/>
                <w:lang w:eastAsia="zh-CN"/>
              </w:rPr>
              <w:t xml:space="preserve"> </w:t>
            </w:r>
            <w:r w:rsidRPr="00C57B35">
              <w:rPr>
                <w:rFonts w:ascii="TH SarabunPSK" w:eastAsia="Cordia New" w:hAnsi="TH SarabunPSK" w:cs="TH SarabunPSK"/>
                <w:color w:val="000000" w:themeColor="text1"/>
                <w:sz w:val="24"/>
                <w:szCs w:val="24"/>
                <w:cs/>
                <w:lang w:eastAsia="zh-CN"/>
              </w:rPr>
              <w:t>มหาวิทยาลัยมหาสารคาม</w:t>
            </w:r>
          </w:p>
        </w:tc>
        <w:tc>
          <w:tcPr>
            <w:tcW w:w="850" w:type="dxa"/>
            <w:tcBorders>
              <w:bottom w:val="dotted" w:sz="4" w:space="0" w:color="auto"/>
            </w:tcBorders>
          </w:tcPr>
          <w:p w14:paraId="5280EB62"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hint="cs"/>
                <w:color w:val="000000" w:themeColor="text1"/>
                <w:sz w:val="24"/>
                <w:szCs w:val="24"/>
                <w:cs/>
              </w:rPr>
              <w:t>1</w:t>
            </w:r>
          </w:p>
        </w:tc>
        <w:tc>
          <w:tcPr>
            <w:tcW w:w="993" w:type="dxa"/>
            <w:tcBorders>
              <w:bottom w:val="dotted" w:sz="4" w:space="0" w:color="auto"/>
            </w:tcBorders>
          </w:tcPr>
          <w:p w14:paraId="36D2FBFF" w14:textId="77777777" w:rsidR="005854A5" w:rsidRPr="004B7E5B" w:rsidRDefault="005854A5" w:rsidP="0070434D">
            <w:pPr>
              <w:spacing w:after="0"/>
              <w:jc w:val="center"/>
              <w:rPr>
                <w:rFonts w:ascii="TH SarabunPSK" w:hAnsi="TH SarabunPSK" w:cs="TH SarabunPSK"/>
                <w:color w:val="000000" w:themeColor="text1"/>
                <w:sz w:val="24"/>
                <w:szCs w:val="24"/>
                <w:cs/>
              </w:rPr>
            </w:pPr>
            <w:r>
              <w:rPr>
                <w:rFonts w:ascii="TH SarabunPSK" w:hAnsi="TH SarabunPSK" w:cs="TH SarabunPSK" w:hint="cs"/>
                <w:color w:val="000000" w:themeColor="text1"/>
                <w:sz w:val="24"/>
                <w:szCs w:val="24"/>
                <w:cs/>
              </w:rPr>
              <w:t>4</w:t>
            </w:r>
          </w:p>
        </w:tc>
      </w:tr>
      <w:tr w:rsidR="005854A5" w:rsidRPr="004B7E5B" w14:paraId="53D24331" w14:textId="77777777" w:rsidTr="0070434D">
        <w:tc>
          <w:tcPr>
            <w:tcW w:w="9498" w:type="dxa"/>
            <w:gridSpan w:val="5"/>
            <w:tcBorders>
              <w:bottom w:val="dotted" w:sz="4" w:space="0" w:color="auto"/>
            </w:tcBorders>
          </w:tcPr>
          <w:p w14:paraId="26217010" w14:textId="77777777" w:rsidR="005854A5" w:rsidRPr="004B7E5B" w:rsidRDefault="005854A5" w:rsidP="0070434D">
            <w:pPr>
              <w:spacing w:after="0"/>
              <w:rPr>
                <w:rFonts w:ascii="TH SarabunPSK" w:eastAsia="Times New Roman" w:hAnsi="TH SarabunPSK" w:cs="TH SarabunPSK"/>
                <w:b/>
                <w:bCs/>
                <w:sz w:val="24"/>
                <w:szCs w:val="24"/>
                <w:u w:val="single"/>
              </w:rPr>
            </w:pPr>
            <w:r w:rsidRPr="004B7E5B">
              <w:rPr>
                <w:rFonts w:ascii="TH SarabunPSK" w:eastAsia="Times New Roman" w:hAnsi="TH SarabunPSK" w:cs="TH SarabunPSK"/>
                <w:b/>
                <w:bCs/>
                <w:sz w:val="24"/>
                <w:szCs w:val="24"/>
                <w:u w:val="single"/>
                <w:cs/>
              </w:rPr>
              <w:t>รายละเอียดผลงานทางวิชาการ</w:t>
            </w:r>
          </w:p>
          <w:p w14:paraId="6BD4D2BA" w14:textId="77777777" w:rsidR="005854A5" w:rsidRPr="004B7E5B" w:rsidRDefault="005854A5" w:rsidP="0070434D">
            <w:pPr>
              <w:spacing w:after="0"/>
              <w:rPr>
                <w:rFonts w:ascii="TH SarabunPSK" w:eastAsia="Times New Roman" w:hAnsi="TH SarabunPSK" w:cs="TH SarabunPSK"/>
                <w:b/>
                <w:bCs/>
                <w:sz w:val="24"/>
                <w:szCs w:val="24"/>
              </w:rPr>
            </w:pPr>
            <w:r w:rsidRPr="004B7E5B">
              <w:rPr>
                <w:rFonts w:ascii="TH SarabunPSK" w:eastAsia="Times New Roman" w:hAnsi="TH SarabunPSK" w:cs="TH SarabunPSK"/>
                <w:b/>
                <w:bCs/>
                <w:sz w:val="24"/>
                <w:szCs w:val="24"/>
                <w:cs/>
              </w:rPr>
              <w:t xml:space="preserve">ผลงานวิจัย : </w:t>
            </w:r>
          </w:p>
          <w:p w14:paraId="5EA51D42" w14:textId="77777777" w:rsidR="005854A5" w:rsidRPr="001C195A" w:rsidRDefault="005854A5" w:rsidP="0070434D">
            <w:pPr>
              <w:spacing w:after="0"/>
              <w:ind w:left="601" w:hanging="601"/>
              <w:rPr>
                <w:rFonts w:ascii="TH SarabunPSK" w:eastAsia="Times New Roman" w:hAnsi="TH SarabunPSK" w:cs="TH SarabunPSK"/>
                <w:i/>
                <w:iCs/>
                <w:sz w:val="24"/>
                <w:szCs w:val="24"/>
              </w:rPr>
            </w:pPr>
            <w:r w:rsidRPr="004B7E5B">
              <w:rPr>
                <w:rFonts w:ascii="TH SarabunPSK" w:eastAsia="Times New Roman" w:hAnsi="TH SarabunPSK" w:cs="TH SarabunPSK" w:hint="cs"/>
                <w:sz w:val="24"/>
                <w:szCs w:val="24"/>
                <w:cs/>
              </w:rPr>
              <w:t>1.</w:t>
            </w:r>
            <w:r w:rsidRPr="00B05711">
              <w:rPr>
                <w:rFonts w:ascii="TH SarabunPSK" w:eastAsia="Times New Roman" w:hAnsi="TH SarabunPSK" w:cs="TH SarabunPSK" w:hint="cs"/>
                <w:b/>
                <w:bCs/>
                <w:sz w:val="24"/>
                <w:szCs w:val="24"/>
                <w:cs/>
              </w:rPr>
              <w:t xml:space="preserve">  </w:t>
            </w:r>
            <w:r w:rsidRPr="004B7E5B">
              <w:rPr>
                <w:rFonts w:ascii="TH SarabunPSK" w:eastAsia="Times New Roman" w:hAnsi="TH SarabunPSK" w:cs="TH SarabunPSK"/>
                <w:b/>
                <w:bCs/>
                <w:sz w:val="24"/>
                <w:szCs w:val="24"/>
                <w:u w:val="single"/>
                <w:cs/>
              </w:rPr>
              <w:t>ปรีดา นาเทเวศน์</w:t>
            </w:r>
            <w:r>
              <w:rPr>
                <w:rFonts w:ascii="TH SarabunPSK" w:eastAsia="Times New Roman" w:hAnsi="TH SarabunPSK" w:cs="TH SarabunPSK"/>
                <w:b/>
                <w:bCs/>
                <w:sz w:val="24"/>
                <w:szCs w:val="24"/>
                <w:u w:val="single"/>
              </w:rPr>
              <w:t xml:space="preserve"> </w:t>
            </w:r>
            <w:r>
              <w:rPr>
                <w:rFonts w:ascii="TH SarabunPSK" w:eastAsia="Times New Roman" w:hAnsi="TH SarabunPSK" w:cs="TH SarabunPSK" w:hint="cs"/>
                <w:b/>
                <w:bCs/>
                <w:sz w:val="24"/>
                <w:szCs w:val="24"/>
                <w:u w:val="single"/>
                <w:cs/>
              </w:rPr>
              <w:t>และคณะ</w:t>
            </w:r>
            <w:r w:rsidRPr="004B7E5B">
              <w:rPr>
                <w:rFonts w:ascii="TH SarabunPSK" w:eastAsia="Times New Roman" w:hAnsi="TH SarabunPSK" w:cs="TH SarabunPSK"/>
                <w:sz w:val="24"/>
                <w:szCs w:val="24"/>
                <w:cs/>
              </w:rPr>
              <w:t>. (256</w:t>
            </w:r>
            <w:r w:rsidRPr="004B7E5B">
              <w:rPr>
                <w:rFonts w:ascii="TH SarabunPSK" w:eastAsia="Times New Roman" w:hAnsi="TH SarabunPSK" w:cs="TH SarabunPSK"/>
                <w:sz w:val="24"/>
                <w:szCs w:val="24"/>
              </w:rPr>
              <w:t>3</w:t>
            </w:r>
            <w:r w:rsidRPr="004B7E5B">
              <w:rPr>
                <w:rFonts w:ascii="TH SarabunPSK" w:eastAsia="Times New Roman" w:hAnsi="TH SarabunPSK" w:cs="TH SarabunPSK"/>
                <w:sz w:val="24"/>
                <w:szCs w:val="24"/>
                <w:cs/>
              </w:rPr>
              <w:t xml:space="preserve">). </w:t>
            </w:r>
            <w:r w:rsidRPr="001C195A">
              <w:rPr>
                <w:rFonts w:ascii="TH SarabunPSK" w:eastAsia="Times New Roman" w:hAnsi="TH SarabunPSK" w:cs="TH SarabunPSK" w:hint="cs"/>
                <w:i/>
                <w:iCs/>
                <w:sz w:val="24"/>
                <w:szCs w:val="24"/>
                <w:cs/>
              </w:rPr>
              <w:t>การจัดการระบบการผลิตสตรอ</w:t>
            </w:r>
            <w:proofErr w:type="spellStart"/>
            <w:r w:rsidRPr="001C195A">
              <w:rPr>
                <w:rFonts w:ascii="TH SarabunPSK" w:eastAsia="Times New Roman" w:hAnsi="TH SarabunPSK" w:cs="TH SarabunPSK" w:hint="cs"/>
                <w:i/>
                <w:iCs/>
                <w:sz w:val="24"/>
                <w:szCs w:val="24"/>
                <w:cs/>
              </w:rPr>
              <w:t>ว์</w:t>
            </w:r>
            <w:proofErr w:type="spellEnd"/>
            <w:r w:rsidRPr="001C195A">
              <w:rPr>
                <w:rFonts w:ascii="TH SarabunPSK" w:eastAsia="Times New Roman" w:hAnsi="TH SarabunPSK" w:cs="TH SarabunPSK" w:hint="cs"/>
                <w:i/>
                <w:iCs/>
                <w:sz w:val="24"/>
                <w:szCs w:val="24"/>
                <w:cs/>
              </w:rPr>
              <w:t>เบอร์รี่บนพื้นที่สูงด้วยพื้นฐานระบบเกษตรสมัยใหม่</w:t>
            </w:r>
            <w:r w:rsidRPr="001C195A">
              <w:rPr>
                <w:rFonts w:ascii="TH SarabunPSK" w:eastAsia="Times New Roman" w:hAnsi="TH SarabunPSK" w:cs="TH SarabunPSK"/>
                <w:sz w:val="24"/>
                <w:szCs w:val="24"/>
                <w:cs/>
              </w:rPr>
              <w:t xml:space="preserve">. </w:t>
            </w:r>
            <w:r w:rsidRPr="001C195A">
              <w:rPr>
                <w:rFonts w:ascii="TH SarabunPSK" w:eastAsia="Times New Roman" w:hAnsi="TH SarabunPSK" w:cs="TH SarabunPSK" w:hint="cs"/>
                <w:sz w:val="24"/>
                <w:szCs w:val="24"/>
                <w:cs/>
              </w:rPr>
              <w:t>กองทุนส่งเสริมวิทยาศาสตร์ วิจัย และนวัตกรรม</w:t>
            </w:r>
            <w:r w:rsidRPr="001C195A">
              <w:rPr>
                <w:rFonts w:ascii="TH SarabunPSK" w:eastAsia="Times New Roman" w:hAnsi="TH SarabunPSK" w:cs="TH SarabunPSK" w:hint="cs"/>
                <w:sz w:val="24"/>
                <w:szCs w:val="24"/>
              </w:rPr>
              <w:t xml:space="preserve"> </w:t>
            </w:r>
            <w:r w:rsidRPr="001C195A">
              <w:rPr>
                <w:rFonts w:ascii="TH SarabunPSK" w:eastAsia="Times New Roman" w:hAnsi="TH SarabunPSK" w:cs="TH SarabunPSK" w:hint="cs"/>
                <w:sz w:val="24"/>
                <w:szCs w:val="24"/>
                <w:cs/>
              </w:rPr>
              <w:t>และหน่วยบริหารและจัดการทุนด้านการเพิ่มความสามารถในการแข่งขันของประเทศ</w:t>
            </w:r>
            <w:r w:rsidRPr="001C195A">
              <w:rPr>
                <w:rFonts w:ascii="TH SarabunPSK" w:eastAsia="Times New Roman" w:hAnsi="TH SarabunPSK" w:cs="TH SarabunPSK" w:hint="cs"/>
                <w:sz w:val="24"/>
                <w:szCs w:val="24"/>
              </w:rPr>
              <w:t xml:space="preserve"> (</w:t>
            </w:r>
            <w:proofErr w:type="spellStart"/>
            <w:r w:rsidRPr="001C195A">
              <w:rPr>
                <w:rFonts w:ascii="TH SarabunPSK" w:eastAsia="Times New Roman" w:hAnsi="TH SarabunPSK" w:cs="TH SarabunPSK" w:hint="cs"/>
                <w:sz w:val="24"/>
                <w:szCs w:val="24"/>
                <w:cs/>
              </w:rPr>
              <w:t>บพ</w:t>
            </w:r>
            <w:proofErr w:type="spellEnd"/>
            <w:r w:rsidRPr="001C195A">
              <w:rPr>
                <w:rFonts w:ascii="TH SarabunPSK" w:eastAsia="Times New Roman" w:hAnsi="TH SarabunPSK" w:cs="TH SarabunPSK" w:hint="cs"/>
                <w:sz w:val="24"/>
                <w:szCs w:val="24"/>
                <w:cs/>
              </w:rPr>
              <w:t>ข.)97</w:t>
            </w:r>
            <w:r w:rsidRPr="001C195A">
              <w:rPr>
                <w:rFonts w:ascii="TH SarabunPSK" w:eastAsia="Times New Roman" w:hAnsi="TH SarabunPSK" w:cs="TH SarabunPSK"/>
                <w:sz w:val="24"/>
                <w:szCs w:val="24"/>
              </w:rPr>
              <w:t xml:space="preserve"> </w:t>
            </w:r>
            <w:r w:rsidRPr="001C195A">
              <w:rPr>
                <w:rFonts w:ascii="TH SarabunPSK" w:eastAsia="Times New Roman" w:hAnsi="TH SarabunPSK" w:cs="TH SarabunPSK"/>
                <w:sz w:val="24"/>
                <w:szCs w:val="24"/>
                <w:cs/>
              </w:rPr>
              <w:t>หน้า.</w:t>
            </w:r>
          </w:p>
          <w:p w14:paraId="7F605832" w14:textId="77777777" w:rsidR="005854A5" w:rsidRPr="004B7E5B" w:rsidRDefault="005854A5" w:rsidP="0070434D">
            <w:pPr>
              <w:spacing w:after="0"/>
              <w:ind w:left="601" w:hanging="601"/>
              <w:rPr>
                <w:rFonts w:ascii="TH SarabunPSK" w:eastAsia="Times New Roman" w:hAnsi="TH SarabunPSK" w:cs="TH SarabunPSK"/>
                <w:b/>
                <w:bCs/>
                <w:sz w:val="24"/>
                <w:szCs w:val="24"/>
              </w:rPr>
            </w:pPr>
            <w:r w:rsidRPr="004B7E5B">
              <w:rPr>
                <w:rFonts w:ascii="TH SarabunPSK" w:eastAsia="Times New Roman" w:hAnsi="TH SarabunPSK" w:cs="TH SarabunPSK"/>
                <w:b/>
                <w:bCs/>
                <w:sz w:val="24"/>
                <w:szCs w:val="24"/>
                <w:cs/>
              </w:rPr>
              <w:t>ผลงานทางวิชาการ</w:t>
            </w:r>
          </w:p>
          <w:p w14:paraId="2E247398" w14:textId="77777777" w:rsidR="005854A5" w:rsidRDefault="005854A5" w:rsidP="0070434D">
            <w:pPr>
              <w:snapToGrid w:val="0"/>
              <w:spacing w:after="0"/>
              <w:ind w:left="601" w:hanging="601"/>
              <w:jc w:val="both"/>
              <w:rPr>
                <w:color w:val="0D0D0D" w:themeColor="text1" w:themeTint="F2"/>
              </w:rPr>
            </w:pPr>
            <w:r w:rsidRPr="004B7E5B">
              <w:rPr>
                <w:rFonts w:ascii="TH SarabunPSK" w:eastAsia="Times New Roman" w:hAnsi="TH SarabunPSK" w:cs="TH SarabunPSK"/>
                <w:sz w:val="24"/>
                <w:szCs w:val="24"/>
              </w:rPr>
              <w:t>1.</w:t>
            </w:r>
            <w:r>
              <w:rPr>
                <w:color w:val="0D0D0D" w:themeColor="text1" w:themeTint="F2"/>
              </w:rPr>
              <w:t xml:space="preserve">  </w:t>
            </w:r>
            <w:proofErr w:type="spellStart"/>
            <w:r>
              <w:rPr>
                <w:color w:val="0D0D0D" w:themeColor="text1" w:themeTint="F2"/>
              </w:rPr>
              <w:t>Amnauykan</w:t>
            </w:r>
            <w:proofErr w:type="spellEnd"/>
            <w:r>
              <w:rPr>
                <w:color w:val="0D0D0D" w:themeColor="text1" w:themeTint="F2"/>
              </w:rPr>
              <w:t xml:space="preserve">, P., </w:t>
            </w:r>
            <w:proofErr w:type="spellStart"/>
            <w:r>
              <w:rPr>
                <w:color w:val="0D0D0D" w:themeColor="text1" w:themeTint="F2"/>
              </w:rPr>
              <w:t>Nathewet</w:t>
            </w:r>
            <w:proofErr w:type="spellEnd"/>
            <w:r>
              <w:rPr>
                <w:color w:val="0D0D0D" w:themeColor="text1" w:themeTint="F2"/>
              </w:rPr>
              <w:t xml:space="preserve">, P. and </w:t>
            </w:r>
            <w:proofErr w:type="spellStart"/>
            <w:r>
              <w:rPr>
                <w:color w:val="0D0D0D" w:themeColor="text1" w:themeTint="F2"/>
              </w:rPr>
              <w:t>Thepsukhon</w:t>
            </w:r>
            <w:proofErr w:type="spellEnd"/>
            <w:r>
              <w:rPr>
                <w:color w:val="0D0D0D" w:themeColor="text1" w:themeTint="F2"/>
              </w:rPr>
              <w:t xml:space="preserve">, A. 2023. Silver nano particles eliminated </w:t>
            </w:r>
            <w:proofErr w:type="spellStart"/>
            <w:r>
              <w:rPr>
                <w:color w:val="0D0D0D" w:themeColor="text1" w:themeTint="F2"/>
              </w:rPr>
              <w:t>hyperhydriccity</w:t>
            </w:r>
            <w:proofErr w:type="spellEnd"/>
            <w:r>
              <w:rPr>
                <w:color w:val="0D0D0D" w:themeColor="text1" w:themeTint="F2"/>
              </w:rPr>
              <w:t xml:space="preserve"> in </w:t>
            </w:r>
            <w:proofErr w:type="spellStart"/>
            <w:r>
              <w:rPr>
                <w:color w:val="0D0D0D" w:themeColor="text1" w:themeTint="F2"/>
              </w:rPr>
              <w:t>micropropagated</w:t>
            </w:r>
            <w:proofErr w:type="spellEnd"/>
            <w:r>
              <w:rPr>
                <w:color w:val="0D0D0D" w:themeColor="text1" w:themeTint="F2"/>
              </w:rPr>
              <w:t xml:space="preserve"> Lavender. </w:t>
            </w:r>
            <w:proofErr w:type="spellStart"/>
            <w:r>
              <w:rPr>
                <w:color w:val="0D0D0D" w:themeColor="text1" w:themeTint="F2"/>
              </w:rPr>
              <w:t>Ornam</w:t>
            </w:r>
            <w:proofErr w:type="spellEnd"/>
            <w:r>
              <w:rPr>
                <w:color w:val="0D0D0D" w:themeColor="text1" w:themeTint="F2"/>
              </w:rPr>
              <w:t xml:space="preserve">. </w:t>
            </w:r>
            <w:proofErr w:type="spellStart"/>
            <w:r>
              <w:rPr>
                <w:color w:val="0D0D0D" w:themeColor="text1" w:themeTint="F2"/>
              </w:rPr>
              <w:t>Hortic</w:t>
            </w:r>
            <w:proofErr w:type="spellEnd"/>
            <w:r>
              <w:rPr>
                <w:color w:val="0D0D0D" w:themeColor="text1" w:themeTint="F2"/>
              </w:rPr>
              <w:t>. V.29, N3: 354-364.</w:t>
            </w:r>
          </w:p>
          <w:p w14:paraId="47736AC1" w14:textId="77777777" w:rsidR="005854A5" w:rsidRPr="004B7E5B" w:rsidRDefault="005854A5" w:rsidP="0070434D">
            <w:pPr>
              <w:snapToGrid w:val="0"/>
              <w:spacing w:after="0"/>
              <w:ind w:left="601" w:hanging="601"/>
              <w:jc w:val="both"/>
              <w:rPr>
                <w:rFonts w:ascii="TH SarabunPSK" w:eastAsia="Times New Roman" w:hAnsi="TH SarabunPSK" w:cs="TH SarabunPSK"/>
                <w:b/>
                <w:bCs/>
                <w:sz w:val="24"/>
                <w:szCs w:val="24"/>
              </w:rPr>
            </w:pPr>
            <w:r w:rsidRPr="00B05711">
              <w:rPr>
                <w:rFonts w:ascii="TH SarabunPSK" w:eastAsia="Times New Roman" w:hAnsi="TH SarabunPSK" w:cs="TH SarabunPSK" w:hint="cs"/>
                <w:sz w:val="24"/>
                <w:szCs w:val="24"/>
                <w:cs/>
              </w:rPr>
              <w:t>2.</w:t>
            </w:r>
            <w:r w:rsidRPr="00B05711">
              <w:rPr>
                <w:rFonts w:ascii="TH SarabunPSK" w:eastAsia="Times New Roman" w:hAnsi="TH SarabunPSK" w:cs="TH SarabunPSK" w:hint="cs"/>
                <w:b/>
                <w:bCs/>
                <w:sz w:val="24"/>
                <w:szCs w:val="24"/>
                <w:cs/>
              </w:rPr>
              <w:t xml:space="preserve">  </w:t>
            </w:r>
            <w:proofErr w:type="spellStart"/>
            <w:r w:rsidRPr="004B7E5B">
              <w:rPr>
                <w:rFonts w:ascii="TH SarabunPSK" w:eastAsia="Times New Roman" w:hAnsi="TH SarabunPSK" w:cs="TH SarabunPSK"/>
                <w:b/>
                <w:bCs/>
                <w:sz w:val="24"/>
                <w:szCs w:val="24"/>
                <w:u w:val="single"/>
              </w:rPr>
              <w:t>Nathewet</w:t>
            </w:r>
            <w:proofErr w:type="spellEnd"/>
            <w:r w:rsidRPr="004B7E5B">
              <w:rPr>
                <w:rFonts w:ascii="TH SarabunPSK" w:eastAsia="Times New Roman" w:hAnsi="TH SarabunPSK" w:cs="TH SarabunPSK"/>
                <w:b/>
                <w:bCs/>
                <w:sz w:val="24"/>
                <w:szCs w:val="24"/>
                <w:u w:val="single"/>
              </w:rPr>
              <w:t>, P</w:t>
            </w:r>
            <w:r w:rsidRPr="004B7E5B">
              <w:rPr>
                <w:rFonts w:ascii="TH SarabunPSK" w:eastAsia="Times New Roman" w:hAnsi="TH SarabunPSK" w:cs="TH SarabunPSK"/>
                <w:sz w:val="24"/>
                <w:szCs w:val="24"/>
                <w:cs/>
              </w:rPr>
              <w:t>. (</w:t>
            </w:r>
            <w:r w:rsidRPr="004B7E5B">
              <w:rPr>
                <w:rFonts w:ascii="TH SarabunPSK" w:eastAsia="Times New Roman" w:hAnsi="TH SarabunPSK" w:cs="TH SarabunPSK"/>
                <w:sz w:val="24"/>
                <w:szCs w:val="24"/>
              </w:rPr>
              <w:t>2021</w:t>
            </w:r>
            <w:proofErr w:type="gramStart"/>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Effect</w:t>
            </w:r>
            <w:proofErr w:type="gramEnd"/>
            <w:r w:rsidRPr="004B7E5B">
              <w:rPr>
                <w:rFonts w:ascii="TH SarabunPSK" w:eastAsia="Times New Roman" w:hAnsi="TH SarabunPSK" w:cs="TH SarabunPSK"/>
                <w:sz w:val="24"/>
                <w:szCs w:val="24"/>
              </w:rPr>
              <w:t xml:space="preserve"> of artificial light on photosynthetic indices and dried flower of cannabis under semi</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closed plant production system</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i/>
                <w:iCs/>
                <w:sz w:val="24"/>
                <w:szCs w:val="24"/>
              </w:rPr>
              <w:t>KHON KAEN AGR</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J</w:t>
            </w:r>
            <w:r w:rsidRPr="004B7E5B">
              <w:rPr>
                <w:rFonts w:ascii="TH SarabunPSK" w:eastAsia="Times New Roman" w:hAnsi="TH SarabunPSK" w:cs="TH SarabunPSK"/>
                <w:i/>
                <w:iCs/>
                <w:sz w:val="24"/>
                <w:szCs w:val="24"/>
                <w:cs/>
              </w:rPr>
              <w:t xml:space="preserve">. </w:t>
            </w:r>
            <w:proofErr w:type="gramStart"/>
            <w:r w:rsidRPr="004B7E5B">
              <w:rPr>
                <w:rFonts w:ascii="TH SarabunPSK" w:eastAsia="Times New Roman" w:hAnsi="TH SarabunPSK" w:cs="TH SarabunPSK"/>
                <w:i/>
                <w:iCs/>
                <w:sz w:val="24"/>
                <w:szCs w:val="24"/>
                <w:cs/>
              </w:rPr>
              <w:t>49</w:t>
            </w:r>
            <w:r w:rsidRPr="004B7E5B">
              <w:rPr>
                <w:rFonts w:ascii="TH SarabunPSK" w:eastAsia="Times New Roman" w:hAnsi="TH SarabunPSK" w:cs="TH SarabunPSK"/>
                <w:sz w:val="24"/>
                <w:szCs w:val="24"/>
                <w:cs/>
              </w:rPr>
              <w:t xml:space="preserve">  (</w:t>
            </w:r>
            <w:proofErr w:type="gramEnd"/>
            <w:r w:rsidRPr="004B7E5B">
              <w:rPr>
                <w:rFonts w:ascii="TH SarabunPSK" w:eastAsia="Times New Roman" w:hAnsi="TH SarabunPSK" w:cs="TH SarabunPSK"/>
                <w:sz w:val="24"/>
                <w:szCs w:val="24"/>
              </w:rPr>
              <w:t>SUPPL</w:t>
            </w:r>
            <w:r w:rsidRPr="004B7E5B">
              <w:rPr>
                <w:rFonts w:ascii="TH SarabunPSK" w:eastAsia="Times New Roman" w:hAnsi="TH SarabunPSK" w:cs="TH SarabunPSK"/>
                <w:sz w:val="24"/>
                <w:szCs w:val="24"/>
                <w:cs/>
              </w:rPr>
              <w:t>. 1)</w:t>
            </w:r>
            <w:r w:rsidRPr="004B7E5B">
              <w:rPr>
                <w:rFonts w:ascii="TH SarabunPSK" w:eastAsia="Times New Roman" w:hAnsi="TH SarabunPSK" w:cs="TH SarabunPSK"/>
                <w:sz w:val="24"/>
                <w:szCs w:val="24"/>
              </w:rPr>
              <w:t>, 348</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354</w:t>
            </w:r>
            <w:r w:rsidRPr="004B7E5B">
              <w:rPr>
                <w:rFonts w:ascii="TH SarabunPSK" w:eastAsia="Times New Roman" w:hAnsi="TH SarabunPSK" w:cs="TH SarabunPSK"/>
                <w:sz w:val="24"/>
                <w:szCs w:val="24"/>
                <w:cs/>
              </w:rPr>
              <w:t>.</w:t>
            </w:r>
          </w:p>
          <w:p w14:paraId="31D35477" w14:textId="77777777" w:rsidR="005854A5" w:rsidRPr="004B7E5B" w:rsidRDefault="005854A5" w:rsidP="0070434D">
            <w:pPr>
              <w:spacing w:after="0"/>
              <w:ind w:left="601" w:hanging="601"/>
              <w:rPr>
                <w:rFonts w:ascii="TH SarabunPSK" w:eastAsia="Times New Roman" w:hAnsi="TH SarabunPSK" w:cs="TH SarabunPSK"/>
                <w:b/>
                <w:bCs/>
                <w:sz w:val="24"/>
                <w:szCs w:val="24"/>
              </w:rPr>
            </w:pPr>
            <w:r>
              <w:rPr>
                <w:rFonts w:ascii="TH SarabunPSK" w:eastAsia="Times New Roman" w:hAnsi="TH SarabunPSK" w:cs="TH SarabunPSK" w:hint="cs"/>
                <w:sz w:val="24"/>
                <w:szCs w:val="24"/>
                <w:cs/>
              </w:rPr>
              <w:t>3</w:t>
            </w:r>
            <w:r w:rsidRPr="004B7E5B">
              <w:rPr>
                <w:rFonts w:ascii="TH SarabunPSK" w:eastAsia="Times New Roman" w:hAnsi="TH SarabunPSK" w:cs="TH SarabunPSK"/>
                <w:sz w:val="24"/>
                <w:szCs w:val="24"/>
              </w:rPr>
              <w:t>.</w:t>
            </w:r>
            <w:r>
              <w:rPr>
                <w:rFonts w:ascii="TH SarabunPSK" w:eastAsia="Times New Roman" w:hAnsi="TH SarabunPSK" w:cs="TH SarabunPSK"/>
                <w:sz w:val="24"/>
                <w:szCs w:val="24"/>
              </w:rPr>
              <w:t xml:space="preserve">  </w:t>
            </w:r>
            <w:proofErr w:type="spellStart"/>
            <w:r w:rsidRPr="004B7E5B">
              <w:rPr>
                <w:rFonts w:ascii="TH SarabunPSK" w:eastAsia="Times New Roman" w:hAnsi="TH SarabunPSK" w:cs="TH SarabunPSK"/>
                <w:sz w:val="24"/>
                <w:szCs w:val="24"/>
              </w:rPr>
              <w:t>Klancoowat</w:t>
            </w:r>
            <w:proofErr w:type="spellEnd"/>
            <w:r w:rsidRPr="004B7E5B">
              <w:rPr>
                <w:rFonts w:ascii="TH SarabunPSK" w:eastAsia="Times New Roman" w:hAnsi="TH SarabunPSK" w:cs="TH SarabunPSK"/>
                <w:sz w:val="24"/>
                <w:szCs w:val="24"/>
              </w:rPr>
              <w:t>, W</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 xml:space="preserve">, </w:t>
            </w:r>
            <w:proofErr w:type="spellStart"/>
            <w:r w:rsidRPr="004B7E5B">
              <w:rPr>
                <w:rFonts w:ascii="TH SarabunPSK" w:eastAsia="Times New Roman" w:hAnsi="TH SarabunPSK" w:cs="TH SarabunPSK"/>
                <w:sz w:val="24"/>
                <w:szCs w:val="24"/>
              </w:rPr>
              <w:t>Chaiyat</w:t>
            </w:r>
            <w:proofErr w:type="spellEnd"/>
            <w:r w:rsidRPr="004B7E5B">
              <w:rPr>
                <w:rFonts w:ascii="TH SarabunPSK" w:eastAsia="Times New Roman" w:hAnsi="TH SarabunPSK" w:cs="TH SarabunPSK"/>
                <w:sz w:val="24"/>
                <w:szCs w:val="24"/>
              </w:rPr>
              <w:t>, N</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 xml:space="preserve">, &amp; </w:t>
            </w:r>
            <w:proofErr w:type="spellStart"/>
            <w:r w:rsidRPr="004B7E5B">
              <w:rPr>
                <w:rFonts w:ascii="TH SarabunPSK" w:eastAsia="Times New Roman" w:hAnsi="TH SarabunPSK" w:cs="TH SarabunPSK"/>
                <w:b/>
                <w:bCs/>
                <w:sz w:val="24"/>
                <w:szCs w:val="24"/>
                <w:u w:val="single"/>
              </w:rPr>
              <w:t>Nathewet</w:t>
            </w:r>
            <w:proofErr w:type="spellEnd"/>
            <w:r w:rsidRPr="004B7E5B">
              <w:rPr>
                <w:rFonts w:ascii="TH SarabunPSK" w:eastAsia="Times New Roman" w:hAnsi="TH SarabunPSK" w:cs="TH SarabunPSK"/>
                <w:b/>
                <w:bCs/>
                <w:sz w:val="24"/>
                <w:szCs w:val="24"/>
                <w:u w:val="single"/>
              </w:rPr>
              <w:t>, P</w:t>
            </w:r>
            <w:r w:rsidRPr="004B7E5B">
              <w:rPr>
                <w:rFonts w:ascii="TH SarabunPSK" w:eastAsia="Times New Roman" w:hAnsi="TH SarabunPSK" w:cs="TH SarabunPSK"/>
                <w:sz w:val="24"/>
                <w:szCs w:val="24"/>
                <w:cs/>
              </w:rPr>
              <w:t>. (</w:t>
            </w:r>
            <w:r w:rsidRPr="004B7E5B">
              <w:rPr>
                <w:rFonts w:ascii="TH SarabunPSK" w:eastAsia="Times New Roman" w:hAnsi="TH SarabunPSK" w:cs="TH SarabunPSK"/>
                <w:sz w:val="24"/>
                <w:szCs w:val="24"/>
              </w:rPr>
              <w:t>2020, 28 November</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i/>
                <w:iCs/>
                <w:sz w:val="24"/>
                <w:szCs w:val="24"/>
              </w:rPr>
              <w:t>Thermal</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Performance of Wastewater Recovery from Air</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Conditioning for Cannabis</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Production</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 xml:space="preserve">The Third International Conference on Environmental Development Administration </w:t>
            </w:r>
            <w:proofErr w:type="gramStart"/>
            <w:r w:rsidRPr="004B7E5B">
              <w:rPr>
                <w:rFonts w:ascii="TH SarabunPSK" w:eastAsia="Times New Roman" w:hAnsi="TH SarabunPSK" w:cs="TH SarabunPSK"/>
                <w:sz w:val="24"/>
                <w:szCs w:val="24"/>
              </w:rPr>
              <w:t>2020</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w:t>
            </w:r>
            <w:proofErr w:type="gramEnd"/>
            <w:r w:rsidRPr="004B7E5B">
              <w:rPr>
                <w:rFonts w:ascii="TH SarabunPSK" w:eastAsia="Times New Roman" w:hAnsi="TH SarabunPSK" w:cs="TH SarabunPSK"/>
                <w:sz w:val="24"/>
                <w:szCs w:val="24"/>
              </w:rPr>
              <w:t xml:space="preserve"> Environmental Struggles and the Way Forward,</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NIDA environmental school, Bangkok, Thailand</w:t>
            </w:r>
            <w:r w:rsidRPr="004B7E5B">
              <w:rPr>
                <w:rFonts w:ascii="TH SarabunPSK" w:eastAsia="Times New Roman" w:hAnsi="TH SarabunPSK" w:cs="TH SarabunPSK"/>
                <w:sz w:val="24"/>
                <w:szCs w:val="24"/>
                <w:cs/>
              </w:rPr>
              <w:t>.</w:t>
            </w:r>
          </w:p>
          <w:p w14:paraId="135C37B8" w14:textId="77777777" w:rsidR="005854A5" w:rsidRPr="004B7E5B" w:rsidRDefault="005854A5" w:rsidP="0070434D">
            <w:pPr>
              <w:spacing w:after="0"/>
              <w:ind w:left="601" w:hanging="601"/>
              <w:rPr>
                <w:rFonts w:ascii="TH SarabunPSK" w:eastAsia="Times New Roman" w:hAnsi="TH SarabunPSK" w:cs="TH SarabunPSK"/>
                <w:sz w:val="24"/>
                <w:szCs w:val="24"/>
              </w:rPr>
            </w:pPr>
            <w:r>
              <w:rPr>
                <w:rFonts w:ascii="TH SarabunPSK" w:eastAsia="Times New Roman" w:hAnsi="TH SarabunPSK" w:cs="TH SarabunPSK" w:hint="cs"/>
                <w:sz w:val="24"/>
                <w:szCs w:val="24"/>
                <w:cs/>
              </w:rPr>
              <w:t>4</w:t>
            </w:r>
            <w:r w:rsidRPr="004B7E5B">
              <w:rPr>
                <w:rFonts w:ascii="TH SarabunPSK" w:eastAsia="Times New Roman" w:hAnsi="TH SarabunPSK" w:cs="TH SarabunPSK"/>
                <w:sz w:val="24"/>
                <w:szCs w:val="24"/>
              </w:rPr>
              <w:t>.</w:t>
            </w:r>
            <w:r>
              <w:rPr>
                <w:rFonts w:ascii="TH SarabunPSK" w:eastAsia="Times New Roman" w:hAnsi="TH SarabunPSK" w:cs="TH SarabunPSK"/>
                <w:sz w:val="24"/>
                <w:szCs w:val="24"/>
              </w:rPr>
              <w:t xml:space="preserve">  </w:t>
            </w:r>
            <w:proofErr w:type="spellStart"/>
            <w:r w:rsidRPr="004B7E5B">
              <w:rPr>
                <w:rFonts w:ascii="TH SarabunPSK" w:eastAsia="Times New Roman" w:hAnsi="TH SarabunPSK" w:cs="TH SarabunPSK"/>
                <w:sz w:val="24"/>
                <w:szCs w:val="24"/>
              </w:rPr>
              <w:t>Klancoowat</w:t>
            </w:r>
            <w:proofErr w:type="spellEnd"/>
            <w:r w:rsidRPr="004B7E5B">
              <w:rPr>
                <w:rFonts w:ascii="TH SarabunPSK" w:eastAsia="Times New Roman" w:hAnsi="TH SarabunPSK" w:cs="TH SarabunPSK"/>
                <w:sz w:val="24"/>
                <w:szCs w:val="24"/>
              </w:rPr>
              <w:t>, W</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 xml:space="preserve">, </w:t>
            </w:r>
            <w:proofErr w:type="spellStart"/>
            <w:r w:rsidRPr="004B7E5B">
              <w:rPr>
                <w:rFonts w:ascii="TH SarabunPSK" w:eastAsia="Times New Roman" w:hAnsi="TH SarabunPSK" w:cs="TH SarabunPSK"/>
                <w:sz w:val="24"/>
                <w:szCs w:val="24"/>
              </w:rPr>
              <w:t>Chaiyat</w:t>
            </w:r>
            <w:proofErr w:type="spellEnd"/>
            <w:r w:rsidRPr="004B7E5B">
              <w:rPr>
                <w:rFonts w:ascii="TH SarabunPSK" w:eastAsia="Times New Roman" w:hAnsi="TH SarabunPSK" w:cs="TH SarabunPSK"/>
                <w:sz w:val="24"/>
                <w:szCs w:val="24"/>
              </w:rPr>
              <w:t>, N</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 xml:space="preserve">, &amp; </w:t>
            </w:r>
            <w:proofErr w:type="spellStart"/>
            <w:r w:rsidRPr="004B7E5B">
              <w:rPr>
                <w:rFonts w:ascii="TH SarabunPSK" w:eastAsia="Times New Roman" w:hAnsi="TH SarabunPSK" w:cs="TH SarabunPSK"/>
                <w:b/>
                <w:bCs/>
                <w:sz w:val="24"/>
                <w:szCs w:val="24"/>
                <w:u w:val="single"/>
              </w:rPr>
              <w:t>Nathewet</w:t>
            </w:r>
            <w:proofErr w:type="spellEnd"/>
            <w:r w:rsidRPr="004B7E5B">
              <w:rPr>
                <w:rFonts w:ascii="TH SarabunPSK" w:eastAsia="Times New Roman" w:hAnsi="TH SarabunPSK" w:cs="TH SarabunPSK"/>
                <w:b/>
                <w:bCs/>
                <w:sz w:val="24"/>
                <w:szCs w:val="24"/>
                <w:u w:val="single"/>
              </w:rPr>
              <w:t>, P</w:t>
            </w:r>
            <w:r w:rsidRPr="004B7E5B">
              <w:rPr>
                <w:rFonts w:ascii="TH SarabunPSK" w:eastAsia="Times New Roman" w:hAnsi="TH SarabunPSK" w:cs="TH SarabunPSK"/>
                <w:sz w:val="24"/>
                <w:szCs w:val="24"/>
                <w:cs/>
              </w:rPr>
              <w:t>. (</w:t>
            </w:r>
            <w:r w:rsidRPr="004B7E5B">
              <w:rPr>
                <w:rFonts w:ascii="TH SarabunPSK" w:eastAsia="Times New Roman" w:hAnsi="TH SarabunPSK" w:cs="TH SarabunPSK"/>
                <w:sz w:val="24"/>
                <w:szCs w:val="24"/>
              </w:rPr>
              <w:t>2020, 18 December</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i/>
                <w:iCs/>
                <w:sz w:val="24"/>
                <w:szCs w:val="24"/>
              </w:rPr>
              <w:t>Wastewater</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recovery of air conditioning for indoor</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cannabis production</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The 15</w:t>
            </w:r>
            <w:r w:rsidRPr="004B7E5B">
              <w:rPr>
                <w:rFonts w:ascii="TH SarabunPSK" w:eastAsia="Times New Roman" w:hAnsi="TH SarabunPSK" w:cs="TH SarabunPSK"/>
                <w:sz w:val="24"/>
                <w:szCs w:val="24"/>
                <w:vertAlign w:val="superscript"/>
              </w:rPr>
              <w:t>th</w:t>
            </w:r>
            <w:r w:rsidRPr="004B7E5B">
              <w:rPr>
                <w:rFonts w:ascii="TH SarabunPSK" w:eastAsia="Times New Roman" w:hAnsi="TH SarabunPSK" w:cs="TH SarabunPSK"/>
                <w:sz w:val="24"/>
                <w:szCs w:val="24"/>
              </w:rPr>
              <w:t xml:space="preserve"> National and</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 xml:space="preserve">International </w:t>
            </w:r>
            <w:proofErr w:type="spellStart"/>
            <w:r w:rsidRPr="004B7E5B">
              <w:rPr>
                <w:rFonts w:ascii="TH SarabunPSK" w:eastAsia="Times New Roman" w:hAnsi="TH SarabunPSK" w:cs="TH SarabunPSK"/>
                <w:sz w:val="24"/>
                <w:szCs w:val="24"/>
              </w:rPr>
              <w:t>Sripatum</w:t>
            </w:r>
            <w:proofErr w:type="spellEnd"/>
            <w:r w:rsidRPr="004B7E5B">
              <w:rPr>
                <w:rFonts w:ascii="TH SarabunPSK" w:eastAsia="Times New Roman" w:hAnsi="TH SarabunPSK" w:cs="TH SarabunPSK"/>
                <w:sz w:val="24"/>
                <w:szCs w:val="24"/>
              </w:rPr>
              <w:t xml:space="preserve"> University Conference </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SPUCON2020</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 xml:space="preserve">, </w:t>
            </w:r>
            <w:proofErr w:type="spellStart"/>
            <w:r w:rsidRPr="004B7E5B">
              <w:rPr>
                <w:rFonts w:ascii="TH SarabunPSK" w:eastAsia="Times New Roman" w:hAnsi="TH SarabunPSK" w:cs="TH SarabunPSK"/>
                <w:sz w:val="24"/>
                <w:szCs w:val="24"/>
              </w:rPr>
              <w:t>Sripatum</w:t>
            </w:r>
            <w:proofErr w:type="spellEnd"/>
            <w:r w:rsidRPr="004B7E5B">
              <w:rPr>
                <w:rFonts w:ascii="TH SarabunPSK" w:eastAsia="Times New Roman" w:hAnsi="TH SarabunPSK" w:cs="TH SarabunPSK"/>
                <w:sz w:val="24"/>
                <w:szCs w:val="24"/>
              </w:rPr>
              <w:t xml:space="preserve"> University, Bangkok, Thailand</w:t>
            </w:r>
            <w:r w:rsidRPr="004B7E5B">
              <w:rPr>
                <w:rFonts w:ascii="TH SarabunPSK" w:eastAsia="Times New Roman" w:hAnsi="TH SarabunPSK" w:cs="TH SarabunPSK"/>
                <w:sz w:val="24"/>
                <w:szCs w:val="24"/>
                <w:cs/>
              </w:rPr>
              <w:t>.</w:t>
            </w:r>
          </w:p>
        </w:tc>
      </w:tr>
      <w:tr w:rsidR="005854A5" w:rsidRPr="004B7E5B" w14:paraId="17985176" w14:textId="77777777" w:rsidTr="0070434D">
        <w:tc>
          <w:tcPr>
            <w:tcW w:w="1302" w:type="dxa"/>
            <w:tcBorders>
              <w:top w:val="single" w:sz="4" w:space="0" w:color="auto"/>
              <w:bottom w:val="dotted" w:sz="4" w:space="0" w:color="auto"/>
            </w:tcBorders>
          </w:tcPr>
          <w:p w14:paraId="4468953A" w14:textId="77777777" w:rsidR="005854A5" w:rsidRPr="004B7E5B" w:rsidRDefault="005854A5" w:rsidP="0070434D">
            <w:pPr>
              <w:spacing w:after="0"/>
              <w:rPr>
                <w:rFonts w:ascii="TH SarabunPSK" w:hAnsi="TH SarabunPSK" w:cs="TH SarabunPSK"/>
                <w:sz w:val="24"/>
                <w:szCs w:val="24"/>
              </w:rPr>
            </w:pPr>
            <w:r w:rsidRPr="004B7E5B">
              <w:rPr>
                <w:rFonts w:ascii="TH SarabunPSK" w:hAnsi="TH SarabunPSK" w:cs="TH SarabunPSK"/>
                <w:sz w:val="24"/>
                <w:szCs w:val="24"/>
                <w:cs/>
              </w:rPr>
              <w:t xml:space="preserve">2. นายสมเกียรติ  </w:t>
            </w:r>
            <w:r>
              <w:rPr>
                <w:rFonts w:ascii="TH SarabunPSK" w:hAnsi="TH SarabunPSK" w:cs="TH SarabunPSK"/>
                <w:sz w:val="24"/>
                <w:szCs w:val="24"/>
                <w:cs/>
              </w:rPr>
              <w:br/>
            </w:r>
            <w:r w:rsidRPr="004B7E5B">
              <w:rPr>
                <w:rFonts w:ascii="TH SarabunPSK" w:hAnsi="TH SarabunPSK" w:cs="TH SarabunPSK"/>
                <w:sz w:val="24"/>
                <w:szCs w:val="24"/>
                <w:cs/>
              </w:rPr>
              <w:t>จตุรงค์ล้ำเลิศ</w:t>
            </w:r>
          </w:p>
        </w:tc>
        <w:tc>
          <w:tcPr>
            <w:tcW w:w="1250" w:type="dxa"/>
            <w:tcBorders>
              <w:top w:val="single" w:sz="4" w:space="0" w:color="auto"/>
              <w:bottom w:val="dotted" w:sz="4" w:space="0" w:color="auto"/>
            </w:tcBorders>
          </w:tcPr>
          <w:p w14:paraId="7B31B785"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รองศาสตราจารย์</w:t>
            </w:r>
          </w:p>
        </w:tc>
        <w:tc>
          <w:tcPr>
            <w:tcW w:w="5103" w:type="dxa"/>
            <w:tcBorders>
              <w:top w:val="single" w:sz="4" w:space="0" w:color="auto"/>
              <w:bottom w:val="dotted" w:sz="4" w:space="0" w:color="auto"/>
            </w:tcBorders>
          </w:tcPr>
          <w:p w14:paraId="3D5A6745"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วศ.ด.</w:t>
            </w:r>
            <w:r w:rsidRPr="00E04977">
              <w:rPr>
                <w:rFonts w:ascii="TH SarabunPSK" w:eastAsia="Cordia New" w:hAnsi="TH SarabunPSK" w:cs="TH SarabunPSK"/>
                <w:color w:val="000000" w:themeColor="text1"/>
                <w:sz w:val="24"/>
                <w:szCs w:val="24"/>
                <w:cs/>
                <w:lang w:eastAsia="zh-CN"/>
              </w:rPr>
              <w:t>วิศวกรรมเครื่องกล</w:t>
            </w:r>
            <w:r>
              <w:rPr>
                <w:rFonts w:ascii="TH SarabunPSK" w:eastAsia="Cordia New" w:hAnsi="TH SarabunPSK" w:cs="TH SarabunPSK" w:hint="cs"/>
                <w:color w:val="000000" w:themeColor="text1"/>
                <w:sz w:val="24"/>
                <w:szCs w:val="24"/>
                <w:cs/>
                <w:lang w:eastAsia="zh-CN"/>
              </w:rPr>
              <w:t xml:space="preserve"> </w:t>
            </w:r>
            <w:r w:rsidRPr="00E04977">
              <w:rPr>
                <w:rFonts w:ascii="TH SarabunPSK" w:eastAsia="Cordia New" w:hAnsi="TH SarabunPSK" w:cs="TH SarabunPSK"/>
                <w:color w:val="000000" w:themeColor="text1"/>
                <w:sz w:val="24"/>
                <w:szCs w:val="24"/>
                <w:cs/>
                <w:lang w:eastAsia="zh-CN"/>
              </w:rPr>
              <w:t>มหาวิทยาลัยเชียงใหม่</w:t>
            </w:r>
          </w:p>
          <w:p w14:paraId="5038A8F1"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วศ.ม.</w:t>
            </w:r>
            <w:r w:rsidRPr="00E04977">
              <w:rPr>
                <w:rFonts w:ascii="TH SarabunPSK" w:eastAsia="Cordia New" w:hAnsi="TH SarabunPSK" w:cs="TH SarabunPSK"/>
                <w:color w:val="000000" w:themeColor="text1"/>
                <w:sz w:val="24"/>
                <w:szCs w:val="24"/>
                <w:cs/>
                <w:lang w:eastAsia="zh-CN"/>
              </w:rPr>
              <w:t>วิศวกรรมพลังงาน</w:t>
            </w:r>
            <w:r>
              <w:rPr>
                <w:rFonts w:ascii="TH SarabunPSK" w:eastAsia="Cordia New" w:hAnsi="TH SarabunPSK" w:cs="TH SarabunPSK" w:hint="cs"/>
                <w:color w:val="000000" w:themeColor="text1"/>
                <w:sz w:val="24"/>
                <w:szCs w:val="24"/>
                <w:cs/>
                <w:lang w:eastAsia="zh-CN"/>
              </w:rPr>
              <w:t xml:space="preserve"> </w:t>
            </w:r>
            <w:r w:rsidRPr="00E04977">
              <w:rPr>
                <w:rFonts w:ascii="TH SarabunPSK" w:eastAsia="Cordia New" w:hAnsi="TH SarabunPSK" w:cs="TH SarabunPSK"/>
                <w:color w:val="000000" w:themeColor="text1"/>
                <w:sz w:val="24"/>
                <w:szCs w:val="24"/>
                <w:cs/>
                <w:lang w:eastAsia="zh-CN"/>
              </w:rPr>
              <w:t>มหาวิทยาลัยเชียงใหม่</w:t>
            </w:r>
          </w:p>
          <w:p w14:paraId="28B60E74" w14:textId="77777777" w:rsidR="005854A5" w:rsidRPr="004B7E5B" w:rsidRDefault="005854A5" w:rsidP="0070434D">
            <w:pPr>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วศ.บ.</w:t>
            </w:r>
            <w:r w:rsidRPr="00E04977">
              <w:rPr>
                <w:rFonts w:ascii="TH SarabunPSK" w:eastAsia="Cordia New" w:hAnsi="TH SarabunPSK" w:cs="TH SarabunPSK"/>
                <w:color w:val="000000" w:themeColor="text1"/>
                <w:sz w:val="24"/>
                <w:szCs w:val="24"/>
                <w:cs/>
                <w:lang w:eastAsia="zh-CN"/>
              </w:rPr>
              <w:t>วิศวกรรมเครื่องกล</w:t>
            </w:r>
            <w:r>
              <w:rPr>
                <w:rFonts w:ascii="TH SarabunPSK" w:eastAsia="Cordia New" w:hAnsi="TH SarabunPSK" w:cs="TH SarabunPSK" w:hint="cs"/>
                <w:color w:val="000000" w:themeColor="text1"/>
                <w:sz w:val="24"/>
                <w:szCs w:val="24"/>
                <w:cs/>
                <w:lang w:eastAsia="zh-CN"/>
              </w:rPr>
              <w:t xml:space="preserve"> </w:t>
            </w:r>
            <w:r w:rsidRPr="00E04977">
              <w:rPr>
                <w:rFonts w:ascii="TH SarabunPSK" w:eastAsia="Cordia New" w:hAnsi="TH SarabunPSK" w:cs="TH SarabunPSK"/>
                <w:color w:val="000000" w:themeColor="text1"/>
                <w:sz w:val="24"/>
                <w:szCs w:val="24"/>
                <w:cs/>
                <w:lang w:eastAsia="zh-CN"/>
              </w:rPr>
              <w:t>มหาวิทยาลัยอุบลราชธา</w:t>
            </w:r>
            <w:r>
              <w:rPr>
                <w:rFonts w:ascii="TH SarabunPSK" w:eastAsia="Cordia New" w:hAnsi="TH SarabunPSK" w:cs="TH SarabunPSK" w:hint="cs"/>
                <w:color w:val="000000" w:themeColor="text1"/>
                <w:sz w:val="24"/>
                <w:szCs w:val="24"/>
                <w:cs/>
                <w:lang w:eastAsia="zh-CN"/>
              </w:rPr>
              <w:t>นี</w:t>
            </w:r>
          </w:p>
        </w:tc>
        <w:tc>
          <w:tcPr>
            <w:tcW w:w="850" w:type="dxa"/>
            <w:tcBorders>
              <w:bottom w:val="dotted" w:sz="4" w:space="0" w:color="auto"/>
            </w:tcBorders>
          </w:tcPr>
          <w:p w14:paraId="6B553701" w14:textId="77777777" w:rsidR="005854A5" w:rsidRPr="004B7E5B" w:rsidRDefault="005854A5" w:rsidP="0070434D">
            <w:pPr>
              <w:spacing w:after="0"/>
              <w:jc w:val="center"/>
              <w:rPr>
                <w:rFonts w:ascii="TH SarabunPSK" w:hAnsi="TH SarabunPSK" w:cs="TH SarabunPSK"/>
                <w:color w:val="000000" w:themeColor="text1"/>
                <w:sz w:val="24"/>
                <w:szCs w:val="24"/>
                <w:cs/>
              </w:rPr>
            </w:pPr>
            <w:r>
              <w:rPr>
                <w:rFonts w:ascii="TH SarabunPSK" w:hAnsi="TH SarabunPSK" w:cs="TH SarabunPSK" w:hint="cs"/>
                <w:color w:val="000000" w:themeColor="text1"/>
                <w:sz w:val="24"/>
                <w:szCs w:val="24"/>
                <w:cs/>
              </w:rPr>
              <w:t>1</w:t>
            </w:r>
          </w:p>
        </w:tc>
        <w:tc>
          <w:tcPr>
            <w:tcW w:w="993" w:type="dxa"/>
            <w:tcBorders>
              <w:bottom w:val="dotted" w:sz="4" w:space="0" w:color="auto"/>
            </w:tcBorders>
          </w:tcPr>
          <w:p w14:paraId="3F2C0A6A"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3</w:t>
            </w:r>
          </w:p>
        </w:tc>
      </w:tr>
      <w:tr w:rsidR="005854A5" w:rsidRPr="004B7E5B" w14:paraId="09FFCD2D" w14:textId="77777777" w:rsidTr="0070434D">
        <w:tc>
          <w:tcPr>
            <w:tcW w:w="9498" w:type="dxa"/>
            <w:gridSpan w:val="5"/>
            <w:tcBorders>
              <w:bottom w:val="dotted" w:sz="4" w:space="0" w:color="auto"/>
            </w:tcBorders>
          </w:tcPr>
          <w:p w14:paraId="4979E43F"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6436308F" w14:textId="77777777" w:rsidR="005854A5" w:rsidRPr="004B7E5B" w:rsidRDefault="005854A5" w:rsidP="0070434D">
            <w:pPr>
              <w:spacing w:after="0"/>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ผลงานวิจัย </w:t>
            </w:r>
            <w:r w:rsidRPr="004B7E5B">
              <w:rPr>
                <w:rFonts w:ascii="TH SarabunPSK" w:hAnsi="TH SarabunPSK" w:cs="TH SarabunPSK"/>
                <w:b/>
                <w:bCs/>
                <w:sz w:val="24"/>
                <w:szCs w:val="24"/>
              </w:rPr>
              <w:t xml:space="preserve">: </w:t>
            </w:r>
          </w:p>
          <w:p w14:paraId="0DF1B877" w14:textId="77777777" w:rsidR="005854A5" w:rsidRPr="004B7E5B" w:rsidRDefault="005854A5" w:rsidP="0070434D">
            <w:pPr>
              <w:spacing w:after="0"/>
              <w:ind w:left="601" w:hanging="601"/>
              <w:rPr>
                <w:rFonts w:ascii="TH SarabunPSK" w:hAnsi="TH SarabunPSK" w:cs="TH SarabunPSK"/>
                <w:sz w:val="24"/>
                <w:szCs w:val="24"/>
              </w:rPr>
            </w:pPr>
            <w:r w:rsidRPr="004B7E5B">
              <w:rPr>
                <w:rFonts w:ascii="TH SarabunPSK" w:hAnsi="TH SarabunPSK" w:cs="TH SarabunPSK"/>
                <w:sz w:val="24"/>
                <w:szCs w:val="24"/>
              </w:rPr>
              <w:t xml:space="preserve">1. </w:t>
            </w:r>
            <w:r>
              <w:rPr>
                <w:rFonts w:ascii="TH SarabunPSK" w:hAnsi="TH SarabunPSK" w:cs="TH SarabunPSK"/>
                <w:sz w:val="24"/>
                <w:szCs w:val="24"/>
              </w:rPr>
              <w:t xml:space="preserve"> </w:t>
            </w:r>
            <w:r w:rsidRPr="004B7E5B">
              <w:rPr>
                <w:rFonts w:ascii="TH SarabunPSK" w:hAnsi="TH SarabunPSK" w:cs="TH SarabunPSK"/>
                <w:sz w:val="24"/>
                <w:szCs w:val="24"/>
                <w:cs/>
              </w:rPr>
              <w:t>หัวหน้าโครงการวิจัย</w:t>
            </w:r>
            <w:r w:rsidRPr="004B7E5B">
              <w:rPr>
                <w:rFonts w:ascii="TH SarabunPSK" w:hAnsi="TH SarabunPSK" w:cs="TH SarabunPSK"/>
                <w:sz w:val="24"/>
                <w:szCs w:val="24"/>
              </w:rPr>
              <w:t xml:space="preserve">: </w:t>
            </w:r>
            <w:r w:rsidRPr="004B7E5B">
              <w:rPr>
                <w:rFonts w:ascii="TH SarabunPSK" w:hAnsi="TH SarabunPSK" w:cs="TH SarabunPSK"/>
                <w:sz w:val="24"/>
                <w:szCs w:val="24"/>
                <w:cs/>
              </w:rPr>
              <w:t>การพัฒนาเทคโนโลยีและการบริหารจัดการในการเพาะเลี้ยงสาหร่ายสไปรูลินาด้วยระบบถังปิดอัจฉริยะ</w:t>
            </w:r>
            <w:r w:rsidRPr="004B7E5B">
              <w:rPr>
                <w:rFonts w:ascii="TH SarabunPSK" w:hAnsi="TH SarabunPSK" w:cs="TH SarabunPSK"/>
                <w:sz w:val="24"/>
                <w:szCs w:val="24"/>
              </w:rPr>
              <w:t xml:space="preserve">. </w:t>
            </w:r>
            <w:r w:rsidRPr="004B7E5B">
              <w:rPr>
                <w:rFonts w:ascii="TH SarabunPSK" w:hAnsi="TH SarabunPSK" w:cs="TH SarabunPSK"/>
                <w:sz w:val="24"/>
                <w:szCs w:val="24"/>
                <w:cs/>
              </w:rPr>
              <w:t>ทุนอุดหนุนการวิจัยโดย โครงการวิจัยการเกษตร สำนักงาน</w:t>
            </w:r>
            <w:r w:rsidRPr="004B7E5B">
              <w:rPr>
                <w:rFonts w:ascii="TH SarabunPSK" w:hAnsi="TH SarabunPSK" w:cs="TH SarabunPSK"/>
                <w:sz w:val="24"/>
                <w:szCs w:val="24"/>
              </w:rPr>
              <w:t xml:space="preserve">   </w:t>
            </w:r>
            <w:r w:rsidRPr="004B7E5B">
              <w:rPr>
                <w:rFonts w:ascii="TH SarabunPSK" w:hAnsi="TH SarabunPSK" w:cs="TH SarabunPSK"/>
                <w:sz w:val="24"/>
                <w:szCs w:val="24"/>
                <w:cs/>
              </w:rPr>
              <w:t xml:space="preserve">พัฒนาวิจัยการเกษตร (องค์การมหาชน) ประจำปี </w:t>
            </w:r>
            <w:r w:rsidRPr="004B7E5B">
              <w:rPr>
                <w:rFonts w:ascii="TH SarabunPSK" w:hAnsi="TH SarabunPSK" w:cs="TH SarabunPSK"/>
                <w:sz w:val="24"/>
                <w:szCs w:val="24"/>
              </w:rPr>
              <w:t>(</w:t>
            </w:r>
            <w:r w:rsidRPr="004B7E5B">
              <w:rPr>
                <w:rFonts w:ascii="TH SarabunPSK" w:hAnsi="TH SarabunPSK" w:cs="TH SarabunPSK"/>
                <w:sz w:val="24"/>
                <w:szCs w:val="24"/>
                <w:cs/>
              </w:rPr>
              <w:t>25</w:t>
            </w:r>
            <w:r w:rsidRPr="004B7E5B">
              <w:rPr>
                <w:rFonts w:ascii="TH SarabunPSK" w:hAnsi="TH SarabunPSK" w:cs="TH SarabunPSK"/>
                <w:sz w:val="24"/>
                <w:szCs w:val="24"/>
              </w:rPr>
              <w:t>64).</w:t>
            </w:r>
          </w:p>
          <w:p w14:paraId="0D3E70E5" w14:textId="77777777" w:rsidR="005854A5" w:rsidRPr="004B7E5B" w:rsidRDefault="005854A5" w:rsidP="0070434D">
            <w:pPr>
              <w:spacing w:after="0"/>
              <w:ind w:left="601" w:hanging="601"/>
              <w:rPr>
                <w:rFonts w:ascii="TH SarabunPSK" w:hAnsi="TH SarabunPSK" w:cs="TH SarabunPSK"/>
                <w:color w:val="00B050"/>
                <w:sz w:val="24"/>
                <w:szCs w:val="24"/>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2F7DB57E" w14:textId="77777777" w:rsidR="005854A5" w:rsidRPr="004B7E5B" w:rsidRDefault="005854A5" w:rsidP="0070434D">
            <w:pPr>
              <w:spacing w:after="0"/>
              <w:ind w:left="601" w:hanging="601"/>
              <w:rPr>
                <w:rFonts w:ascii="TH SarabunPSK" w:hAnsi="TH SarabunPSK" w:cs="TH SarabunPSK"/>
                <w:sz w:val="24"/>
                <w:szCs w:val="24"/>
              </w:rPr>
            </w:pPr>
            <w:r w:rsidRPr="004B7E5B">
              <w:rPr>
                <w:rFonts w:ascii="TH SarabunPSK" w:hAnsi="TH SarabunPSK" w:cs="TH SarabunPSK"/>
                <w:sz w:val="24"/>
                <w:szCs w:val="24"/>
                <w:cs/>
              </w:rPr>
              <w:t>1.</w:t>
            </w:r>
            <w:r>
              <w:rPr>
                <w:rFonts w:ascii="TH SarabunPSK" w:hAnsi="TH SarabunPSK" w:cs="TH SarabunPSK" w:hint="cs"/>
                <w:sz w:val="24"/>
                <w:szCs w:val="24"/>
                <w:cs/>
              </w:rPr>
              <w:t xml:space="preserve">  </w:t>
            </w:r>
            <w:proofErr w:type="spellStart"/>
            <w:r w:rsidRPr="004B7E5B">
              <w:rPr>
                <w:rFonts w:ascii="TH SarabunPSK" w:hAnsi="TH SarabunPSK" w:cs="TH SarabunPSK"/>
                <w:sz w:val="24"/>
                <w:szCs w:val="24"/>
              </w:rPr>
              <w:t>Suriwong</w:t>
            </w:r>
            <w:proofErr w:type="spellEnd"/>
            <w:r w:rsidRPr="004B7E5B">
              <w:rPr>
                <w:rFonts w:ascii="TH SarabunPSK" w:hAnsi="TH SarabunPSK" w:cs="TH SarabunPSK"/>
                <w:sz w:val="24"/>
                <w:szCs w:val="24"/>
              </w:rPr>
              <w:t>, V</w:t>
            </w:r>
            <w:r w:rsidRPr="004B7E5B">
              <w:rPr>
                <w:rFonts w:ascii="TH SarabunPSK" w:hAnsi="TH SarabunPSK" w:cs="TH SarabunPSK"/>
                <w:sz w:val="24"/>
                <w:szCs w:val="24"/>
                <w:cs/>
              </w:rPr>
              <w:t>.</w:t>
            </w:r>
            <w:r w:rsidRPr="004B7E5B">
              <w:rPr>
                <w:rFonts w:ascii="TH SarabunPSK" w:hAnsi="TH SarabunPSK" w:cs="TH SarabunPSK"/>
                <w:sz w:val="24"/>
                <w:szCs w:val="24"/>
              </w:rPr>
              <w:t xml:space="preserve">, </w:t>
            </w:r>
            <w:proofErr w:type="spellStart"/>
            <w:r w:rsidRPr="004B7E5B">
              <w:rPr>
                <w:rFonts w:ascii="TH SarabunPSK" w:hAnsi="TH SarabunPSK" w:cs="TH SarabunPSK"/>
                <w:b/>
                <w:bCs/>
                <w:sz w:val="24"/>
                <w:szCs w:val="24"/>
                <w:u w:val="single"/>
              </w:rPr>
              <w:t>Jaturonglumlert</w:t>
            </w:r>
            <w:proofErr w:type="spellEnd"/>
            <w:r w:rsidRPr="004B7E5B">
              <w:rPr>
                <w:rFonts w:ascii="TH SarabunPSK" w:hAnsi="TH SarabunPSK" w:cs="TH SarabunPSK"/>
                <w:b/>
                <w:bCs/>
                <w:sz w:val="24"/>
                <w:szCs w:val="24"/>
                <w:u w:val="single"/>
              </w:rPr>
              <w:t>, S</w:t>
            </w:r>
            <w:r w:rsidRPr="004B7E5B">
              <w:rPr>
                <w:rFonts w:ascii="TH SarabunPSK" w:hAnsi="TH SarabunPSK" w:cs="TH SarabunPSK"/>
                <w:b/>
                <w:bCs/>
                <w:sz w:val="24"/>
                <w:szCs w:val="24"/>
                <w:cs/>
              </w:rPr>
              <w:t>.</w:t>
            </w:r>
            <w:r w:rsidRPr="004B7E5B">
              <w:rPr>
                <w:rFonts w:ascii="TH SarabunPSK" w:hAnsi="TH SarabunPSK" w:cs="TH SarabunPSK"/>
                <w:b/>
                <w:bCs/>
                <w:sz w:val="24"/>
                <w:szCs w:val="24"/>
              </w:rPr>
              <w:t xml:space="preserve">, </w:t>
            </w:r>
            <w:proofErr w:type="spellStart"/>
            <w:r w:rsidRPr="004B7E5B">
              <w:rPr>
                <w:rFonts w:ascii="TH SarabunPSK" w:hAnsi="TH SarabunPSK" w:cs="TH SarabunPSK"/>
                <w:sz w:val="24"/>
                <w:szCs w:val="24"/>
              </w:rPr>
              <w:t>Varith</w:t>
            </w:r>
            <w:proofErr w:type="spellEnd"/>
            <w:r w:rsidRPr="004B7E5B">
              <w:rPr>
                <w:rFonts w:ascii="TH SarabunPSK" w:hAnsi="TH SarabunPSK" w:cs="TH SarabunPSK"/>
                <w:sz w:val="24"/>
                <w:szCs w:val="24"/>
              </w:rPr>
              <w:t>, J</w:t>
            </w:r>
            <w:r w:rsidRPr="004B7E5B">
              <w:rPr>
                <w:rFonts w:ascii="TH SarabunPSK" w:hAnsi="TH SarabunPSK" w:cs="TH SarabunPSK"/>
                <w:sz w:val="24"/>
                <w:szCs w:val="24"/>
                <w:cs/>
              </w:rPr>
              <w:t>.</w:t>
            </w:r>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Narkprasom</w:t>
            </w:r>
            <w:proofErr w:type="spellEnd"/>
            <w:r w:rsidRPr="004B7E5B">
              <w:rPr>
                <w:rFonts w:ascii="TH SarabunPSK" w:hAnsi="TH SarabunPSK" w:cs="TH SarabunPSK"/>
                <w:sz w:val="24"/>
                <w:szCs w:val="24"/>
              </w:rPr>
              <w:t>, K</w:t>
            </w:r>
            <w:r w:rsidRPr="004B7E5B">
              <w:rPr>
                <w:rFonts w:ascii="TH SarabunPSK" w:hAnsi="TH SarabunPSK" w:cs="TH SarabunPSK"/>
                <w:sz w:val="24"/>
                <w:szCs w:val="24"/>
                <w:cs/>
              </w:rPr>
              <w:t xml:space="preserve">. </w:t>
            </w:r>
            <w:r w:rsidRPr="004B7E5B">
              <w:rPr>
                <w:rFonts w:ascii="TH SarabunPSK" w:hAnsi="TH SarabunPSK" w:cs="TH SarabunPSK"/>
                <w:sz w:val="24"/>
                <w:szCs w:val="24"/>
              </w:rPr>
              <w:t xml:space="preserve">and </w:t>
            </w:r>
            <w:proofErr w:type="spellStart"/>
            <w:r w:rsidRPr="004B7E5B">
              <w:rPr>
                <w:rFonts w:ascii="TH SarabunPSK" w:hAnsi="TH SarabunPSK" w:cs="TH SarabunPSK"/>
                <w:sz w:val="24"/>
                <w:szCs w:val="24"/>
              </w:rPr>
              <w:t>Nitatwichit</w:t>
            </w:r>
            <w:proofErr w:type="spellEnd"/>
            <w:r w:rsidRPr="004B7E5B">
              <w:rPr>
                <w:rFonts w:ascii="TH SarabunPSK" w:hAnsi="TH SarabunPSK" w:cs="TH SarabunPSK"/>
                <w:sz w:val="24"/>
                <w:szCs w:val="24"/>
              </w:rPr>
              <w:t>, C</w:t>
            </w:r>
            <w:r w:rsidRPr="004B7E5B">
              <w:rPr>
                <w:rFonts w:ascii="TH SarabunPSK" w:hAnsi="TH SarabunPSK" w:cs="TH SarabunPSK"/>
                <w:sz w:val="24"/>
                <w:szCs w:val="24"/>
                <w:cs/>
              </w:rPr>
              <w:t xml:space="preserve">. </w:t>
            </w:r>
            <w:r w:rsidRPr="004B7E5B">
              <w:rPr>
                <w:rFonts w:ascii="TH SarabunPSK" w:hAnsi="TH SarabunPSK" w:cs="TH SarabunPSK"/>
                <w:sz w:val="24"/>
                <w:szCs w:val="24"/>
              </w:rPr>
              <w:t>(2021)</w:t>
            </w:r>
            <w:r w:rsidRPr="004B7E5B">
              <w:rPr>
                <w:rFonts w:ascii="TH SarabunPSK" w:hAnsi="TH SarabunPSK" w:cs="TH SarabunPSK"/>
                <w:sz w:val="24"/>
                <w:szCs w:val="24"/>
                <w:cs/>
              </w:rPr>
              <w:t xml:space="preserve">. </w:t>
            </w:r>
            <w:r w:rsidRPr="004B7E5B">
              <w:rPr>
                <w:rFonts w:ascii="TH SarabunPSK" w:hAnsi="TH SarabunPSK" w:cs="TH SarabunPSK"/>
                <w:sz w:val="24"/>
                <w:szCs w:val="24"/>
              </w:rPr>
              <w:t>Thai Creamed Honey</w:t>
            </w:r>
            <w:r w:rsidRPr="004B7E5B">
              <w:rPr>
                <w:rFonts w:ascii="TH SarabunPSK" w:hAnsi="TH SarabunPSK" w:cs="TH SarabunPSK"/>
                <w:sz w:val="24"/>
                <w:szCs w:val="24"/>
                <w:cs/>
              </w:rPr>
              <w:t xml:space="preserve">: </w:t>
            </w:r>
            <w:r w:rsidRPr="004B7E5B">
              <w:rPr>
                <w:rFonts w:ascii="TH SarabunPSK" w:hAnsi="TH SarabunPSK" w:cs="TH SarabunPSK"/>
                <w:sz w:val="24"/>
                <w:szCs w:val="24"/>
              </w:rPr>
              <w:t>Enthalpy of Crystal Melting and Texture Profile under Different Storage Conditions</w:t>
            </w:r>
            <w:r w:rsidRPr="004B7E5B">
              <w:rPr>
                <w:rFonts w:ascii="TH SarabunPSK" w:hAnsi="TH SarabunPSK" w:cs="TH SarabunPSK"/>
                <w:sz w:val="24"/>
                <w:szCs w:val="24"/>
                <w:cs/>
              </w:rPr>
              <w:t xml:space="preserve">. </w:t>
            </w:r>
            <w:r w:rsidRPr="004B7E5B">
              <w:rPr>
                <w:rFonts w:ascii="TH SarabunPSK" w:hAnsi="TH SarabunPSK" w:cs="TH SarabunPSK"/>
                <w:sz w:val="24"/>
                <w:szCs w:val="24"/>
              </w:rPr>
              <w:t>International Food Research Journal, Vol</w:t>
            </w:r>
            <w:r w:rsidRPr="004B7E5B">
              <w:rPr>
                <w:rFonts w:ascii="TH SarabunPSK" w:hAnsi="TH SarabunPSK" w:cs="TH SarabunPSK"/>
                <w:sz w:val="24"/>
                <w:szCs w:val="24"/>
                <w:cs/>
              </w:rPr>
              <w:t>.</w:t>
            </w:r>
            <w:r w:rsidRPr="004B7E5B">
              <w:rPr>
                <w:rFonts w:ascii="TH SarabunPSK" w:hAnsi="TH SarabunPSK" w:cs="TH SarabunPSK"/>
                <w:sz w:val="24"/>
                <w:szCs w:val="24"/>
              </w:rPr>
              <w:t>28</w:t>
            </w:r>
            <w:r w:rsidRPr="004B7E5B">
              <w:rPr>
                <w:rFonts w:ascii="TH SarabunPSK" w:hAnsi="TH SarabunPSK" w:cs="TH SarabunPSK"/>
                <w:sz w:val="24"/>
                <w:szCs w:val="24"/>
                <w:cs/>
              </w:rPr>
              <w:t>(5)</w:t>
            </w:r>
            <w:r w:rsidRPr="004B7E5B">
              <w:rPr>
                <w:rFonts w:ascii="TH SarabunPSK" w:hAnsi="TH SarabunPSK" w:cs="TH SarabunPSK"/>
                <w:sz w:val="24"/>
                <w:szCs w:val="24"/>
              </w:rPr>
              <w:t>, pp</w:t>
            </w:r>
            <w:r w:rsidRPr="004B7E5B">
              <w:rPr>
                <w:rFonts w:ascii="TH SarabunPSK" w:hAnsi="TH SarabunPSK" w:cs="TH SarabunPSK"/>
                <w:sz w:val="24"/>
                <w:szCs w:val="24"/>
                <w:cs/>
              </w:rPr>
              <w:t xml:space="preserve">. </w:t>
            </w:r>
            <w:r w:rsidRPr="004B7E5B">
              <w:rPr>
                <w:rFonts w:ascii="TH SarabunPSK" w:hAnsi="TH SarabunPSK" w:cs="TH SarabunPSK"/>
                <w:sz w:val="24"/>
                <w:szCs w:val="24"/>
              </w:rPr>
              <w:t>936</w:t>
            </w:r>
            <w:r w:rsidRPr="004B7E5B">
              <w:rPr>
                <w:rFonts w:ascii="TH SarabunPSK" w:hAnsi="TH SarabunPSK" w:cs="TH SarabunPSK"/>
                <w:sz w:val="24"/>
                <w:szCs w:val="24"/>
                <w:cs/>
              </w:rPr>
              <w:t xml:space="preserve"> – </w:t>
            </w:r>
            <w:r w:rsidRPr="004B7E5B">
              <w:rPr>
                <w:rFonts w:ascii="TH SarabunPSK" w:hAnsi="TH SarabunPSK" w:cs="TH SarabunPSK"/>
                <w:sz w:val="24"/>
                <w:szCs w:val="24"/>
              </w:rPr>
              <w:t>944</w:t>
            </w:r>
            <w:r w:rsidRPr="004B7E5B">
              <w:rPr>
                <w:rFonts w:ascii="TH SarabunPSK" w:hAnsi="TH SarabunPSK" w:cs="TH SarabunPSK"/>
                <w:sz w:val="24"/>
                <w:szCs w:val="24"/>
                <w:cs/>
              </w:rPr>
              <w:t>.</w:t>
            </w:r>
          </w:p>
          <w:p w14:paraId="04A87460" w14:textId="77777777" w:rsidR="005854A5" w:rsidRPr="004B7E5B" w:rsidRDefault="005854A5" w:rsidP="0070434D">
            <w:pPr>
              <w:spacing w:after="0"/>
              <w:ind w:left="601" w:hanging="601"/>
              <w:rPr>
                <w:rFonts w:ascii="TH SarabunPSK" w:hAnsi="TH SarabunPSK" w:cs="TH SarabunPSK"/>
                <w:sz w:val="24"/>
                <w:szCs w:val="24"/>
              </w:rPr>
            </w:pPr>
            <w:r w:rsidRPr="004B7E5B">
              <w:rPr>
                <w:rFonts w:ascii="TH SarabunPSK" w:hAnsi="TH SarabunPSK" w:cs="TH SarabunPSK"/>
                <w:sz w:val="24"/>
                <w:szCs w:val="24"/>
                <w:cs/>
              </w:rPr>
              <w:t>2.</w:t>
            </w:r>
            <w:r>
              <w:rPr>
                <w:rFonts w:ascii="TH SarabunPSK" w:hAnsi="TH SarabunPSK" w:cs="TH SarabunPSK"/>
                <w:sz w:val="24"/>
                <w:szCs w:val="24"/>
              </w:rPr>
              <w:t xml:space="preserve">  </w:t>
            </w:r>
            <w:proofErr w:type="spellStart"/>
            <w:r w:rsidRPr="004B7E5B">
              <w:rPr>
                <w:rFonts w:ascii="TH SarabunPSK" w:hAnsi="TH SarabunPSK" w:cs="TH SarabunPSK"/>
                <w:sz w:val="24"/>
                <w:szCs w:val="24"/>
              </w:rPr>
              <w:t>Narathip</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Sujinda</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Jaturapatr</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Varith</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Rosnah</w:t>
            </w:r>
            <w:proofErr w:type="spellEnd"/>
            <w:r w:rsidRPr="004B7E5B">
              <w:rPr>
                <w:rFonts w:ascii="TH SarabunPSK" w:hAnsi="TH SarabunPSK" w:cs="TH SarabunPSK"/>
                <w:sz w:val="24"/>
                <w:szCs w:val="24"/>
              </w:rPr>
              <w:t xml:space="preserve"> Shamsudin, </w:t>
            </w:r>
            <w:proofErr w:type="spellStart"/>
            <w:r w:rsidRPr="004B7E5B">
              <w:rPr>
                <w:rFonts w:ascii="TH SarabunPSK" w:hAnsi="TH SarabunPSK" w:cs="TH SarabunPSK"/>
                <w:b/>
                <w:bCs/>
                <w:sz w:val="24"/>
                <w:szCs w:val="24"/>
                <w:u w:val="single"/>
              </w:rPr>
              <w:t>Somkiat</w:t>
            </w:r>
            <w:proofErr w:type="spellEnd"/>
            <w:r w:rsidRPr="004B7E5B">
              <w:rPr>
                <w:rFonts w:ascii="TH SarabunPSK" w:hAnsi="TH SarabunPSK" w:cs="TH SarabunPSK"/>
                <w:b/>
                <w:bCs/>
                <w:sz w:val="24"/>
                <w:szCs w:val="24"/>
                <w:u w:val="single"/>
              </w:rPr>
              <w:t xml:space="preserve"> </w:t>
            </w:r>
            <w:proofErr w:type="spellStart"/>
            <w:r w:rsidRPr="004B7E5B">
              <w:rPr>
                <w:rFonts w:ascii="TH SarabunPSK" w:hAnsi="TH SarabunPSK" w:cs="TH SarabunPSK"/>
                <w:b/>
                <w:bCs/>
                <w:sz w:val="24"/>
                <w:szCs w:val="24"/>
                <w:u w:val="single"/>
              </w:rPr>
              <w:t>Jaturonglumlert</w:t>
            </w:r>
            <w:proofErr w:type="spellEnd"/>
            <w:r w:rsidRPr="004B7E5B">
              <w:rPr>
                <w:rFonts w:ascii="TH SarabunPSK" w:hAnsi="TH SarabunPSK" w:cs="TH SarabunPSK"/>
                <w:sz w:val="24"/>
                <w:szCs w:val="24"/>
              </w:rPr>
              <w:t xml:space="preserve"> and </w:t>
            </w:r>
            <w:proofErr w:type="spellStart"/>
            <w:r w:rsidRPr="004B7E5B">
              <w:rPr>
                <w:rFonts w:ascii="TH SarabunPSK" w:hAnsi="TH SarabunPSK" w:cs="TH SarabunPSK"/>
                <w:sz w:val="24"/>
                <w:szCs w:val="24"/>
              </w:rPr>
              <w:t>Saranyapak</w:t>
            </w:r>
            <w:proofErr w:type="spellEnd"/>
            <w:r w:rsidRPr="004B7E5B">
              <w:rPr>
                <w:rFonts w:ascii="TH SarabunPSK" w:hAnsi="TH SarabunPSK" w:cs="TH SarabunPSK"/>
                <w:sz w:val="24"/>
                <w:szCs w:val="24"/>
              </w:rPr>
              <w:t xml:space="preserve"> Chamnan</w:t>
            </w:r>
            <w:r w:rsidRPr="004B7E5B">
              <w:rPr>
                <w:rFonts w:ascii="TH SarabunPSK" w:hAnsi="TH SarabunPSK" w:cs="TH SarabunPSK"/>
                <w:sz w:val="24"/>
                <w:szCs w:val="24"/>
                <w:cs/>
              </w:rPr>
              <w:t xml:space="preserve">. </w:t>
            </w:r>
            <w:r w:rsidRPr="004B7E5B">
              <w:rPr>
                <w:rFonts w:ascii="TH SarabunPSK" w:hAnsi="TH SarabunPSK" w:cs="TH SarabunPSK"/>
                <w:sz w:val="24"/>
                <w:szCs w:val="24"/>
              </w:rPr>
              <w:t>(2021)</w:t>
            </w:r>
            <w:r w:rsidRPr="004B7E5B">
              <w:rPr>
                <w:rFonts w:ascii="TH SarabunPSK" w:hAnsi="TH SarabunPSK" w:cs="TH SarabunPSK"/>
                <w:sz w:val="24"/>
                <w:szCs w:val="24"/>
                <w:cs/>
              </w:rPr>
              <w:t xml:space="preserve">. </w:t>
            </w:r>
            <w:r w:rsidRPr="004B7E5B">
              <w:rPr>
                <w:rFonts w:ascii="TH SarabunPSK" w:hAnsi="TH SarabunPSK" w:cs="TH SarabunPSK"/>
                <w:sz w:val="24"/>
                <w:szCs w:val="24"/>
              </w:rPr>
              <w:t>Development of a closed</w:t>
            </w:r>
            <w:r w:rsidRPr="004B7E5B">
              <w:rPr>
                <w:rFonts w:ascii="TH SarabunPSK" w:hAnsi="TH SarabunPSK" w:cs="TH SarabunPSK"/>
                <w:sz w:val="24"/>
                <w:szCs w:val="24"/>
                <w:cs/>
              </w:rPr>
              <w:t>-</w:t>
            </w:r>
            <w:r w:rsidRPr="004B7E5B">
              <w:rPr>
                <w:rFonts w:ascii="TH SarabunPSK" w:hAnsi="TH SarabunPSK" w:cs="TH SarabunPSK"/>
                <w:sz w:val="24"/>
                <w:szCs w:val="24"/>
              </w:rPr>
              <w:t>loop control system for microwave freeze</w:t>
            </w:r>
            <w:r w:rsidRPr="004B7E5B">
              <w:rPr>
                <w:rFonts w:ascii="TH SarabunPSK" w:hAnsi="TH SarabunPSK" w:cs="TH SarabunPSK"/>
                <w:sz w:val="24"/>
                <w:szCs w:val="24"/>
                <w:cs/>
              </w:rPr>
              <w:t>-</w:t>
            </w:r>
            <w:r w:rsidRPr="004B7E5B">
              <w:rPr>
                <w:rFonts w:ascii="TH SarabunPSK" w:hAnsi="TH SarabunPSK" w:cs="TH SarabunPSK"/>
                <w:sz w:val="24"/>
                <w:szCs w:val="24"/>
              </w:rPr>
              <w:t>drying of</w:t>
            </w:r>
            <w:r w:rsidRPr="004B7E5B">
              <w:rPr>
                <w:rFonts w:ascii="TH SarabunPSK" w:hAnsi="TH SarabunPSK" w:cs="TH SarabunPSK"/>
                <w:sz w:val="24"/>
                <w:szCs w:val="24"/>
                <w:cs/>
              </w:rPr>
              <w:t xml:space="preserve"> </w:t>
            </w:r>
            <w:r w:rsidRPr="004B7E5B">
              <w:rPr>
                <w:rFonts w:ascii="TH SarabunPSK" w:hAnsi="TH SarabunPSK" w:cs="TH SarabunPSK"/>
                <w:sz w:val="24"/>
                <w:szCs w:val="24"/>
              </w:rPr>
              <w:t>carrot slices using a dynamic microwave logic control</w:t>
            </w:r>
            <w:r w:rsidRPr="004B7E5B">
              <w:rPr>
                <w:rFonts w:ascii="TH SarabunPSK" w:hAnsi="TH SarabunPSK" w:cs="TH SarabunPSK"/>
                <w:sz w:val="24"/>
                <w:szCs w:val="24"/>
                <w:cs/>
              </w:rPr>
              <w:t xml:space="preserve">. </w:t>
            </w:r>
            <w:r w:rsidRPr="004B7E5B">
              <w:rPr>
                <w:rFonts w:ascii="TH SarabunPSK" w:hAnsi="TH SarabunPSK" w:cs="TH SarabunPSK"/>
                <w:sz w:val="24"/>
                <w:szCs w:val="24"/>
              </w:rPr>
              <w:t>Journal of Food Engineering</w:t>
            </w:r>
            <w:r w:rsidRPr="004B7E5B">
              <w:rPr>
                <w:rFonts w:ascii="TH SarabunPSK" w:hAnsi="TH SarabunPSK" w:cs="TH SarabunPSK"/>
                <w:sz w:val="24"/>
                <w:szCs w:val="24"/>
                <w:cs/>
              </w:rPr>
              <w:t xml:space="preserve">. </w:t>
            </w:r>
            <w:r w:rsidRPr="004B7E5B">
              <w:rPr>
                <w:rFonts w:ascii="TH SarabunPSK" w:hAnsi="TH SarabunPSK" w:cs="TH SarabunPSK"/>
                <w:sz w:val="24"/>
                <w:szCs w:val="24"/>
              </w:rPr>
              <w:t>302, 110559</w:t>
            </w:r>
            <w:r w:rsidRPr="004B7E5B">
              <w:rPr>
                <w:rFonts w:ascii="TH SarabunPSK" w:hAnsi="TH SarabunPSK" w:cs="TH SarabunPSK"/>
                <w:sz w:val="24"/>
                <w:szCs w:val="24"/>
                <w:cs/>
              </w:rPr>
              <w:t>.</w:t>
            </w:r>
          </w:p>
          <w:p w14:paraId="4D8532EF" w14:textId="77777777" w:rsidR="005854A5" w:rsidRPr="004B7E5B" w:rsidRDefault="005854A5" w:rsidP="0070434D">
            <w:pPr>
              <w:spacing w:after="0"/>
              <w:ind w:left="601" w:hanging="601"/>
              <w:rPr>
                <w:rFonts w:ascii="TH SarabunPSK" w:hAnsi="TH SarabunPSK" w:cs="TH SarabunPSK"/>
                <w:sz w:val="24"/>
                <w:szCs w:val="24"/>
              </w:rPr>
            </w:pPr>
            <w:r w:rsidRPr="004B7E5B">
              <w:rPr>
                <w:rFonts w:ascii="TH SarabunPSK" w:hAnsi="TH SarabunPSK" w:cs="TH SarabunPSK"/>
                <w:sz w:val="24"/>
                <w:szCs w:val="24"/>
                <w:cs/>
              </w:rPr>
              <w:lastRenderedPageBreak/>
              <w:t>3.</w:t>
            </w:r>
            <w:r>
              <w:rPr>
                <w:rFonts w:ascii="TH SarabunPSK" w:hAnsi="TH SarabunPSK" w:cs="TH SarabunPSK"/>
                <w:sz w:val="24"/>
                <w:szCs w:val="24"/>
              </w:rPr>
              <w:t xml:space="preserve">  </w:t>
            </w:r>
            <w:proofErr w:type="spellStart"/>
            <w:r w:rsidRPr="004B7E5B">
              <w:rPr>
                <w:rFonts w:ascii="TH SarabunPSK" w:hAnsi="TH SarabunPSK" w:cs="TH SarabunPSK"/>
                <w:sz w:val="24"/>
                <w:szCs w:val="24"/>
              </w:rPr>
              <w:t>Saranyapak</w:t>
            </w:r>
            <w:proofErr w:type="spellEnd"/>
            <w:r w:rsidRPr="004B7E5B">
              <w:rPr>
                <w:rFonts w:ascii="TH SarabunPSK" w:hAnsi="TH SarabunPSK" w:cs="TH SarabunPSK"/>
                <w:sz w:val="24"/>
                <w:szCs w:val="24"/>
              </w:rPr>
              <w:t xml:space="preserve"> Chamnan, </w:t>
            </w:r>
            <w:proofErr w:type="spellStart"/>
            <w:r w:rsidRPr="004B7E5B">
              <w:rPr>
                <w:rFonts w:ascii="TH SarabunPSK" w:hAnsi="TH SarabunPSK" w:cs="TH SarabunPSK"/>
                <w:sz w:val="24"/>
                <w:szCs w:val="24"/>
              </w:rPr>
              <w:t>Jaturapatr</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Varith</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b/>
                <w:bCs/>
                <w:sz w:val="24"/>
                <w:szCs w:val="24"/>
                <w:u w:val="single"/>
              </w:rPr>
              <w:t>Somkiat</w:t>
            </w:r>
            <w:proofErr w:type="spellEnd"/>
            <w:r w:rsidRPr="004B7E5B">
              <w:rPr>
                <w:rFonts w:ascii="TH SarabunPSK" w:hAnsi="TH SarabunPSK" w:cs="TH SarabunPSK"/>
                <w:b/>
                <w:bCs/>
                <w:sz w:val="24"/>
                <w:szCs w:val="24"/>
                <w:u w:val="single"/>
              </w:rPr>
              <w:t xml:space="preserve"> </w:t>
            </w:r>
            <w:proofErr w:type="spellStart"/>
            <w:r w:rsidRPr="004B7E5B">
              <w:rPr>
                <w:rFonts w:ascii="TH SarabunPSK" w:hAnsi="TH SarabunPSK" w:cs="TH SarabunPSK"/>
                <w:b/>
                <w:bCs/>
                <w:sz w:val="24"/>
                <w:szCs w:val="24"/>
                <w:u w:val="single"/>
              </w:rPr>
              <w:t>Jaturonglumlert</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Jakraphong</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Phimphimol</w:t>
            </w:r>
            <w:proofErr w:type="spellEnd"/>
            <w:r w:rsidRPr="004B7E5B">
              <w:rPr>
                <w:rFonts w:ascii="TH SarabunPSK" w:hAnsi="TH SarabunPSK" w:cs="TH SarabunPSK"/>
                <w:sz w:val="24"/>
                <w:szCs w:val="24"/>
              </w:rPr>
              <w:t xml:space="preserve"> and </w:t>
            </w:r>
            <w:proofErr w:type="spellStart"/>
            <w:r w:rsidRPr="004B7E5B">
              <w:rPr>
                <w:rFonts w:ascii="TH SarabunPSK" w:hAnsi="TH SarabunPSK" w:cs="TH SarabunPSK"/>
                <w:sz w:val="24"/>
                <w:szCs w:val="24"/>
              </w:rPr>
              <w:t>Narathip</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Sujinda</w:t>
            </w:r>
            <w:proofErr w:type="spellEnd"/>
            <w:r w:rsidRPr="004B7E5B">
              <w:rPr>
                <w:rFonts w:ascii="TH SarabunPSK" w:hAnsi="TH SarabunPSK" w:cs="TH SarabunPSK"/>
                <w:sz w:val="24"/>
                <w:szCs w:val="24"/>
                <w:cs/>
              </w:rPr>
              <w:t xml:space="preserve">. </w:t>
            </w:r>
            <w:r w:rsidRPr="004B7E5B">
              <w:rPr>
                <w:rFonts w:ascii="TH SarabunPSK" w:hAnsi="TH SarabunPSK" w:cs="TH SarabunPSK"/>
                <w:sz w:val="24"/>
                <w:szCs w:val="24"/>
              </w:rPr>
              <w:t>(2021)</w:t>
            </w:r>
            <w:r w:rsidRPr="004B7E5B">
              <w:rPr>
                <w:rFonts w:ascii="TH SarabunPSK" w:hAnsi="TH SarabunPSK" w:cs="TH SarabunPSK"/>
                <w:sz w:val="24"/>
                <w:szCs w:val="24"/>
                <w:cs/>
              </w:rPr>
              <w:t xml:space="preserve">. </w:t>
            </w:r>
            <w:r w:rsidRPr="004B7E5B">
              <w:rPr>
                <w:rFonts w:ascii="TH SarabunPSK" w:hAnsi="TH SarabunPSK" w:cs="TH SarabunPSK"/>
                <w:sz w:val="24"/>
                <w:szCs w:val="24"/>
              </w:rPr>
              <w:t>Effects of High Concentration Ozone Gas Fumigation on the Quality and Shelf</w:t>
            </w:r>
            <w:r w:rsidRPr="004B7E5B">
              <w:rPr>
                <w:rFonts w:ascii="TH SarabunPSK" w:hAnsi="TH SarabunPSK" w:cs="TH SarabunPSK"/>
                <w:sz w:val="24"/>
                <w:szCs w:val="24"/>
                <w:cs/>
              </w:rPr>
              <w:t>-</w:t>
            </w:r>
            <w:r w:rsidRPr="004B7E5B">
              <w:rPr>
                <w:rFonts w:ascii="TH SarabunPSK" w:hAnsi="TH SarabunPSK" w:cs="TH SarabunPSK"/>
                <w:sz w:val="24"/>
                <w:szCs w:val="24"/>
              </w:rPr>
              <w:t>life of Longan</w:t>
            </w:r>
            <w:r w:rsidRPr="004B7E5B">
              <w:rPr>
                <w:rFonts w:ascii="TH SarabunPSK" w:hAnsi="TH SarabunPSK" w:cs="TH SarabunPSK"/>
                <w:sz w:val="24"/>
                <w:szCs w:val="24"/>
                <w:cs/>
              </w:rPr>
              <w:t xml:space="preserve"> </w:t>
            </w:r>
            <w:r w:rsidRPr="004B7E5B">
              <w:rPr>
                <w:rFonts w:ascii="TH SarabunPSK" w:hAnsi="TH SarabunPSK" w:cs="TH SarabunPSK"/>
                <w:sz w:val="24"/>
                <w:szCs w:val="24"/>
              </w:rPr>
              <w:t>Fruit</w:t>
            </w:r>
            <w:r w:rsidRPr="004B7E5B">
              <w:rPr>
                <w:rFonts w:ascii="TH SarabunPSK" w:hAnsi="TH SarabunPSK" w:cs="TH SarabunPSK"/>
                <w:sz w:val="24"/>
                <w:szCs w:val="24"/>
                <w:cs/>
              </w:rPr>
              <w:t xml:space="preserve">. </w:t>
            </w:r>
            <w:r w:rsidRPr="004B7E5B">
              <w:rPr>
                <w:rFonts w:ascii="TH SarabunPSK" w:hAnsi="TH SarabunPSK" w:cs="TH SarabunPSK"/>
                <w:sz w:val="24"/>
                <w:szCs w:val="24"/>
              </w:rPr>
              <w:t xml:space="preserve">The Journal of Ozone Science &amp; Engineering, </w:t>
            </w:r>
            <w:proofErr w:type="spellStart"/>
            <w:r w:rsidRPr="004B7E5B">
              <w:rPr>
                <w:rFonts w:ascii="TH SarabunPSK" w:hAnsi="TH SarabunPSK" w:cs="TH SarabunPSK"/>
                <w:sz w:val="24"/>
                <w:szCs w:val="24"/>
              </w:rPr>
              <w:t>doi</w:t>
            </w:r>
            <w:proofErr w:type="spellEnd"/>
            <w:r w:rsidRPr="004B7E5B">
              <w:rPr>
                <w:rFonts w:ascii="TH SarabunPSK" w:hAnsi="TH SarabunPSK" w:cs="TH SarabunPSK"/>
                <w:sz w:val="24"/>
                <w:szCs w:val="24"/>
                <w:cs/>
              </w:rPr>
              <w:t>.</w:t>
            </w:r>
            <w:r w:rsidRPr="004B7E5B">
              <w:rPr>
                <w:rFonts w:ascii="TH SarabunPSK" w:hAnsi="TH SarabunPSK" w:cs="TH SarabunPSK"/>
                <w:sz w:val="24"/>
                <w:szCs w:val="24"/>
              </w:rPr>
              <w:t>org</w:t>
            </w:r>
            <w:r w:rsidRPr="004B7E5B">
              <w:rPr>
                <w:rFonts w:ascii="TH SarabunPSK" w:hAnsi="TH SarabunPSK" w:cs="TH SarabunPSK"/>
                <w:sz w:val="24"/>
                <w:szCs w:val="24"/>
                <w:cs/>
              </w:rPr>
              <w:t>/</w:t>
            </w:r>
            <w:r w:rsidRPr="004B7E5B">
              <w:rPr>
                <w:rFonts w:ascii="TH SarabunPSK" w:hAnsi="TH SarabunPSK" w:cs="TH SarabunPSK"/>
                <w:sz w:val="24"/>
                <w:szCs w:val="24"/>
              </w:rPr>
              <w:t>10</w:t>
            </w:r>
            <w:r w:rsidRPr="004B7E5B">
              <w:rPr>
                <w:rFonts w:ascii="TH SarabunPSK" w:hAnsi="TH SarabunPSK" w:cs="TH SarabunPSK"/>
                <w:sz w:val="24"/>
                <w:szCs w:val="24"/>
                <w:cs/>
              </w:rPr>
              <w:t>.</w:t>
            </w:r>
            <w:r w:rsidRPr="004B7E5B">
              <w:rPr>
                <w:rFonts w:ascii="TH SarabunPSK" w:hAnsi="TH SarabunPSK" w:cs="TH SarabunPSK"/>
                <w:sz w:val="24"/>
                <w:szCs w:val="24"/>
              </w:rPr>
              <w:t>1080</w:t>
            </w:r>
            <w:r w:rsidRPr="004B7E5B">
              <w:rPr>
                <w:rFonts w:ascii="TH SarabunPSK" w:hAnsi="TH SarabunPSK" w:cs="TH SarabunPSK"/>
                <w:sz w:val="24"/>
                <w:szCs w:val="24"/>
                <w:cs/>
              </w:rPr>
              <w:t>/</w:t>
            </w:r>
            <w:r w:rsidRPr="004B7E5B">
              <w:rPr>
                <w:rFonts w:ascii="TH SarabunPSK" w:hAnsi="TH SarabunPSK" w:cs="TH SarabunPSK"/>
                <w:sz w:val="24"/>
                <w:szCs w:val="24"/>
              </w:rPr>
              <w:t>01919512</w:t>
            </w:r>
            <w:r w:rsidRPr="004B7E5B">
              <w:rPr>
                <w:rFonts w:ascii="TH SarabunPSK" w:hAnsi="TH SarabunPSK" w:cs="TH SarabunPSK"/>
                <w:sz w:val="24"/>
                <w:szCs w:val="24"/>
                <w:cs/>
              </w:rPr>
              <w:t>.</w:t>
            </w:r>
            <w:r w:rsidRPr="004B7E5B">
              <w:rPr>
                <w:rFonts w:ascii="TH SarabunPSK" w:hAnsi="TH SarabunPSK" w:cs="TH SarabunPSK"/>
                <w:sz w:val="24"/>
                <w:szCs w:val="24"/>
              </w:rPr>
              <w:t>2021</w:t>
            </w:r>
            <w:r w:rsidRPr="004B7E5B">
              <w:rPr>
                <w:rFonts w:ascii="TH SarabunPSK" w:hAnsi="TH SarabunPSK" w:cs="TH SarabunPSK"/>
                <w:sz w:val="24"/>
                <w:szCs w:val="24"/>
                <w:cs/>
              </w:rPr>
              <w:t>.</w:t>
            </w:r>
            <w:r w:rsidRPr="004B7E5B">
              <w:rPr>
                <w:rFonts w:ascii="TH SarabunPSK" w:hAnsi="TH SarabunPSK" w:cs="TH SarabunPSK"/>
                <w:sz w:val="24"/>
                <w:szCs w:val="24"/>
              </w:rPr>
              <w:t>1948387</w:t>
            </w:r>
            <w:r w:rsidRPr="004B7E5B">
              <w:rPr>
                <w:rFonts w:ascii="TH SarabunPSK" w:hAnsi="TH SarabunPSK" w:cs="TH SarabunPSK"/>
                <w:sz w:val="24"/>
                <w:szCs w:val="24"/>
                <w:cs/>
              </w:rPr>
              <w:t>.</w:t>
            </w:r>
          </w:p>
        </w:tc>
      </w:tr>
      <w:tr w:rsidR="005854A5" w:rsidRPr="004B7E5B" w14:paraId="661F4670" w14:textId="77777777" w:rsidTr="0070434D">
        <w:tc>
          <w:tcPr>
            <w:tcW w:w="1302" w:type="dxa"/>
            <w:tcBorders>
              <w:top w:val="single" w:sz="4" w:space="0" w:color="auto"/>
              <w:bottom w:val="dotted" w:sz="4" w:space="0" w:color="auto"/>
            </w:tcBorders>
          </w:tcPr>
          <w:p w14:paraId="356EDC5D" w14:textId="77777777" w:rsidR="005854A5" w:rsidRPr="004B7E5B" w:rsidRDefault="005854A5" w:rsidP="0070434D">
            <w:pPr>
              <w:spacing w:after="0"/>
              <w:rPr>
                <w:rFonts w:ascii="TH SarabunPSK" w:hAnsi="TH SarabunPSK" w:cs="TH SarabunPSK"/>
                <w:sz w:val="24"/>
                <w:szCs w:val="24"/>
              </w:rPr>
            </w:pPr>
            <w:r w:rsidRPr="004B7E5B">
              <w:rPr>
                <w:rFonts w:ascii="TH SarabunPSK" w:hAnsi="TH SarabunPSK" w:cs="TH SarabunPSK"/>
                <w:color w:val="000000" w:themeColor="text1"/>
                <w:sz w:val="24"/>
                <w:szCs w:val="24"/>
                <w:cs/>
              </w:rPr>
              <w:lastRenderedPageBreak/>
              <w:t>3. นายสิริวัฒน์  สาครวาสี</w:t>
            </w:r>
          </w:p>
        </w:tc>
        <w:tc>
          <w:tcPr>
            <w:tcW w:w="1250" w:type="dxa"/>
            <w:tcBorders>
              <w:top w:val="single" w:sz="4" w:space="0" w:color="auto"/>
              <w:bottom w:val="dotted" w:sz="4" w:space="0" w:color="auto"/>
            </w:tcBorders>
          </w:tcPr>
          <w:p w14:paraId="7908AB48"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color w:val="000000" w:themeColor="text1"/>
                <w:sz w:val="24"/>
                <w:szCs w:val="24"/>
                <w:cs/>
              </w:rPr>
              <w:t>รองศาสตราจารย์</w:t>
            </w:r>
          </w:p>
        </w:tc>
        <w:tc>
          <w:tcPr>
            <w:tcW w:w="5103" w:type="dxa"/>
            <w:tcBorders>
              <w:top w:val="single" w:sz="4" w:space="0" w:color="auto"/>
              <w:bottom w:val="dotted" w:sz="4" w:space="0" w:color="auto"/>
            </w:tcBorders>
          </w:tcPr>
          <w:p w14:paraId="5C9FDEA4"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060646">
              <w:rPr>
                <w:rFonts w:ascii="TH SarabunPSK" w:eastAsia="Cordia New" w:hAnsi="TH SarabunPSK" w:cs="TH SarabunPSK"/>
                <w:color w:val="000000" w:themeColor="text1"/>
                <w:sz w:val="24"/>
                <w:szCs w:val="24"/>
                <w:lang w:eastAsia="zh-CN"/>
              </w:rPr>
              <w:t>Plant</w:t>
            </w:r>
            <w:proofErr w:type="spellEnd"/>
            <w:r w:rsidRPr="00060646">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060646">
              <w:rPr>
                <w:rFonts w:ascii="TH SarabunPSK" w:eastAsia="Cordia New" w:hAnsi="TH SarabunPSK" w:cs="TH SarabunPSK"/>
                <w:color w:val="000000" w:themeColor="text1"/>
                <w:sz w:val="24"/>
                <w:szCs w:val="24"/>
                <w:lang w:eastAsia="zh-CN"/>
              </w:rPr>
              <w:t>University of California Davis, U.S.A.</w:t>
            </w:r>
          </w:p>
          <w:p w14:paraId="7C2D3295"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060646">
              <w:rPr>
                <w:rFonts w:ascii="TH SarabunPSK" w:eastAsia="Cordia New" w:hAnsi="TH SarabunPSK" w:cs="TH SarabunPSK"/>
                <w:color w:val="000000" w:themeColor="text1"/>
                <w:sz w:val="24"/>
                <w:szCs w:val="24"/>
                <w:lang w:eastAsia="zh-CN"/>
              </w:rPr>
              <w:t>Plant</w:t>
            </w:r>
            <w:proofErr w:type="spellEnd"/>
            <w:r w:rsidRPr="00060646">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060646">
              <w:rPr>
                <w:rFonts w:ascii="TH SarabunPSK" w:eastAsia="Cordia New" w:hAnsi="TH SarabunPSK" w:cs="TH SarabunPSK"/>
                <w:color w:val="000000" w:themeColor="text1"/>
                <w:sz w:val="24"/>
                <w:szCs w:val="24"/>
                <w:lang w:eastAsia="zh-CN"/>
              </w:rPr>
              <w:t>University of California Davis, U.S.A.</w:t>
            </w:r>
          </w:p>
          <w:p w14:paraId="6CFA8BBE" w14:textId="77777777" w:rsidR="005854A5" w:rsidRPr="004B7E5B" w:rsidRDefault="005854A5" w:rsidP="0070434D">
            <w:pPr>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060646">
              <w:rPr>
                <w:rFonts w:ascii="TH SarabunPSK" w:eastAsia="Cordia New" w:hAnsi="TH SarabunPSK" w:cs="TH SarabunPSK"/>
                <w:color w:val="000000" w:themeColor="text1"/>
                <w:sz w:val="24"/>
                <w:szCs w:val="24"/>
                <w:cs/>
                <w:lang w:eastAsia="zh-CN"/>
              </w:rPr>
              <w:t>พฤกษศาสตร์</w:t>
            </w:r>
            <w:r>
              <w:rPr>
                <w:rFonts w:ascii="TH SarabunPSK" w:eastAsia="Cordia New" w:hAnsi="TH SarabunPSK" w:cs="TH SarabunPSK" w:hint="cs"/>
                <w:color w:val="000000" w:themeColor="text1"/>
                <w:sz w:val="24"/>
                <w:szCs w:val="24"/>
                <w:cs/>
                <w:lang w:eastAsia="zh-CN"/>
              </w:rPr>
              <w:t xml:space="preserve"> </w:t>
            </w:r>
            <w:r w:rsidRPr="00060646">
              <w:rPr>
                <w:rFonts w:ascii="TH SarabunPSK" w:eastAsia="Cordia New" w:hAnsi="TH SarabunPSK" w:cs="TH SarabunPSK"/>
                <w:color w:val="000000" w:themeColor="text1"/>
                <w:sz w:val="24"/>
                <w:szCs w:val="24"/>
                <w:cs/>
                <w:lang w:eastAsia="zh-CN"/>
              </w:rPr>
              <w:t>มหาวิทยาลัยมหิดล</w:t>
            </w:r>
          </w:p>
        </w:tc>
        <w:tc>
          <w:tcPr>
            <w:tcW w:w="850" w:type="dxa"/>
            <w:tcBorders>
              <w:bottom w:val="dotted" w:sz="4" w:space="0" w:color="auto"/>
            </w:tcBorders>
          </w:tcPr>
          <w:p w14:paraId="62CFDD8D" w14:textId="77777777" w:rsidR="005854A5" w:rsidRPr="004B7E5B" w:rsidRDefault="005854A5" w:rsidP="0070434D">
            <w:pPr>
              <w:spacing w:after="0"/>
              <w:jc w:val="center"/>
              <w:rPr>
                <w:rFonts w:ascii="TH SarabunPSK" w:hAnsi="TH SarabunPSK" w:cs="TH SarabunPSK"/>
                <w:sz w:val="24"/>
                <w:szCs w:val="24"/>
                <w:cs/>
              </w:rPr>
            </w:pPr>
            <w:r w:rsidRPr="004B7E5B">
              <w:rPr>
                <w:rFonts w:ascii="TH SarabunPSK" w:hAnsi="TH SarabunPSK" w:cs="TH SarabunPSK"/>
                <w:color w:val="000000" w:themeColor="text1"/>
                <w:sz w:val="24"/>
                <w:szCs w:val="24"/>
                <w:cs/>
              </w:rPr>
              <w:t>3</w:t>
            </w:r>
          </w:p>
        </w:tc>
        <w:tc>
          <w:tcPr>
            <w:tcW w:w="993" w:type="dxa"/>
            <w:tcBorders>
              <w:bottom w:val="dotted" w:sz="4" w:space="0" w:color="auto"/>
            </w:tcBorders>
          </w:tcPr>
          <w:p w14:paraId="5B7348DB" w14:textId="77777777" w:rsidR="005854A5" w:rsidRPr="004B7E5B" w:rsidRDefault="005854A5" w:rsidP="0070434D">
            <w:pPr>
              <w:spacing w:after="0"/>
              <w:jc w:val="center"/>
              <w:rPr>
                <w:rFonts w:ascii="TH SarabunPSK" w:hAnsi="TH SarabunPSK" w:cs="TH SarabunPSK"/>
                <w:color w:val="000000" w:themeColor="text1"/>
                <w:sz w:val="24"/>
                <w:szCs w:val="24"/>
              </w:rPr>
            </w:pPr>
            <w:r>
              <w:rPr>
                <w:rFonts w:ascii="TH SarabunPSK" w:hAnsi="TH SarabunPSK" w:cs="TH SarabunPSK" w:hint="cs"/>
                <w:color w:val="000000" w:themeColor="text1"/>
                <w:sz w:val="24"/>
                <w:szCs w:val="24"/>
                <w:cs/>
              </w:rPr>
              <w:t>4</w:t>
            </w:r>
          </w:p>
          <w:p w14:paraId="70BEE334" w14:textId="77777777" w:rsidR="005854A5" w:rsidRPr="004B7E5B" w:rsidRDefault="005854A5" w:rsidP="0070434D">
            <w:pPr>
              <w:spacing w:after="0"/>
              <w:jc w:val="center"/>
              <w:rPr>
                <w:rFonts w:ascii="TH SarabunPSK" w:hAnsi="TH SarabunPSK" w:cs="TH SarabunPSK"/>
                <w:sz w:val="24"/>
                <w:szCs w:val="24"/>
                <w:cs/>
              </w:rPr>
            </w:pPr>
          </w:p>
        </w:tc>
      </w:tr>
      <w:tr w:rsidR="005854A5" w:rsidRPr="004B7E5B" w14:paraId="55DBEE3A" w14:textId="77777777" w:rsidTr="0070434D">
        <w:tc>
          <w:tcPr>
            <w:tcW w:w="9498" w:type="dxa"/>
            <w:gridSpan w:val="5"/>
            <w:tcBorders>
              <w:bottom w:val="dotted" w:sz="4" w:space="0" w:color="auto"/>
            </w:tcBorders>
          </w:tcPr>
          <w:p w14:paraId="58DE1CF7"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5C0A073F" w14:textId="77777777" w:rsidR="005854A5" w:rsidRPr="004B7E5B" w:rsidRDefault="005854A5" w:rsidP="0070434D">
            <w:pPr>
              <w:spacing w:after="0"/>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ผลงานวิจัย </w:t>
            </w:r>
            <w:r w:rsidRPr="004B7E5B">
              <w:rPr>
                <w:rFonts w:ascii="TH SarabunPSK" w:hAnsi="TH SarabunPSK" w:cs="TH SarabunPSK"/>
                <w:b/>
                <w:bCs/>
                <w:sz w:val="24"/>
                <w:szCs w:val="24"/>
              </w:rPr>
              <w:t>:</w:t>
            </w:r>
          </w:p>
          <w:p w14:paraId="07C4DBB9" w14:textId="77777777" w:rsidR="005854A5" w:rsidRPr="004B7E5B" w:rsidRDefault="005854A5" w:rsidP="0070434D">
            <w:pPr>
              <w:spacing w:after="0"/>
              <w:ind w:left="601" w:hanging="601"/>
              <w:rPr>
                <w:rFonts w:ascii="TH SarabunPSK" w:hAnsi="TH SarabunPSK" w:cs="TH SarabunPSK"/>
                <w:b/>
                <w:bCs/>
                <w:sz w:val="24"/>
                <w:szCs w:val="24"/>
              </w:rPr>
            </w:pPr>
            <w:r w:rsidRPr="004B7E5B">
              <w:rPr>
                <w:rFonts w:ascii="TH SarabunPSK" w:eastAsia="Times New Roman" w:hAnsi="TH SarabunPSK" w:cs="TH SarabunPSK" w:hint="cs"/>
                <w:sz w:val="24"/>
                <w:szCs w:val="24"/>
                <w:cs/>
              </w:rPr>
              <w:t>1.</w:t>
            </w:r>
            <w:r>
              <w:rPr>
                <w:rFonts w:ascii="TH SarabunPSK" w:eastAsia="Times New Roman" w:hAnsi="TH SarabunPSK" w:cs="TH SarabunPSK" w:hint="cs"/>
                <w:sz w:val="24"/>
                <w:szCs w:val="24"/>
                <w:cs/>
              </w:rPr>
              <w:t xml:space="preserve">  </w:t>
            </w:r>
            <w:r w:rsidRPr="004B7E5B">
              <w:rPr>
                <w:rFonts w:ascii="TH SarabunPSK" w:eastAsia="Times New Roman" w:hAnsi="TH SarabunPSK" w:cs="TH SarabunPSK"/>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4B7E5B">
              <w:rPr>
                <w:rFonts w:ascii="TH SarabunPSK" w:eastAsia="MS Mincho" w:hAnsi="TH SarabunPSK" w:cs="TH SarabunPSK"/>
                <w:b/>
                <w:bCs/>
                <w:sz w:val="24"/>
                <w:szCs w:val="24"/>
                <w:cs/>
              </w:rPr>
              <w:t xml:space="preserve"> </w:t>
            </w:r>
            <w:r w:rsidRPr="004B7E5B">
              <w:rPr>
                <w:rFonts w:ascii="TH SarabunPSK" w:eastAsia="MS Mincho" w:hAnsi="TH SarabunPSK" w:cs="TH SarabunPSK"/>
                <w:sz w:val="24"/>
                <w:szCs w:val="24"/>
                <w:cs/>
              </w:rPr>
              <w:t>(</w:t>
            </w:r>
            <w:r w:rsidRPr="004B7E5B">
              <w:rPr>
                <w:rFonts w:ascii="TH SarabunPSK" w:eastAsia="MS Mincho" w:hAnsi="TH SarabunPSK" w:cs="TH SarabunPSK"/>
                <w:sz w:val="24"/>
                <w:szCs w:val="24"/>
              </w:rPr>
              <w:t>2563</w:t>
            </w:r>
            <w:r w:rsidRPr="004B7E5B">
              <w:rPr>
                <w:rFonts w:ascii="TH SarabunPSK" w:eastAsia="MS Mincho" w:hAnsi="TH SarabunPSK" w:cs="TH SarabunPSK"/>
                <w:sz w:val="24"/>
                <w:szCs w:val="24"/>
                <w:cs/>
              </w:rPr>
              <w:t>)</w:t>
            </w:r>
          </w:p>
          <w:p w14:paraId="262E07E6" w14:textId="77777777" w:rsidR="005854A5" w:rsidRPr="004B7E5B" w:rsidRDefault="005854A5" w:rsidP="0070434D">
            <w:pPr>
              <w:spacing w:after="0"/>
              <w:ind w:left="601" w:hanging="601"/>
              <w:rPr>
                <w:rFonts w:ascii="TH SarabunPSK" w:hAnsi="TH SarabunPSK" w:cs="TH SarabunPSK"/>
                <w:b/>
                <w:bCs/>
                <w:sz w:val="24"/>
                <w:szCs w:val="24"/>
              </w:rPr>
            </w:pPr>
            <w:r w:rsidRPr="004B7E5B">
              <w:rPr>
                <w:rFonts w:ascii="TH SarabunPSK" w:eastAsia="Times New Roman" w:hAnsi="TH SarabunPSK" w:cs="TH SarabunPSK" w:hint="cs"/>
                <w:sz w:val="24"/>
                <w:szCs w:val="24"/>
                <w:cs/>
              </w:rPr>
              <w:t>2.</w:t>
            </w:r>
            <w:r>
              <w:rPr>
                <w:rFonts w:ascii="TH SarabunPSK" w:eastAsia="Times New Roman" w:hAnsi="TH SarabunPSK" w:cs="TH SarabunPSK" w:hint="cs"/>
                <w:sz w:val="24"/>
                <w:szCs w:val="24"/>
                <w:cs/>
              </w:rPr>
              <w:t xml:space="preserve">  </w:t>
            </w:r>
            <w:r w:rsidRPr="004B7E5B">
              <w:rPr>
                <w:rFonts w:ascii="TH SarabunPSK" w:eastAsia="Times New Roman" w:hAnsi="TH SarabunPSK" w:cs="TH SarabunPSK"/>
                <w:b/>
                <w:bCs/>
                <w:sz w:val="24"/>
                <w:szCs w:val="24"/>
                <w:u w:val="single"/>
                <w:cs/>
              </w:rPr>
              <w:t>สิริวัฒน์ สาครวาสี</w:t>
            </w:r>
            <w:r w:rsidRPr="004B7E5B">
              <w:rPr>
                <w:rFonts w:ascii="TH SarabunPSK" w:eastAsia="Times New Roman" w:hAnsi="TH SarabunPSK" w:cs="TH SarabunPSK"/>
                <w:sz w:val="24"/>
                <w:szCs w:val="24"/>
              </w:rPr>
              <w:t xml:space="preserve">, </w:t>
            </w:r>
            <w:r w:rsidRPr="004B7E5B">
              <w:rPr>
                <w:rFonts w:ascii="TH SarabunPSK" w:eastAsia="Times New Roman" w:hAnsi="TH SarabunPSK" w:cs="TH SarabunPSK"/>
                <w:sz w:val="24"/>
                <w:szCs w:val="24"/>
                <w:cs/>
              </w:rPr>
              <w:t>ณภัทร เรืองนภากุล</w:t>
            </w:r>
            <w:r w:rsidRPr="004B7E5B">
              <w:rPr>
                <w:rFonts w:ascii="TH SarabunPSK" w:eastAsia="Times New Roman" w:hAnsi="TH SarabunPSK" w:cs="TH SarabunPSK"/>
                <w:sz w:val="24"/>
                <w:szCs w:val="24"/>
              </w:rPr>
              <w:t xml:space="preserve">, </w:t>
            </w:r>
            <w:r w:rsidRPr="004B7E5B">
              <w:rPr>
                <w:rFonts w:ascii="TH SarabunPSK" w:eastAsia="Times New Roman" w:hAnsi="TH SarabunPSK" w:cs="TH SarabunPSK"/>
                <w:sz w:val="24"/>
                <w:szCs w:val="24"/>
                <w:cs/>
              </w:rPr>
              <w:t>และปรีดา นาเทเวศน์. (256</w:t>
            </w:r>
            <w:r w:rsidRPr="004B7E5B">
              <w:rPr>
                <w:rFonts w:ascii="TH SarabunPSK" w:eastAsia="Times New Roman" w:hAnsi="TH SarabunPSK" w:cs="TH SarabunPSK"/>
                <w:sz w:val="24"/>
                <w:szCs w:val="24"/>
              </w:rPr>
              <w:t>3</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i/>
                <w:iCs/>
                <w:sz w:val="24"/>
                <w:szCs w:val="24"/>
                <w:cs/>
              </w:rPr>
              <w:t>การสำรวจและวิเคราะห์ข้อมูลด้านระบบนิเวศวิสาหกิจเริ่มต้นด้านการเกษตร</w:t>
            </w:r>
            <w:r w:rsidRPr="004B7E5B">
              <w:rPr>
                <w:rFonts w:ascii="TH SarabunPSK" w:eastAsia="Times New Roman" w:hAnsi="TH SarabunPSK" w:cs="TH SarabunPSK"/>
                <w:sz w:val="24"/>
                <w:szCs w:val="24"/>
                <w:cs/>
              </w:rPr>
              <w:t>. (รายงานวิจัยฉบับสมบูรณ์). สำนักงานนวัตกรรมแห่งชาติ (</w:t>
            </w:r>
            <w:r w:rsidRPr="004B7E5B">
              <w:rPr>
                <w:rFonts w:ascii="TH SarabunPSK" w:eastAsia="Times New Roman" w:hAnsi="TH SarabunPSK" w:cs="TH SarabunPSK"/>
                <w:sz w:val="24"/>
                <w:szCs w:val="24"/>
              </w:rPr>
              <w:t>NIA</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 xml:space="preserve">62 </w:t>
            </w:r>
            <w:r w:rsidRPr="004B7E5B">
              <w:rPr>
                <w:rFonts w:ascii="TH SarabunPSK" w:eastAsia="Times New Roman" w:hAnsi="TH SarabunPSK" w:cs="TH SarabunPSK"/>
                <w:sz w:val="24"/>
                <w:szCs w:val="24"/>
                <w:cs/>
              </w:rPr>
              <w:t>หน้า.</w:t>
            </w:r>
          </w:p>
          <w:p w14:paraId="4EF1C52A" w14:textId="77777777" w:rsidR="005854A5" w:rsidRPr="004B7E5B" w:rsidRDefault="005854A5" w:rsidP="0070434D">
            <w:pPr>
              <w:spacing w:after="0"/>
              <w:ind w:left="601" w:hanging="601"/>
              <w:rPr>
                <w:rFonts w:ascii="TH SarabunPSK" w:hAnsi="TH SarabunPSK" w:cs="TH SarabunPSK"/>
                <w:b/>
                <w:bCs/>
                <w:sz w:val="24"/>
                <w:szCs w:val="24"/>
              </w:rPr>
            </w:pPr>
            <w:r w:rsidRPr="004B7E5B">
              <w:rPr>
                <w:rFonts w:ascii="TH SarabunPSK" w:eastAsia="Times New Roman" w:hAnsi="TH SarabunPSK" w:cs="TH SarabunPSK" w:hint="cs"/>
                <w:sz w:val="24"/>
                <w:szCs w:val="24"/>
                <w:cs/>
              </w:rPr>
              <w:t>3.</w:t>
            </w:r>
            <w:r w:rsidRPr="00223DA5">
              <w:rPr>
                <w:rFonts w:ascii="TH SarabunPSK" w:eastAsia="Times New Roman" w:hAnsi="TH SarabunPSK" w:cs="TH SarabunPSK" w:hint="cs"/>
                <w:b/>
                <w:bCs/>
                <w:sz w:val="24"/>
                <w:szCs w:val="24"/>
                <w:cs/>
              </w:rPr>
              <w:t xml:space="preserve">  </w:t>
            </w:r>
            <w:r w:rsidRPr="004B7E5B">
              <w:rPr>
                <w:rFonts w:ascii="TH SarabunPSK" w:eastAsia="Times New Roman" w:hAnsi="TH SarabunPSK" w:cs="TH SarabunPSK"/>
                <w:b/>
                <w:bCs/>
                <w:sz w:val="24"/>
                <w:szCs w:val="24"/>
                <w:u w:val="single"/>
                <w:cs/>
              </w:rPr>
              <w:t>สิริวัฒน์ สาครวาสี</w:t>
            </w:r>
            <w:r w:rsidRPr="004B7E5B">
              <w:rPr>
                <w:rFonts w:ascii="TH SarabunPSK" w:eastAsia="Times New Roman" w:hAnsi="TH SarabunPSK" w:cs="TH SarabunPSK"/>
                <w:sz w:val="24"/>
                <w:szCs w:val="24"/>
                <w:cs/>
              </w:rPr>
              <w:t>, และโชติพงศ์ กาญจนประโชติ (</w:t>
            </w:r>
            <w:r w:rsidRPr="004B7E5B">
              <w:rPr>
                <w:rFonts w:ascii="TH SarabunPSK" w:eastAsia="Times New Roman" w:hAnsi="TH SarabunPSK" w:cs="TH SarabunPSK"/>
                <w:sz w:val="24"/>
                <w:szCs w:val="24"/>
              </w:rPr>
              <w:t>2563</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4B7E5B">
              <w:rPr>
                <w:rFonts w:ascii="TH SarabunPSK" w:eastAsia="MS Mincho" w:hAnsi="TH SarabunPSK" w:cs="TH SarabunPSK"/>
                <w:sz w:val="24"/>
                <w:szCs w:val="24"/>
                <w:cs/>
              </w:rPr>
              <w:t xml:space="preserve">. (รายงานวิจัยฉบับสมบูรณ์). สำนักงานพัฒนาการวิจัยการเกษตร. </w:t>
            </w:r>
            <w:r w:rsidRPr="004B7E5B">
              <w:rPr>
                <w:rFonts w:ascii="TH SarabunPSK" w:eastAsia="MS Mincho" w:hAnsi="TH SarabunPSK" w:cs="TH SarabunPSK"/>
                <w:sz w:val="24"/>
                <w:szCs w:val="24"/>
              </w:rPr>
              <w:t xml:space="preserve">89 </w:t>
            </w:r>
            <w:r w:rsidRPr="004B7E5B">
              <w:rPr>
                <w:rFonts w:ascii="TH SarabunPSK" w:eastAsia="MS Mincho" w:hAnsi="TH SarabunPSK" w:cs="TH SarabunPSK"/>
                <w:sz w:val="24"/>
                <w:szCs w:val="24"/>
                <w:cs/>
              </w:rPr>
              <w:t>หน้า.</w:t>
            </w:r>
            <w:r w:rsidRPr="004B7E5B">
              <w:rPr>
                <w:rFonts w:ascii="TH SarabunPSK" w:eastAsia="Times New Roman" w:hAnsi="TH SarabunPSK" w:cs="TH SarabunPSK"/>
                <w:sz w:val="24"/>
                <w:szCs w:val="24"/>
                <w:cs/>
              </w:rPr>
              <w:t xml:space="preserve"> </w:t>
            </w:r>
          </w:p>
          <w:p w14:paraId="2C25C875" w14:textId="77777777" w:rsidR="005854A5" w:rsidRPr="004B7E5B" w:rsidRDefault="005854A5" w:rsidP="0070434D">
            <w:pPr>
              <w:spacing w:after="0"/>
              <w:ind w:left="601" w:hanging="601"/>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4087EF12" w14:textId="77777777" w:rsidR="005854A5" w:rsidRPr="004B7E5B" w:rsidRDefault="005854A5" w:rsidP="0070434D">
            <w:pPr>
              <w:autoSpaceDE w:val="0"/>
              <w:autoSpaceDN w:val="0"/>
              <w:adjustRightInd w:val="0"/>
              <w:spacing w:after="0"/>
              <w:ind w:left="601" w:hanging="601"/>
              <w:rPr>
                <w:rFonts w:ascii="TH SarabunPSK" w:hAnsi="TH SarabunPSK" w:cs="TH SarabunPSK"/>
                <w:sz w:val="24"/>
                <w:szCs w:val="24"/>
              </w:rPr>
            </w:pPr>
            <w:r w:rsidRPr="004B7E5B">
              <w:rPr>
                <w:rFonts w:ascii="TH SarabunPSK" w:hAnsi="TH SarabunPSK" w:cs="TH SarabunPSK"/>
                <w:sz w:val="24"/>
                <w:szCs w:val="24"/>
                <w:cs/>
              </w:rPr>
              <w:t>1.</w:t>
            </w:r>
            <w:r>
              <w:rPr>
                <w:rFonts w:ascii="TH SarabunPSK" w:hAnsi="TH SarabunPSK" w:cs="TH SarabunPSK" w:hint="cs"/>
                <w:sz w:val="24"/>
                <w:szCs w:val="24"/>
                <w:cs/>
              </w:rPr>
              <w:t xml:space="preserve">  </w:t>
            </w:r>
            <w:r w:rsidRPr="004B7E5B">
              <w:rPr>
                <w:rFonts w:ascii="TH SarabunPSK" w:hAnsi="TH SarabunPSK" w:cs="TH SarabunPSK"/>
                <w:sz w:val="24"/>
                <w:szCs w:val="24"/>
                <w:cs/>
              </w:rPr>
              <w:t>สุภาลัย อารีรักษ์</w:t>
            </w:r>
            <w:r w:rsidRPr="004B7E5B">
              <w:rPr>
                <w:rFonts w:ascii="TH SarabunPSK" w:hAnsi="TH SarabunPSK" w:cs="TH SarabunPSK"/>
                <w:sz w:val="24"/>
                <w:szCs w:val="24"/>
              </w:rPr>
              <w:t xml:space="preserve">, </w:t>
            </w:r>
            <w:r w:rsidRPr="004B7E5B">
              <w:rPr>
                <w:rFonts w:ascii="TH SarabunPSK" w:hAnsi="TH SarabunPSK" w:cs="TH SarabunPSK"/>
                <w:sz w:val="24"/>
                <w:szCs w:val="24"/>
                <w:cs/>
              </w:rPr>
              <w:t>สิริวัฒน์ สาครวาสี (</w:t>
            </w:r>
            <w:r w:rsidRPr="004B7E5B">
              <w:rPr>
                <w:rFonts w:ascii="TH SarabunPSK" w:hAnsi="TH SarabunPSK" w:cs="TH SarabunPSK"/>
                <w:sz w:val="24"/>
                <w:szCs w:val="24"/>
              </w:rPr>
              <w:t>2563</w:t>
            </w:r>
            <w:r w:rsidRPr="004B7E5B">
              <w:rPr>
                <w:rFonts w:ascii="TH SarabunPSK" w:hAnsi="TH SarabunPSK" w:cs="TH SarabunPSK"/>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4B7E5B">
              <w:rPr>
                <w:rFonts w:ascii="TH SarabunPSK" w:hAnsi="TH SarabunPSK" w:cs="TH SarabunPSK"/>
                <w:sz w:val="24"/>
                <w:szCs w:val="24"/>
              </w:rPr>
              <w:t xml:space="preserve">, </w:t>
            </w:r>
            <w:r w:rsidRPr="004B7E5B">
              <w:rPr>
                <w:rFonts w:ascii="TH SarabunPSK" w:hAnsi="TH SarabunPSK" w:cs="TH SarabunPSK"/>
                <w:sz w:val="24"/>
                <w:szCs w:val="24"/>
                <w:cs/>
              </w:rPr>
              <w:t>37(2)</w:t>
            </w:r>
            <w:r w:rsidRPr="004B7E5B">
              <w:rPr>
                <w:rFonts w:ascii="TH SarabunPSK" w:hAnsi="TH SarabunPSK" w:cs="TH SarabunPSK"/>
                <w:sz w:val="24"/>
                <w:szCs w:val="24"/>
              </w:rPr>
              <w:t xml:space="preserve">, </w:t>
            </w:r>
            <w:r w:rsidRPr="004B7E5B">
              <w:rPr>
                <w:rFonts w:ascii="TH SarabunPSK" w:hAnsi="TH SarabunPSK" w:cs="TH SarabunPSK"/>
                <w:sz w:val="24"/>
                <w:szCs w:val="24"/>
                <w:cs/>
              </w:rPr>
              <w:t>12-24</w:t>
            </w:r>
          </w:p>
          <w:p w14:paraId="39EB52B7" w14:textId="77777777" w:rsidR="005854A5" w:rsidRPr="004B7E5B" w:rsidRDefault="005854A5" w:rsidP="0070434D">
            <w:pPr>
              <w:autoSpaceDE w:val="0"/>
              <w:autoSpaceDN w:val="0"/>
              <w:adjustRightInd w:val="0"/>
              <w:spacing w:after="0"/>
              <w:ind w:left="601" w:hanging="601"/>
              <w:rPr>
                <w:rFonts w:ascii="TH SarabunPSK" w:hAnsi="TH SarabunPSK" w:cs="TH SarabunPSK"/>
                <w:sz w:val="24"/>
                <w:szCs w:val="24"/>
              </w:rPr>
            </w:pPr>
            <w:r>
              <w:rPr>
                <w:rFonts w:ascii="TH SarabunPSK" w:hAnsi="TH SarabunPSK" w:cs="TH SarabunPSK" w:hint="cs"/>
                <w:sz w:val="24"/>
                <w:szCs w:val="24"/>
                <w:cs/>
              </w:rPr>
              <w:t>2</w:t>
            </w:r>
            <w:r w:rsidRPr="004B7E5B">
              <w:rPr>
                <w:rFonts w:ascii="TH SarabunPSK" w:hAnsi="TH SarabunPSK" w:cs="TH SarabunPSK"/>
                <w:sz w:val="24"/>
                <w:szCs w:val="24"/>
                <w:cs/>
              </w:rPr>
              <w:t>.</w:t>
            </w:r>
            <w:r>
              <w:rPr>
                <w:rFonts w:ascii="TH SarabunPSK" w:hAnsi="TH SarabunPSK" w:cs="TH SarabunPSK"/>
                <w:sz w:val="24"/>
                <w:szCs w:val="24"/>
              </w:rPr>
              <w:t xml:space="preserve">  </w:t>
            </w:r>
            <w:proofErr w:type="spellStart"/>
            <w:r w:rsidRPr="004B7E5B">
              <w:rPr>
                <w:rFonts w:ascii="TH SarabunPSK" w:hAnsi="TH SarabunPSK" w:cs="TH SarabunPSK"/>
                <w:sz w:val="24"/>
                <w:szCs w:val="24"/>
              </w:rPr>
              <w:t>Sudthai</w:t>
            </w:r>
            <w:proofErr w:type="spellEnd"/>
            <w:r w:rsidRPr="004B7E5B">
              <w:rPr>
                <w:rFonts w:ascii="TH SarabunPSK" w:hAnsi="TH SarabunPSK" w:cs="TH SarabunPSK"/>
                <w:sz w:val="24"/>
                <w:szCs w:val="24"/>
              </w:rPr>
              <w:t xml:space="preserve"> S, </w:t>
            </w:r>
            <w:proofErr w:type="spellStart"/>
            <w:r w:rsidRPr="004B7E5B">
              <w:rPr>
                <w:rFonts w:ascii="TH SarabunPSK" w:hAnsi="TH SarabunPSK" w:cs="TH SarabunPSK"/>
                <w:b/>
                <w:bCs/>
                <w:sz w:val="24"/>
                <w:szCs w:val="24"/>
              </w:rPr>
              <w:t>Sakhonwasee</w:t>
            </w:r>
            <w:proofErr w:type="spellEnd"/>
            <w:r w:rsidRPr="004B7E5B">
              <w:rPr>
                <w:rFonts w:ascii="TH SarabunPSK" w:hAnsi="TH SarabunPSK" w:cs="TH SarabunPSK"/>
                <w:b/>
                <w:bCs/>
                <w:sz w:val="24"/>
                <w:szCs w:val="24"/>
              </w:rPr>
              <w:t xml:space="preserve"> S</w:t>
            </w:r>
            <w:r w:rsidRPr="004B7E5B">
              <w:rPr>
                <w:rFonts w:ascii="TH SarabunPSK" w:hAnsi="TH SarabunPSK" w:cs="TH SarabunPSK"/>
                <w:sz w:val="24"/>
                <w:szCs w:val="24"/>
              </w:rPr>
              <w:t xml:space="preserve"> (2022) Reproductive Development, Seed Yield and Seed Quality of Gloxinia (</w:t>
            </w:r>
            <w:proofErr w:type="spellStart"/>
            <w:r w:rsidRPr="004B7E5B">
              <w:rPr>
                <w:rFonts w:ascii="TH SarabunPSK" w:hAnsi="TH SarabunPSK" w:cs="TH SarabunPSK"/>
                <w:sz w:val="24"/>
                <w:szCs w:val="24"/>
              </w:rPr>
              <w:t>Sinningia</w:t>
            </w:r>
            <w:proofErr w:type="spellEnd"/>
            <w:r w:rsidRPr="004B7E5B">
              <w:rPr>
                <w:rFonts w:ascii="TH SarabunPSK" w:hAnsi="TH SarabunPSK" w:cs="TH SarabunPSK"/>
                <w:sz w:val="24"/>
                <w:szCs w:val="24"/>
              </w:rPr>
              <w:t xml:space="preserve"> speciosa) in a Closed Plant Production System as Influenced by LED Light Quality and Intensity. Hort. J. Preview. </w:t>
            </w:r>
            <w:proofErr w:type="spellStart"/>
            <w:r w:rsidRPr="004B7E5B">
              <w:rPr>
                <w:rFonts w:ascii="TH SarabunPSK" w:hAnsi="TH SarabunPSK" w:cs="TH SarabunPSK"/>
                <w:sz w:val="24"/>
                <w:szCs w:val="24"/>
              </w:rPr>
              <w:t>doi</w:t>
            </w:r>
            <w:proofErr w:type="spellEnd"/>
            <w:r w:rsidRPr="004B7E5B">
              <w:rPr>
                <w:rFonts w:ascii="TH SarabunPSK" w:hAnsi="TH SarabunPSK" w:cs="TH SarabunPSK"/>
                <w:sz w:val="24"/>
                <w:szCs w:val="24"/>
              </w:rPr>
              <w:t>: 10.2503/hortj.UTD-318 (Advance Online Publication)</w:t>
            </w:r>
          </w:p>
          <w:p w14:paraId="13D113C5" w14:textId="77777777" w:rsidR="005854A5" w:rsidRPr="004B7E5B" w:rsidRDefault="005854A5" w:rsidP="0070434D">
            <w:pPr>
              <w:autoSpaceDE w:val="0"/>
              <w:autoSpaceDN w:val="0"/>
              <w:adjustRightInd w:val="0"/>
              <w:spacing w:after="0"/>
              <w:ind w:left="601" w:hanging="601"/>
              <w:rPr>
                <w:rFonts w:ascii="TH SarabunPSK" w:hAnsi="TH SarabunPSK" w:cs="TH SarabunPSK"/>
                <w:sz w:val="24"/>
                <w:szCs w:val="24"/>
              </w:rPr>
            </w:pPr>
            <w:r>
              <w:rPr>
                <w:rFonts w:ascii="TH SarabunPSK" w:hAnsi="TH SarabunPSK" w:cs="TH SarabunPSK" w:hint="cs"/>
                <w:sz w:val="24"/>
                <w:szCs w:val="24"/>
                <w:cs/>
              </w:rPr>
              <w:t>3</w:t>
            </w:r>
            <w:r w:rsidRPr="004B7E5B">
              <w:rPr>
                <w:rFonts w:ascii="TH SarabunPSK" w:hAnsi="TH SarabunPSK" w:cs="TH SarabunPSK"/>
                <w:sz w:val="24"/>
                <w:szCs w:val="24"/>
                <w:cs/>
              </w:rPr>
              <w:t>.</w:t>
            </w:r>
            <w:r>
              <w:rPr>
                <w:rFonts w:ascii="TH SarabunPSK" w:hAnsi="TH SarabunPSK" w:cs="TH SarabunPSK"/>
                <w:sz w:val="24"/>
                <w:szCs w:val="24"/>
              </w:rPr>
              <w:t xml:space="preserve">  </w:t>
            </w:r>
            <w:r w:rsidRPr="004B7E5B">
              <w:rPr>
                <w:rFonts w:ascii="TH SarabunPSK" w:hAnsi="TH SarabunPSK" w:cs="TH SarabunPSK"/>
                <w:sz w:val="24"/>
                <w:szCs w:val="24"/>
              </w:rPr>
              <w:t xml:space="preserve">Naumann C, Müller J, </w:t>
            </w:r>
            <w:proofErr w:type="spellStart"/>
            <w:r w:rsidRPr="004B7E5B">
              <w:rPr>
                <w:rFonts w:ascii="TH SarabunPSK" w:hAnsi="TH SarabunPSK" w:cs="TH SarabunPSK"/>
                <w:b/>
                <w:bCs/>
                <w:sz w:val="24"/>
                <w:szCs w:val="24"/>
              </w:rPr>
              <w:t>Sakhonwasee</w:t>
            </w:r>
            <w:proofErr w:type="spellEnd"/>
            <w:r w:rsidRPr="004B7E5B">
              <w:rPr>
                <w:rFonts w:ascii="TH SarabunPSK" w:hAnsi="TH SarabunPSK" w:cs="TH SarabunPSK"/>
                <w:b/>
                <w:bCs/>
                <w:sz w:val="24"/>
                <w:szCs w:val="24"/>
              </w:rPr>
              <w:t xml:space="preserve"> S</w:t>
            </w:r>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Wieghaus</w:t>
            </w:r>
            <w:proofErr w:type="spellEnd"/>
            <w:r w:rsidRPr="004B7E5B">
              <w:rPr>
                <w:rFonts w:ascii="TH SarabunPSK" w:hAnsi="TH SarabunPSK" w:cs="TH SarabunPSK"/>
                <w:sz w:val="24"/>
                <w:szCs w:val="24"/>
              </w:rPr>
              <w:t xml:space="preserve"> A, Hause G, Heisters M, </w:t>
            </w:r>
            <w:proofErr w:type="spellStart"/>
            <w:r w:rsidRPr="004B7E5B">
              <w:rPr>
                <w:rFonts w:ascii="TH SarabunPSK" w:hAnsi="TH SarabunPSK" w:cs="TH SarabunPSK"/>
                <w:sz w:val="24"/>
                <w:szCs w:val="24"/>
              </w:rPr>
              <w:t>Bürstenbinder</w:t>
            </w:r>
            <w:proofErr w:type="spellEnd"/>
            <w:r w:rsidRPr="004B7E5B">
              <w:rPr>
                <w:rFonts w:ascii="TH SarabunPSK" w:hAnsi="TH SarabunPSK" w:cs="TH SarabunPSK"/>
                <w:sz w:val="24"/>
                <w:szCs w:val="24"/>
              </w:rPr>
              <w:t xml:space="preserve"> K, Abel S. (2019) The Local </w:t>
            </w:r>
            <w:r w:rsidRPr="00223DA5">
              <w:rPr>
                <w:rFonts w:ascii="TH SarabunPSK" w:hAnsi="TH SarabunPSK" w:cs="TH SarabunPSK"/>
                <w:spacing w:val="-4"/>
                <w:sz w:val="24"/>
                <w:szCs w:val="24"/>
              </w:rPr>
              <w:t>Phosphate Deficiency Response Activates Endoplasmic Reticulum Stress-Dependent Autophagy. Plant Physiol. 179(2):460-476.</w:t>
            </w:r>
          </w:p>
          <w:p w14:paraId="56F02583" w14:textId="77777777" w:rsidR="005854A5" w:rsidRPr="004B7E5B" w:rsidRDefault="005854A5" w:rsidP="0070434D">
            <w:pPr>
              <w:spacing w:after="0"/>
              <w:ind w:left="601" w:hanging="601"/>
              <w:rPr>
                <w:rFonts w:ascii="TH SarabunPSK" w:hAnsi="TH SarabunPSK" w:cs="TH SarabunPSK"/>
                <w:color w:val="833C0B" w:themeColor="accent2" w:themeShade="80"/>
                <w:sz w:val="24"/>
                <w:szCs w:val="24"/>
              </w:rPr>
            </w:pPr>
            <w:r w:rsidRPr="00223DA5">
              <w:rPr>
                <w:rFonts w:ascii="TH SarabunPSK" w:hAnsi="TH SarabunPSK" w:cs="TH SarabunPSK" w:hint="cs"/>
                <w:sz w:val="24"/>
                <w:szCs w:val="24"/>
                <w:cs/>
              </w:rPr>
              <w:t>4</w:t>
            </w:r>
            <w:r w:rsidRPr="00223DA5">
              <w:rPr>
                <w:rFonts w:ascii="TH SarabunPSK" w:hAnsi="TH SarabunPSK" w:cs="TH SarabunPSK"/>
                <w:sz w:val="24"/>
                <w:szCs w:val="24"/>
                <w:cs/>
              </w:rPr>
              <w:t>.</w:t>
            </w:r>
            <w:r>
              <w:rPr>
                <w:rFonts w:ascii="TH SarabunPSK" w:hAnsi="TH SarabunPSK" w:cs="TH SarabunPSK"/>
                <w:b/>
                <w:bCs/>
                <w:sz w:val="24"/>
                <w:szCs w:val="24"/>
              </w:rPr>
              <w:t xml:space="preserve">  </w:t>
            </w:r>
            <w:proofErr w:type="spellStart"/>
            <w:r w:rsidRPr="004B7E5B">
              <w:rPr>
                <w:rFonts w:ascii="TH SarabunPSK" w:hAnsi="TH SarabunPSK" w:cs="TH SarabunPSK"/>
                <w:b/>
                <w:bCs/>
                <w:sz w:val="24"/>
                <w:szCs w:val="24"/>
              </w:rPr>
              <w:t>Sakhonwasee</w:t>
            </w:r>
            <w:proofErr w:type="spellEnd"/>
            <w:r w:rsidRPr="004B7E5B">
              <w:rPr>
                <w:rFonts w:ascii="TH SarabunPSK" w:hAnsi="TH SarabunPSK" w:cs="TH SarabunPSK"/>
                <w:b/>
                <w:bCs/>
                <w:sz w:val="24"/>
                <w:szCs w:val="24"/>
              </w:rPr>
              <w:t>, S.</w:t>
            </w:r>
            <w:r w:rsidRPr="004B7E5B">
              <w:rPr>
                <w:rFonts w:ascii="TH SarabunPSK" w:hAnsi="TH SarabunPSK" w:cs="TH SarabunPSK"/>
                <w:sz w:val="24"/>
                <w:szCs w:val="24"/>
              </w:rPr>
              <w:t xml:space="preserve"> (2018). Food and the City: Urban Agriculture and the New Food Revolution. Author: Jennifer </w:t>
            </w:r>
            <w:proofErr w:type="spellStart"/>
            <w:r w:rsidRPr="004B7E5B">
              <w:rPr>
                <w:rFonts w:ascii="TH SarabunPSK" w:hAnsi="TH SarabunPSK" w:cs="TH SarabunPSK"/>
                <w:sz w:val="24"/>
                <w:szCs w:val="24"/>
              </w:rPr>
              <w:t>Cockrall</w:t>
            </w:r>
            <w:proofErr w:type="spellEnd"/>
            <w:r w:rsidRPr="004B7E5B">
              <w:rPr>
                <w:rFonts w:ascii="TH SarabunPSK" w:hAnsi="TH SarabunPSK" w:cs="TH SarabunPSK"/>
                <w:sz w:val="24"/>
                <w:szCs w:val="24"/>
              </w:rPr>
              <w:t>-King. Social Science Asia, 4(3), 89-92.</w:t>
            </w:r>
          </w:p>
        </w:tc>
      </w:tr>
      <w:tr w:rsidR="005854A5" w:rsidRPr="004B7E5B" w14:paraId="18D1EB08" w14:textId="77777777" w:rsidTr="0070434D">
        <w:tc>
          <w:tcPr>
            <w:tcW w:w="1302" w:type="dxa"/>
            <w:tcBorders>
              <w:top w:val="single" w:sz="4" w:space="0" w:color="auto"/>
              <w:bottom w:val="dotted" w:sz="4" w:space="0" w:color="auto"/>
            </w:tcBorders>
          </w:tcPr>
          <w:p w14:paraId="714F0687" w14:textId="77777777" w:rsidR="005854A5" w:rsidRPr="004B7E5B" w:rsidRDefault="005854A5" w:rsidP="0070434D">
            <w:pPr>
              <w:spacing w:after="0"/>
              <w:rPr>
                <w:rFonts w:ascii="TH SarabunPSK" w:hAnsi="TH SarabunPSK" w:cs="TH SarabunPSK"/>
                <w:sz w:val="24"/>
                <w:szCs w:val="24"/>
              </w:rPr>
            </w:pPr>
            <w:r w:rsidRPr="004B7E5B">
              <w:rPr>
                <w:rFonts w:ascii="TH SarabunPSK" w:hAnsi="TH SarabunPSK" w:cs="TH SarabunPSK"/>
                <w:sz w:val="24"/>
                <w:szCs w:val="24"/>
                <w:cs/>
              </w:rPr>
              <w:t xml:space="preserve">4. </w:t>
            </w:r>
            <w:r w:rsidRPr="004B7E5B">
              <w:rPr>
                <w:rFonts w:ascii="TH SarabunPSK" w:hAnsi="TH SarabunPSK" w:cs="TH SarabunPSK"/>
                <w:color w:val="000000" w:themeColor="text1"/>
                <w:sz w:val="24"/>
                <w:szCs w:val="24"/>
                <w:cs/>
              </w:rPr>
              <w:t xml:space="preserve">นายมงคล  </w:t>
            </w:r>
            <w:r>
              <w:rPr>
                <w:rFonts w:ascii="TH SarabunPSK" w:hAnsi="TH SarabunPSK" w:cs="TH SarabunPSK"/>
                <w:color w:val="000000" w:themeColor="text1"/>
                <w:sz w:val="24"/>
                <w:szCs w:val="24"/>
                <w:cs/>
              </w:rPr>
              <w:br/>
            </w:r>
            <w:r w:rsidRPr="004B7E5B">
              <w:rPr>
                <w:rFonts w:ascii="TH SarabunPSK" w:hAnsi="TH SarabunPSK" w:cs="TH SarabunPSK"/>
                <w:color w:val="000000" w:themeColor="text1"/>
                <w:sz w:val="24"/>
                <w:szCs w:val="24"/>
                <w:cs/>
              </w:rPr>
              <w:t>ถิรบุญยานนท์</w:t>
            </w:r>
          </w:p>
        </w:tc>
        <w:tc>
          <w:tcPr>
            <w:tcW w:w="1250" w:type="dxa"/>
            <w:tcBorders>
              <w:top w:val="single" w:sz="4" w:space="0" w:color="auto"/>
              <w:bottom w:val="dotted" w:sz="4" w:space="0" w:color="auto"/>
            </w:tcBorders>
          </w:tcPr>
          <w:p w14:paraId="7FBA529D"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รองศาสตราจารย์</w:t>
            </w:r>
          </w:p>
        </w:tc>
        <w:tc>
          <w:tcPr>
            <w:tcW w:w="5103" w:type="dxa"/>
            <w:tcBorders>
              <w:top w:val="single" w:sz="4" w:space="0" w:color="auto"/>
              <w:bottom w:val="dotted" w:sz="4" w:space="0" w:color="auto"/>
            </w:tcBorders>
          </w:tcPr>
          <w:p w14:paraId="2A004EB1"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916364">
              <w:rPr>
                <w:rFonts w:ascii="TH SarabunPSK" w:eastAsia="Cordia New" w:hAnsi="TH SarabunPSK" w:cs="TH SarabunPSK"/>
                <w:color w:val="000000" w:themeColor="text1"/>
                <w:sz w:val="24"/>
                <w:szCs w:val="24"/>
                <w:lang w:eastAsia="zh-CN"/>
              </w:rPr>
              <w:t>Animal</w:t>
            </w:r>
            <w:proofErr w:type="spellEnd"/>
            <w:r w:rsidRPr="00916364">
              <w:rPr>
                <w:rFonts w:ascii="TH SarabunPSK" w:eastAsia="Cordia New" w:hAnsi="TH SarabunPSK" w:cs="TH SarabunPSK"/>
                <w:color w:val="000000" w:themeColor="text1"/>
                <w:sz w:val="24"/>
                <w:szCs w:val="24"/>
                <w:lang w:eastAsia="zh-CN"/>
              </w:rPr>
              <w:t xml:space="preserve"> Science</w:t>
            </w:r>
            <w:r>
              <w:rPr>
                <w:rFonts w:ascii="TH SarabunPSK" w:eastAsia="Cordia New" w:hAnsi="TH SarabunPSK" w:cs="TH SarabunPSK"/>
                <w:color w:val="000000" w:themeColor="text1"/>
                <w:sz w:val="24"/>
                <w:szCs w:val="24"/>
                <w:lang w:eastAsia="zh-CN"/>
              </w:rPr>
              <w:t xml:space="preserve"> </w:t>
            </w:r>
            <w:r w:rsidRPr="00634F5D">
              <w:rPr>
                <w:rFonts w:ascii="TH SarabunPSK" w:eastAsia="Cordia New" w:hAnsi="TH SarabunPSK" w:cs="TH SarabunPSK"/>
                <w:color w:val="000000" w:themeColor="text1"/>
                <w:sz w:val="24"/>
                <w:szCs w:val="24"/>
                <w:lang w:eastAsia="zh-CN"/>
              </w:rPr>
              <w:t>Ehime University, Japan</w:t>
            </w:r>
          </w:p>
          <w:p w14:paraId="68D7A74D"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วท.ม.</w:t>
            </w:r>
            <w:r w:rsidRPr="00916364">
              <w:rPr>
                <w:rFonts w:ascii="TH SarabunPSK" w:eastAsia="Cordia New" w:hAnsi="TH SarabunPSK" w:cs="TH SarabunPSK"/>
                <w:color w:val="000000" w:themeColor="text1"/>
                <w:sz w:val="24"/>
                <w:szCs w:val="24"/>
                <w:cs/>
                <w:lang w:eastAsia="zh-CN"/>
              </w:rPr>
              <w:t>สัตววิทยา</w:t>
            </w:r>
            <w:r>
              <w:rPr>
                <w:rFonts w:ascii="TH SarabunPSK" w:eastAsia="Cordia New" w:hAnsi="TH SarabunPSK" w:cs="TH SarabunPSK" w:hint="cs"/>
                <w:color w:val="000000" w:themeColor="text1"/>
                <w:sz w:val="24"/>
                <w:szCs w:val="24"/>
                <w:cs/>
                <w:lang w:eastAsia="zh-CN"/>
              </w:rPr>
              <w:t xml:space="preserve"> </w:t>
            </w:r>
            <w:r w:rsidRPr="00916364">
              <w:rPr>
                <w:rFonts w:ascii="TH SarabunPSK" w:eastAsia="Cordia New" w:hAnsi="TH SarabunPSK" w:cs="TH SarabunPSK"/>
                <w:color w:val="000000" w:themeColor="text1"/>
                <w:sz w:val="24"/>
                <w:szCs w:val="24"/>
                <w:cs/>
                <w:lang w:eastAsia="zh-CN"/>
              </w:rPr>
              <w:t>จุฬาลงกรณ์มหาวิทยาลัย</w:t>
            </w:r>
          </w:p>
          <w:p w14:paraId="343A2E5C"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ทล.บ.</w:t>
            </w:r>
            <w:r w:rsidRPr="00916364">
              <w:rPr>
                <w:rFonts w:ascii="TH SarabunPSK" w:eastAsia="Cordia New" w:hAnsi="TH SarabunPSK" w:cs="TH SarabunPSK"/>
                <w:color w:val="000000" w:themeColor="text1"/>
                <w:sz w:val="24"/>
                <w:szCs w:val="24"/>
                <w:cs/>
                <w:lang w:eastAsia="zh-CN"/>
              </w:rPr>
              <w:t>สัตวศาสตร์</w:t>
            </w:r>
            <w:r>
              <w:rPr>
                <w:rFonts w:ascii="TH SarabunPSK" w:eastAsia="Cordia New" w:hAnsi="TH SarabunPSK" w:cs="TH SarabunPSK" w:hint="cs"/>
                <w:color w:val="000000" w:themeColor="text1"/>
                <w:sz w:val="24"/>
                <w:szCs w:val="24"/>
                <w:cs/>
                <w:lang w:eastAsia="zh-CN"/>
              </w:rPr>
              <w:t xml:space="preserve"> </w:t>
            </w:r>
            <w:r w:rsidRPr="00916364">
              <w:rPr>
                <w:rFonts w:ascii="TH SarabunPSK" w:eastAsia="Cordia New" w:hAnsi="TH SarabunPSK" w:cs="TH SarabunPSK"/>
                <w:color w:val="000000" w:themeColor="text1"/>
                <w:sz w:val="24"/>
                <w:szCs w:val="24"/>
                <w:cs/>
                <w:lang w:eastAsia="zh-CN"/>
              </w:rPr>
              <w:t>สถาบันเทคโนโลยีการเกษตรแม่โจ้</w:t>
            </w:r>
          </w:p>
        </w:tc>
        <w:tc>
          <w:tcPr>
            <w:tcW w:w="850" w:type="dxa"/>
            <w:tcBorders>
              <w:bottom w:val="dotted" w:sz="4" w:space="0" w:color="auto"/>
            </w:tcBorders>
          </w:tcPr>
          <w:p w14:paraId="37113CCA" w14:textId="77777777" w:rsidR="005854A5" w:rsidRPr="004B7E5B" w:rsidRDefault="005854A5" w:rsidP="0070434D">
            <w:pPr>
              <w:spacing w:after="0"/>
              <w:jc w:val="center"/>
              <w:rPr>
                <w:rFonts w:ascii="TH SarabunPSK" w:hAnsi="TH SarabunPSK" w:cs="TH SarabunPSK"/>
                <w:color w:val="000000" w:themeColor="text1"/>
                <w:sz w:val="24"/>
                <w:szCs w:val="24"/>
                <w:cs/>
              </w:rPr>
            </w:pPr>
            <w:r>
              <w:rPr>
                <w:rFonts w:ascii="TH SarabunPSK" w:hAnsi="TH SarabunPSK" w:cs="TH SarabunPSK" w:hint="cs"/>
                <w:color w:val="000000" w:themeColor="text1"/>
                <w:sz w:val="24"/>
                <w:szCs w:val="24"/>
                <w:cs/>
              </w:rPr>
              <w:t>3</w:t>
            </w:r>
          </w:p>
        </w:tc>
        <w:tc>
          <w:tcPr>
            <w:tcW w:w="993" w:type="dxa"/>
            <w:tcBorders>
              <w:bottom w:val="dotted" w:sz="4" w:space="0" w:color="auto"/>
            </w:tcBorders>
          </w:tcPr>
          <w:p w14:paraId="2B55E228"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rPr>
              <w:t>2</w:t>
            </w:r>
          </w:p>
        </w:tc>
      </w:tr>
      <w:tr w:rsidR="005854A5" w:rsidRPr="004B7E5B" w14:paraId="12BACE7A" w14:textId="77777777" w:rsidTr="0070434D">
        <w:tc>
          <w:tcPr>
            <w:tcW w:w="9498" w:type="dxa"/>
            <w:gridSpan w:val="5"/>
            <w:tcBorders>
              <w:bottom w:val="dotted" w:sz="4" w:space="0" w:color="auto"/>
            </w:tcBorders>
          </w:tcPr>
          <w:p w14:paraId="483244DB"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4B88732E" w14:textId="77777777" w:rsidR="005854A5" w:rsidRPr="004B7E5B" w:rsidRDefault="005854A5" w:rsidP="0070434D">
            <w:pPr>
              <w:spacing w:after="0"/>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ผลงานวิจัย </w:t>
            </w:r>
            <w:r w:rsidRPr="004B7E5B">
              <w:rPr>
                <w:rFonts w:ascii="TH SarabunPSK" w:hAnsi="TH SarabunPSK" w:cs="TH SarabunPSK"/>
                <w:b/>
                <w:bCs/>
                <w:sz w:val="24"/>
                <w:szCs w:val="24"/>
              </w:rPr>
              <w:t xml:space="preserve">: </w:t>
            </w:r>
          </w:p>
          <w:p w14:paraId="4CB77B96" w14:textId="77777777" w:rsidR="005854A5" w:rsidRPr="004B7E5B" w:rsidRDefault="005854A5" w:rsidP="0070434D">
            <w:pPr>
              <w:spacing w:after="0"/>
              <w:ind w:left="601" w:hanging="601"/>
              <w:rPr>
                <w:rFonts w:ascii="TH SarabunPSK" w:hAnsi="TH SarabunPSK" w:cs="TH SarabunPSK"/>
                <w:color w:val="000000" w:themeColor="text1"/>
                <w:sz w:val="24"/>
                <w:szCs w:val="24"/>
              </w:rPr>
            </w:pPr>
            <w:r w:rsidRPr="004B7E5B">
              <w:rPr>
                <w:rFonts w:ascii="TH SarabunPSK" w:hAnsi="TH SarabunPSK" w:cs="TH SarabunPSK" w:hint="cs"/>
                <w:color w:val="000000" w:themeColor="text1"/>
                <w:sz w:val="24"/>
                <w:szCs w:val="24"/>
                <w:cs/>
              </w:rPr>
              <w:t>1.</w:t>
            </w:r>
            <w:r>
              <w:rPr>
                <w:rFonts w:ascii="TH SarabunPSK" w:hAnsi="TH SarabunPSK" w:cs="TH SarabunPSK" w:hint="cs"/>
                <w:color w:val="000000" w:themeColor="text1"/>
                <w:sz w:val="24"/>
                <w:szCs w:val="24"/>
                <w:cs/>
              </w:rPr>
              <w:t xml:space="preserve">  </w:t>
            </w:r>
            <w:r w:rsidRPr="004B7E5B">
              <w:rPr>
                <w:rFonts w:ascii="TH SarabunPSK" w:hAnsi="TH SarabunPSK" w:cs="TH SarabunPSK"/>
                <w:color w:val="000000" w:themeColor="text1"/>
                <w:sz w:val="24"/>
                <w:szCs w:val="24"/>
                <w:cs/>
              </w:rPr>
              <w:t>การเพาะเลี้ยงเห็ดถั่งเช่าสีทองให้มีสารออกฤทธิ์ทางยาสูงและมีประสิทธิภาพในการป้องกันและหรือบำบัดรักษาโรคในเชิงพาณิชย์ (2563)</w:t>
            </w:r>
          </w:p>
          <w:p w14:paraId="360CF519" w14:textId="77777777" w:rsidR="005854A5" w:rsidRPr="004B7E5B" w:rsidRDefault="005854A5" w:rsidP="0070434D">
            <w:pPr>
              <w:spacing w:after="0"/>
              <w:ind w:left="601" w:hanging="601"/>
              <w:rPr>
                <w:rFonts w:ascii="TH SarabunPSK" w:hAnsi="TH SarabunPSK" w:cs="TH SarabunPSK"/>
                <w:color w:val="000000" w:themeColor="text1"/>
                <w:sz w:val="24"/>
                <w:szCs w:val="24"/>
              </w:rPr>
            </w:pPr>
            <w:r>
              <w:rPr>
                <w:rFonts w:ascii="TH SarabunPSK" w:hAnsi="TH SarabunPSK" w:cs="TH SarabunPSK" w:hint="cs"/>
                <w:color w:val="000000" w:themeColor="text1"/>
                <w:sz w:val="24"/>
                <w:szCs w:val="24"/>
                <w:cs/>
              </w:rPr>
              <w:t>2</w:t>
            </w:r>
            <w:r w:rsidRPr="004B7E5B">
              <w:rPr>
                <w:rFonts w:ascii="TH SarabunPSK" w:hAnsi="TH SarabunPSK" w:cs="TH SarabunPSK" w:hint="cs"/>
                <w:color w:val="000000" w:themeColor="text1"/>
                <w:sz w:val="24"/>
                <w:szCs w:val="24"/>
                <w:cs/>
              </w:rPr>
              <w:t>.</w:t>
            </w:r>
            <w:r>
              <w:rPr>
                <w:rFonts w:ascii="TH SarabunPSK" w:hAnsi="TH SarabunPSK" w:cs="TH SarabunPSK" w:hint="cs"/>
                <w:color w:val="000000" w:themeColor="text1"/>
                <w:sz w:val="24"/>
                <w:szCs w:val="24"/>
                <w:cs/>
              </w:rPr>
              <w:t xml:space="preserve">  </w:t>
            </w:r>
            <w:r w:rsidRPr="004B7E5B">
              <w:rPr>
                <w:rFonts w:ascii="TH SarabunPSK" w:hAnsi="TH SarabunPSK" w:cs="TH SarabunPSK"/>
                <w:color w:val="000000" w:themeColor="text1"/>
                <w:sz w:val="24"/>
                <w:szCs w:val="24"/>
                <w:cs/>
              </w:rPr>
              <w:t>สภาวะที่เหมาะสมต่อการกระตุ้นการเพิ่มสารออกฤทธิ์ทางยาในกระบวนการเพาะเลี้ยงเห็ดถั่งเช่าสีทอง (2563)</w:t>
            </w:r>
          </w:p>
          <w:p w14:paraId="2A237E20" w14:textId="77777777" w:rsidR="005854A5" w:rsidRPr="004B7E5B" w:rsidRDefault="005854A5" w:rsidP="0070434D">
            <w:pPr>
              <w:spacing w:after="0"/>
              <w:ind w:left="601" w:hanging="601"/>
              <w:rPr>
                <w:rFonts w:ascii="TH SarabunPSK" w:hAnsi="TH SarabunPSK" w:cs="TH SarabunPSK"/>
                <w:color w:val="00B050"/>
                <w:sz w:val="24"/>
                <w:szCs w:val="24"/>
              </w:rPr>
            </w:pPr>
            <w:r>
              <w:rPr>
                <w:rFonts w:ascii="TH SarabunPSK" w:hAnsi="TH SarabunPSK" w:cs="TH SarabunPSK" w:hint="cs"/>
                <w:color w:val="000000" w:themeColor="text1"/>
                <w:sz w:val="24"/>
                <w:szCs w:val="24"/>
                <w:cs/>
              </w:rPr>
              <w:t>3</w:t>
            </w:r>
            <w:r w:rsidRPr="004B7E5B">
              <w:rPr>
                <w:rFonts w:ascii="TH SarabunPSK" w:hAnsi="TH SarabunPSK" w:cs="TH SarabunPSK" w:hint="cs"/>
                <w:color w:val="000000" w:themeColor="text1"/>
                <w:sz w:val="24"/>
                <w:szCs w:val="24"/>
                <w:cs/>
              </w:rPr>
              <w:t>.</w:t>
            </w:r>
            <w:r>
              <w:rPr>
                <w:rFonts w:ascii="TH SarabunPSK" w:hAnsi="TH SarabunPSK" w:cs="TH SarabunPSK" w:hint="cs"/>
                <w:color w:val="000000" w:themeColor="text1"/>
                <w:sz w:val="24"/>
                <w:szCs w:val="24"/>
                <w:cs/>
              </w:rPr>
              <w:t xml:space="preserve">  </w:t>
            </w:r>
            <w:r w:rsidRPr="004B7E5B">
              <w:rPr>
                <w:rFonts w:ascii="TH SarabunPSK" w:hAnsi="TH SarabunPSK" w:cs="TH SarabunPSK"/>
                <w:color w:val="000000" w:themeColor="text1"/>
                <w:sz w:val="24"/>
                <w:szCs w:val="24"/>
                <w:cs/>
              </w:rPr>
              <w:t>การสกัดสารออกฤทธิ์ทางยาและการพัฒนาผลิตภัณฑ์อาหารสำหรับผู้สูงอายุจากเห็ดถั่งเช่าสีทอง (2563)</w:t>
            </w:r>
          </w:p>
          <w:p w14:paraId="2EAA5463" w14:textId="77777777" w:rsidR="005854A5" w:rsidRPr="004B7E5B" w:rsidRDefault="005854A5" w:rsidP="0070434D">
            <w:pPr>
              <w:spacing w:after="0"/>
              <w:ind w:left="601" w:hanging="601"/>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57742DBC" w14:textId="77777777" w:rsidR="005854A5" w:rsidRPr="003B04E0" w:rsidRDefault="005854A5" w:rsidP="0070434D">
            <w:pPr>
              <w:spacing w:after="0"/>
              <w:ind w:left="601" w:hanging="601"/>
              <w:rPr>
                <w:rFonts w:ascii="TH SarabunPSK" w:eastAsia="Cordia New" w:hAnsi="TH SarabunPSK" w:cs="TH SarabunPSK"/>
                <w:spacing w:val="4"/>
                <w:sz w:val="24"/>
                <w:szCs w:val="24"/>
                <w:lang w:val="fr-FR"/>
              </w:rPr>
            </w:pPr>
            <w:r>
              <w:rPr>
                <w:rFonts w:ascii="TH SarabunPSK" w:eastAsia="Cordia New" w:hAnsi="TH SarabunPSK" w:cs="TH SarabunPSK" w:hint="cs"/>
                <w:spacing w:val="4"/>
                <w:sz w:val="24"/>
                <w:szCs w:val="24"/>
                <w:cs/>
              </w:rPr>
              <w:t>1.</w:t>
            </w:r>
            <w:r>
              <w:rPr>
                <w:rFonts w:ascii="TH SarabunPSK" w:eastAsia="Cordia New" w:hAnsi="TH SarabunPSK" w:cs="TH SarabunPSK"/>
                <w:spacing w:val="4"/>
                <w:sz w:val="24"/>
                <w:szCs w:val="24"/>
              </w:rPr>
              <w:t xml:space="preserve">  </w:t>
            </w:r>
            <w:proofErr w:type="spellStart"/>
            <w:r w:rsidRPr="003B04E0">
              <w:rPr>
                <w:rFonts w:ascii="TH SarabunPSK" w:eastAsia="Cordia New" w:hAnsi="TH SarabunPSK" w:cs="TH SarabunPSK"/>
                <w:spacing w:val="4"/>
                <w:sz w:val="24"/>
                <w:szCs w:val="24"/>
              </w:rPr>
              <w:t>Suwannachom</w:t>
            </w:r>
            <w:proofErr w:type="spellEnd"/>
            <w:r w:rsidRPr="003B04E0">
              <w:rPr>
                <w:rFonts w:ascii="TH SarabunPSK" w:eastAsia="Cordia New" w:hAnsi="TH SarabunPSK" w:cs="TH SarabunPSK"/>
                <w:spacing w:val="4"/>
                <w:sz w:val="24"/>
                <w:szCs w:val="24"/>
              </w:rPr>
              <w:t xml:space="preserve"> </w:t>
            </w:r>
            <w:proofErr w:type="spellStart"/>
            <w:r w:rsidRPr="003B04E0">
              <w:rPr>
                <w:rFonts w:ascii="TH SarabunPSK" w:eastAsia="Cordia New" w:hAnsi="TH SarabunPSK" w:cs="TH SarabunPSK"/>
                <w:spacing w:val="4"/>
                <w:sz w:val="24"/>
                <w:szCs w:val="24"/>
              </w:rPr>
              <w:t>Chatnarin</w:t>
            </w:r>
            <w:proofErr w:type="spellEnd"/>
            <w:r w:rsidRPr="003B04E0">
              <w:rPr>
                <w:rFonts w:ascii="TH SarabunPSK" w:eastAsia="Cordia New" w:hAnsi="TH SarabunPSK" w:cs="TH SarabunPSK"/>
                <w:spacing w:val="4"/>
                <w:sz w:val="24"/>
                <w:szCs w:val="24"/>
              </w:rPr>
              <w:t> </w:t>
            </w:r>
            <w:proofErr w:type="gramStart"/>
            <w:r w:rsidRPr="003B04E0">
              <w:rPr>
                <w:rFonts w:ascii="TH SarabunPSK" w:eastAsia="Cordia New" w:hAnsi="TH SarabunPSK" w:cs="TH SarabunPSK"/>
                <w:spacing w:val="4"/>
                <w:sz w:val="24"/>
                <w:szCs w:val="24"/>
              </w:rPr>
              <w:t>and  Mongkol</w:t>
            </w:r>
            <w:proofErr w:type="gramEnd"/>
            <w:r w:rsidRPr="003B04E0">
              <w:rPr>
                <w:rFonts w:ascii="TH SarabunPSK" w:eastAsia="Cordia New" w:hAnsi="TH SarabunPSK" w:cs="TH SarabunPSK"/>
                <w:spacing w:val="4"/>
                <w:sz w:val="24"/>
                <w:szCs w:val="24"/>
              </w:rPr>
              <w:t xml:space="preserve"> </w:t>
            </w:r>
            <w:proofErr w:type="spellStart"/>
            <w:r w:rsidRPr="003B04E0">
              <w:rPr>
                <w:rFonts w:ascii="TH SarabunPSK" w:eastAsia="Cordia New" w:hAnsi="TH SarabunPSK" w:cs="TH SarabunPSK"/>
                <w:spacing w:val="4"/>
                <w:sz w:val="24"/>
                <w:szCs w:val="24"/>
              </w:rPr>
              <w:t>Thirabunyanon</w:t>
            </w:r>
            <w:proofErr w:type="spellEnd"/>
            <w:r w:rsidRPr="003B04E0">
              <w:rPr>
                <w:rFonts w:ascii="TH SarabunPSK" w:eastAsia="Cordia New" w:hAnsi="TH SarabunPSK" w:cs="TH SarabunPSK"/>
                <w:spacing w:val="4"/>
                <w:sz w:val="24"/>
                <w:szCs w:val="24"/>
                <w:lang w:val="fr-FR"/>
              </w:rPr>
              <w:t xml:space="preserve"> (20</w:t>
            </w:r>
            <w:r w:rsidRPr="003B04E0">
              <w:rPr>
                <w:rFonts w:ascii="TH SarabunPSK" w:eastAsia="Cordia New" w:hAnsi="TH SarabunPSK" w:cs="TH SarabunPSK" w:hint="cs"/>
                <w:spacing w:val="4"/>
                <w:sz w:val="24"/>
                <w:szCs w:val="24"/>
                <w:cs/>
                <w:lang w:val="fr-FR"/>
              </w:rPr>
              <w:t>23)</w:t>
            </w:r>
            <w:r w:rsidRPr="003B04E0">
              <w:rPr>
                <w:rFonts w:ascii="TH SarabunPSK" w:eastAsia="Cordia New" w:hAnsi="TH SarabunPSK" w:cs="TH SarabunPSK"/>
                <w:spacing w:val="4"/>
                <w:sz w:val="24"/>
                <w:szCs w:val="24"/>
                <w:lang w:val="fr-FR"/>
              </w:rPr>
              <w:t xml:space="preserve">. </w:t>
            </w:r>
            <w:r w:rsidRPr="003B04E0">
              <w:rPr>
                <w:rFonts w:ascii="TH SarabunPSK" w:eastAsia="Cordia New" w:hAnsi="TH SarabunPSK" w:cs="TH SarabunPSK"/>
                <w:spacing w:val="4"/>
                <w:sz w:val="24"/>
                <w:szCs w:val="24"/>
              </w:rPr>
              <w:t xml:space="preserve">Potential bioactivities via anticancer, antioxidant, and immunomodulatory properties of cultured mycelial enriched </w:t>
            </w:r>
            <w:r w:rsidRPr="003B04E0">
              <w:rPr>
                <w:rFonts w:ascii="Calibri" w:eastAsia="Cordia New" w:hAnsi="Calibri" w:cs="Calibri"/>
                <w:spacing w:val="4"/>
                <w:sz w:val="24"/>
                <w:szCs w:val="24"/>
              </w:rPr>
              <w:t>β</w:t>
            </w:r>
            <w:r w:rsidRPr="003B04E0">
              <w:rPr>
                <w:rFonts w:ascii="TH SarabunPSK" w:eastAsia="Cordia New" w:hAnsi="TH SarabunPSK" w:cs="TH SarabunPSK"/>
                <w:spacing w:val="4"/>
                <w:sz w:val="24"/>
                <w:szCs w:val="24"/>
              </w:rPr>
              <w:t>-D-glucan polysaccharides from a novel fungus </w:t>
            </w:r>
            <w:r w:rsidRPr="003B04E0">
              <w:rPr>
                <w:rFonts w:ascii="TH SarabunPSK" w:eastAsia="Cordia New" w:hAnsi="TH SarabunPSK" w:cs="TH SarabunPSK"/>
                <w:i/>
                <w:iCs/>
                <w:spacing w:val="4"/>
                <w:sz w:val="24"/>
                <w:szCs w:val="24"/>
              </w:rPr>
              <w:t>Ophiocordyceps sinensis</w:t>
            </w:r>
            <w:r w:rsidRPr="003B04E0">
              <w:rPr>
                <w:rFonts w:ascii="TH SarabunPSK" w:eastAsia="Cordia New" w:hAnsi="TH SarabunPSK" w:cs="TH SarabunPSK"/>
                <w:spacing w:val="4"/>
                <w:sz w:val="24"/>
                <w:szCs w:val="24"/>
              </w:rPr>
              <w:t> OS8</w:t>
            </w:r>
            <w:r w:rsidRPr="003B04E0">
              <w:rPr>
                <w:rFonts w:ascii="TH SarabunPSK" w:eastAsia="Cordia New" w:hAnsi="TH SarabunPSK" w:cs="TH SarabunPSK"/>
                <w:spacing w:val="4"/>
                <w:sz w:val="24"/>
                <w:szCs w:val="24"/>
                <w:lang w:val="fr-FR"/>
              </w:rPr>
              <w:t xml:space="preserve">. </w:t>
            </w:r>
            <w:r w:rsidRPr="003B04E0">
              <w:rPr>
                <w:rFonts w:ascii="TH SarabunPSK" w:eastAsia="Cordia New" w:hAnsi="TH SarabunPSK" w:cs="TH SarabunPSK"/>
                <w:spacing w:val="4"/>
                <w:sz w:val="24"/>
                <w:szCs w:val="24"/>
              </w:rPr>
              <w:t>Front Immunol.  14: 1150287.</w:t>
            </w:r>
          </w:p>
          <w:p w14:paraId="1F0B61FC" w14:textId="77777777" w:rsidR="005854A5" w:rsidRPr="004B7E5B" w:rsidRDefault="005854A5" w:rsidP="0070434D">
            <w:pPr>
              <w:spacing w:after="0"/>
              <w:ind w:left="601" w:hanging="601"/>
              <w:rPr>
                <w:rFonts w:ascii="TH SarabunPSK" w:hAnsi="TH SarabunPSK" w:cs="TH SarabunPSK"/>
                <w:sz w:val="24"/>
                <w:szCs w:val="24"/>
              </w:rPr>
            </w:pPr>
            <w:r w:rsidRPr="003B04E0">
              <w:rPr>
                <w:rFonts w:ascii="TH SarabunPSK" w:hAnsi="TH SarabunPSK" w:cs="TH SarabunPSK"/>
                <w:sz w:val="24"/>
                <w:szCs w:val="24"/>
                <w:cs/>
              </w:rPr>
              <w:t xml:space="preserve">2. </w:t>
            </w:r>
            <w:r>
              <w:rPr>
                <w:rFonts w:ascii="TH SarabunPSK" w:hAnsi="TH SarabunPSK" w:cs="TH SarabunPSK"/>
                <w:sz w:val="24"/>
                <w:szCs w:val="24"/>
              </w:rPr>
              <w:t xml:space="preserve"> </w:t>
            </w:r>
            <w:proofErr w:type="spellStart"/>
            <w:r w:rsidRPr="003B04E0">
              <w:rPr>
                <w:rFonts w:ascii="TH SarabunPSK" w:hAnsi="TH SarabunPSK" w:cs="TH SarabunPSK"/>
                <w:sz w:val="24"/>
                <w:szCs w:val="24"/>
              </w:rPr>
              <w:t>Wasunan</w:t>
            </w:r>
            <w:proofErr w:type="spellEnd"/>
            <w:r w:rsidRPr="003B04E0">
              <w:rPr>
                <w:rFonts w:ascii="TH SarabunPSK" w:hAnsi="TH SarabunPSK" w:cs="TH SarabunPSK"/>
                <w:sz w:val="24"/>
                <w:szCs w:val="24"/>
              </w:rPr>
              <w:t xml:space="preserve">, P, </w:t>
            </w:r>
            <w:proofErr w:type="spellStart"/>
            <w:r w:rsidRPr="003B04E0">
              <w:rPr>
                <w:rFonts w:ascii="TH SarabunPSK" w:hAnsi="TH SarabunPSK" w:cs="TH SarabunPSK"/>
                <w:sz w:val="24"/>
                <w:szCs w:val="24"/>
              </w:rPr>
              <w:t>Maneewong</w:t>
            </w:r>
            <w:proofErr w:type="spellEnd"/>
            <w:r w:rsidRPr="003B04E0">
              <w:rPr>
                <w:rFonts w:ascii="TH SarabunPSK" w:hAnsi="TH SarabunPSK" w:cs="TH SarabunPSK"/>
                <w:sz w:val="24"/>
                <w:szCs w:val="24"/>
              </w:rPr>
              <w:t xml:space="preserve">, C, </w:t>
            </w:r>
            <w:proofErr w:type="spellStart"/>
            <w:r w:rsidRPr="003B04E0">
              <w:rPr>
                <w:rFonts w:ascii="TH SarabunPSK" w:hAnsi="TH SarabunPSK" w:cs="TH SarabunPSK"/>
                <w:sz w:val="24"/>
                <w:szCs w:val="24"/>
              </w:rPr>
              <w:t>Daengprok</w:t>
            </w:r>
            <w:proofErr w:type="spellEnd"/>
            <w:r w:rsidRPr="003B04E0">
              <w:rPr>
                <w:rFonts w:ascii="TH SarabunPSK" w:hAnsi="TH SarabunPSK" w:cs="TH SarabunPSK"/>
                <w:sz w:val="24"/>
                <w:szCs w:val="24"/>
              </w:rPr>
              <w:t xml:space="preserve">, W. </w:t>
            </w:r>
            <w:proofErr w:type="gramStart"/>
            <w:r w:rsidRPr="003B04E0">
              <w:rPr>
                <w:rFonts w:ascii="TH SarabunPSK" w:hAnsi="TH SarabunPSK" w:cs="TH SarabunPSK"/>
                <w:sz w:val="24"/>
                <w:szCs w:val="24"/>
              </w:rPr>
              <w:t xml:space="preserve">and  </w:t>
            </w:r>
            <w:proofErr w:type="spellStart"/>
            <w:r w:rsidRPr="003B04E0">
              <w:rPr>
                <w:rFonts w:ascii="TH SarabunPSK" w:hAnsi="TH SarabunPSK" w:cs="TH SarabunPSK"/>
                <w:sz w:val="24"/>
                <w:szCs w:val="24"/>
              </w:rPr>
              <w:t>Thirabunyanon</w:t>
            </w:r>
            <w:proofErr w:type="spellEnd"/>
            <w:proofErr w:type="gramEnd"/>
            <w:r w:rsidRPr="003B04E0">
              <w:rPr>
                <w:rFonts w:ascii="TH SarabunPSK" w:hAnsi="TH SarabunPSK" w:cs="TH SarabunPSK"/>
                <w:sz w:val="24"/>
                <w:szCs w:val="24"/>
              </w:rPr>
              <w:t xml:space="preserve">, M. </w:t>
            </w:r>
            <w:r w:rsidRPr="003B04E0">
              <w:rPr>
                <w:rFonts w:ascii="TH SarabunPSK" w:hAnsi="TH SarabunPSK" w:cs="TH SarabunPSK"/>
                <w:sz w:val="24"/>
                <w:szCs w:val="24"/>
                <w:cs/>
              </w:rPr>
              <w:t>2023</w:t>
            </w:r>
            <w:r w:rsidRPr="003B04E0">
              <w:rPr>
                <w:rFonts w:ascii="TH SarabunPSK" w:hAnsi="TH SarabunPSK" w:cs="TH SarabunPSK"/>
                <w:sz w:val="24"/>
                <w:szCs w:val="24"/>
              </w:rPr>
              <w:t xml:space="preserve">. Biotechnology approach of various biorefinery substrates for Thai native earthworm cultivation. Biomass Conversion and Biorefinery.DO </w:t>
            </w:r>
            <w:r w:rsidRPr="003B04E0">
              <w:rPr>
                <w:rFonts w:ascii="TH SarabunPSK" w:hAnsi="TH SarabunPSK" w:cs="TH SarabunPSK"/>
                <w:sz w:val="24"/>
                <w:szCs w:val="24"/>
                <w:cs/>
              </w:rPr>
              <w:t>10.1007/</w:t>
            </w:r>
            <w:r w:rsidRPr="003B04E0">
              <w:rPr>
                <w:rFonts w:ascii="TH SarabunPSK" w:hAnsi="TH SarabunPSK" w:cs="TH SarabunPSK"/>
                <w:sz w:val="24"/>
                <w:szCs w:val="24"/>
              </w:rPr>
              <w:t>s</w:t>
            </w:r>
            <w:r w:rsidRPr="003B04E0">
              <w:rPr>
                <w:rFonts w:ascii="TH SarabunPSK" w:hAnsi="TH SarabunPSK" w:cs="TH SarabunPSK"/>
                <w:sz w:val="24"/>
                <w:szCs w:val="24"/>
                <w:cs/>
              </w:rPr>
              <w:t>13399-023-04314-6</w:t>
            </w:r>
          </w:p>
        </w:tc>
      </w:tr>
      <w:tr w:rsidR="005854A5" w:rsidRPr="004B7E5B" w14:paraId="2589EAD5" w14:textId="77777777" w:rsidTr="0070434D">
        <w:tc>
          <w:tcPr>
            <w:tcW w:w="1302" w:type="dxa"/>
            <w:tcBorders>
              <w:top w:val="single" w:sz="4" w:space="0" w:color="auto"/>
              <w:bottom w:val="single" w:sz="4" w:space="0" w:color="auto"/>
            </w:tcBorders>
          </w:tcPr>
          <w:p w14:paraId="238FCE34"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 xml:space="preserve">5. </w:t>
            </w:r>
            <w:r w:rsidRPr="004B7E5B">
              <w:rPr>
                <w:rFonts w:ascii="TH SarabunPSK" w:hAnsi="TH SarabunPSK" w:cs="TH SarabunPSK"/>
                <w:color w:val="000000" w:themeColor="text1"/>
                <w:sz w:val="24"/>
                <w:szCs w:val="24"/>
                <w:cs/>
              </w:rPr>
              <w:t>นายจตุรภัทร  วาฤทธิ์</w:t>
            </w:r>
          </w:p>
        </w:tc>
        <w:tc>
          <w:tcPr>
            <w:tcW w:w="1250" w:type="dxa"/>
            <w:tcBorders>
              <w:top w:val="single" w:sz="4" w:space="0" w:color="auto"/>
              <w:bottom w:val="single" w:sz="4" w:space="0" w:color="auto"/>
            </w:tcBorders>
          </w:tcPr>
          <w:p w14:paraId="5EE656FD"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รองศาสตราจารย์</w:t>
            </w:r>
          </w:p>
        </w:tc>
        <w:tc>
          <w:tcPr>
            <w:tcW w:w="5103" w:type="dxa"/>
            <w:tcBorders>
              <w:top w:val="single" w:sz="4" w:space="0" w:color="auto"/>
              <w:bottom w:val="single" w:sz="4" w:space="0" w:color="auto"/>
            </w:tcBorders>
          </w:tcPr>
          <w:p w14:paraId="45A4074B"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916364">
              <w:rPr>
                <w:rFonts w:ascii="TH SarabunPSK" w:eastAsia="Cordia New" w:hAnsi="TH SarabunPSK" w:cs="TH SarabunPSK"/>
                <w:color w:val="000000" w:themeColor="text1"/>
                <w:sz w:val="24"/>
                <w:szCs w:val="24"/>
                <w:lang w:eastAsia="zh-CN"/>
              </w:rPr>
              <w:t>Biological</w:t>
            </w:r>
            <w:proofErr w:type="spellEnd"/>
            <w:r w:rsidRPr="00916364">
              <w:rPr>
                <w:rFonts w:ascii="TH SarabunPSK" w:eastAsia="Cordia New" w:hAnsi="TH SarabunPSK" w:cs="TH SarabunPSK"/>
                <w:color w:val="000000" w:themeColor="text1"/>
                <w:sz w:val="24"/>
                <w:szCs w:val="24"/>
                <w:lang w:eastAsia="zh-CN"/>
              </w:rPr>
              <w:t xml:space="preserve"> Systems Engineering</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Washington State University, U.S.A</w:t>
            </w:r>
          </w:p>
          <w:p w14:paraId="40B8AADA"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916364">
              <w:rPr>
                <w:rFonts w:ascii="TH SarabunPSK" w:eastAsia="Cordia New" w:hAnsi="TH SarabunPSK" w:cs="TH SarabunPSK"/>
                <w:color w:val="000000" w:themeColor="text1"/>
                <w:sz w:val="24"/>
                <w:szCs w:val="24"/>
                <w:lang w:eastAsia="zh-CN"/>
              </w:rPr>
              <w:t>Engineering</w:t>
            </w:r>
            <w:proofErr w:type="spellEnd"/>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Washington State University, U.S.A</w:t>
            </w:r>
          </w:p>
          <w:p w14:paraId="077F4889"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วศ.บ.</w:t>
            </w:r>
            <w:r w:rsidRPr="00916364">
              <w:rPr>
                <w:rFonts w:ascii="TH SarabunPSK" w:eastAsia="Cordia New" w:hAnsi="TH SarabunPSK" w:cs="TH SarabunPSK"/>
                <w:color w:val="000000" w:themeColor="text1"/>
                <w:sz w:val="24"/>
                <w:szCs w:val="24"/>
                <w:cs/>
                <w:lang w:eastAsia="zh-CN"/>
              </w:rPr>
              <w:t>วิศวกรรม</w:t>
            </w:r>
            <w:proofErr w:type="spellStart"/>
            <w:r w:rsidRPr="00916364">
              <w:rPr>
                <w:rFonts w:ascii="TH SarabunPSK" w:eastAsia="Cordia New" w:hAnsi="TH SarabunPSK" w:cs="TH SarabunPSK"/>
                <w:color w:val="000000" w:themeColor="text1"/>
                <w:sz w:val="24"/>
                <w:szCs w:val="24"/>
                <w:cs/>
                <w:lang w:eastAsia="zh-CN"/>
              </w:rPr>
              <w:t>อุต</w:t>
            </w:r>
            <w:proofErr w:type="spellEnd"/>
            <w:r w:rsidRPr="00916364">
              <w:rPr>
                <w:rFonts w:ascii="TH SarabunPSK" w:eastAsia="Cordia New" w:hAnsi="TH SarabunPSK" w:cs="TH SarabunPSK"/>
                <w:color w:val="000000" w:themeColor="text1"/>
                <w:sz w:val="24"/>
                <w:szCs w:val="24"/>
                <w:cs/>
                <w:lang w:eastAsia="zh-CN"/>
              </w:rPr>
              <w:t>สาหการ</w:t>
            </w:r>
            <w:r>
              <w:rPr>
                <w:rFonts w:ascii="TH SarabunPSK" w:eastAsia="Cordia New" w:hAnsi="TH SarabunPSK" w:cs="TH SarabunPSK" w:hint="cs"/>
                <w:color w:val="000000" w:themeColor="text1"/>
                <w:sz w:val="24"/>
                <w:szCs w:val="24"/>
                <w:cs/>
                <w:lang w:eastAsia="zh-CN"/>
              </w:rPr>
              <w:t xml:space="preserve"> </w:t>
            </w:r>
            <w:r w:rsidRPr="00916364">
              <w:rPr>
                <w:rFonts w:ascii="TH SarabunPSK" w:eastAsia="Cordia New" w:hAnsi="TH SarabunPSK" w:cs="TH SarabunPSK"/>
                <w:color w:val="000000" w:themeColor="text1"/>
                <w:sz w:val="24"/>
                <w:szCs w:val="24"/>
                <w:cs/>
                <w:lang w:eastAsia="zh-CN"/>
              </w:rPr>
              <w:t>มหาวิทยาลัยเชียงใหม่</w:t>
            </w:r>
          </w:p>
        </w:tc>
        <w:tc>
          <w:tcPr>
            <w:tcW w:w="850" w:type="dxa"/>
            <w:tcBorders>
              <w:bottom w:val="single" w:sz="4" w:space="0" w:color="auto"/>
            </w:tcBorders>
          </w:tcPr>
          <w:p w14:paraId="390E735B"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1</w:t>
            </w:r>
          </w:p>
        </w:tc>
        <w:tc>
          <w:tcPr>
            <w:tcW w:w="993" w:type="dxa"/>
            <w:tcBorders>
              <w:bottom w:val="single" w:sz="4" w:space="0" w:color="auto"/>
            </w:tcBorders>
          </w:tcPr>
          <w:p w14:paraId="7A6C3DC0"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3</w:t>
            </w:r>
          </w:p>
        </w:tc>
      </w:tr>
      <w:tr w:rsidR="005854A5" w:rsidRPr="004B7E5B" w14:paraId="408944C5" w14:textId="77777777" w:rsidTr="0070434D">
        <w:tc>
          <w:tcPr>
            <w:tcW w:w="9498" w:type="dxa"/>
            <w:gridSpan w:val="5"/>
            <w:tcBorders>
              <w:bottom w:val="single" w:sz="4" w:space="0" w:color="auto"/>
            </w:tcBorders>
          </w:tcPr>
          <w:p w14:paraId="3702BF6D"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lastRenderedPageBreak/>
              <w:t>รายละเอียดผลงานทางวิชาการ</w:t>
            </w:r>
          </w:p>
          <w:p w14:paraId="7F768E76"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ผลงานวิจัย</w:t>
            </w:r>
          </w:p>
          <w:p w14:paraId="02444B38" w14:textId="77777777" w:rsidR="005854A5" w:rsidRDefault="005854A5" w:rsidP="0070434D">
            <w:pPr>
              <w:spacing w:after="0"/>
              <w:rPr>
                <w:rFonts w:ascii="TH SarabunPSK" w:hAnsi="TH SarabunPSK" w:cs="TH SarabunPSK"/>
                <w:b/>
                <w:bCs/>
                <w:sz w:val="24"/>
                <w:szCs w:val="24"/>
                <w:u w:val="single"/>
              </w:rPr>
            </w:pPr>
            <w:r w:rsidRPr="004B7E5B">
              <w:rPr>
                <w:rFonts w:ascii="TH SarabunPSK" w:hAnsi="TH SarabunPSK" w:cs="TH SarabunPSK" w:hint="cs"/>
                <w:sz w:val="24"/>
                <w:szCs w:val="24"/>
                <w:cs/>
              </w:rPr>
              <w:t>1.</w:t>
            </w:r>
            <w:r w:rsidRPr="004B7E5B">
              <w:rPr>
                <w:rFonts w:ascii="TH SarabunPSK" w:hAnsi="TH SarabunPSK" w:cs="TH SarabunPSK"/>
                <w:sz w:val="24"/>
                <w:szCs w:val="24"/>
                <w:cs/>
              </w:rPr>
              <w:t>การพัฒนาเครื่องอบแห้งผลผลิตทางการเกษตรด้วยท่อลมร้อนร่วมกับพัดลมพลังงานแสงอาทิตย์ (2565)</w:t>
            </w:r>
          </w:p>
          <w:p w14:paraId="11064AAF" w14:textId="77777777" w:rsidR="005854A5" w:rsidRPr="004B7E5B" w:rsidRDefault="005854A5" w:rsidP="0070434D">
            <w:pPr>
              <w:spacing w:after="0"/>
              <w:rPr>
                <w:rFonts w:ascii="TH SarabunPSK" w:hAnsi="TH SarabunPSK" w:cs="TH SarabunPSK"/>
                <w:b/>
                <w:bCs/>
                <w:sz w:val="24"/>
                <w:szCs w:val="24"/>
                <w:u w:val="single"/>
              </w:rPr>
            </w:pPr>
          </w:p>
          <w:p w14:paraId="396BDCEA" w14:textId="77777777" w:rsidR="005854A5" w:rsidRPr="004B7E5B" w:rsidRDefault="005854A5" w:rsidP="0070434D">
            <w:pPr>
              <w:spacing w:after="0"/>
              <w:ind w:left="38"/>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7A06D678" w14:textId="77777777" w:rsidR="005854A5" w:rsidRPr="004B7E5B" w:rsidRDefault="005854A5" w:rsidP="0070434D">
            <w:pPr>
              <w:spacing w:after="0"/>
              <w:ind w:left="601" w:hanging="563"/>
              <w:rPr>
                <w:rFonts w:ascii="TH SarabunPSK" w:hAnsi="TH SarabunPSK" w:cs="TH SarabunPSK"/>
                <w:b/>
                <w:bCs/>
                <w:sz w:val="24"/>
                <w:szCs w:val="24"/>
              </w:rPr>
            </w:pPr>
            <w:r w:rsidRPr="00223DA5">
              <w:rPr>
                <w:rFonts w:ascii="TH SarabunPSK" w:hAnsi="TH SarabunPSK" w:cs="TH SarabunPSK"/>
                <w:sz w:val="24"/>
                <w:szCs w:val="24"/>
              </w:rPr>
              <w:t>1.</w:t>
            </w:r>
            <w:r>
              <w:rPr>
                <w:rFonts w:ascii="TH SarabunPSK" w:hAnsi="TH SarabunPSK" w:cs="TH SarabunPSK" w:hint="cs"/>
                <w:b/>
                <w:bCs/>
                <w:sz w:val="24"/>
                <w:szCs w:val="24"/>
                <w:cs/>
              </w:rPr>
              <w:t xml:space="preserve"> </w:t>
            </w:r>
            <w:r w:rsidRPr="004B7E5B">
              <w:rPr>
                <w:rFonts w:ascii="TH SarabunPSK" w:hAnsi="TH SarabunPSK" w:cs="TH SarabunPSK"/>
                <w:b/>
                <w:bCs/>
                <w:sz w:val="24"/>
                <w:szCs w:val="24"/>
                <w:cs/>
              </w:rPr>
              <w:t xml:space="preserve"> </w:t>
            </w:r>
            <w:proofErr w:type="spellStart"/>
            <w:r w:rsidRPr="004B7E5B">
              <w:rPr>
                <w:rFonts w:ascii="TH SarabunPSK" w:hAnsi="TH SarabunPSK" w:cs="TH SarabunPSK"/>
                <w:sz w:val="24"/>
                <w:szCs w:val="24"/>
              </w:rPr>
              <w:t>Suriwong</w:t>
            </w:r>
            <w:proofErr w:type="spellEnd"/>
            <w:r w:rsidRPr="004B7E5B">
              <w:rPr>
                <w:rFonts w:ascii="TH SarabunPSK" w:hAnsi="TH SarabunPSK" w:cs="TH SarabunPSK"/>
                <w:sz w:val="24"/>
                <w:szCs w:val="24"/>
              </w:rPr>
              <w:t>, V</w:t>
            </w:r>
            <w:r w:rsidRPr="004B7E5B">
              <w:rPr>
                <w:rFonts w:ascii="TH SarabunPSK" w:hAnsi="TH SarabunPSK" w:cs="TH SarabunPSK"/>
                <w:sz w:val="24"/>
                <w:szCs w:val="24"/>
                <w:cs/>
              </w:rPr>
              <w:t>.</w:t>
            </w:r>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Jaturonglumlert</w:t>
            </w:r>
            <w:proofErr w:type="spellEnd"/>
            <w:r w:rsidRPr="004B7E5B">
              <w:rPr>
                <w:rFonts w:ascii="TH SarabunPSK" w:hAnsi="TH SarabunPSK" w:cs="TH SarabunPSK"/>
                <w:sz w:val="24"/>
                <w:szCs w:val="24"/>
              </w:rPr>
              <w:t>, S</w:t>
            </w:r>
            <w:r w:rsidRPr="004B7E5B">
              <w:rPr>
                <w:rFonts w:ascii="TH SarabunPSK" w:hAnsi="TH SarabunPSK" w:cs="TH SarabunPSK"/>
                <w:sz w:val="24"/>
                <w:szCs w:val="24"/>
                <w:cs/>
              </w:rPr>
              <w:t>.</w:t>
            </w:r>
            <w:r w:rsidRPr="004B7E5B">
              <w:rPr>
                <w:rFonts w:ascii="TH SarabunPSK" w:hAnsi="TH SarabunPSK" w:cs="TH SarabunPSK"/>
                <w:sz w:val="24"/>
                <w:szCs w:val="24"/>
              </w:rPr>
              <w:t xml:space="preserve">, </w:t>
            </w:r>
            <w:proofErr w:type="spellStart"/>
            <w:r w:rsidRPr="004B7E5B">
              <w:rPr>
                <w:rFonts w:ascii="TH SarabunPSK" w:hAnsi="TH SarabunPSK" w:cs="TH SarabunPSK"/>
                <w:b/>
                <w:bCs/>
                <w:sz w:val="24"/>
                <w:szCs w:val="24"/>
                <w:u w:val="single"/>
              </w:rPr>
              <w:t>Varith</w:t>
            </w:r>
            <w:proofErr w:type="spellEnd"/>
            <w:r w:rsidRPr="004B7E5B">
              <w:rPr>
                <w:rFonts w:ascii="TH SarabunPSK" w:hAnsi="TH SarabunPSK" w:cs="TH SarabunPSK"/>
                <w:b/>
                <w:bCs/>
                <w:sz w:val="24"/>
                <w:szCs w:val="24"/>
                <w:u w:val="single"/>
              </w:rPr>
              <w:t>, J</w:t>
            </w:r>
            <w:r w:rsidRPr="004B7E5B">
              <w:rPr>
                <w:rFonts w:ascii="TH SarabunPSK" w:hAnsi="TH SarabunPSK" w:cs="TH SarabunPSK"/>
                <w:sz w:val="24"/>
                <w:szCs w:val="24"/>
                <w:cs/>
              </w:rPr>
              <w:t>.</w:t>
            </w:r>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Narkprasom</w:t>
            </w:r>
            <w:proofErr w:type="spellEnd"/>
            <w:r w:rsidRPr="004B7E5B">
              <w:rPr>
                <w:rFonts w:ascii="TH SarabunPSK" w:hAnsi="TH SarabunPSK" w:cs="TH SarabunPSK"/>
                <w:sz w:val="24"/>
                <w:szCs w:val="24"/>
              </w:rPr>
              <w:t>, K</w:t>
            </w:r>
            <w:r w:rsidRPr="004B7E5B">
              <w:rPr>
                <w:rFonts w:ascii="TH SarabunPSK" w:hAnsi="TH SarabunPSK" w:cs="TH SarabunPSK"/>
                <w:sz w:val="24"/>
                <w:szCs w:val="24"/>
                <w:cs/>
              </w:rPr>
              <w:t xml:space="preserve">. </w:t>
            </w:r>
            <w:r w:rsidRPr="004B7E5B">
              <w:rPr>
                <w:rFonts w:ascii="TH SarabunPSK" w:hAnsi="TH SarabunPSK" w:cs="TH SarabunPSK"/>
                <w:sz w:val="24"/>
                <w:szCs w:val="24"/>
              </w:rPr>
              <w:t xml:space="preserve">and </w:t>
            </w:r>
            <w:proofErr w:type="spellStart"/>
            <w:r w:rsidRPr="004B7E5B">
              <w:rPr>
                <w:rFonts w:ascii="TH SarabunPSK" w:hAnsi="TH SarabunPSK" w:cs="TH SarabunPSK"/>
                <w:sz w:val="24"/>
                <w:szCs w:val="24"/>
              </w:rPr>
              <w:t>Nitatwichit</w:t>
            </w:r>
            <w:proofErr w:type="spellEnd"/>
            <w:r w:rsidRPr="004B7E5B">
              <w:rPr>
                <w:rFonts w:ascii="TH SarabunPSK" w:hAnsi="TH SarabunPSK" w:cs="TH SarabunPSK"/>
                <w:sz w:val="24"/>
                <w:szCs w:val="24"/>
              </w:rPr>
              <w:t>, C</w:t>
            </w:r>
            <w:r w:rsidRPr="004B7E5B">
              <w:rPr>
                <w:rFonts w:ascii="TH SarabunPSK" w:hAnsi="TH SarabunPSK" w:cs="TH SarabunPSK"/>
                <w:sz w:val="24"/>
                <w:szCs w:val="24"/>
                <w:cs/>
              </w:rPr>
              <w:t xml:space="preserve">. </w:t>
            </w:r>
            <w:r w:rsidRPr="004B7E5B">
              <w:rPr>
                <w:rFonts w:ascii="TH SarabunPSK" w:hAnsi="TH SarabunPSK" w:cs="TH SarabunPSK"/>
                <w:sz w:val="24"/>
                <w:szCs w:val="24"/>
              </w:rPr>
              <w:t>(2021)</w:t>
            </w:r>
            <w:r w:rsidRPr="004B7E5B">
              <w:rPr>
                <w:rFonts w:ascii="TH SarabunPSK" w:hAnsi="TH SarabunPSK" w:cs="TH SarabunPSK"/>
                <w:sz w:val="24"/>
                <w:szCs w:val="24"/>
                <w:cs/>
              </w:rPr>
              <w:t xml:space="preserve">. </w:t>
            </w:r>
            <w:r w:rsidRPr="004B7E5B">
              <w:rPr>
                <w:rFonts w:ascii="TH SarabunPSK" w:hAnsi="TH SarabunPSK" w:cs="TH SarabunPSK"/>
                <w:sz w:val="24"/>
                <w:szCs w:val="24"/>
              </w:rPr>
              <w:t>Thai Creamed Honey</w:t>
            </w:r>
            <w:r w:rsidRPr="004B7E5B">
              <w:rPr>
                <w:rFonts w:ascii="TH SarabunPSK" w:hAnsi="TH SarabunPSK" w:cs="TH SarabunPSK"/>
                <w:sz w:val="24"/>
                <w:szCs w:val="24"/>
                <w:cs/>
              </w:rPr>
              <w:t xml:space="preserve">: </w:t>
            </w:r>
            <w:r w:rsidRPr="004B7E5B">
              <w:rPr>
                <w:rFonts w:ascii="TH SarabunPSK" w:hAnsi="TH SarabunPSK" w:cs="TH SarabunPSK"/>
                <w:sz w:val="24"/>
                <w:szCs w:val="24"/>
              </w:rPr>
              <w:t>Enthalpy of Crystal Melting and Texture Profile under Different Storage Conditions</w:t>
            </w:r>
            <w:r w:rsidRPr="004B7E5B">
              <w:rPr>
                <w:rFonts w:ascii="TH SarabunPSK" w:hAnsi="TH SarabunPSK" w:cs="TH SarabunPSK"/>
                <w:sz w:val="24"/>
                <w:szCs w:val="24"/>
                <w:cs/>
              </w:rPr>
              <w:t xml:space="preserve">. </w:t>
            </w:r>
            <w:r w:rsidRPr="004B7E5B">
              <w:rPr>
                <w:rFonts w:ascii="TH SarabunPSK" w:hAnsi="TH SarabunPSK" w:cs="TH SarabunPSK"/>
                <w:sz w:val="24"/>
                <w:szCs w:val="24"/>
              </w:rPr>
              <w:t>International Food Research Journal, Vol</w:t>
            </w:r>
            <w:r w:rsidRPr="004B7E5B">
              <w:rPr>
                <w:rFonts w:ascii="TH SarabunPSK" w:hAnsi="TH SarabunPSK" w:cs="TH SarabunPSK"/>
                <w:sz w:val="24"/>
                <w:szCs w:val="24"/>
                <w:cs/>
              </w:rPr>
              <w:t>.</w:t>
            </w:r>
            <w:r w:rsidRPr="004B7E5B">
              <w:rPr>
                <w:rFonts w:ascii="TH SarabunPSK" w:hAnsi="TH SarabunPSK" w:cs="TH SarabunPSK"/>
                <w:sz w:val="24"/>
                <w:szCs w:val="24"/>
              </w:rPr>
              <w:t>28</w:t>
            </w:r>
            <w:r w:rsidRPr="004B7E5B">
              <w:rPr>
                <w:rFonts w:ascii="TH SarabunPSK" w:hAnsi="TH SarabunPSK" w:cs="TH SarabunPSK"/>
                <w:sz w:val="24"/>
                <w:szCs w:val="24"/>
                <w:cs/>
              </w:rPr>
              <w:t>(5)</w:t>
            </w:r>
            <w:r w:rsidRPr="004B7E5B">
              <w:rPr>
                <w:rFonts w:ascii="TH SarabunPSK" w:hAnsi="TH SarabunPSK" w:cs="TH SarabunPSK"/>
                <w:sz w:val="24"/>
                <w:szCs w:val="24"/>
              </w:rPr>
              <w:t>, pp</w:t>
            </w:r>
            <w:r w:rsidRPr="004B7E5B">
              <w:rPr>
                <w:rFonts w:ascii="TH SarabunPSK" w:hAnsi="TH SarabunPSK" w:cs="TH SarabunPSK"/>
                <w:sz w:val="24"/>
                <w:szCs w:val="24"/>
                <w:cs/>
              </w:rPr>
              <w:t xml:space="preserve">. </w:t>
            </w:r>
            <w:r w:rsidRPr="004B7E5B">
              <w:rPr>
                <w:rFonts w:ascii="TH SarabunPSK" w:hAnsi="TH SarabunPSK" w:cs="TH SarabunPSK"/>
                <w:sz w:val="24"/>
                <w:szCs w:val="24"/>
              </w:rPr>
              <w:t>936</w:t>
            </w:r>
            <w:r w:rsidRPr="004B7E5B">
              <w:rPr>
                <w:rFonts w:ascii="TH SarabunPSK" w:hAnsi="TH SarabunPSK" w:cs="TH SarabunPSK"/>
                <w:sz w:val="24"/>
                <w:szCs w:val="24"/>
                <w:cs/>
              </w:rPr>
              <w:t xml:space="preserve"> – </w:t>
            </w:r>
            <w:r w:rsidRPr="004B7E5B">
              <w:rPr>
                <w:rFonts w:ascii="TH SarabunPSK" w:hAnsi="TH SarabunPSK" w:cs="TH SarabunPSK"/>
                <w:sz w:val="24"/>
                <w:szCs w:val="24"/>
              </w:rPr>
              <w:t>944</w:t>
            </w:r>
            <w:r w:rsidRPr="004B7E5B">
              <w:rPr>
                <w:rFonts w:ascii="TH SarabunPSK" w:hAnsi="TH SarabunPSK" w:cs="TH SarabunPSK"/>
                <w:sz w:val="24"/>
                <w:szCs w:val="24"/>
                <w:cs/>
              </w:rPr>
              <w:t>.</w:t>
            </w:r>
          </w:p>
          <w:p w14:paraId="735EB526" w14:textId="77777777" w:rsidR="005854A5" w:rsidRPr="004B7E5B" w:rsidRDefault="005854A5" w:rsidP="0070434D">
            <w:pPr>
              <w:spacing w:after="0"/>
              <w:ind w:left="601" w:hanging="563"/>
              <w:rPr>
                <w:rFonts w:ascii="TH SarabunPSK" w:hAnsi="TH SarabunPSK" w:cs="TH SarabunPSK"/>
                <w:sz w:val="24"/>
                <w:szCs w:val="24"/>
              </w:rPr>
            </w:pPr>
            <w:r w:rsidRPr="00223DA5">
              <w:rPr>
                <w:rFonts w:ascii="TH SarabunPSK" w:hAnsi="TH SarabunPSK" w:cs="TH SarabunPSK"/>
                <w:sz w:val="24"/>
                <w:szCs w:val="24"/>
              </w:rPr>
              <w:t>2.</w:t>
            </w:r>
            <w:r w:rsidRPr="004B7E5B">
              <w:rPr>
                <w:rFonts w:ascii="TH SarabunPSK" w:hAnsi="TH SarabunPSK" w:cs="TH SarabunPSK"/>
                <w:b/>
                <w:bCs/>
                <w:sz w:val="24"/>
                <w:szCs w:val="24"/>
              </w:rPr>
              <w:t xml:space="preserve"> </w:t>
            </w:r>
            <w:r>
              <w:rPr>
                <w:rFonts w:ascii="TH SarabunPSK" w:hAnsi="TH SarabunPSK" w:cs="TH SarabunPSK"/>
                <w:sz w:val="24"/>
                <w:szCs w:val="24"/>
              </w:rPr>
              <w:t xml:space="preserve"> </w:t>
            </w:r>
            <w:proofErr w:type="spellStart"/>
            <w:r w:rsidRPr="004B7E5B">
              <w:rPr>
                <w:rFonts w:ascii="TH SarabunPSK" w:hAnsi="TH SarabunPSK" w:cs="TH SarabunPSK"/>
                <w:sz w:val="24"/>
                <w:szCs w:val="24"/>
              </w:rPr>
              <w:t>Narathip</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Sujinda</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b/>
                <w:bCs/>
                <w:sz w:val="24"/>
                <w:szCs w:val="24"/>
                <w:u w:val="single"/>
              </w:rPr>
              <w:t>Jaturapatr</w:t>
            </w:r>
            <w:proofErr w:type="spellEnd"/>
            <w:r w:rsidRPr="004B7E5B">
              <w:rPr>
                <w:rFonts w:ascii="TH SarabunPSK" w:hAnsi="TH SarabunPSK" w:cs="TH SarabunPSK"/>
                <w:b/>
                <w:bCs/>
                <w:sz w:val="24"/>
                <w:szCs w:val="24"/>
                <w:u w:val="single"/>
              </w:rPr>
              <w:t xml:space="preserve"> </w:t>
            </w:r>
            <w:proofErr w:type="spellStart"/>
            <w:r w:rsidRPr="004B7E5B">
              <w:rPr>
                <w:rFonts w:ascii="TH SarabunPSK" w:hAnsi="TH SarabunPSK" w:cs="TH SarabunPSK"/>
                <w:b/>
                <w:bCs/>
                <w:sz w:val="24"/>
                <w:szCs w:val="24"/>
                <w:u w:val="single"/>
              </w:rPr>
              <w:t>Varith</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Rosnah</w:t>
            </w:r>
            <w:proofErr w:type="spellEnd"/>
            <w:r w:rsidRPr="004B7E5B">
              <w:rPr>
                <w:rFonts w:ascii="TH SarabunPSK" w:hAnsi="TH SarabunPSK" w:cs="TH SarabunPSK"/>
                <w:sz w:val="24"/>
                <w:szCs w:val="24"/>
              </w:rPr>
              <w:t xml:space="preserve"> Shamsudin, </w:t>
            </w:r>
            <w:proofErr w:type="spellStart"/>
            <w:r w:rsidRPr="004B7E5B">
              <w:rPr>
                <w:rFonts w:ascii="TH SarabunPSK" w:hAnsi="TH SarabunPSK" w:cs="TH SarabunPSK"/>
                <w:sz w:val="24"/>
                <w:szCs w:val="24"/>
              </w:rPr>
              <w:t>Somkiat</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Jaturonglumlert</w:t>
            </w:r>
            <w:proofErr w:type="spellEnd"/>
            <w:r w:rsidRPr="004B7E5B">
              <w:rPr>
                <w:rFonts w:ascii="TH SarabunPSK" w:hAnsi="TH SarabunPSK" w:cs="TH SarabunPSK"/>
                <w:sz w:val="24"/>
                <w:szCs w:val="24"/>
              </w:rPr>
              <w:t xml:space="preserve"> and </w:t>
            </w:r>
            <w:proofErr w:type="spellStart"/>
            <w:r w:rsidRPr="004B7E5B">
              <w:rPr>
                <w:rFonts w:ascii="TH SarabunPSK" w:hAnsi="TH SarabunPSK" w:cs="TH SarabunPSK"/>
                <w:sz w:val="24"/>
                <w:szCs w:val="24"/>
              </w:rPr>
              <w:t>Saranyapak</w:t>
            </w:r>
            <w:proofErr w:type="spellEnd"/>
            <w:r w:rsidRPr="004B7E5B">
              <w:rPr>
                <w:rFonts w:ascii="TH SarabunPSK" w:hAnsi="TH SarabunPSK" w:cs="TH SarabunPSK"/>
                <w:sz w:val="24"/>
                <w:szCs w:val="24"/>
              </w:rPr>
              <w:t xml:space="preserve"> Chamnan</w:t>
            </w:r>
            <w:r w:rsidRPr="004B7E5B">
              <w:rPr>
                <w:rFonts w:ascii="TH SarabunPSK" w:hAnsi="TH SarabunPSK" w:cs="TH SarabunPSK"/>
                <w:sz w:val="24"/>
                <w:szCs w:val="24"/>
                <w:cs/>
              </w:rPr>
              <w:t xml:space="preserve">. </w:t>
            </w:r>
            <w:r w:rsidRPr="004B7E5B">
              <w:rPr>
                <w:rFonts w:ascii="TH SarabunPSK" w:hAnsi="TH SarabunPSK" w:cs="TH SarabunPSK"/>
                <w:sz w:val="24"/>
                <w:szCs w:val="24"/>
              </w:rPr>
              <w:t>(2021)</w:t>
            </w:r>
            <w:r w:rsidRPr="004B7E5B">
              <w:rPr>
                <w:rFonts w:ascii="TH SarabunPSK" w:hAnsi="TH SarabunPSK" w:cs="TH SarabunPSK"/>
                <w:sz w:val="24"/>
                <w:szCs w:val="24"/>
                <w:cs/>
              </w:rPr>
              <w:t xml:space="preserve">. </w:t>
            </w:r>
            <w:r w:rsidRPr="004B7E5B">
              <w:rPr>
                <w:rFonts w:ascii="TH SarabunPSK" w:hAnsi="TH SarabunPSK" w:cs="TH SarabunPSK"/>
                <w:sz w:val="24"/>
                <w:szCs w:val="24"/>
              </w:rPr>
              <w:t>Development of a closed</w:t>
            </w:r>
            <w:r w:rsidRPr="004B7E5B">
              <w:rPr>
                <w:rFonts w:ascii="TH SarabunPSK" w:hAnsi="TH SarabunPSK" w:cs="TH SarabunPSK"/>
                <w:sz w:val="24"/>
                <w:szCs w:val="24"/>
                <w:cs/>
              </w:rPr>
              <w:t>-</w:t>
            </w:r>
            <w:r w:rsidRPr="004B7E5B">
              <w:rPr>
                <w:rFonts w:ascii="TH SarabunPSK" w:hAnsi="TH SarabunPSK" w:cs="TH SarabunPSK"/>
                <w:sz w:val="24"/>
                <w:szCs w:val="24"/>
              </w:rPr>
              <w:t>loop control system for microwave freeze</w:t>
            </w:r>
            <w:r w:rsidRPr="004B7E5B">
              <w:rPr>
                <w:rFonts w:ascii="TH SarabunPSK" w:hAnsi="TH SarabunPSK" w:cs="TH SarabunPSK"/>
                <w:sz w:val="24"/>
                <w:szCs w:val="24"/>
                <w:cs/>
              </w:rPr>
              <w:t>-</w:t>
            </w:r>
            <w:r w:rsidRPr="004B7E5B">
              <w:rPr>
                <w:rFonts w:ascii="TH SarabunPSK" w:hAnsi="TH SarabunPSK" w:cs="TH SarabunPSK"/>
                <w:sz w:val="24"/>
                <w:szCs w:val="24"/>
              </w:rPr>
              <w:t>drying of</w:t>
            </w:r>
            <w:r w:rsidRPr="004B7E5B">
              <w:rPr>
                <w:rFonts w:ascii="TH SarabunPSK" w:hAnsi="TH SarabunPSK" w:cs="TH SarabunPSK"/>
                <w:sz w:val="24"/>
                <w:szCs w:val="24"/>
                <w:cs/>
              </w:rPr>
              <w:t xml:space="preserve"> </w:t>
            </w:r>
            <w:r w:rsidRPr="004B7E5B">
              <w:rPr>
                <w:rFonts w:ascii="TH SarabunPSK" w:hAnsi="TH SarabunPSK" w:cs="TH SarabunPSK"/>
                <w:sz w:val="24"/>
                <w:szCs w:val="24"/>
              </w:rPr>
              <w:t>carrot slices using a dynamic microwave logic control</w:t>
            </w:r>
            <w:r w:rsidRPr="004B7E5B">
              <w:rPr>
                <w:rFonts w:ascii="TH SarabunPSK" w:hAnsi="TH SarabunPSK" w:cs="TH SarabunPSK"/>
                <w:sz w:val="24"/>
                <w:szCs w:val="24"/>
                <w:cs/>
              </w:rPr>
              <w:t xml:space="preserve">. </w:t>
            </w:r>
            <w:r w:rsidRPr="004B7E5B">
              <w:rPr>
                <w:rFonts w:ascii="TH SarabunPSK" w:hAnsi="TH SarabunPSK" w:cs="TH SarabunPSK"/>
                <w:sz w:val="24"/>
                <w:szCs w:val="24"/>
              </w:rPr>
              <w:t>Journal of Food Engineering</w:t>
            </w:r>
            <w:r w:rsidRPr="004B7E5B">
              <w:rPr>
                <w:rFonts w:ascii="TH SarabunPSK" w:hAnsi="TH SarabunPSK" w:cs="TH SarabunPSK"/>
                <w:sz w:val="24"/>
                <w:szCs w:val="24"/>
                <w:cs/>
              </w:rPr>
              <w:t xml:space="preserve">. </w:t>
            </w:r>
            <w:r w:rsidRPr="004B7E5B">
              <w:rPr>
                <w:rFonts w:ascii="TH SarabunPSK" w:hAnsi="TH SarabunPSK" w:cs="TH SarabunPSK"/>
                <w:sz w:val="24"/>
                <w:szCs w:val="24"/>
              </w:rPr>
              <w:t>302, 110559</w:t>
            </w:r>
            <w:r w:rsidRPr="004B7E5B">
              <w:rPr>
                <w:rFonts w:ascii="TH SarabunPSK" w:hAnsi="TH SarabunPSK" w:cs="TH SarabunPSK"/>
                <w:sz w:val="24"/>
                <w:szCs w:val="24"/>
                <w:cs/>
              </w:rPr>
              <w:t>.</w:t>
            </w:r>
          </w:p>
          <w:p w14:paraId="135860E1" w14:textId="77777777" w:rsidR="005854A5" w:rsidRPr="004B7E5B" w:rsidRDefault="005854A5" w:rsidP="0070434D">
            <w:pPr>
              <w:spacing w:after="0"/>
              <w:ind w:left="601" w:hanging="563"/>
              <w:rPr>
                <w:rFonts w:ascii="TH SarabunPSK" w:hAnsi="TH SarabunPSK" w:cs="TH SarabunPSK"/>
                <w:sz w:val="24"/>
                <w:szCs w:val="24"/>
              </w:rPr>
            </w:pPr>
            <w:r w:rsidRPr="004B7E5B">
              <w:rPr>
                <w:rFonts w:ascii="TH SarabunPSK" w:hAnsi="TH SarabunPSK" w:cs="TH SarabunPSK"/>
                <w:sz w:val="24"/>
                <w:szCs w:val="24"/>
                <w:cs/>
              </w:rPr>
              <w:t>3.</w:t>
            </w:r>
            <w:r>
              <w:rPr>
                <w:rFonts w:ascii="TH SarabunPSK" w:hAnsi="TH SarabunPSK" w:cs="TH SarabunPSK"/>
                <w:sz w:val="24"/>
                <w:szCs w:val="24"/>
              </w:rPr>
              <w:t xml:space="preserve">  </w:t>
            </w:r>
            <w:proofErr w:type="spellStart"/>
            <w:r w:rsidRPr="004B7E5B">
              <w:rPr>
                <w:rFonts w:ascii="TH SarabunPSK" w:hAnsi="TH SarabunPSK" w:cs="TH SarabunPSK"/>
                <w:sz w:val="24"/>
                <w:szCs w:val="24"/>
              </w:rPr>
              <w:t>Saranyapak</w:t>
            </w:r>
            <w:proofErr w:type="spellEnd"/>
            <w:r w:rsidRPr="004B7E5B">
              <w:rPr>
                <w:rFonts w:ascii="TH SarabunPSK" w:hAnsi="TH SarabunPSK" w:cs="TH SarabunPSK"/>
                <w:sz w:val="24"/>
                <w:szCs w:val="24"/>
              </w:rPr>
              <w:t xml:space="preserve"> Chamnan, </w:t>
            </w:r>
            <w:proofErr w:type="spellStart"/>
            <w:r w:rsidRPr="004B7E5B">
              <w:rPr>
                <w:rFonts w:ascii="TH SarabunPSK" w:hAnsi="TH SarabunPSK" w:cs="TH SarabunPSK"/>
                <w:b/>
                <w:bCs/>
                <w:sz w:val="24"/>
                <w:szCs w:val="24"/>
                <w:u w:val="single"/>
              </w:rPr>
              <w:t>Jaturapatr</w:t>
            </w:r>
            <w:proofErr w:type="spellEnd"/>
            <w:r w:rsidRPr="004B7E5B">
              <w:rPr>
                <w:rFonts w:ascii="TH SarabunPSK" w:hAnsi="TH SarabunPSK" w:cs="TH SarabunPSK"/>
                <w:b/>
                <w:bCs/>
                <w:sz w:val="24"/>
                <w:szCs w:val="24"/>
                <w:u w:val="single"/>
              </w:rPr>
              <w:t xml:space="preserve"> </w:t>
            </w:r>
            <w:proofErr w:type="spellStart"/>
            <w:r w:rsidRPr="004B7E5B">
              <w:rPr>
                <w:rFonts w:ascii="TH SarabunPSK" w:hAnsi="TH SarabunPSK" w:cs="TH SarabunPSK"/>
                <w:b/>
                <w:bCs/>
                <w:sz w:val="24"/>
                <w:szCs w:val="24"/>
                <w:u w:val="single"/>
              </w:rPr>
              <w:t>Varith</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Somkiat</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Jaturonglumlert</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Jakraphong</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Phimphimol</w:t>
            </w:r>
            <w:proofErr w:type="spellEnd"/>
            <w:r w:rsidRPr="004B7E5B">
              <w:rPr>
                <w:rFonts w:ascii="TH SarabunPSK" w:hAnsi="TH SarabunPSK" w:cs="TH SarabunPSK"/>
                <w:sz w:val="24"/>
                <w:szCs w:val="24"/>
              </w:rPr>
              <w:t xml:space="preserve"> and </w:t>
            </w:r>
            <w:proofErr w:type="spellStart"/>
            <w:r w:rsidRPr="004B7E5B">
              <w:rPr>
                <w:rFonts w:ascii="TH SarabunPSK" w:hAnsi="TH SarabunPSK" w:cs="TH SarabunPSK"/>
                <w:sz w:val="24"/>
                <w:szCs w:val="24"/>
              </w:rPr>
              <w:t>Narathip</w:t>
            </w:r>
            <w:proofErr w:type="spellEnd"/>
            <w:r w:rsidRPr="004B7E5B">
              <w:rPr>
                <w:rFonts w:ascii="TH SarabunPSK" w:hAnsi="TH SarabunPSK" w:cs="TH SarabunPSK"/>
                <w:sz w:val="24"/>
                <w:szCs w:val="24"/>
              </w:rPr>
              <w:t xml:space="preserve"> </w:t>
            </w:r>
            <w:proofErr w:type="spellStart"/>
            <w:r w:rsidRPr="004B7E5B">
              <w:rPr>
                <w:rFonts w:ascii="TH SarabunPSK" w:hAnsi="TH SarabunPSK" w:cs="TH SarabunPSK"/>
                <w:sz w:val="24"/>
                <w:szCs w:val="24"/>
              </w:rPr>
              <w:t>Sujinda</w:t>
            </w:r>
            <w:proofErr w:type="spellEnd"/>
            <w:r w:rsidRPr="004B7E5B">
              <w:rPr>
                <w:rFonts w:ascii="TH SarabunPSK" w:hAnsi="TH SarabunPSK" w:cs="TH SarabunPSK"/>
                <w:sz w:val="24"/>
                <w:szCs w:val="24"/>
                <w:cs/>
              </w:rPr>
              <w:t xml:space="preserve">. </w:t>
            </w:r>
            <w:r w:rsidRPr="004B7E5B">
              <w:rPr>
                <w:rFonts w:ascii="TH SarabunPSK" w:hAnsi="TH SarabunPSK" w:cs="TH SarabunPSK"/>
                <w:sz w:val="24"/>
                <w:szCs w:val="24"/>
              </w:rPr>
              <w:t>(2021)</w:t>
            </w:r>
            <w:r w:rsidRPr="004B7E5B">
              <w:rPr>
                <w:rFonts w:ascii="TH SarabunPSK" w:hAnsi="TH SarabunPSK" w:cs="TH SarabunPSK"/>
                <w:sz w:val="24"/>
                <w:szCs w:val="24"/>
                <w:cs/>
              </w:rPr>
              <w:t xml:space="preserve">. </w:t>
            </w:r>
            <w:r w:rsidRPr="004B7E5B">
              <w:rPr>
                <w:rFonts w:ascii="TH SarabunPSK" w:hAnsi="TH SarabunPSK" w:cs="TH SarabunPSK"/>
                <w:sz w:val="24"/>
                <w:szCs w:val="24"/>
              </w:rPr>
              <w:t>Effects of High Concentration Ozone Gas</w:t>
            </w:r>
            <w:r w:rsidRPr="004B7E5B">
              <w:rPr>
                <w:rFonts w:ascii="TH SarabunPSK" w:hAnsi="TH SarabunPSK" w:cs="TH SarabunPSK"/>
                <w:sz w:val="24"/>
                <w:szCs w:val="24"/>
                <w:cs/>
              </w:rPr>
              <w:t xml:space="preserve"> </w:t>
            </w:r>
            <w:r w:rsidRPr="004B7E5B">
              <w:rPr>
                <w:rFonts w:ascii="TH SarabunPSK" w:hAnsi="TH SarabunPSK" w:cs="TH SarabunPSK"/>
                <w:sz w:val="24"/>
                <w:szCs w:val="24"/>
              </w:rPr>
              <w:t>Fumigation on the Quality and Shelf</w:t>
            </w:r>
            <w:r w:rsidRPr="004B7E5B">
              <w:rPr>
                <w:rFonts w:ascii="TH SarabunPSK" w:hAnsi="TH SarabunPSK" w:cs="TH SarabunPSK"/>
                <w:sz w:val="24"/>
                <w:szCs w:val="24"/>
                <w:cs/>
              </w:rPr>
              <w:t>-</w:t>
            </w:r>
            <w:r w:rsidRPr="004B7E5B">
              <w:rPr>
                <w:rFonts w:ascii="TH SarabunPSK" w:hAnsi="TH SarabunPSK" w:cs="TH SarabunPSK"/>
                <w:sz w:val="24"/>
                <w:szCs w:val="24"/>
              </w:rPr>
              <w:t>life of Longan</w:t>
            </w:r>
            <w:r w:rsidRPr="004B7E5B">
              <w:rPr>
                <w:rFonts w:ascii="TH SarabunPSK" w:hAnsi="TH SarabunPSK" w:cs="TH SarabunPSK"/>
                <w:sz w:val="24"/>
                <w:szCs w:val="24"/>
                <w:cs/>
              </w:rPr>
              <w:t xml:space="preserve"> </w:t>
            </w:r>
            <w:r w:rsidRPr="004B7E5B">
              <w:rPr>
                <w:rFonts w:ascii="TH SarabunPSK" w:hAnsi="TH SarabunPSK" w:cs="TH SarabunPSK"/>
                <w:sz w:val="24"/>
                <w:szCs w:val="24"/>
              </w:rPr>
              <w:t>Fruit</w:t>
            </w:r>
            <w:r w:rsidRPr="004B7E5B">
              <w:rPr>
                <w:rFonts w:ascii="TH SarabunPSK" w:hAnsi="TH SarabunPSK" w:cs="TH SarabunPSK"/>
                <w:sz w:val="24"/>
                <w:szCs w:val="24"/>
                <w:cs/>
              </w:rPr>
              <w:t xml:space="preserve">. </w:t>
            </w:r>
            <w:r w:rsidRPr="004B7E5B">
              <w:rPr>
                <w:rFonts w:ascii="TH SarabunPSK" w:hAnsi="TH SarabunPSK" w:cs="TH SarabunPSK"/>
                <w:sz w:val="24"/>
                <w:szCs w:val="24"/>
              </w:rPr>
              <w:t xml:space="preserve">The Journal of Ozone Science &amp; Engineering, </w:t>
            </w:r>
            <w:proofErr w:type="spellStart"/>
            <w:r w:rsidRPr="004B7E5B">
              <w:rPr>
                <w:rFonts w:ascii="TH SarabunPSK" w:hAnsi="TH SarabunPSK" w:cs="TH SarabunPSK"/>
                <w:sz w:val="24"/>
                <w:szCs w:val="24"/>
              </w:rPr>
              <w:t>doi</w:t>
            </w:r>
            <w:proofErr w:type="spellEnd"/>
            <w:r w:rsidRPr="004B7E5B">
              <w:rPr>
                <w:rFonts w:ascii="TH SarabunPSK" w:hAnsi="TH SarabunPSK" w:cs="TH SarabunPSK"/>
                <w:sz w:val="24"/>
                <w:szCs w:val="24"/>
                <w:cs/>
              </w:rPr>
              <w:t>.</w:t>
            </w:r>
            <w:r w:rsidRPr="004B7E5B">
              <w:rPr>
                <w:rFonts w:ascii="TH SarabunPSK" w:hAnsi="TH SarabunPSK" w:cs="TH SarabunPSK"/>
                <w:sz w:val="24"/>
                <w:szCs w:val="24"/>
              </w:rPr>
              <w:t>org</w:t>
            </w:r>
            <w:r w:rsidRPr="004B7E5B">
              <w:rPr>
                <w:rFonts w:ascii="TH SarabunPSK" w:hAnsi="TH SarabunPSK" w:cs="TH SarabunPSK"/>
                <w:sz w:val="24"/>
                <w:szCs w:val="24"/>
                <w:cs/>
              </w:rPr>
              <w:t>/</w:t>
            </w:r>
            <w:r w:rsidRPr="004B7E5B">
              <w:rPr>
                <w:rFonts w:ascii="TH SarabunPSK" w:hAnsi="TH SarabunPSK" w:cs="TH SarabunPSK"/>
                <w:sz w:val="24"/>
                <w:szCs w:val="24"/>
              </w:rPr>
              <w:t>10</w:t>
            </w:r>
            <w:r w:rsidRPr="004B7E5B">
              <w:rPr>
                <w:rFonts w:ascii="TH SarabunPSK" w:hAnsi="TH SarabunPSK" w:cs="TH SarabunPSK"/>
                <w:sz w:val="24"/>
                <w:szCs w:val="24"/>
                <w:cs/>
              </w:rPr>
              <w:t>.</w:t>
            </w:r>
            <w:r w:rsidRPr="004B7E5B">
              <w:rPr>
                <w:rFonts w:ascii="TH SarabunPSK" w:hAnsi="TH SarabunPSK" w:cs="TH SarabunPSK"/>
                <w:sz w:val="24"/>
                <w:szCs w:val="24"/>
              </w:rPr>
              <w:t>1080</w:t>
            </w:r>
            <w:r w:rsidRPr="004B7E5B">
              <w:rPr>
                <w:rFonts w:ascii="TH SarabunPSK" w:hAnsi="TH SarabunPSK" w:cs="TH SarabunPSK"/>
                <w:sz w:val="24"/>
                <w:szCs w:val="24"/>
                <w:cs/>
              </w:rPr>
              <w:t>/</w:t>
            </w:r>
            <w:r w:rsidRPr="004B7E5B">
              <w:rPr>
                <w:rFonts w:ascii="TH SarabunPSK" w:hAnsi="TH SarabunPSK" w:cs="TH SarabunPSK"/>
                <w:sz w:val="24"/>
                <w:szCs w:val="24"/>
              </w:rPr>
              <w:t>01919512</w:t>
            </w:r>
            <w:r w:rsidRPr="004B7E5B">
              <w:rPr>
                <w:rFonts w:ascii="TH SarabunPSK" w:hAnsi="TH SarabunPSK" w:cs="TH SarabunPSK"/>
                <w:sz w:val="24"/>
                <w:szCs w:val="24"/>
                <w:cs/>
              </w:rPr>
              <w:t>.</w:t>
            </w:r>
            <w:r w:rsidRPr="004B7E5B">
              <w:rPr>
                <w:rFonts w:ascii="TH SarabunPSK" w:hAnsi="TH SarabunPSK" w:cs="TH SarabunPSK"/>
                <w:sz w:val="24"/>
                <w:szCs w:val="24"/>
              </w:rPr>
              <w:t>2021</w:t>
            </w:r>
            <w:r w:rsidRPr="004B7E5B">
              <w:rPr>
                <w:rFonts w:ascii="TH SarabunPSK" w:hAnsi="TH SarabunPSK" w:cs="TH SarabunPSK"/>
                <w:sz w:val="24"/>
                <w:szCs w:val="24"/>
                <w:cs/>
              </w:rPr>
              <w:t>.</w:t>
            </w:r>
            <w:r w:rsidRPr="004B7E5B">
              <w:rPr>
                <w:rFonts w:ascii="TH SarabunPSK" w:hAnsi="TH SarabunPSK" w:cs="TH SarabunPSK"/>
                <w:sz w:val="24"/>
                <w:szCs w:val="24"/>
              </w:rPr>
              <w:t>1948387</w:t>
            </w:r>
            <w:r w:rsidRPr="004B7E5B">
              <w:rPr>
                <w:rFonts w:ascii="TH SarabunPSK" w:hAnsi="TH SarabunPSK" w:cs="TH SarabunPSK"/>
                <w:sz w:val="24"/>
                <w:szCs w:val="24"/>
                <w:cs/>
              </w:rPr>
              <w:t>.</w:t>
            </w:r>
          </w:p>
        </w:tc>
      </w:tr>
      <w:tr w:rsidR="005854A5" w:rsidRPr="004B7E5B" w14:paraId="326FF433" w14:textId="77777777" w:rsidTr="0070434D">
        <w:tc>
          <w:tcPr>
            <w:tcW w:w="1302" w:type="dxa"/>
            <w:tcBorders>
              <w:top w:val="single" w:sz="4" w:space="0" w:color="auto"/>
              <w:bottom w:val="dotted" w:sz="4" w:space="0" w:color="auto"/>
            </w:tcBorders>
          </w:tcPr>
          <w:p w14:paraId="6D2019C6" w14:textId="77777777" w:rsidR="005854A5" w:rsidRPr="004B7E5B" w:rsidRDefault="005854A5" w:rsidP="0070434D">
            <w:pPr>
              <w:spacing w:after="0"/>
              <w:rPr>
                <w:rFonts w:ascii="TH SarabunPSK" w:hAnsi="TH SarabunPSK" w:cs="TH SarabunPSK"/>
                <w:sz w:val="24"/>
                <w:szCs w:val="24"/>
              </w:rPr>
            </w:pPr>
            <w:r w:rsidRPr="004B7E5B">
              <w:rPr>
                <w:rFonts w:ascii="TH SarabunPSK" w:hAnsi="TH SarabunPSK" w:cs="TH SarabunPSK"/>
                <w:sz w:val="24"/>
                <w:szCs w:val="24"/>
                <w:cs/>
              </w:rPr>
              <w:t xml:space="preserve">6. </w:t>
            </w:r>
            <w:r w:rsidRPr="004B7E5B">
              <w:rPr>
                <w:rFonts w:ascii="TH SarabunPSK" w:hAnsi="TH SarabunPSK" w:cs="TH SarabunPSK"/>
                <w:color w:val="000000" w:themeColor="text1"/>
                <w:sz w:val="24"/>
                <w:szCs w:val="24"/>
                <w:cs/>
              </w:rPr>
              <w:t>นางธีรนุ</w:t>
            </w:r>
            <w:r>
              <w:rPr>
                <w:rFonts w:ascii="TH SarabunPSK" w:hAnsi="TH SarabunPSK" w:cs="TH SarabunPSK" w:hint="cs"/>
                <w:color w:val="000000" w:themeColor="text1"/>
                <w:sz w:val="24"/>
                <w:szCs w:val="24"/>
                <w:cs/>
              </w:rPr>
              <w:t>ช</w:t>
            </w:r>
            <w:r w:rsidRPr="004B7E5B">
              <w:rPr>
                <w:rFonts w:ascii="TH SarabunPSK" w:hAnsi="TH SarabunPSK" w:cs="TH SarabunPSK"/>
                <w:color w:val="000000" w:themeColor="text1"/>
                <w:sz w:val="24"/>
                <w:szCs w:val="24"/>
                <w:cs/>
              </w:rPr>
              <w:t xml:space="preserve">  เจริญกิจ </w:t>
            </w:r>
          </w:p>
        </w:tc>
        <w:tc>
          <w:tcPr>
            <w:tcW w:w="1250" w:type="dxa"/>
            <w:tcBorders>
              <w:top w:val="single" w:sz="4" w:space="0" w:color="auto"/>
              <w:bottom w:val="dotted" w:sz="4" w:space="0" w:color="auto"/>
            </w:tcBorders>
          </w:tcPr>
          <w:p w14:paraId="0389A377"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รองศาสตราจารย์</w:t>
            </w:r>
          </w:p>
        </w:tc>
        <w:tc>
          <w:tcPr>
            <w:tcW w:w="5103" w:type="dxa"/>
            <w:tcBorders>
              <w:top w:val="single" w:sz="4" w:space="0" w:color="auto"/>
              <w:bottom w:val="dotted" w:sz="4" w:space="0" w:color="auto"/>
            </w:tcBorders>
          </w:tcPr>
          <w:p w14:paraId="5250BA50"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916364">
              <w:rPr>
                <w:rFonts w:ascii="TH SarabunPSK" w:eastAsia="Cordia New" w:hAnsi="TH SarabunPSK" w:cs="TH SarabunPSK"/>
                <w:color w:val="000000" w:themeColor="text1"/>
                <w:sz w:val="24"/>
                <w:szCs w:val="24"/>
                <w:lang w:eastAsia="zh-CN"/>
              </w:rPr>
              <w:t>Horticulture</w:t>
            </w:r>
            <w:proofErr w:type="spellEnd"/>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University of Hawaii, U.S.A.</w:t>
            </w:r>
          </w:p>
          <w:p w14:paraId="7E085DBC"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916364">
              <w:rPr>
                <w:rFonts w:ascii="TH SarabunPSK" w:eastAsia="Cordia New" w:hAnsi="TH SarabunPSK" w:cs="TH SarabunPSK"/>
                <w:color w:val="000000" w:themeColor="text1"/>
                <w:sz w:val="24"/>
                <w:szCs w:val="24"/>
                <w:lang w:eastAsia="zh-CN"/>
              </w:rPr>
              <w:t>Horticulture</w:t>
            </w:r>
            <w:proofErr w:type="spellEnd"/>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lang w:eastAsia="zh-CN"/>
              </w:rPr>
              <w:t>Oregon State University, U.S.A.</w:t>
            </w:r>
          </w:p>
          <w:p w14:paraId="2200EADD"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วท.บ.เกษตรศาสตร์</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มหาวิทยาลัยขอนแก่น</w:t>
            </w:r>
          </w:p>
        </w:tc>
        <w:tc>
          <w:tcPr>
            <w:tcW w:w="850" w:type="dxa"/>
            <w:tcBorders>
              <w:bottom w:val="dotted" w:sz="4" w:space="0" w:color="auto"/>
            </w:tcBorders>
          </w:tcPr>
          <w:p w14:paraId="183ED39D"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hint="cs"/>
                <w:color w:val="000000" w:themeColor="text1"/>
                <w:sz w:val="24"/>
                <w:szCs w:val="24"/>
                <w:cs/>
              </w:rPr>
              <w:t>2</w:t>
            </w:r>
          </w:p>
        </w:tc>
        <w:tc>
          <w:tcPr>
            <w:tcW w:w="993" w:type="dxa"/>
            <w:tcBorders>
              <w:bottom w:val="dotted" w:sz="4" w:space="0" w:color="auto"/>
            </w:tcBorders>
          </w:tcPr>
          <w:p w14:paraId="3D48F1C5"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hint="cs"/>
                <w:color w:val="000000" w:themeColor="text1"/>
                <w:sz w:val="24"/>
                <w:szCs w:val="24"/>
                <w:cs/>
              </w:rPr>
              <w:t>4</w:t>
            </w:r>
          </w:p>
        </w:tc>
      </w:tr>
      <w:tr w:rsidR="005854A5" w:rsidRPr="004B7E5B" w14:paraId="6C8E2221" w14:textId="77777777" w:rsidTr="0070434D">
        <w:tc>
          <w:tcPr>
            <w:tcW w:w="9498" w:type="dxa"/>
            <w:gridSpan w:val="5"/>
            <w:tcBorders>
              <w:bottom w:val="dotted" w:sz="4" w:space="0" w:color="auto"/>
            </w:tcBorders>
          </w:tcPr>
          <w:p w14:paraId="0BF81602" w14:textId="77777777" w:rsidR="005854A5" w:rsidRPr="004B7E5B" w:rsidRDefault="005854A5" w:rsidP="0070434D">
            <w:pPr>
              <w:spacing w:after="0"/>
              <w:rPr>
                <w:rFonts w:ascii="TH SarabunPSK" w:eastAsia="Times New Roman" w:hAnsi="TH SarabunPSK" w:cs="TH SarabunPSK"/>
                <w:b/>
                <w:bCs/>
                <w:sz w:val="24"/>
                <w:szCs w:val="24"/>
                <w:u w:val="single"/>
              </w:rPr>
            </w:pPr>
            <w:r w:rsidRPr="004B7E5B">
              <w:rPr>
                <w:rFonts w:ascii="TH SarabunPSK" w:eastAsia="Times New Roman" w:hAnsi="TH SarabunPSK" w:cs="TH SarabunPSK"/>
                <w:b/>
                <w:bCs/>
                <w:sz w:val="24"/>
                <w:szCs w:val="24"/>
                <w:u w:val="single"/>
                <w:cs/>
              </w:rPr>
              <w:t>รายละเอียดผลงานทางวิชาการ</w:t>
            </w:r>
            <w:r w:rsidRPr="004B7E5B">
              <w:rPr>
                <w:rFonts w:ascii="TH SarabunPSK" w:eastAsia="Times New Roman" w:hAnsi="TH SarabunPSK" w:cs="TH SarabunPSK"/>
                <w:b/>
                <w:bCs/>
                <w:sz w:val="24"/>
                <w:szCs w:val="24"/>
                <w:cs/>
              </w:rPr>
              <w:t xml:space="preserve"> </w:t>
            </w:r>
          </w:p>
          <w:p w14:paraId="4770F729" w14:textId="77777777" w:rsidR="005854A5" w:rsidRPr="004B7E5B" w:rsidRDefault="005854A5" w:rsidP="0070434D">
            <w:pPr>
              <w:spacing w:after="0"/>
              <w:rPr>
                <w:rFonts w:ascii="TH SarabunPSK" w:eastAsia="Times New Roman" w:hAnsi="TH SarabunPSK" w:cs="TH SarabunPSK"/>
                <w:sz w:val="24"/>
                <w:szCs w:val="24"/>
              </w:rPr>
            </w:pPr>
            <w:r w:rsidRPr="004B7E5B">
              <w:rPr>
                <w:rFonts w:ascii="TH SarabunPSK" w:eastAsia="Times New Roman" w:hAnsi="TH SarabunPSK" w:cs="TH SarabunPSK"/>
                <w:b/>
                <w:bCs/>
                <w:sz w:val="24"/>
                <w:szCs w:val="24"/>
                <w:cs/>
              </w:rPr>
              <w:t xml:space="preserve">ผลงานวิจัย : </w:t>
            </w:r>
          </w:p>
          <w:p w14:paraId="53C6AEB8" w14:textId="77777777" w:rsidR="005854A5" w:rsidRPr="004B7E5B" w:rsidRDefault="005854A5" w:rsidP="0070434D">
            <w:pPr>
              <w:spacing w:after="0"/>
              <w:ind w:left="601" w:hanging="601"/>
              <w:rPr>
                <w:rFonts w:ascii="TH SarabunPSK" w:eastAsia="Times New Roman" w:hAnsi="TH SarabunPSK" w:cs="TH SarabunPSK"/>
                <w:sz w:val="24"/>
                <w:szCs w:val="24"/>
              </w:rPr>
            </w:pPr>
            <w:r w:rsidRPr="00223DA5">
              <w:rPr>
                <w:rFonts w:ascii="TH SarabunPSK" w:eastAsia="Times New Roman" w:hAnsi="TH SarabunPSK" w:cs="TH SarabunPSK" w:hint="cs"/>
                <w:sz w:val="24"/>
                <w:szCs w:val="24"/>
                <w:cs/>
              </w:rPr>
              <w:t xml:space="preserve">1.  </w:t>
            </w:r>
            <w:r w:rsidRPr="004B7E5B">
              <w:rPr>
                <w:rFonts w:ascii="TH SarabunPSK" w:eastAsia="Times New Roman" w:hAnsi="TH SarabunPSK" w:cs="TH SarabunPSK"/>
                <w:b/>
                <w:bCs/>
                <w:sz w:val="24"/>
                <w:szCs w:val="24"/>
                <w:u w:val="single"/>
                <w:cs/>
              </w:rPr>
              <w:t>ธีรนุช เจริญกิจ</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พาวิน  มะโนชัย</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จักรพง</w:t>
            </w:r>
            <w:proofErr w:type="spellStart"/>
            <w:r w:rsidRPr="004B7E5B">
              <w:rPr>
                <w:rFonts w:ascii="TH SarabunPSK" w:eastAsia="Times New Roman" w:hAnsi="TH SarabunPSK" w:cs="TH SarabunPSK"/>
                <w:sz w:val="24"/>
                <w:szCs w:val="24"/>
                <w:cs/>
              </w:rPr>
              <w:t>ษ์</w:t>
            </w:r>
            <w:proofErr w:type="spellEnd"/>
            <w:r w:rsidRPr="004B7E5B">
              <w:rPr>
                <w:rFonts w:ascii="TH SarabunPSK" w:eastAsia="Times New Roman" w:hAnsi="TH SarabunPSK" w:cs="TH SarabunPSK"/>
                <w:sz w:val="24"/>
                <w:szCs w:val="24"/>
                <w:cs/>
              </w:rPr>
              <w:t xml:space="preserve"> พิมพ์พิมล</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w:t>
            </w:r>
            <w:proofErr w:type="spellStart"/>
            <w:r w:rsidRPr="004B7E5B">
              <w:rPr>
                <w:rFonts w:ascii="TH SarabunPSK" w:eastAsia="Times New Roman" w:hAnsi="TH SarabunPSK" w:cs="TH SarabunPSK"/>
                <w:sz w:val="24"/>
                <w:szCs w:val="24"/>
                <w:cs/>
              </w:rPr>
              <w:t>จิร</w:t>
            </w:r>
            <w:proofErr w:type="spellEnd"/>
            <w:r w:rsidRPr="004B7E5B">
              <w:rPr>
                <w:rFonts w:ascii="TH SarabunPSK" w:eastAsia="Times New Roman" w:hAnsi="TH SarabunPSK" w:cs="TH SarabunPSK"/>
                <w:sz w:val="24"/>
                <w:szCs w:val="24"/>
                <w:cs/>
              </w:rPr>
              <w:t>นันท์ เสนานาญ</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วิยะดา ชัยเวช</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และ วินัย  บังคมเนตร. (</w:t>
            </w:r>
            <w:r w:rsidRPr="004B7E5B">
              <w:rPr>
                <w:rFonts w:ascii="TH SarabunPSK" w:eastAsia="Times New Roman" w:hAnsi="TH SarabunPSK" w:cs="TH SarabunPSK"/>
                <w:sz w:val="24"/>
                <w:szCs w:val="24"/>
              </w:rPr>
              <w:t>2564</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i/>
                <w:iCs/>
                <w:sz w:val="24"/>
                <w:szCs w:val="24"/>
                <w:cs/>
              </w:rPr>
              <w:t>การพัฒนาเกษตรกรชาวสวนลำไยของภาคเหนือตอนบน เพื่อยกระดับสู่ธุรกิจการผลิตลำไยแนวใหม่</w:t>
            </w:r>
            <w:r w:rsidRPr="004B7E5B">
              <w:rPr>
                <w:rFonts w:ascii="TH SarabunPSK" w:eastAsia="Times New Roman" w:hAnsi="TH SarabunPSK" w:cs="TH SarabunPSK"/>
                <w:sz w:val="24"/>
                <w:szCs w:val="24"/>
                <w:cs/>
              </w:rPr>
              <w:t xml:space="preserve">. (รายงานวิจัยฉบับสมบูรณ์). สำนักงานคณะกรรมการส่งเสริมวิทยาศาสตร์ วิจัย และนวัตกรรม. </w:t>
            </w:r>
            <w:r w:rsidRPr="004B7E5B">
              <w:rPr>
                <w:rFonts w:ascii="TH SarabunPSK" w:eastAsia="Times New Roman" w:hAnsi="TH SarabunPSK" w:cs="TH SarabunPSK"/>
                <w:sz w:val="24"/>
                <w:szCs w:val="24"/>
              </w:rPr>
              <w:t xml:space="preserve">371 </w:t>
            </w:r>
            <w:r w:rsidRPr="004B7E5B">
              <w:rPr>
                <w:rFonts w:ascii="TH SarabunPSK" w:eastAsia="Times New Roman" w:hAnsi="TH SarabunPSK" w:cs="TH SarabunPSK"/>
                <w:sz w:val="24"/>
                <w:szCs w:val="24"/>
                <w:cs/>
              </w:rPr>
              <w:t>หน้า.</w:t>
            </w:r>
          </w:p>
          <w:p w14:paraId="0829A5FC" w14:textId="77777777" w:rsidR="005854A5" w:rsidRPr="004B7E5B" w:rsidRDefault="005854A5" w:rsidP="0070434D">
            <w:pPr>
              <w:spacing w:after="0"/>
              <w:ind w:left="601" w:hanging="601"/>
              <w:rPr>
                <w:rFonts w:ascii="TH SarabunPSK" w:eastAsia="Times New Roman" w:hAnsi="TH SarabunPSK" w:cs="TH SarabunPSK"/>
                <w:sz w:val="24"/>
                <w:szCs w:val="24"/>
              </w:rPr>
            </w:pPr>
            <w:r w:rsidRPr="00223DA5">
              <w:rPr>
                <w:rFonts w:ascii="TH SarabunPSK" w:eastAsia="Times New Roman" w:hAnsi="TH SarabunPSK" w:cs="TH SarabunPSK" w:hint="cs"/>
                <w:sz w:val="24"/>
                <w:szCs w:val="24"/>
                <w:cs/>
              </w:rPr>
              <w:t>2.</w:t>
            </w:r>
            <w:r w:rsidRPr="00223DA5">
              <w:rPr>
                <w:rFonts w:ascii="TH SarabunPSK" w:eastAsia="Times New Roman" w:hAnsi="TH SarabunPSK" w:cs="TH SarabunPSK" w:hint="cs"/>
                <w:b/>
                <w:bCs/>
                <w:sz w:val="24"/>
                <w:szCs w:val="24"/>
                <w:cs/>
              </w:rPr>
              <w:t xml:space="preserve">  </w:t>
            </w:r>
            <w:r w:rsidRPr="004B7E5B">
              <w:rPr>
                <w:rFonts w:ascii="TH SarabunPSK" w:eastAsia="Times New Roman" w:hAnsi="TH SarabunPSK" w:cs="TH SarabunPSK"/>
                <w:b/>
                <w:bCs/>
                <w:sz w:val="24"/>
                <w:szCs w:val="24"/>
                <w:u w:val="single"/>
                <w:cs/>
              </w:rPr>
              <w:t>ธีรนุช เจริญกิจ</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พาวิน  มะโนชัย</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จักรพง</w:t>
            </w:r>
            <w:proofErr w:type="spellStart"/>
            <w:r w:rsidRPr="004B7E5B">
              <w:rPr>
                <w:rFonts w:ascii="TH SarabunPSK" w:eastAsia="Times New Roman" w:hAnsi="TH SarabunPSK" w:cs="TH SarabunPSK"/>
                <w:sz w:val="24"/>
                <w:szCs w:val="24"/>
                <w:cs/>
              </w:rPr>
              <w:t>ษ์</w:t>
            </w:r>
            <w:proofErr w:type="spellEnd"/>
            <w:r w:rsidRPr="004B7E5B">
              <w:rPr>
                <w:rFonts w:ascii="TH SarabunPSK" w:eastAsia="Times New Roman" w:hAnsi="TH SarabunPSK" w:cs="TH SarabunPSK"/>
                <w:sz w:val="24"/>
                <w:szCs w:val="24"/>
                <w:cs/>
              </w:rPr>
              <w:t xml:space="preserve"> พิมพ์พิมล</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วิยะดา ชัยเวช และ วินัย  บังคมเนตร</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และ </w:t>
            </w:r>
            <w:proofErr w:type="spellStart"/>
            <w:r w:rsidRPr="004B7E5B">
              <w:rPr>
                <w:rFonts w:ascii="TH SarabunPSK" w:eastAsia="Times New Roman" w:hAnsi="TH SarabunPSK" w:cs="TH SarabunPSK"/>
                <w:sz w:val="24"/>
                <w:szCs w:val="24"/>
                <w:cs/>
              </w:rPr>
              <w:t>จิร</w:t>
            </w:r>
            <w:proofErr w:type="spellEnd"/>
            <w:r w:rsidRPr="004B7E5B">
              <w:rPr>
                <w:rFonts w:ascii="TH SarabunPSK" w:eastAsia="Times New Roman" w:hAnsi="TH SarabunPSK" w:cs="TH SarabunPSK"/>
                <w:sz w:val="24"/>
                <w:szCs w:val="24"/>
                <w:cs/>
              </w:rPr>
              <w:t>นันท์ เสนานาญ. (</w:t>
            </w:r>
            <w:r w:rsidRPr="004B7E5B">
              <w:rPr>
                <w:rFonts w:ascii="TH SarabunPSK" w:eastAsia="Times New Roman" w:hAnsi="TH SarabunPSK" w:cs="TH SarabunPSK"/>
                <w:sz w:val="24"/>
                <w:szCs w:val="24"/>
              </w:rPr>
              <w:t>2563</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i/>
                <w:iCs/>
                <w:sz w:val="24"/>
                <w:szCs w:val="24"/>
                <w:cs/>
              </w:rPr>
              <w:t>การยกระดับการผลิตลำไยคุณภาพด้วยนวัตกรรมใหม่เพื่อการส่งเสริมการส่งออกไปตลาดยุโรป</w:t>
            </w:r>
            <w:r w:rsidRPr="004B7E5B">
              <w:rPr>
                <w:rFonts w:ascii="TH SarabunPSK" w:eastAsia="Times New Roman" w:hAnsi="TH SarabunPSK" w:cs="TH SarabunPSK"/>
                <w:sz w:val="24"/>
                <w:szCs w:val="24"/>
                <w:cs/>
              </w:rPr>
              <w:t xml:space="preserve">. (รายงานวิจัยฉบับสมบูรณ์). สำนักงานพัฒนาการวิจัยการเกษตร. </w:t>
            </w:r>
            <w:r w:rsidRPr="004B7E5B">
              <w:rPr>
                <w:rFonts w:ascii="TH SarabunPSK" w:eastAsia="Times New Roman" w:hAnsi="TH SarabunPSK" w:cs="TH SarabunPSK"/>
                <w:sz w:val="24"/>
                <w:szCs w:val="24"/>
              </w:rPr>
              <w:t xml:space="preserve">158 </w:t>
            </w:r>
            <w:r w:rsidRPr="004B7E5B">
              <w:rPr>
                <w:rFonts w:ascii="TH SarabunPSK" w:eastAsia="Times New Roman" w:hAnsi="TH SarabunPSK" w:cs="TH SarabunPSK"/>
                <w:sz w:val="24"/>
                <w:szCs w:val="24"/>
                <w:cs/>
              </w:rPr>
              <w:t>หน้า.</w:t>
            </w:r>
          </w:p>
          <w:p w14:paraId="40D15F8E" w14:textId="77777777" w:rsidR="005854A5" w:rsidRPr="004B7E5B" w:rsidRDefault="005854A5" w:rsidP="0070434D">
            <w:pPr>
              <w:spacing w:after="0"/>
              <w:ind w:left="601" w:hanging="601"/>
              <w:rPr>
                <w:rFonts w:ascii="TH SarabunPSK" w:eastAsia="Times New Roman" w:hAnsi="TH SarabunPSK" w:cs="TH SarabunPSK"/>
                <w:sz w:val="24"/>
                <w:szCs w:val="24"/>
              </w:rPr>
            </w:pPr>
            <w:r w:rsidRPr="004B7E5B">
              <w:rPr>
                <w:rFonts w:ascii="TH SarabunPSK" w:eastAsia="Times New Roman" w:hAnsi="TH SarabunPSK" w:cs="TH SarabunPSK"/>
                <w:b/>
                <w:bCs/>
                <w:sz w:val="24"/>
                <w:szCs w:val="24"/>
                <w:cs/>
              </w:rPr>
              <w:t>ผลงานทางวิชาการ</w:t>
            </w:r>
            <w:r w:rsidRPr="004B7E5B">
              <w:rPr>
                <w:rFonts w:ascii="TH SarabunPSK" w:eastAsia="MS Mincho" w:hAnsi="TH SarabunPSK" w:cs="TH SarabunPSK"/>
                <w:b/>
                <w:bCs/>
                <w:sz w:val="24"/>
                <w:szCs w:val="24"/>
                <w:cs/>
              </w:rPr>
              <w:t xml:space="preserve">    </w:t>
            </w:r>
          </w:p>
          <w:p w14:paraId="3B4BAE77" w14:textId="77777777" w:rsidR="005854A5" w:rsidRPr="004B7E5B" w:rsidRDefault="005854A5" w:rsidP="0070434D">
            <w:pPr>
              <w:spacing w:after="0"/>
              <w:ind w:left="601" w:hanging="601"/>
              <w:rPr>
                <w:rFonts w:ascii="TH SarabunPSK" w:eastAsia="Times New Roman" w:hAnsi="TH SarabunPSK" w:cs="TH SarabunPSK"/>
                <w:sz w:val="24"/>
                <w:szCs w:val="24"/>
              </w:rPr>
            </w:pPr>
            <w:r w:rsidRPr="004B7E5B">
              <w:rPr>
                <w:rFonts w:ascii="TH SarabunPSK" w:eastAsia="Angsana New" w:hAnsi="TH SarabunPSK" w:cs="TH SarabunPSK" w:hint="cs"/>
                <w:sz w:val="24"/>
                <w:szCs w:val="24"/>
                <w:cs/>
              </w:rPr>
              <w:t>1.</w:t>
            </w:r>
            <w:r>
              <w:rPr>
                <w:rFonts w:ascii="TH SarabunPSK" w:eastAsia="Angsana New" w:hAnsi="TH SarabunPSK" w:cs="TH SarabunPSK" w:hint="cs"/>
                <w:sz w:val="24"/>
                <w:szCs w:val="24"/>
                <w:cs/>
              </w:rPr>
              <w:t xml:space="preserve">  </w:t>
            </w:r>
            <w:r w:rsidRPr="004B7E5B">
              <w:rPr>
                <w:rFonts w:ascii="TH SarabunPSK" w:eastAsia="Angsana New" w:hAnsi="TH SarabunPSK" w:cs="TH SarabunPSK"/>
                <w:sz w:val="24"/>
                <w:szCs w:val="24"/>
                <w:cs/>
              </w:rPr>
              <w:t>จันทร์เพ็ญ สะระ</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ฉันทนา วิชรัตน์</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w:t>
            </w:r>
            <w:r w:rsidRPr="004B7E5B">
              <w:rPr>
                <w:rFonts w:ascii="TH SarabunPSK" w:eastAsia="Angsana New" w:hAnsi="TH SarabunPSK" w:cs="TH SarabunPSK"/>
                <w:b/>
                <w:bCs/>
                <w:sz w:val="24"/>
                <w:szCs w:val="24"/>
                <w:u w:val="single"/>
                <w:cs/>
              </w:rPr>
              <w:t>ธีรนุช เจริญกิจ</w:t>
            </w:r>
            <w:r w:rsidRPr="004B7E5B">
              <w:rPr>
                <w:rFonts w:ascii="TH SarabunPSK" w:eastAsia="Angsana New" w:hAnsi="TH SarabunPSK" w:cs="TH SarabunPSK"/>
                <w:sz w:val="24"/>
                <w:szCs w:val="24"/>
                <w:cs/>
              </w:rPr>
              <w:t>, และแสงทอง พง</w:t>
            </w:r>
            <w:proofErr w:type="spellStart"/>
            <w:r w:rsidRPr="004B7E5B">
              <w:rPr>
                <w:rFonts w:ascii="TH SarabunPSK" w:eastAsia="Angsana New" w:hAnsi="TH SarabunPSK" w:cs="TH SarabunPSK"/>
                <w:sz w:val="24"/>
                <w:szCs w:val="24"/>
                <w:cs/>
              </w:rPr>
              <w:t>ษ์</w:t>
            </w:r>
            <w:proofErr w:type="spellEnd"/>
            <w:r w:rsidRPr="004B7E5B">
              <w:rPr>
                <w:rFonts w:ascii="TH SarabunPSK" w:eastAsia="Angsana New" w:hAnsi="TH SarabunPSK" w:cs="TH SarabunPSK"/>
                <w:sz w:val="24"/>
                <w:szCs w:val="24"/>
                <w:cs/>
              </w:rPr>
              <w:t>เจริญ</w:t>
            </w:r>
            <w:proofErr w:type="spellStart"/>
            <w:r w:rsidRPr="004B7E5B">
              <w:rPr>
                <w:rFonts w:ascii="TH SarabunPSK" w:eastAsia="Angsana New" w:hAnsi="TH SarabunPSK" w:cs="TH SarabunPSK"/>
                <w:sz w:val="24"/>
                <w:szCs w:val="24"/>
                <w:cs/>
              </w:rPr>
              <w:t>กิ</w:t>
            </w:r>
            <w:proofErr w:type="spellEnd"/>
            <w:r w:rsidRPr="004B7E5B">
              <w:rPr>
                <w:rFonts w:ascii="TH SarabunPSK" w:eastAsia="Angsana New" w:hAnsi="TH SarabunPSK" w:cs="TH SarabunPSK"/>
                <w:sz w:val="24"/>
                <w:szCs w:val="24"/>
                <w:cs/>
              </w:rPr>
              <w:t xml:space="preserve">ต. (2564). ความคงตัวทางพันธุกรรมของฝรั่ง. </w:t>
            </w:r>
            <w:r w:rsidRPr="004B7E5B">
              <w:rPr>
                <w:rFonts w:ascii="TH SarabunPSK" w:eastAsia="Angsana New" w:hAnsi="TH SarabunPSK" w:cs="TH SarabunPSK"/>
                <w:i/>
                <w:iCs/>
                <w:sz w:val="24"/>
                <w:szCs w:val="24"/>
                <w:cs/>
              </w:rPr>
              <w:t>วารสารผลิตกรรมการเกษตร</w:t>
            </w:r>
            <w:r w:rsidRPr="004B7E5B">
              <w:rPr>
                <w:rFonts w:ascii="TH SarabunPSK" w:eastAsia="Angsana New" w:hAnsi="TH SarabunPSK" w:cs="TH SarabunPSK"/>
                <w:i/>
                <w:iCs/>
                <w:sz w:val="24"/>
                <w:szCs w:val="24"/>
              </w:rPr>
              <w:t>,</w:t>
            </w:r>
            <w:r w:rsidRPr="004B7E5B">
              <w:rPr>
                <w:rFonts w:ascii="TH SarabunPSK" w:eastAsia="Angsana New" w:hAnsi="TH SarabunPSK" w:cs="TH SarabunPSK"/>
                <w:i/>
                <w:iCs/>
                <w:sz w:val="24"/>
                <w:szCs w:val="24"/>
                <w:cs/>
              </w:rPr>
              <w:t xml:space="preserve"> 3</w:t>
            </w:r>
            <w:r w:rsidRPr="004B7E5B">
              <w:rPr>
                <w:rFonts w:ascii="TH SarabunPSK" w:eastAsia="Angsana New" w:hAnsi="TH SarabunPSK" w:cs="TH SarabunPSK"/>
                <w:sz w:val="24"/>
                <w:szCs w:val="24"/>
                <w:cs/>
              </w:rPr>
              <w:t xml:space="preserve"> (1)</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87-97.</w:t>
            </w:r>
          </w:p>
          <w:p w14:paraId="6170E9F0" w14:textId="77777777" w:rsidR="005854A5" w:rsidRPr="004B7E5B" w:rsidRDefault="005854A5" w:rsidP="0070434D">
            <w:pPr>
              <w:spacing w:after="0"/>
              <w:ind w:left="601" w:hanging="601"/>
              <w:rPr>
                <w:rFonts w:ascii="TH SarabunPSK" w:eastAsia="Times New Roman" w:hAnsi="TH SarabunPSK" w:cs="TH SarabunPSK"/>
                <w:sz w:val="24"/>
                <w:szCs w:val="24"/>
              </w:rPr>
            </w:pPr>
            <w:r w:rsidRPr="004B7E5B">
              <w:rPr>
                <w:rFonts w:ascii="TH SarabunPSK" w:eastAsia="Angsana New" w:hAnsi="TH SarabunPSK" w:cs="TH SarabunPSK" w:hint="cs"/>
                <w:sz w:val="24"/>
                <w:szCs w:val="24"/>
                <w:cs/>
              </w:rPr>
              <w:t>2.</w:t>
            </w:r>
            <w:r>
              <w:rPr>
                <w:rFonts w:ascii="TH SarabunPSK" w:eastAsia="Angsana New" w:hAnsi="TH SarabunPSK" w:cs="TH SarabunPSK" w:hint="cs"/>
                <w:sz w:val="24"/>
                <w:szCs w:val="24"/>
                <w:cs/>
              </w:rPr>
              <w:t xml:space="preserve">  </w:t>
            </w:r>
            <w:proofErr w:type="spellStart"/>
            <w:r w:rsidRPr="004B7E5B">
              <w:rPr>
                <w:rFonts w:ascii="TH SarabunPSK" w:eastAsia="Angsana New" w:hAnsi="TH SarabunPSK" w:cs="TH SarabunPSK"/>
                <w:sz w:val="24"/>
                <w:szCs w:val="24"/>
                <w:cs/>
              </w:rPr>
              <w:t>กัล</w:t>
            </w:r>
            <w:proofErr w:type="spellEnd"/>
            <w:r w:rsidRPr="004B7E5B">
              <w:rPr>
                <w:rFonts w:ascii="TH SarabunPSK" w:eastAsia="Angsana New" w:hAnsi="TH SarabunPSK" w:cs="TH SarabunPSK"/>
                <w:sz w:val="24"/>
                <w:szCs w:val="24"/>
                <w:cs/>
              </w:rPr>
              <w:t>ยา</w:t>
            </w:r>
            <w:proofErr w:type="spellStart"/>
            <w:r w:rsidRPr="004B7E5B">
              <w:rPr>
                <w:rFonts w:ascii="TH SarabunPSK" w:eastAsia="Angsana New" w:hAnsi="TH SarabunPSK" w:cs="TH SarabunPSK"/>
                <w:sz w:val="24"/>
                <w:szCs w:val="24"/>
                <w:cs/>
              </w:rPr>
              <w:t>ภั</w:t>
            </w:r>
            <w:proofErr w:type="spellEnd"/>
            <w:r w:rsidRPr="004B7E5B">
              <w:rPr>
                <w:rFonts w:ascii="TH SarabunPSK" w:eastAsia="Angsana New" w:hAnsi="TH SarabunPSK" w:cs="TH SarabunPSK"/>
                <w:sz w:val="24"/>
                <w:szCs w:val="24"/>
                <w:cs/>
              </w:rPr>
              <w:t>สร์ ดำบัว</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เกศินี แสงศรีจันทร์</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จันทกานต์ กล้าหาญ</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นพมาศ ชุมภูมี</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w:t>
            </w:r>
            <w:proofErr w:type="spellStart"/>
            <w:r w:rsidRPr="004B7E5B">
              <w:rPr>
                <w:rFonts w:ascii="TH SarabunPSK" w:eastAsia="Angsana New" w:hAnsi="TH SarabunPSK" w:cs="TH SarabunPSK"/>
                <w:sz w:val="24"/>
                <w:szCs w:val="24"/>
                <w:cs/>
              </w:rPr>
              <w:t>หัถ</w:t>
            </w:r>
            <w:proofErr w:type="spellEnd"/>
            <w:r w:rsidRPr="004B7E5B">
              <w:rPr>
                <w:rFonts w:ascii="TH SarabunPSK" w:eastAsia="Angsana New" w:hAnsi="TH SarabunPSK" w:cs="TH SarabunPSK"/>
                <w:sz w:val="24"/>
                <w:szCs w:val="24"/>
                <w:cs/>
              </w:rPr>
              <w:t>ยา คำจันทร์วงศ์</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w:t>
            </w:r>
            <w:proofErr w:type="spellStart"/>
            <w:r w:rsidRPr="004B7E5B">
              <w:rPr>
                <w:rFonts w:ascii="TH SarabunPSK" w:eastAsia="Angsana New" w:hAnsi="TH SarabunPSK" w:cs="TH SarabunPSK"/>
                <w:sz w:val="24"/>
                <w:szCs w:val="24"/>
                <w:cs/>
              </w:rPr>
              <w:t>อัย</w:t>
            </w:r>
            <w:proofErr w:type="spellEnd"/>
            <w:r w:rsidRPr="004B7E5B">
              <w:rPr>
                <w:rFonts w:ascii="TH SarabunPSK" w:eastAsia="Angsana New" w:hAnsi="TH SarabunPSK" w:cs="TH SarabunPSK"/>
                <w:sz w:val="24"/>
                <w:szCs w:val="24"/>
                <w:cs/>
              </w:rPr>
              <w:t>ลดา เดือน</w:t>
            </w:r>
            <w:proofErr w:type="spellStart"/>
            <w:r w:rsidRPr="004B7E5B">
              <w:rPr>
                <w:rFonts w:ascii="TH SarabunPSK" w:eastAsia="Angsana New" w:hAnsi="TH SarabunPSK" w:cs="TH SarabunPSK"/>
                <w:sz w:val="24"/>
                <w:szCs w:val="24"/>
                <w:cs/>
              </w:rPr>
              <w:t>ไธ</w:t>
            </w:r>
            <w:proofErr w:type="spellEnd"/>
            <w:r w:rsidRPr="004B7E5B">
              <w:rPr>
                <w:rFonts w:ascii="TH SarabunPSK" w:eastAsia="Angsana New" w:hAnsi="TH SarabunPSK" w:cs="TH SarabunPSK"/>
                <w:sz w:val="24"/>
                <w:szCs w:val="24"/>
                <w:cs/>
              </w:rPr>
              <w:t>สง, และ</w:t>
            </w:r>
            <w:r w:rsidRPr="004B7E5B">
              <w:rPr>
                <w:rFonts w:ascii="TH SarabunPSK" w:eastAsia="Angsana New" w:hAnsi="TH SarabunPSK" w:cs="TH SarabunPSK"/>
                <w:b/>
                <w:bCs/>
                <w:sz w:val="24"/>
                <w:szCs w:val="24"/>
                <w:u w:val="single"/>
                <w:cs/>
              </w:rPr>
              <w:t>ธีรนุช เจริญกิจ</w:t>
            </w:r>
            <w:r w:rsidRPr="004B7E5B">
              <w:rPr>
                <w:rFonts w:ascii="TH SarabunPSK" w:eastAsia="Angsana New" w:hAnsi="TH SarabunPSK" w:cs="TH SarabunPSK"/>
                <w:sz w:val="24"/>
                <w:szCs w:val="24"/>
                <w:cs/>
              </w:rPr>
              <w:t xml:space="preserve">. (2563). ผลของ </w:t>
            </w:r>
            <w:r w:rsidRPr="004B7E5B">
              <w:rPr>
                <w:rFonts w:ascii="TH SarabunPSK" w:eastAsia="Angsana New" w:hAnsi="TH SarabunPSK" w:cs="TH SarabunPSK"/>
                <w:sz w:val="24"/>
                <w:szCs w:val="24"/>
              </w:rPr>
              <w:t>1</w:t>
            </w:r>
            <w:r w:rsidRPr="004B7E5B">
              <w:rPr>
                <w:rFonts w:ascii="TH SarabunPSK" w:eastAsia="Angsana New" w:hAnsi="TH SarabunPSK" w:cs="TH SarabunPSK"/>
                <w:sz w:val="24"/>
                <w:szCs w:val="24"/>
                <w:cs/>
              </w:rPr>
              <w:t>-</w:t>
            </w:r>
            <w:proofErr w:type="spellStart"/>
            <w:r w:rsidRPr="004B7E5B">
              <w:rPr>
                <w:rFonts w:ascii="TH SarabunPSK" w:eastAsia="Angsana New" w:hAnsi="TH SarabunPSK" w:cs="TH SarabunPSK"/>
                <w:sz w:val="24"/>
                <w:szCs w:val="24"/>
              </w:rPr>
              <w:t>Methylcyclopropene</w:t>
            </w:r>
            <w:proofErr w:type="spellEnd"/>
            <w:r w:rsidRPr="004B7E5B">
              <w:rPr>
                <w:rFonts w:ascii="TH SarabunPSK" w:eastAsia="Angsana New" w:hAnsi="TH SarabunPSK" w:cs="TH SarabunPSK"/>
                <w:sz w:val="24"/>
                <w:szCs w:val="24"/>
              </w:rPr>
              <w:t xml:space="preserve"> </w:t>
            </w:r>
            <w:r w:rsidRPr="004B7E5B">
              <w:rPr>
                <w:rFonts w:ascii="TH SarabunPSK" w:eastAsia="Angsana New" w:hAnsi="TH SarabunPSK" w:cs="TH SarabunPSK"/>
                <w:sz w:val="24"/>
                <w:szCs w:val="24"/>
                <w:cs/>
              </w:rPr>
              <w:t xml:space="preserve">ต่อการสุกของกล้วยน้ำว้า. </w:t>
            </w:r>
            <w:r w:rsidRPr="004B7E5B">
              <w:rPr>
                <w:rFonts w:ascii="TH SarabunPSK" w:eastAsia="Angsana New" w:hAnsi="TH SarabunPSK" w:cs="TH SarabunPSK"/>
                <w:i/>
                <w:iCs/>
                <w:sz w:val="24"/>
                <w:szCs w:val="24"/>
                <w:cs/>
              </w:rPr>
              <w:t>วารสารผลิตกรรมการเกษตร</w:t>
            </w:r>
            <w:r w:rsidRPr="004B7E5B">
              <w:rPr>
                <w:rFonts w:ascii="TH SarabunPSK" w:eastAsia="Angsana New" w:hAnsi="TH SarabunPSK" w:cs="TH SarabunPSK"/>
                <w:i/>
                <w:iCs/>
                <w:sz w:val="24"/>
                <w:szCs w:val="24"/>
              </w:rPr>
              <w:t>,</w:t>
            </w:r>
            <w:r w:rsidRPr="004B7E5B">
              <w:rPr>
                <w:rFonts w:ascii="TH SarabunPSK" w:eastAsia="Angsana New" w:hAnsi="TH SarabunPSK" w:cs="TH SarabunPSK"/>
                <w:i/>
                <w:iCs/>
                <w:sz w:val="24"/>
                <w:szCs w:val="24"/>
                <w:cs/>
              </w:rPr>
              <w:t xml:space="preserve"> 2</w:t>
            </w:r>
            <w:r w:rsidRPr="004B7E5B">
              <w:rPr>
                <w:rFonts w:ascii="TH SarabunPSK" w:eastAsia="Angsana New" w:hAnsi="TH SarabunPSK" w:cs="TH SarabunPSK"/>
                <w:sz w:val="24"/>
                <w:szCs w:val="24"/>
                <w:cs/>
              </w:rPr>
              <w:t xml:space="preserve"> (3)</w:t>
            </w:r>
            <w:r w:rsidRPr="004B7E5B">
              <w:rPr>
                <w:rFonts w:ascii="TH SarabunPSK" w:eastAsia="Angsana New" w:hAnsi="TH SarabunPSK" w:cs="TH SarabunPSK"/>
                <w:sz w:val="24"/>
                <w:szCs w:val="24"/>
              </w:rPr>
              <w:t>,</w:t>
            </w:r>
            <w:r w:rsidRPr="004B7E5B">
              <w:rPr>
                <w:rFonts w:ascii="TH SarabunPSK" w:eastAsia="Angsana New" w:hAnsi="TH SarabunPSK" w:cs="TH SarabunPSK"/>
                <w:sz w:val="24"/>
                <w:szCs w:val="24"/>
                <w:cs/>
              </w:rPr>
              <w:t xml:space="preserve"> </w:t>
            </w:r>
            <w:r w:rsidRPr="004B7E5B">
              <w:rPr>
                <w:rFonts w:ascii="TH SarabunPSK" w:eastAsia="Angsana New" w:hAnsi="TH SarabunPSK" w:cs="TH SarabunPSK"/>
                <w:sz w:val="24"/>
                <w:szCs w:val="24"/>
              </w:rPr>
              <w:t>83</w:t>
            </w:r>
            <w:r w:rsidRPr="004B7E5B">
              <w:rPr>
                <w:rFonts w:ascii="TH SarabunPSK" w:eastAsia="Angsana New" w:hAnsi="TH SarabunPSK" w:cs="TH SarabunPSK"/>
                <w:sz w:val="24"/>
                <w:szCs w:val="24"/>
                <w:cs/>
              </w:rPr>
              <w:t>-</w:t>
            </w:r>
            <w:r w:rsidRPr="004B7E5B">
              <w:rPr>
                <w:rFonts w:ascii="TH SarabunPSK" w:eastAsia="Angsana New" w:hAnsi="TH SarabunPSK" w:cs="TH SarabunPSK"/>
                <w:sz w:val="24"/>
                <w:szCs w:val="24"/>
              </w:rPr>
              <w:t>93</w:t>
            </w:r>
            <w:r w:rsidRPr="004B7E5B">
              <w:rPr>
                <w:rFonts w:ascii="TH SarabunPSK" w:eastAsia="Angsana New" w:hAnsi="TH SarabunPSK" w:cs="TH SarabunPSK"/>
                <w:sz w:val="24"/>
                <w:szCs w:val="24"/>
                <w:cs/>
              </w:rPr>
              <w:t>.</w:t>
            </w:r>
          </w:p>
          <w:p w14:paraId="43CB8CCE" w14:textId="77777777" w:rsidR="005854A5" w:rsidRPr="004B7E5B" w:rsidRDefault="005854A5" w:rsidP="0070434D">
            <w:pPr>
              <w:spacing w:after="0"/>
              <w:ind w:left="601" w:hanging="601"/>
              <w:rPr>
                <w:rFonts w:ascii="TH SarabunPSK" w:eastAsia="Times New Roman" w:hAnsi="TH SarabunPSK" w:cs="TH SarabunPSK"/>
                <w:sz w:val="24"/>
                <w:szCs w:val="24"/>
              </w:rPr>
            </w:pPr>
            <w:r w:rsidRPr="004B7E5B">
              <w:rPr>
                <w:rFonts w:ascii="TH SarabunPSK" w:eastAsia="Times New Roman" w:hAnsi="TH SarabunPSK" w:cs="TH SarabunPSK" w:hint="cs"/>
                <w:sz w:val="24"/>
                <w:szCs w:val="24"/>
                <w:cs/>
              </w:rPr>
              <w:t>3.</w:t>
            </w:r>
            <w:r>
              <w:rPr>
                <w:rFonts w:ascii="TH SarabunPSK" w:eastAsia="Times New Roman" w:hAnsi="TH SarabunPSK" w:cs="TH SarabunPSK" w:hint="cs"/>
                <w:sz w:val="24"/>
                <w:szCs w:val="24"/>
                <w:cs/>
              </w:rPr>
              <w:t xml:space="preserve">  </w:t>
            </w:r>
            <w:r w:rsidRPr="004B7E5B">
              <w:rPr>
                <w:rFonts w:ascii="TH SarabunPSK" w:eastAsia="Times New Roman" w:hAnsi="TH SarabunPSK" w:cs="TH SarabunPSK"/>
                <w:sz w:val="24"/>
                <w:szCs w:val="24"/>
                <w:cs/>
              </w:rPr>
              <w:t>ณัฐพง</w:t>
            </w:r>
            <w:proofErr w:type="spellStart"/>
            <w:r w:rsidRPr="004B7E5B">
              <w:rPr>
                <w:rFonts w:ascii="TH SarabunPSK" w:eastAsia="Times New Roman" w:hAnsi="TH SarabunPSK" w:cs="TH SarabunPSK"/>
                <w:sz w:val="24"/>
                <w:szCs w:val="24"/>
                <w:cs/>
              </w:rPr>
              <w:t>ค์</w:t>
            </w:r>
            <w:proofErr w:type="spellEnd"/>
            <w:r w:rsidRPr="004B7E5B">
              <w:rPr>
                <w:rFonts w:ascii="TH SarabunPSK" w:eastAsia="Times New Roman" w:hAnsi="TH SarabunPSK" w:cs="TH SarabunPSK"/>
                <w:sz w:val="24"/>
                <w:szCs w:val="24"/>
                <w:cs/>
              </w:rPr>
              <w:t xml:space="preserve"> หงส์ทอง, และ</w:t>
            </w:r>
            <w:r w:rsidRPr="004B7E5B">
              <w:rPr>
                <w:rFonts w:ascii="TH SarabunPSK" w:eastAsia="Times New Roman" w:hAnsi="TH SarabunPSK" w:cs="TH SarabunPSK"/>
                <w:b/>
                <w:bCs/>
                <w:sz w:val="24"/>
                <w:szCs w:val="24"/>
                <w:u w:val="single"/>
                <w:cs/>
              </w:rPr>
              <w:t>ธีรนุช เจริญกิจ.</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2563</w:t>
            </w:r>
            <w:r w:rsidRPr="004B7E5B">
              <w:rPr>
                <w:rFonts w:ascii="TH SarabunPSK" w:eastAsia="Times New Roman" w:hAnsi="TH SarabunPSK" w:cs="TH SarabunPSK"/>
                <w:sz w:val="24"/>
                <w:szCs w:val="24"/>
                <w:cs/>
              </w:rPr>
              <w:t xml:space="preserve">). อิทธิพลของวัสดุคลุมดินต่อการควบคุมวัชพืชและการแตกยอดใหม่ของต้นลำไย. </w:t>
            </w:r>
            <w:r w:rsidRPr="004B7E5B">
              <w:rPr>
                <w:rFonts w:ascii="TH SarabunPSK" w:eastAsia="Times New Roman" w:hAnsi="TH SarabunPSK" w:cs="TH SarabunPSK"/>
                <w:i/>
                <w:iCs/>
                <w:sz w:val="24"/>
                <w:szCs w:val="24"/>
                <w:cs/>
              </w:rPr>
              <w:t>วารสารเกษตรพระจอมเกล้า</w:t>
            </w:r>
            <w:r w:rsidRPr="004B7E5B">
              <w:rPr>
                <w:rFonts w:ascii="TH SarabunPSK" w:eastAsia="Times New Roman" w:hAnsi="TH SarabunPSK" w:cs="TH SarabunPSK"/>
                <w:i/>
                <w:iCs/>
                <w:sz w:val="24"/>
                <w:szCs w:val="24"/>
              </w:rPr>
              <w:t>,</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38</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3</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325</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331</w:t>
            </w:r>
            <w:r w:rsidRPr="004B7E5B">
              <w:rPr>
                <w:rFonts w:ascii="TH SarabunPSK" w:eastAsia="Times New Roman" w:hAnsi="TH SarabunPSK" w:cs="TH SarabunPSK"/>
                <w:sz w:val="24"/>
                <w:szCs w:val="24"/>
                <w:cs/>
              </w:rPr>
              <w:t>.</w:t>
            </w:r>
          </w:p>
          <w:p w14:paraId="72E594E6" w14:textId="77777777" w:rsidR="005854A5" w:rsidRPr="004B7E5B" w:rsidRDefault="005854A5" w:rsidP="0070434D">
            <w:pPr>
              <w:spacing w:after="0"/>
              <w:ind w:left="601" w:hanging="601"/>
              <w:rPr>
                <w:rFonts w:ascii="TH SarabunPSK" w:eastAsia="Times New Roman" w:hAnsi="TH SarabunPSK" w:cs="TH SarabunPSK"/>
                <w:sz w:val="24"/>
                <w:szCs w:val="24"/>
              </w:rPr>
            </w:pPr>
            <w:r w:rsidRPr="004B7E5B">
              <w:rPr>
                <w:rFonts w:ascii="TH SarabunPSK" w:eastAsia="Times New Roman" w:hAnsi="TH SarabunPSK" w:cs="TH SarabunPSK" w:hint="cs"/>
                <w:sz w:val="24"/>
                <w:szCs w:val="24"/>
                <w:cs/>
              </w:rPr>
              <w:t>4.</w:t>
            </w:r>
            <w:r w:rsidRPr="004B7E5B">
              <w:rPr>
                <w:rFonts w:ascii="TH SarabunPSK" w:eastAsia="Times New Roman" w:hAnsi="TH SarabunPSK" w:cs="TH SarabunPSK"/>
                <w:sz w:val="24"/>
                <w:szCs w:val="24"/>
                <w:cs/>
              </w:rPr>
              <w:t xml:space="preserve"> </w:t>
            </w:r>
            <w:r>
              <w:rPr>
                <w:rFonts w:ascii="TH SarabunPSK" w:eastAsia="Times New Roman" w:hAnsi="TH SarabunPSK" w:cs="TH SarabunPSK" w:hint="cs"/>
                <w:sz w:val="24"/>
                <w:szCs w:val="24"/>
                <w:cs/>
              </w:rPr>
              <w:t xml:space="preserve"> </w:t>
            </w:r>
            <w:r w:rsidRPr="004B7E5B">
              <w:rPr>
                <w:rFonts w:ascii="TH SarabunPSK" w:eastAsia="Times New Roman" w:hAnsi="TH SarabunPSK" w:cs="TH SarabunPSK"/>
                <w:sz w:val="24"/>
                <w:szCs w:val="24"/>
                <w:cs/>
              </w:rPr>
              <w:t>ทรงศักดิ์ ธรรมจำรัส, และ</w:t>
            </w:r>
            <w:r w:rsidRPr="004B7E5B">
              <w:rPr>
                <w:rFonts w:ascii="TH SarabunPSK" w:eastAsia="Times New Roman" w:hAnsi="TH SarabunPSK" w:cs="TH SarabunPSK"/>
                <w:b/>
                <w:bCs/>
                <w:sz w:val="24"/>
                <w:szCs w:val="24"/>
                <w:u w:val="single"/>
                <w:cs/>
              </w:rPr>
              <w:t xml:space="preserve">ธีรนุช เจริญกิจ. </w:t>
            </w:r>
            <w:r w:rsidRPr="004B7E5B">
              <w:rPr>
                <w:rFonts w:ascii="TH SarabunPSK" w:eastAsia="Times New Roman" w:hAnsi="TH SarabunPSK" w:cs="TH SarabunPSK"/>
                <w:sz w:val="24"/>
                <w:szCs w:val="24"/>
                <w:cs/>
              </w:rPr>
              <w:t xml:space="preserve">(2562). พัฒนาการของผลและปริมาณความร้อนสะสมของลำไยพันธุ์ดอในจังหวัดเชียงใหม่. </w:t>
            </w:r>
            <w:r w:rsidRPr="004B7E5B">
              <w:rPr>
                <w:rFonts w:ascii="TH SarabunPSK" w:eastAsia="Times New Roman" w:hAnsi="TH SarabunPSK" w:cs="TH SarabunPSK"/>
                <w:i/>
                <w:iCs/>
                <w:sz w:val="24"/>
                <w:szCs w:val="24"/>
                <w:cs/>
              </w:rPr>
              <w:t>วารสารผลิตกรรมการเกษตร</w:t>
            </w:r>
            <w:r w:rsidRPr="004B7E5B">
              <w:rPr>
                <w:rFonts w:ascii="TH SarabunPSK" w:eastAsia="Times New Roman" w:hAnsi="TH SarabunPSK" w:cs="TH SarabunPSK"/>
                <w:i/>
                <w:iCs/>
                <w:sz w:val="24"/>
                <w:szCs w:val="24"/>
              </w:rPr>
              <w:t>,</w:t>
            </w:r>
            <w:r w:rsidRPr="004B7E5B">
              <w:rPr>
                <w:rFonts w:ascii="TH SarabunPSK" w:eastAsia="Times New Roman" w:hAnsi="TH SarabunPSK" w:cs="TH SarabunPSK"/>
                <w:i/>
                <w:iCs/>
                <w:sz w:val="24"/>
                <w:szCs w:val="24"/>
                <w:cs/>
              </w:rPr>
              <w:t xml:space="preserve"> </w:t>
            </w:r>
            <w:r w:rsidRPr="004B7E5B">
              <w:rPr>
                <w:rFonts w:ascii="TH SarabunPSK" w:eastAsia="Times New Roman" w:hAnsi="TH SarabunPSK" w:cs="TH SarabunPSK"/>
                <w:i/>
                <w:iCs/>
                <w:sz w:val="24"/>
                <w:szCs w:val="24"/>
              </w:rPr>
              <w:t>1</w:t>
            </w:r>
            <w:r w:rsidRPr="004B7E5B">
              <w:rPr>
                <w:rFonts w:ascii="TH SarabunPSK" w:eastAsia="Times New Roman" w:hAnsi="TH SarabunPSK" w:cs="TH SarabunPSK"/>
                <w:sz w:val="24"/>
                <w:szCs w:val="24"/>
                <w:cs/>
              </w:rPr>
              <w:t xml:space="preserve"> (</w:t>
            </w:r>
            <w:r w:rsidRPr="004B7E5B">
              <w:rPr>
                <w:rFonts w:ascii="TH SarabunPSK" w:eastAsia="Times New Roman" w:hAnsi="TH SarabunPSK" w:cs="TH SarabunPSK"/>
                <w:sz w:val="24"/>
                <w:szCs w:val="24"/>
              </w:rPr>
              <w:t>1</w:t>
            </w:r>
            <w:r w:rsidRPr="004B7E5B">
              <w:rPr>
                <w:rFonts w:ascii="TH SarabunPSK" w:eastAsia="Times New Roman" w:hAnsi="TH SarabunPSK" w:cs="TH SarabunPSK"/>
                <w:sz w:val="24"/>
                <w:szCs w:val="24"/>
                <w:cs/>
              </w:rPr>
              <w:t xml:space="preserve">) : </w:t>
            </w:r>
            <w:r w:rsidRPr="004B7E5B">
              <w:rPr>
                <w:rFonts w:ascii="TH SarabunPSK" w:eastAsia="Times New Roman" w:hAnsi="TH SarabunPSK" w:cs="TH SarabunPSK"/>
                <w:sz w:val="24"/>
                <w:szCs w:val="24"/>
              </w:rPr>
              <w:t>1</w:t>
            </w:r>
            <w:r w:rsidRPr="004B7E5B">
              <w:rPr>
                <w:rFonts w:ascii="TH SarabunPSK" w:eastAsia="Times New Roman" w:hAnsi="TH SarabunPSK" w:cs="TH SarabunPSK"/>
                <w:sz w:val="24"/>
                <w:szCs w:val="24"/>
                <w:cs/>
              </w:rPr>
              <w:t>-</w:t>
            </w:r>
            <w:r w:rsidRPr="004B7E5B">
              <w:rPr>
                <w:rFonts w:ascii="TH SarabunPSK" w:eastAsia="Times New Roman" w:hAnsi="TH SarabunPSK" w:cs="TH SarabunPSK"/>
                <w:sz w:val="24"/>
                <w:szCs w:val="24"/>
              </w:rPr>
              <w:t>13</w:t>
            </w:r>
            <w:r w:rsidRPr="004B7E5B">
              <w:rPr>
                <w:rFonts w:ascii="TH SarabunPSK" w:eastAsia="Times New Roman" w:hAnsi="TH SarabunPSK" w:cs="TH SarabunPSK"/>
                <w:sz w:val="24"/>
                <w:szCs w:val="24"/>
                <w:cs/>
              </w:rPr>
              <w:t>.</w:t>
            </w:r>
          </w:p>
        </w:tc>
      </w:tr>
      <w:tr w:rsidR="005854A5" w:rsidRPr="004B7E5B" w14:paraId="37B1DEDC" w14:textId="77777777" w:rsidTr="0070434D">
        <w:tc>
          <w:tcPr>
            <w:tcW w:w="1302" w:type="dxa"/>
            <w:tcBorders>
              <w:top w:val="single" w:sz="4" w:space="0" w:color="auto"/>
              <w:bottom w:val="single" w:sz="4" w:space="0" w:color="auto"/>
            </w:tcBorders>
          </w:tcPr>
          <w:p w14:paraId="23C03F74" w14:textId="77777777" w:rsidR="005854A5" w:rsidRPr="004B7E5B" w:rsidRDefault="005854A5" w:rsidP="0070434D">
            <w:pPr>
              <w:spacing w:after="0"/>
              <w:jc w:val="both"/>
              <w:rPr>
                <w:rFonts w:ascii="TH SarabunPSK" w:hAnsi="TH SarabunPSK" w:cs="TH SarabunPSK"/>
                <w:sz w:val="24"/>
                <w:szCs w:val="24"/>
              </w:rPr>
            </w:pPr>
            <w:r w:rsidRPr="004B7E5B">
              <w:rPr>
                <w:rFonts w:ascii="TH SarabunPSK" w:hAnsi="TH SarabunPSK" w:cs="TH SarabunPSK"/>
                <w:sz w:val="24"/>
                <w:szCs w:val="24"/>
                <w:cs/>
              </w:rPr>
              <w:t>7.</w:t>
            </w:r>
            <w:r w:rsidRPr="004B7E5B">
              <w:rPr>
                <w:rFonts w:ascii="TH SarabunPSK" w:hAnsi="TH SarabunPSK" w:cs="TH SarabunPSK"/>
                <w:color w:val="000000" w:themeColor="text1"/>
                <w:sz w:val="24"/>
                <w:szCs w:val="24"/>
                <w:cs/>
              </w:rPr>
              <w:t xml:space="preserve">นายโชติพงศ์  กาญจนประโชติ </w:t>
            </w:r>
          </w:p>
        </w:tc>
        <w:tc>
          <w:tcPr>
            <w:tcW w:w="1250" w:type="dxa"/>
            <w:tcBorders>
              <w:top w:val="single" w:sz="4" w:space="0" w:color="auto"/>
              <w:bottom w:val="single" w:sz="4" w:space="0" w:color="auto"/>
            </w:tcBorders>
          </w:tcPr>
          <w:p w14:paraId="214F1B89"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ผู้ช่วยศาสตราจารย์</w:t>
            </w:r>
          </w:p>
        </w:tc>
        <w:tc>
          <w:tcPr>
            <w:tcW w:w="5103" w:type="dxa"/>
            <w:tcBorders>
              <w:top w:val="single" w:sz="4" w:space="0" w:color="auto"/>
              <w:bottom w:val="single" w:sz="4" w:space="0" w:color="auto"/>
            </w:tcBorders>
          </w:tcPr>
          <w:p w14:paraId="72E01ACD"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8A4D7D">
              <w:rPr>
                <w:rFonts w:ascii="TH SarabunPSK" w:eastAsia="Cordia New" w:hAnsi="TH SarabunPSK" w:cs="TH SarabunPSK"/>
                <w:color w:val="000000" w:themeColor="text1"/>
                <w:sz w:val="24"/>
                <w:szCs w:val="24"/>
                <w:lang w:eastAsia="zh-CN"/>
              </w:rPr>
              <w:t>Bio</w:t>
            </w:r>
            <w:proofErr w:type="spellEnd"/>
            <w:r w:rsidRPr="008A4D7D">
              <w:rPr>
                <w:rFonts w:ascii="TH SarabunPSK" w:eastAsia="Cordia New" w:hAnsi="TH SarabunPSK" w:cs="TH SarabunPSK"/>
                <w:color w:val="000000" w:themeColor="text1"/>
                <w:sz w:val="24"/>
                <w:szCs w:val="24"/>
                <w:lang w:eastAsia="zh-CN"/>
              </w:rPr>
              <w:t>-Industrial Mechatronics Engineering</w:t>
            </w:r>
            <w:r>
              <w:rPr>
                <w:rFonts w:ascii="TH SarabunPSK" w:eastAsia="Cordia New" w:hAnsi="TH SarabunPSK" w:cs="TH SarabunPSK"/>
                <w:color w:val="000000" w:themeColor="text1"/>
                <w:sz w:val="24"/>
                <w:szCs w:val="24"/>
                <w:lang w:eastAsia="zh-CN"/>
              </w:rPr>
              <w:t xml:space="preserve"> </w:t>
            </w:r>
            <w:r w:rsidRPr="008A4D7D">
              <w:rPr>
                <w:rFonts w:ascii="TH SarabunPSK" w:eastAsia="Cordia New" w:hAnsi="TH SarabunPSK" w:cs="TH SarabunPSK"/>
                <w:color w:val="000000" w:themeColor="text1"/>
                <w:sz w:val="24"/>
                <w:szCs w:val="24"/>
                <w:lang w:eastAsia="zh-CN"/>
              </w:rPr>
              <w:t>National Chung Hsing University, Taiwan</w:t>
            </w:r>
          </w:p>
          <w:p w14:paraId="1A7127FB"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วศ.ม.</w:t>
            </w:r>
            <w:r w:rsidRPr="00916364">
              <w:rPr>
                <w:rFonts w:ascii="TH SarabunPSK" w:eastAsia="Cordia New" w:hAnsi="TH SarabunPSK" w:cs="TH SarabunPSK"/>
                <w:color w:val="000000" w:themeColor="text1"/>
                <w:sz w:val="24"/>
                <w:szCs w:val="24"/>
                <w:cs/>
                <w:lang w:eastAsia="zh-CN"/>
              </w:rPr>
              <w:t>วิศวกรร</w:t>
            </w:r>
            <w:r>
              <w:rPr>
                <w:rFonts w:ascii="TH SarabunPSK" w:eastAsia="Cordia New" w:hAnsi="TH SarabunPSK" w:cs="TH SarabunPSK" w:hint="cs"/>
                <w:color w:val="000000" w:themeColor="text1"/>
                <w:sz w:val="24"/>
                <w:szCs w:val="24"/>
                <w:cs/>
                <w:lang w:eastAsia="zh-CN"/>
              </w:rPr>
              <w:t>มเกษตร</w:t>
            </w:r>
            <w:r>
              <w:rPr>
                <w:rFonts w:ascii="TH SarabunPSK" w:eastAsia="Cordia New" w:hAnsi="TH SarabunPSK" w:cs="TH SarabunPSK"/>
                <w:color w:val="000000" w:themeColor="text1"/>
                <w:sz w:val="24"/>
                <w:szCs w:val="24"/>
                <w:lang w:eastAsia="zh-CN"/>
              </w:rPr>
              <w:t xml:space="preserve"> </w:t>
            </w:r>
            <w:r w:rsidRPr="008A4D7D">
              <w:rPr>
                <w:rFonts w:ascii="TH SarabunPSK" w:eastAsia="Cordia New" w:hAnsi="TH SarabunPSK" w:cs="TH SarabunPSK"/>
                <w:color w:val="000000" w:themeColor="text1"/>
                <w:sz w:val="24"/>
                <w:szCs w:val="24"/>
                <w:cs/>
                <w:lang w:eastAsia="zh-CN"/>
              </w:rPr>
              <w:t>มหาวิทยาลัยเกษตรศาสตร์</w:t>
            </w:r>
          </w:p>
          <w:p w14:paraId="02178541"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วศ.บ.</w:t>
            </w:r>
            <w:r w:rsidRPr="00916364">
              <w:rPr>
                <w:rFonts w:ascii="TH SarabunPSK" w:eastAsia="Cordia New" w:hAnsi="TH SarabunPSK" w:cs="TH SarabunPSK"/>
                <w:color w:val="000000" w:themeColor="text1"/>
                <w:sz w:val="24"/>
                <w:szCs w:val="24"/>
                <w:cs/>
                <w:lang w:eastAsia="zh-CN"/>
              </w:rPr>
              <w:t>วิศวกรร</w:t>
            </w:r>
            <w:r>
              <w:rPr>
                <w:rFonts w:ascii="TH SarabunPSK" w:eastAsia="Cordia New" w:hAnsi="TH SarabunPSK" w:cs="TH SarabunPSK" w:hint="cs"/>
                <w:color w:val="000000" w:themeColor="text1"/>
                <w:sz w:val="24"/>
                <w:szCs w:val="24"/>
                <w:cs/>
                <w:lang w:eastAsia="zh-CN"/>
              </w:rPr>
              <w:t xml:space="preserve">มเกษตร </w:t>
            </w:r>
            <w:r w:rsidRPr="00916364">
              <w:rPr>
                <w:rFonts w:ascii="TH SarabunPSK" w:eastAsia="Cordia New" w:hAnsi="TH SarabunPSK" w:cs="TH SarabunPSK"/>
                <w:color w:val="000000" w:themeColor="text1"/>
                <w:sz w:val="24"/>
                <w:szCs w:val="24"/>
                <w:cs/>
                <w:lang w:eastAsia="zh-CN"/>
              </w:rPr>
              <w:t>มหาวิทยาลัย</w:t>
            </w:r>
            <w:r>
              <w:rPr>
                <w:rFonts w:ascii="TH SarabunPSK" w:eastAsia="Cordia New" w:hAnsi="TH SarabunPSK" w:cs="TH SarabunPSK" w:hint="cs"/>
                <w:color w:val="000000" w:themeColor="text1"/>
                <w:sz w:val="24"/>
                <w:szCs w:val="24"/>
                <w:cs/>
                <w:lang w:eastAsia="zh-CN"/>
              </w:rPr>
              <w:t>แม่โจ้</w:t>
            </w:r>
          </w:p>
        </w:tc>
        <w:tc>
          <w:tcPr>
            <w:tcW w:w="850" w:type="dxa"/>
            <w:tcBorders>
              <w:bottom w:val="single" w:sz="4" w:space="0" w:color="auto"/>
            </w:tcBorders>
          </w:tcPr>
          <w:p w14:paraId="5B5FC383" w14:textId="77777777" w:rsidR="005854A5" w:rsidRPr="004B7E5B" w:rsidRDefault="005854A5" w:rsidP="0070434D">
            <w:pPr>
              <w:spacing w:after="0"/>
              <w:jc w:val="center"/>
              <w:rPr>
                <w:rFonts w:ascii="TH SarabunPSK" w:hAnsi="TH SarabunPSK" w:cs="TH SarabunPSK"/>
                <w:color w:val="000000" w:themeColor="text1"/>
                <w:sz w:val="24"/>
                <w:szCs w:val="24"/>
                <w:cs/>
              </w:rPr>
            </w:pPr>
            <w:r>
              <w:rPr>
                <w:rFonts w:ascii="TH SarabunPSK" w:hAnsi="TH SarabunPSK" w:cs="TH SarabunPSK" w:hint="cs"/>
                <w:color w:val="000000" w:themeColor="text1"/>
                <w:sz w:val="24"/>
                <w:szCs w:val="24"/>
                <w:cs/>
              </w:rPr>
              <w:t>4</w:t>
            </w:r>
          </w:p>
        </w:tc>
        <w:tc>
          <w:tcPr>
            <w:tcW w:w="993" w:type="dxa"/>
            <w:tcBorders>
              <w:bottom w:val="single" w:sz="4" w:space="0" w:color="auto"/>
            </w:tcBorders>
          </w:tcPr>
          <w:p w14:paraId="03DC5B94" w14:textId="77777777" w:rsidR="005854A5" w:rsidRPr="004B7E5B" w:rsidRDefault="005854A5" w:rsidP="0070434D">
            <w:pPr>
              <w:spacing w:after="0"/>
              <w:jc w:val="center"/>
              <w:rPr>
                <w:rFonts w:ascii="TH SarabunPSK" w:hAnsi="TH SarabunPSK" w:cs="TH SarabunPSK"/>
                <w:color w:val="000000" w:themeColor="text1"/>
                <w:sz w:val="24"/>
                <w:szCs w:val="24"/>
                <w:cs/>
              </w:rPr>
            </w:pPr>
            <w:r>
              <w:rPr>
                <w:rFonts w:ascii="TH SarabunPSK" w:hAnsi="TH SarabunPSK" w:cs="TH SarabunPSK"/>
                <w:color w:val="000000" w:themeColor="text1"/>
                <w:sz w:val="24"/>
                <w:szCs w:val="24"/>
              </w:rPr>
              <w:t>2</w:t>
            </w:r>
          </w:p>
        </w:tc>
      </w:tr>
      <w:tr w:rsidR="005854A5" w:rsidRPr="004B7E5B" w14:paraId="797CAD1B" w14:textId="77777777" w:rsidTr="0070434D">
        <w:tc>
          <w:tcPr>
            <w:tcW w:w="9498" w:type="dxa"/>
            <w:gridSpan w:val="5"/>
            <w:tcBorders>
              <w:bottom w:val="single" w:sz="4" w:space="0" w:color="auto"/>
            </w:tcBorders>
          </w:tcPr>
          <w:p w14:paraId="3DBF6A33"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7359FCEB" w14:textId="77777777" w:rsidR="005854A5" w:rsidRPr="004B7E5B" w:rsidRDefault="005854A5" w:rsidP="0070434D">
            <w:pPr>
              <w:spacing w:after="0"/>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ผลงานวิจัย </w:t>
            </w:r>
            <w:r w:rsidRPr="004B7E5B">
              <w:rPr>
                <w:rFonts w:ascii="TH SarabunPSK" w:hAnsi="TH SarabunPSK" w:cs="TH SarabunPSK"/>
                <w:b/>
                <w:bCs/>
                <w:sz w:val="24"/>
                <w:szCs w:val="24"/>
              </w:rPr>
              <w:t xml:space="preserve">: </w:t>
            </w:r>
          </w:p>
          <w:p w14:paraId="5E48ADC5" w14:textId="77777777" w:rsidR="005854A5" w:rsidRPr="004B7E5B" w:rsidRDefault="005854A5" w:rsidP="0070434D">
            <w:pPr>
              <w:spacing w:after="0"/>
              <w:rPr>
                <w:rFonts w:ascii="TH SarabunPSK" w:hAnsi="TH SarabunPSK" w:cs="TH SarabunPSK"/>
                <w:sz w:val="24"/>
                <w:szCs w:val="24"/>
                <w:cs/>
              </w:rPr>
            </w:pPr>
            <w:r w:rsidRPr="004B7E5B">
              <w:rPr>
                <w:rFonts w:ascii="TH SarabunPSK" w:hAnsi="TH SarabunPSK" w:cs="TH SarabunPSK"/>
                <w:sz w:val="24"/>
                <w:szCs w:val="24"/>
                <w:cs/>
              </w:rPr>
              <w:t xml:space="preserve">1. การพัฒนาต้นแบบ </w:t>
            </w:r>
            <w:r w:rsidRPr="004B7E5B">
              <w:rPr>
                <w:rFonts w:ascii="TH SarabunPSK" w:hAnsi="TH SarabunPSK" w:cs="TH SarabunPSK"/>
                <w:sz w:val="24"/>
                <w:szCs w:val="24"/>
              </w:rPr>
              <w:t xml:space="preserve">IoT </w:t>
            </w:r>
            <w:r w:rsidRPr="004B7E5B">
              <w:rPr>
                <w:rFonts w:ascii="TH SarabunPSK" w:hAnsi="TH SarabunPSK" w:cs="TH SarabunPSK"/>
                <w:sz w:val="24"/>
                <w:szCs w:val="24"/>
                <w:cs/>
              </w:rPr>
              <w:t>เพื่อควบคุมปัจจัย</w:t>
            </w:r>
            <w:r w:rsidRPr="004B7E5B">
              <w:rPr>
                <w:rFonts w:ascii="TH SarabunPSK" w:hAnsi="TH SarabunPSK" w:cs="TH SarabunPSK"/>
                <w:sz w:val="24"/>
                <w:szCs w:val="24"/>
              </w:rPr>
              <w:t xml:space="preserve"> </w:t>
            </w:r>
            <w:r w:rsidRPr="004B7E5B">
              <w:rPr>
                <w:rFonts w:ascii="TH SarabunPSK" w:hAnsi="TH SarabunPSK" w:cs="TH SarabunPSK"/>
                <w:sz w:val="24"/>
                <w:szCs w:val="24"/>
                <w:cs/>
              </w:rPr>
              <w:t>การเพาะปลูกพืชภายใต้สภาพแวดล้อมเทียมในตู้คอนเทนเนอร์ระบบปิด. (</w:t>
            </w:r>
            <w:r w:rsidRPr="004B7E5B">
              <w:rPr>
                <w:rFonts w:ascii="TH SarabunPSK" w:hAnsi="TH SarabunPSK" w:cs="TH SarabunPSK"/>
                <w:sz w:val="24"/>
                <w:szCs w:val="24"/>
              </w:rPr>
              <w:t xml:space="preserve">2563) </w:t>
            </w:r>
            <w:r w:rsidRPr="004B7E5B">
              <w:rPr>
                <w:rFonts w:ascii="TH SarabunPSK" w:hAnsi="TH SarabunPSK" w:cs="TH SarabunPSK"/>
                <w:sz w:val="24"/>
                <w:szCs w:val="24"/>
                <w:cs/>
              </w:rPr>
              <w:t xml:space="preserve"> </w:t>
            </w:r>
          </w:p>
          <w:p w14:paraId="253F35B6" w14:textId="77777777" w:rsidR="005854A5" w:rsidRPr="004B7E5B" w:rsidRDefault="005854A5" w:rsidP="0070434D">
            <w:pPr>
              <w:spacing w:after="0"/>
              <w:rPr>
                <w:rFonts w:ascii="TH SarabunPSK" w:hAnsi="TH SarabunPSK" w:cs="TH SarabunPSK"/>
                <w:sz w:val="24"/>
                <w:szCs w:val="24"/>
              </w:rPr>
            </w:pPr>
            <w:r>
              <w:rPr>
                <w:rFonts w:ascii="TH SarabunPSK" w:hAnsi="TH SarabunPSK" w:cs="TH SarabunPSK" w:hint="cs"/>
                <w:sz w:val="24"/>
                <w:szCs w:val="24"/>
                <w:cs/>
              </w:rPr>
              <w:lastRenderedPageBreak/>
              <w:t>2</w:t>
            </w:r>
            <w:r w:rsidRPr="004B7E5B">
              <w:rPr>
                <w:rFonts w:ascii="TH SarabunPSK" w:hAnsi="TH SarabunPSK" w:cs="TH SarabunPSK"/>
                <w:sz w:val="24"/>
                <w:szCs w:val="24"/>
                <w:cs/>
              </w:rPr>
              <w:t>.กระบวนการตากเมล็ดกาแฟรา</w:t>
            </w:r>
            <w:proofErr w:type="spellStart"/>
            <w:r w:rsidRPr="004B7E5B">
              <w:rPr>
                <w:rFonts w:ascii="TH SarabunPSK" w:hAnsi="TH SarabunPSK" w:cs="TH SarabunPSK"/>
                <w:sz w:val="24"/>
                <w:szCs w:val="24"/>
                <w:cs/>
              </w:rPr>
              <w:t>บิก้า</w:t>
            </w:r>
            <w:proofErr w:type="spellEnd"/>
            <w:r w:rsidRPr="004B7E5B">
              <w:rPr>
                <w:rFonts w:ascii="TH SarabunPSK" w:hAnsi="TH SarabunPSK" w:cs="TH SarabunPSK"/>
                <w:sz w:val="24"/>
                <w:szCs w:val="24"/>
                <w:cs/>
              </w:rPr>
              <w:t>: กรณีศึกษาบ้านแม่ตอนหลวง ตำบลเทพเสด็จ อำเภอดอยสะเก็ด จังหวัดเชียงใหม่ (2564)</w:t>
            </w:r>
          </w:p>
          <w:p w14:paraId="04FC441D" w14:textId="77777777" w:rsidR="005854A5" w:rsidRPr="004B7E5B" w:rsidRDefault="005854A5" w:rsidP="0070434D">
            <w:pPr>
              <w:spacing w:after="0"/>
              <w:rPr>
                <w:rFonts w:ascii="TH SarabunPSK" w:hAnsi="TH SarabunPSK" w:cs="TH SarabunPSK"/>
                <w:sz w:val="24"/>
                <w:szCs w:val="24"/>
              </w:rPr>
            </w:pPr>
            <w:r>
              <w:rPr>
                <w:rFonts w:ascii="TH SarabunPSK" w:hAnsi="TH SarabunPSK" w:cs="TH SarabunPSK" w:hint="cs"/>
                <w:sz w:val="24"/>
                <w:szCs w:val="24"/>
                <w:cs/>
              </w:rPr>
              <w:t>3</w:t>
            </w:r>
            <w:r w:rsidRPr="004B7E5B">
              <w:rPr>
                <w:rFonts w:ascii="TH SarabunPSK" w:hAnsi="TH SarabunPSK" w:cs="TH SarabunPSK"/>
                <w:sz w:val="24"/>
                <w:szCs w:val="24"/>
                <w:cs/>
              </w:rPr>
              <w:t>.โครงการพัฒนาระบบ</w:t>
            </w:r>
            <w:proofErr w:type="spellStart"/>
            <w:r w:rsidRPr="004B7E5B">
              <w:rPr>
                <w:rFonts w:ascii="TH SarabunPSK" w:hAnsi="TH SarabunPSK" w:cs="TH SarabunPSK"/>
                <w:sz w:val="24"/>
                <w:szCs w:val="24"/>
                <w:cs/>
              </w:rPr>
              <w:t>ควม</w:t>
            </w:r>
            <w:proofErr w:type="spellEnd"/>
            <w:r w:rsidRPr="004B7E5B">
              <w:rPr>
                <w:rFonts w:ascii="TH SarabunPSK" w:hAnsi="TH SarabunPSK" w:cs="TH SarabunPSK"/>
                <w:sz w:val="24"/>
                <w:szCs w:val="24"/>
                <w:cs/>
              </w:rPr>
              <w:t>คุมแรงดึงระเหยน้ำในอากาศสำหรับต้นแบบระบบโรงงานผลิตพืชขนาดเล็กติดตั้งในเฟอร์นิเจอร์ (2563)</w:t>
            </w:r>
          </w:p>
          <w:p w14:paraId="5CCDBA77" w14:textId="77777777" w:rsidR="005854A5" w:rsidRDefault="005854A5" w:rsidP="0070434D">
            <w:pPr>
              <w:spacing w:after="0"/>
              <w:rPr>
                <w:rFonts w:ascii="TH SarabunPSK" w:hAnsi="TH SarabunPSK" w:cs="TH SarabunPSK"/>
                <w:sz w:val="24"/>
                <w:szCs w:val="24"/>
              </w:rPr>
            </w:pPr>
            <w:r>
              <w:rPr>
                <w:rFonts w:ascii="TH SarabunPSK" w:hAnsi="TH SarabunPSK" w:cs="TH SarabunPSK" w:hint="cs"/>
                <w:sz w:val="24"/>
                <w:szCs w:val="24"/>
                <w:cs/>
              </w:rPr>
              <w:t>4</w:t>
            </w:r>
            <w:r w:rsidRPr="004B7E5B">
              <w:rPr>
                <w:rFonts w:ascii="TH SarabunPSK" w:hAnsi="TH SarabunPSK" w:cs="TH SarabunPSK"/>
                <w:sz w:val="24"/>
                <w:szCs w:val="24"/>
                <w:cs/>
              </w:rPr>
              <w:t>.การศึกษาเพื่อเปรียบเทียบประสิทธิภาพการทำงานโดรนฉีดพ่นทางการเกษตรกับแรงงานคน และความคุ้มค่าทางเศรษฐศาสตร์ทางการเกษตรกับแรงงานคน และความคุ้มค่าทางเศรษฐศาสตร์ (2562)</w:t>
            </w:r>
          </w:p>
          <w:p w14:paraId="569E24A7" w14:textId="77777777" w:rsidR="005854A5" w:rsidRPr="004B7E5B" w:rsidRDefault="005854A5" w:rsidP="0070434D">
            <w:pPr>
              <w:spacing w:after="0"/>
              <w:ind w:left="38"/>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0BF104D8" w14:textId="77777777" w:rsidR="005854A5" w:rsidRDefault="005854A5" w:rsidP="0070434D">
            <w:pPr>
              <w:spacing w:after="0"/>
              <w:ind w:left="601" w:hanging="601"/>
              <w:rPr>
                <w:rFonts w:ascii="TH SarabunPSK" w:hAnsi="TH SarabunPSK" w:cs="TH SarabunPSK"/>
                <w:b/>
                <w:bCs/>
                <w:sz w:val="24"/>
                <w:szCs w:val="24"/>
              </w:rPr>
            </w:pPr>
            <w:r w:rsidRPr="004B7E5B">
              <w:rPr>
                <w:rFonts w:hint="cs"/>
                <w:sz w:val="24"/>
                <w:szCs w:val="24"/>
                <w:cs/>
              </w:rPr>
              <w:t>1.</w:t>
            </w:r>
            <w:r w:rsidRPr="004B7E5B">
              <w:rPr>
                <w:rFonts w:hint="cs"/>
                <w:b/>
                <w:bCs/>
                <w:sz w:val="24"/>
                <w:szCs w:val="24"/>
                <w:cs/>
              </w:rPr>
              <w:t xml:space="preserve"> </w:t>
            </w:r>
            <w:r w:rsidRPr="004B7E5B">
              <w:rPr>
                <w:rFonts w:hint="cs"/>
                <w:sz w:val="24"/>
                <w:szCs w:val="24"/>
                <w:cs/>
              </w:rPr>
              <w:t>สุเนตร สืบค้า เจนจร</w:t>
            </w:r>
            <w:proofErr w:type="spellStart"/>
            <w:r w:rsidRPr="004B7E5B">
              <w:rPr>
                <w:rFonts w:hint="cs"/>
                <w:sz w:val="24"/>
                <w:szCs w:val="24"/>
                <w:cs/>
              </w:rPr>
              <w:t>ิา</w:t>
            </w:r>
            <w:proofErr w:type="spellEnd"/>
            <w:r w:rsidRPr="004B7E5B">
              <w:rPr>
                <w:rFonts w:hint="cs"/>
                <w:sz w:val="24"/>
                <w:szCs w:val="24"/>
                <w:cs/>
              </w:rPr>
              <w:t xml:space="preserve"> ภูการณ์ นิภา นิพวงลา</w:t>
            </w:r>
            <w:r w:rsidRPr="004B7E5B">
              <w:rPr>
                <w:rFonts w:hint="cs"/>
                <w:b/>
                <w:bCs/>
                <w:sz w:val="24"/>
                <w:szCs w:val="24"/>
                <w:cs/>
              </w:rPr>
              <w:t xml:space="preserve"> </w:t>
            </w:r>
            <w:r w:rsidRPr="004B7E5B">
              <w:rPr>
                <w:rFonts w:hint="cs"/>
                <w:b/>
                <w:bCs/>
                <w:sz w:val="24"/>
                <w:szCs w:val="24"/>
                <w:u w:val="single"/>
                <w:cs/>
              </w:rPr>
              <w:t>โชตพิง</w:t>
            </w:r>
            <w:proofErr w:type="spellStart"/>
            <w:r w:rsidRPr="004B7E5B">
              <w:rPr>
                <w:rFonts w:hint="cs"/>
                <w:b/>
                <w:bCs/>
                <w:sz w:val="24"/>
                <w:szCs w:val="24"/>
                <w:u w:val="single"/>
                <w:cs/>
              </w:rPr>
              <w:t>ศ์</w:t>
            </w:r>
            <w:proofErr w:type="spellEnd"/>
            <w:r w:rsidRPr="004B7E5B">
              <w:rPr>
                <w:rFonts w:hint="cs"/>
                <w:b/>
                <w:bCs/>
                <w:sz w:val="24"/>
                <w:szCs w:val="24"/>
                <w:u w:val="single"/>
                <w:cs/>
              </w:rPr>
              <w:t xml:space="preserve"> กาญจนประโชติ</w:t>
            </w:r>
            <w:r w:rsidRPr="004B7E5B">
              <w:rPr>
                <w:rFonts w:hint="cs"/>
                <w:b/>
                <w:bCs/>
                <w:sz w:val="24"/>
                <w:szCs w:val="24"/>
                <w:cs/>
              </w:rPr>
              <w:t xml:space="preserve"> </w:t>
            </w:r>
            <w:r w:rsidRPr="004B7E5B">
              <w:rPr>
                <w:rFonts w:hint="cs"/>
                <w:sz w:val="24"/>
                <w:szCs w:val="24"/>
                <w:cs/>
              </w:rPr>
              <w:t>และสุมติร เชื่อมชัยตระกลู. 2562. การวิเคราะห์ทางเศรษฐศาสตร์ของการ</w:t>
            </w:r>
            <w:r w:rsidRPr="00A77247">
              <w:rPr>
                <w:rFonts w:hint="cs"/>
                <w:spacing w:val="-4"/>
                <w:sz w:val="24"/>
                <w:szCs w:val="24"/>
                <w:cs/>
              </w:rPr>
              <w:t>แปรรูปชาเขียวพันธุ์อัสสัม</w:t>
            </w:r>
            <w:r w:rsidRPr="00A77247">
              <w:rPr>
                <w:rFonts w:hint="cs"/>
                <w:spacing w:val="-4"/>
                <w:sz w:val="24"/>
                <w:szCs w:val="24"/>
              </w:rPr>
              <w:t xml:space="preserve"> </w:t>
            </w:r>
            <w:r w:rsidRPr="00A77247">
              <w:rPr>
                <w:rFonts w:hint="cs"/>
                <w:spacing w:val="-4"/>
                <w:sz w:val="24"/>
                <w:szCs w:val="24"/>
                <w:cs/>
              </w:rPr>
              <w:t>แบบดั้งเดิมระดับวิสาหกิจขนาดกลางและขนาดย่อม. วารสารวิศวกรรมศาสตร์</w:t>
            </w:r>
            <w:r w:rsidRPr="00A77247">
              <w:rPr>
                <w:rFonts w:hint="cs"/>
                <w:spacing w:val="-4"/>
                <w:sz w:val="24"/>
                <w:szCs w:val="24"/>
              </w:rPr>
              <w:t xml:space="preserve"> </w:t>
            </w:r>
            <w:r w:rsidRPr="00A77247">
              <w:rPr>
                <w:rFonts w:hint="cs"/>
                <w:spacing w:val="-4"/>
                <w:sz w:val="24"/>
                <w:szCs w:val="24"/>
                <w:cs/>
              </w:rPr>
              <w:t>มหาวิทยาลัยเชียงใหม่</w:t>
            </w:r>
            <w:r w:rsidRPr="00A77247">
              <w:rPr>
                <w:rFonts w:hint="cs"/>
                <w:spacing w:val="-4"/>
                <w:sz w:val="24"/>
                <w:szCs w:val="24"/>
              </w:rPr>
              <w:t xml:space="preserve"> </w:t>
            </w:r>
            <w:r w:rsidRPr="00A77247">
              <w:rPr>
                <w:rFonts w:hint="cs"/>
                <w:spacing w:val="-4"/>
                <w:sz w:val="24"/>
                <w:szCs w:val="24"/>
                <w:cs/>
              </w:rPr>
              <w:t>(1)</w:t>
            </w:r>
            <w:r w:rsidRPr="00A77247">
              <w:rPr>
                <w:rFonts w:hint="cs"/>
                <w:spacing w:val="-4"/>
                <w:sz w:val="24"/>
                <w:szCs w:val="24"/>
              </w:rPr>
              <w:t>: 130-142</w:t>
            </w:r>
            <w:r w:rsidRPr="004B7E5B">
              <w:rPr>
                <w:rFonts w:ascii="TH SarabunPSK" w:hAnsi="TH SarabunPSK" w:cs="TH SarabunPSK"/>
                <w:b/>
                <w:bCs/>
                <w:sz w:val="24"/>
                <w:szCs w:val="24"/>
              </w:rPr>
              <w:t xml:space="preserve"> </w:t>
            </w:r>
          </w:p>
          <w:p w14:paraId="385394B5" w14:textId="77777777" w:rsidR="005854A5" w:rsidRPr="004B7E5B" w:rsidRDefault="005854A5" w:rsidP="0070434D">
            <w:pPr>
              <w:spacing w:after="0"/>
              <w:ind w:left="601" w:hanging="601"/>
              <w:rPr>
                <w:sz w:val="24"/>
                <w:szCs w:val="24"/>
              </w:rPr>
            </w:pPr>
            <w:r>
              <w:rPr>
                <w:sz w:val="24"/>
                <w:szCs w:val="24"/>
              </w:rPr>
              <w:t>2.</w:t>
            </w:r>
            <w:r w:rsidRPr="003B04E0">
              <w:rPr>
                <w:sz w:val="24"/>
                <w:szCs w:val="24"/>
                <w:cs/>
              </w:rPr>
              <w:t>จตุรภัทร วาฤทธิ์</w:t>
            </w:r>
            <w:r w:rsidRPr="003B04E0">
              <w:rPr>
                <w:sz w:val="24"/>
                <w:szCs w:val="24"/>
              </w:rPr>
              <w:t xml:space="preserve">, </w:t>
            </w:r>
            <w:r w:rsidRPr="003B04E0">
              <w:rPr>
                <w:sz w:val="24"/>
                <w:szCs w:val="24"/>
                <w:cs/>
              </w:rPr>
              <w:t>โชติพง</w:t>
            </w:r>
            <w:proofErr w:type="spellStart"/>
            <w:r w:rsidRPr="003B04E0">
              <w:rPr>
                <w:sz w:val="24"/>
                <w:szCs w:val="24"/>
                <w:cs/>
              </w:rPr>
              <w:t>ษ์</w:t>
            </w:r>
            <w:proofErr w:type="spellEnd"/>
            <w:r w:rsidRPr="003B04E0">
              <w:rPr>
                <w:sz w:val="24"/>
                <w:szCs w:val="24"/>
                <w:cs/>
              </w:rPr>
              <w:t xml:space="preserve"> กาญจนประโชติ</w:t>
            </w:r>
            <w:r w:rsidRPr="003B04E0">
              <w:rPr>
                <w:sz w:val="24"/>
                <w:szCs w:val="24"/>
              </w:rPr>
              <w:t xml:space="preserve">, </w:t>
            </w:r>
            <w:r w:rsidRPr="003B04E0">
              <w:rPr>
                <w:sz w:val="24"/>
                <w:szCs w:val="24"/>
                <w:cs/>
              </w:rPr>
              <w:t>ทัดพง</w:t>
            </w:r>
            <w:proofErr w:type="spellStart"/>
            <w:r w:rsidRPr="003B04E0">
              <w:rPr>
                <w:sz w:val="24"/>
                <w:szCs w:val="24"/>
                <w:cs/>
              </w:rPr>
              <w:t>ษ์</w:t>
            </w:r>
            <w:proofErr w:type="spellEnd"/>
            <w:r w:rsidRPr="003B04E0">
              <w:rPr>
                <w:sz w:val="24"/>
                <w:szCs w:val="24"/>
                <w:cs/>
              </w:rPr>
              <w:t xml:space="preserve"> </w:t>
            </w:r>
            <w:proofErr w:type="spellStart"/>
            <w:r w:rsidRPr="003B04E0">
              <w:rPr>
                <w:sz w:val="24"/>
                <w:szCs w:val="24"/>
                <w:cs/>
              </w:rPr>
              <w:t>อวิโรธ</w:t>
            </w:r>
            <w:proofErr w:type="spellEnd"/>
            <w:r w:rsidRPr="003B04E0">
              <w:rPr>
                <w:sz w:val="24"/>
                <w:szCs w:val="24"/>
                <w:cs/>
              </w:rPr>
              <w:t>นานนท์</w:t>
            </w:r>
            <w:r w:rsidRPr="003B04E0">
              <w:rPr>
                <w:sz w:val="24"/>
                <w:szCs w:val="24"/>
              </w:rPr>
              <w:t xml:space="preserve">, </w:t>
            </w:r>
            <w:r w:rsidRPr="003B04E0">
              <w:rPr>
                <w:sz w:val="24"/>
                <w:szCs w:val="24"/>
                <w:cs/>
              </w:rPr>
              <w:t>อุก</w:t>
            </w:r>
            <w:proofErr w:type="spellStart"/>
            <w:r w:rsidRPr="003B04E0">
              <w:rPr>
                <w:sz w:val="24"/>
                <w:szCs w:val="24"/>
                <w:cs/>
              </w:rPr>
              <w:t>ฤษ</w:t>
            </w:r>
            <w:proofErr w:type="spellEnd"/>
            <w:r w:rsidRPr="003B04E0">
              <w:rPr>
                <w:sz w:val="24"/>
                <w:szCs w:val="24"/>
                <w:cs/>
              </w:rPr>
              <w:t>ณ์ มารังค์</w:t>
            </w:r>
            <w:r w:rsidRPr="003B04E0">
              <w:rPr>
                <w:sz w:val="24"/>
                <w:szCs w:val="24"/>
              </w:rPr>
              <w:t xml:space="preserve">, </w:t>
            </w:r>
            <w:r w:rsidRPr="003B04E0">
              <w:rPr>
                <w:sz w:val="24"/>
                <w:szCs w:val="24"/>
                <w:cs/>
              </w:rPr>
              <w:t>สมนึก สินธุปวน</w:t>
            </w:r>
            <w:r w:rsidRPr="003B04E0">
              <w:rPr>
                <w:sz w:val="24"/>
                <w:szCs w:val="24"/>
              </w:rPr>
              <w:t xml:space="preserve">, </w:t>
            </w:r>
            <w:r w:rsidRPr="003B04E0">
              <w:rPr>
                <w:sz w:val="24"/>
                <w:szCs w:val="24"/>
                <w:cs/>
              </w:rPr>
              <w:t>อลงกต กองมณี และ นนท์ ปิ่นเงิน. (</w:t>
            </w:r>
            <w:r w:rsidRPr="003B04E0">
              <w:rPr>
                <w:sz w:val="24"/>
                <w:szCs w:val="24"/>
              </w:rPr>
              <w:t xml:space="preserve">2561). </w:t>
            </w:r>
            <w:r w:rsidRPr="003B04E0">
              <w:rPr>
                <w:sz w:val="24"/>
                <w:szCs w:val="24"/>
                <w:cs/>
              </w:rPr>
              <w:t xml:space="preserve">องค์ความรู้ระบบ </w:t>
            </w:r>
            <w:r w:rsidRPr="003B04E0">
              <w:rPr>
                <w:sz w:val="24"/>
                <w:szCs w:val="24"/>
              </w:rPr>
              <w:t xml:space="preserve">MJU Smart Farm and Solutions. </w:t>
            </w:r>
            <w:r w:rsidRPr="003B04E0">
              <w:rPr>
                <w:sz w:val="24"/>
                <w:szCs w:val="24"/>
                <w:cs/>
              </w:rPr>
              <w:t xml:space="preserve">พิมพ์ครั้งที่ </w:t>
            </w:r>
            <w:r w:rsidRPr="003B04E0">
              <w:rPr>
                <w:sz w:val="24"/>
                <w:szCs w:val="24"/>
              </w:rPr>
              <w:t xml:space="preserve">1. </w:t>
            </w:r>
            <w:r w:rsidRPr="003B04E0">
              <w:rPr>
                <w:sz w:val="24"/>
                <w:szCs w:val="24"/>
                <w:cs/>
              </w:rPr>
              <w:t>โรงพิมพ์ หจก.วนิดาการพิมพ์:เชียงใหม่.</w:t>
            </w:r>
          </w:p>
        </w:tc>
      </w:tr>
      <w:tr w:rsidR="005854A5" w:rsidRPr="004B7E5B" w14:paraId="099A2E04" w14:textId="77777777" w:rsidTr="0070434D">
        <w:tc>
          <w:tcPr>
            <w:tcW w:w="1302" w:type="dxa"/>
            <w:tcBorders>
              <w:top w:val="single" w:sz="4" w:space="0" w:color="auto"/>
              <w:bottom w:val="dotted" w:sz="4" w:space="0" w:color="auto"/>
            </w:tcBorders>
          </w:tcPr>
          <w:p w14:paraId="3F09DE58" w14:textId="77777777" w:rsidR="005854A5" w:rsidRPr="004B7E5B" w:rsidRDefault="005854A5" w:rsidP="0070434D">
            <w:pPr>
              <w:spacing w:after="0"/>
              <w:jc w:val="both"/>
              <w:rPr>
                <w:rFonts w:ascii="TH SarabunPSK" w:hAnsi="TH SarabunPSK" w:cs="TH SarabunPSK"/>
                <w:sz w:val="24"/>
                <w:szCs w:val="24"/>
              </w:rPr>
            </w:pPr>
            <w:r w:rsidRPr="004B7E5B">
              <w:rPr>
                <w:rFonts w:ascii="TH SarabunPSK" w:hAnsi="TH SarabunPSK" w:cs="TH SarabunPSK"/>
                <w:sz w:val="24"/>
                <w:szCs w:val="24"/>
                <w:cs/>
              </w:rPr>
              <w:lastRenderedPageBreak/>
              <w:t xml:space="preserve">8. </w:t>
            </w:r>
            <w:r w:rsidRPr="004B7E5B">
              <w:rPr>
                <w:rFonts w:ascii="TH SarabunPSK" w:hAnsi="TH SarabunPSK" w:cs="TH SarabunPSK"/>
                <w:color w:val="000000" w:themeColor="text1"/>
                <w:sz w:val="24"/>
                <w:szCs w:val="24"/>
                <w:cs/>
              </w:rPr>
              <w:t>นาย</w:t>
            </w:r>
            <w:proofErr w:type="spellStart"/>
            <w:r w:rsidRPr="004B7E5B">
              <w:rPr>
                <w:rFonts w:ascii="TH SarabunPSK" w:hAnsi="TH SarabunPSK" w:cs="TH SarabunPSK"/>
                <w:color w:val="000000" w:themeColor="text1"/>
                <w:sz w:val="24"/>
                <w:szCs w:val="24"/>
                <w:cs/>
              </w:rPr>
              <w:t>ธี</w:t>
            </w:r>
            <w:proofErr w:type="spellEnd"/>
            <w:r w:rsidRPr="004B7E5B">
              <w:rPr>
                <w:rFonts w:ascii="TH SarabunPSK" w:hAnsi="TH SarabunPSK" w:cs="TH SarabunPSK"/>
                <w:color w:val="000000" w:themeColor="text1"/>
                <w:sz w:val="24"/>
                <w:szCs w:val="24"/>
                <w:cs/>
              </w:rPr>
              <w:t xml:space="preserve">ระพล  เสนพันธุ์ </w:t>
            </w:r>
          </w:p>
        </w:tc>
        <w:tc>
          <w:tcPr>
            <w:tcW w:w="1250" w:type="dxa"/>
            <w:tcBorders>
              <w:top w:val="single" w:sz="4" w:space="0" w:color="auto"/>
              <w:bottom w:val="dotted" w:sz="4" w:space="0" w:color="auto"/>
            </w:tcBorders>
          </w:tcPr>
          <w:p w14:paraId="78A3A16B"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ผู้ช่วยศาสตราจารย์</w:t>
            </w:r>
          </w:p>
        </w:tc>
        <w:tc>
          <w:tcPr>
            <w:tcW w:w="5103" w:type="dxa"/>
            <w:tcBorders>
              <w:top w:val="single" w:sz="4" w:space="0" w:color="auto"/>
              <w:bottom w:val="dotted" w:sz="4" w:space="0" w:color="auto"/>
            </w:tcBorders>
          </w:tcPr>
          <w:p w14:paraId="387482B4"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hint="cs"/>
                <w:color w:val="000000" w:themeColor="text1"/>
                <w:sz w:val="24"/>
                <w:szCs w:val="24"/>
                <w:cs/>
                <w:lang w:eastAsia="zh-CN"/>
              </w:rPr>
              <w:t>ปร</w:t>
            </w:r>
            <w:proofErr w:type="spellEnd"/>
            <w:r>
              <w:rPr>
                <w:rFonts w:ascii="TH SarabunPSK" w:eastAsia="Cordia New" w:hAnsi="TH SarabunPSK" w:cs="TH SarabunPSK" w:hint="cs"/>
                <w:color w:val="000000" w:themeColor="text1"/>
                <w:sz w:val="24"/>
                <w:szCs w:val="24"/>
                <w:cs/>
                <w:lang w:eastAsia="zh-CN"/>
              </w:rPr>
              <w:t>.ด.</w:t>
            </w:r>
            <w:r w:rsidRPr="004C5AA0">
              <w:rPr>
                <w:rFonts w:ascii="TH SarabunPSK" w:eastAsia="Cordia New" w:hAnsi="TH SarabunPSK" w:cs="TH SarabunPSK"/>
                <w:color w:val="000000" w:themeColor="text1"/>
                <w:sz w:val="24"/>
                <w:szCs w:val="24"/>
                <w:cs/>
                <w:lang w:eastAsia="zh-CN"/>
              </w:rPr>
              <w:t>วิทยาศาสตร์และเทคโนโลยีอาหาร</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มหาวิทยาลัยสงขลานครินทร์</w:t>
            </w:r>
          </w:p>
          <w:p w14:paraId="68C6FE8B"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วท.บ.</w:t>
            </w:r>
            <w:r w:rsidRPr="004C5AA0">
              <w:rPr>
                <w:rFonts w:ascii="TH SarabunPSK" w:eastAsia="Cordia New" w:hAnsi="TH SarabunPSK" w:cs="TH SarabunPSK"/>
                <w:color w:val="000000" w:themeColor="text1"/>
                <w:sz w:val="24"/>
                <w:szCs w:val="24"/>
                <w:cs/>
                <w:lang w:eastAsia="zh-CN"/>
              </w:rPr>
              <w:t>อุตสาหกรรมเกษตร</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มหาวิทยาลัยสงขลานครินทร์</w:t>
            </w:r>
          </w:p>
        </w:tc>
        <w:tc>
          <w:tcPr>
            <w:tcW w:w="850" w:type="dxa"/>
            <w:tcBorders>
              <w:bottom w:val="dotted" w:sz="4" w:space="0" w:color="auto"/>
            </w:tcBorders>
          </w:tcPr>
          <w:p w14:paraId="351FFB74"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2</w:t>
            </w:r>
          </w:p>
        </w:tc>
        <w:tc>
          <w:tcPr>
            <w:tcW w:w="993" w:type="dxa"/>
            <w:tcBorders>
              <w:bottom w:val="dotted" w:sz="4" w:space="0" w:color="auto"/>
            </w:tcBorders>
          </w:tcPr>
          <w:p w14:paraId="26FE6CA1" w14:textId="77777777" w:rsidR="005854A5" w:rsidRPr="004B7E5B" w:rsidRDefault="005854A5" w:rsidP="0070434D">
            <w:pPr>
              <w:spacing w:after="0"/>
              <w:jc w:val="center"/>
              <w:rPr>
                <w:rFonts w:ascii="TH SarabunPSK" w:hAnsi="TH SarabunPSK" w:cs="TH SarabunPSK"/>
                <w:color w:val="000000" w:themeColor="text1"/>
                <w:sz w:val="24"/>
                <w:szCs w:val="24"/>
                <w:cs/>
              </w:rPr>
            </w:pPr>
            <w:r>
              <w:rPr>
                <w:rFonts w:ascii="TH SarabunPSK" w:hAnsi="TH SarabunPSK" w:cs="TH SarabunPSK"/>
                <w:color w:val="000000" w:themeColor="text1"/>
                <w:sz w:val="24"/>
                <w:szCs w:val="24"/>
              </w:rPr>
              <w:t>4</w:t>
            </w:r>
          </w:p>
        </w:tc>
      </w:tr>
      <w:tr w:rsidR="005854A5" w:rsidRPr="004B7E5B" w14:paraId="19D1E8D3" w14:textId="77777777" w:rsidTr="0070434D">
        <w:tc>
          <w:tcPr>
            <w:tcW w:w="9498" w:type="dxa"/>
            <w:gridSpan w:val="5"/>
            <w:tcBorders>
              <w:bottom w:val="dotted" w:sz="4" w:space="0" w:color="auto"/>
            </w:tcBorders>
          </w:tcPr>
          <w:p w14:paraId="7AE3F48A"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16294EF7" w14:textId="77777777" w:rsidR="005854A5" w:rsidRPr="004B7E5B" w:rsidRDefault="005854A5" w:rsidP="0070434D">
            <w:pPr>
              <w:spacing w:after="0"/>
              <w:ind w:left="38"/>
              <w:rPr>
                <w:rFonts w:ascii="TH SarabunPSK" w:hAnsi="TH SarabunPSK" w:cs="TH SarabunPSK"/>
                <w:b/>
                <w:bCs/>
                <w:sz w:val="24"/>
                <w:szCs w:val="24"/>
              </w:rPr>
            </w:pPr>
            <w:r w:rsidRPr="004B7E5B">
              <w:rPr>
                <w:rFonts w:ascii="TH SarabunPSK" w:hAnsi="TH SarabunPSK" w:cs="TH SarabunPSK"/>
                <w:b/>
                <w:bCs/>
                <w:sz w:val="24"/>
                <w:szCs w:val="24"/>
                <w:cs/>
              </w:rPr>
              <w:t>ผลงานวิจัย</w:t>
            </w:r>
            <w:r w:rsidRPr="004B7E5B">
              <w:rPr>
                <w:rFonts w:ascii="TH SarabunPSK" w:hAnsi="TH SarabunPSK" w:cs="TH SarabunPSK"/>
                <w:b/>
                <w:bCs/>
                <w:sz w:val="24"/>
                <w:szCs w:val="24"/>
              </w:rPr>
              <w:t>:</w:t>
            </w:r>
          </w:p>
          <w:p w14:paraId="49C724E2" w14:textId="77777777" w:rsidR="005854A5" w:rsidRPr="004B7E5B" w:rsidRDefault="005854A5" w:rsidP="0070434D">
            <w:pPr>
              <w:spacing w:after="0"/>
              <w:ind w:left="601" w:hanging="601"/>
              <w:rPr>
                <w:rFonts w:ascii="TH SarabunPSK" w:hAnsi="TH SarabunPSK" w:cs="TH SarabunPSK"/>
                <w:sz w:val="24"/>
                <w:szCs w:val="24"/>
              </w:rPr>
            </w:pPr>
            <w:r w:rsidRPr="004B7E5B">
              <w:rPr>
                <w:rFonts w:ascii="TH SarabunPSK" w:hAnsi="TH SarabunPSK" w:cs="TH SarabunPSK"/>
                <w:sz w:val="24"/>
                <w:szCs w:val="24"/>
                <w:cs/>
              </w:rPr>
              <w:t>1.</w:t>
            </w:r>
            <w:r>
              <w:rPr>
                <w:rFonts w:ascii="TH SarabunPSK" w:hAnsi="TH SarabunPSK" w:cs="TH SarabunPSK" w:hint="cs"/>
                <w:sz w:val="24"/>
                <w:szCs w:val="24"/>
                <w:cs/>
              </w:rPr>
              <w:t xml:space="preserve">  </w:t>
            </w:r>
            <w:r w:rsidRPr="004B7E5B">
              <w:rPr>
                <w:rFonts w:ascii="TH SarabunPSK" w:hAnsi="TH SarabunPSK" w:cs="TH SarabunPSK"/>
                <w:sz w:val="24"/>
                <w:szCs w:val="24"/>
                <w:cs/>
              </w:rPr>
              <w:t>การพัฒนาผลิตภัณฑ์และคุณลักษณะซุปปลา</w:t>
            </w:r>
            <w:proofErr w:type="spellStart"/>
            <w:r w:rsidRPr="004B7E5B">
              <w:rPr>
                <w:rFonts w:ascii="TH SarabunPSK" w:hAnsi="TH SarabunPSK" w:cs="TH SarabunPSK"/>
                <w:sz w:val="24"/>
                <w:szCs w:val="24"/>
                <w:cs/>
              </w:rPr>
              <w:t>กระพง</w:t>
            </w:r>
            <w:proofErr w:type="spellEnd"/>
            <w:r w:rsidRPr="004B7E5B">
              <w:rPr>
                <w:rFonts w:ascii="TH SarabunPSK" w:hAnsi="TH SarabunPSK" w:cs="TH SarabunPSK"/>
                <w:sz w:val="24"/>
                <w:szCs w:val="24"/>
                <w:cs/>
              </w:rPr>
              <w:t>ขาวน้ำจืดและน้ำเค็มบรรจุขวด 2564.</w:t>
            </w:r>
          </w:p>
          <w:p w14:paraId="77DED30E" w14:textId="77777777" w:rsidR="005854A5" w:rsidRPr="004B7E5B" w:rsidRDefault="005854A5" w:rsidP="0070434D">
            <w:pPr>
              <w:spacing w:after="0"/>
              <w:ind w:left="601" w:hanging="601"/>
              <w:rPr>
                <w:rFonts w:ascii="TH SarabunPSK" w:hAnsi="TH SarabunPSK" w:cs="TH SarabunPSK"/>
                <w:sz w:val="24"/>
                <w:szCs w:val="24"/>
              </w:rPr>
            </w:pPr>
            <w:r w:rsidRPr="004B7E5B">
              <w:rPr>
                <w:rFonts w:ascii="TH SarabunPSK" w:hAnsi="TH SarabunPSK" w:cs="TH SarabunPSK"/>
                <w:sz w:val="24"/>
                <w:szCs w:val="24"/>
                <w:cs/>
              </w:rPr>
              <w:t>2.</w:t>
            </w:r>
            <w:r>
              <w:rPr>
                <w:rFonts w:ascii="TH SarabunPSK" w:hAnsi="TH SarabunPSK" w:cs="TH SarabunPSK" w:hint="cs"/>
                <w:sz w:val="24"/>
                <w:szCs w:val="24"/>
                <w:cs/>
              </w:rPr>
              <w:t xml:space="preserve">  </w:t>
            </w:r>
            <w:r w:rsidRPr="004B7E5B">
              <w:rPr>
                <w:rFonts w:ascii="TH SarabunPSK" w:hAnsi="TH SarabunPSK" w:cs="TH SarabunPSK"/>
                <w:sz w:val="24"/>
                <w:szCs w:val="24"/>
                <w:cs/>
              </w:rPr>
              <w:t>การเพิ่มมูลค่าสมุนไพรพื้นบ้านภาคเหนือมะแข</w:t>
            </w:r>
            <w:proofErr w:type="spellStart"/>
            <w:r w:rsidRPr="004B7E5B">
              <w:rPr>
                <w:rFonts w:ascii="TH SarabunPSK" w:hAnsi="TH SarabunPSK" w:cs="TH SarabunPSK"/>
                <w:sz w:val="24"/>
                <w:szCs w:val="24"/>
                <w:cs/>
              </w:rPr>
              <w:t>ว่น</w:t>
            </w:r>
            <w:proofErr w:type="spellEnd"/>
            <w:r w:rsidRPr="004B7E5B">
              <w:rPr>
                <w:rFonts w:ascii="TH SarabunPSK" w:hAnsi="TH SarabunPSK" w:cs="TH SarabunPSK"/>
                <w:sz w:val="24"/>
                <w:szCs w:val="24"/>
                <w:cs/>
              </w:rPr>
              <w:t>สู่พืชเศรษฐกิจและการพัฒนาผลิตภัณฑ์ทางเภสัชกรรม 2564.</w:t>
            </w:r>
          </w:p>
          <w:p w14:paraId="3A53C1F0" w14:textId="77777777" w:rsidR="005854A5" w:rsidRPr="004B7E5B" w:rsidRDefault="005854A5" w:rsidP="0070434D">
            <w:pPr>
              <w:spacing w:after="0"/>
              <w:ind w:left="601" w:hanging="601"/>
              <w:rPr>
                <w:rFonts w:ascii="TH SarabunPSK" w:hAnsi="TH SarabunPSK" w:cs="TH SarabunPSK"/>
                <w:sz w:val="24"/>
                <w:szCs w:val="24"/>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3A43E5C9" w14:textId="77777777" w:rsidR="005854A5" w:rsidRPr="004B7E5B" w:rsidRDefault="005854A5" w:rsidP="0070434D">
            <w:pPr>
              <w:spacing w:after="0"/>
              <w:ind w:left="601" w:hanging="601"/>
              <w:rPr>
                <w:rFonts w:eastAsia="Calibri"/>
                <w:sz w:val="24"/>
                <w:szCs w:val="24"/>
              </w:rPr>
            </w:pPr>
            <w:r w:rsidRPr="004B7E5B">
              <w:rPr>
                <w:rFonts w:hint="cs"/>
                <w:sz w:val="24"/>
                <w:szCs w:val="24"/>
                <w:cs/>
              </w:rPr>
              <w:t xml:space="preserve">1. </w:t>
            </w:r>
            <w:r>
              <w:rPr>
                <w:rFonts w:eastAsia="Calibri"/>
                <w:color w:val="222222"/>
                <w:sz w:val="24"/>
                <w:szCs w:val="24"/>
                <w:shd w:val="clear" w:color="auto" w:fill="FFFFFF"/>
              </w:rPr>
              <w:t xml:space="preserve"> </w:t>
            </w:r>
            <w:proofErr w:type="spellStart"/>
            <w:r w:rsidRPr="004B7E5B">
              <w:rPr>
                <w:rFonts w:eastAsia="Calibri" w:hint="cs"/>
                <w:color w:val="222222"/>
                <w:sz w:val="24"/>
                <w:szCs w:val="24"/>
                <w:shd w:val="clear" w:color="auto" w:fill="FFFFFF"/>
              </w:rPr>
              <w:t>Yarnpakdee</w:t>
            </w:r>
            <w:proofErr w:type="spellEnd"/>
            <w:r w:rsidRPr="004B7E5B">
              <w:rPr>
                <w:rFonts w:eastAsia="Calibri" w:hint="cs"/>
                <w:color w:val="222222"/>
                <w:sz w:val="24"/>
                <w:szCs w:val="24"/>
                <w:shd w:val="clear" w:color="auto" w:fill="FFFFFF"/>
              </w:rPr>
              <w:t xml:space="preserve">, S., </w:t>
            </w:r>
            <w:proofErr w:type="spellStart"/>
            <w:r w:rsidRPr="004B7E5B">
              <w:rPr>
                <w:rFonts w:eastAsia="Calibri" w:hint="cs"/>
                <w:color w:val="222222"/>
                <w:sz w:val="24"/>
                <w:szCs w:val="24"/>
                <w:shd w:val="clear" w:color="auto" w:fill="FFFFFF"/>
              </w:rPr>
              <w:t>Benjakul</w:t>
            </w:r>
            <w:proofErr w:type="spellEnd"/>
            <w:r w:rsidRPr="004B7E5B">
              <w:rPr>
                <w:rFonts w:eastAsia="Calibri" w:hint="cs"/>
                <w:color w:val="222222"/>
                <w:sz w:val="24"/>
                <w:szCs w:val="24"/>
                <w:shd w:val="clear" w:color="auto" w:fill="FFFFFF"/>
              </w:rPr>
              <w:t xml:space="preserve">, S., &amp; </w:t>
            </w:r>
            <w:proofErr w:type="spellStart"/>
            <w:r w:rsidRPr="004B7E5B">
              <w:rPr>
                <w:rFonts w:eastAsia="Calibri" w:hint="cs"/>
                <w:b/>
                <w:bCs/>
                <w:color w:val="222222"/>
                <w:sz w:val="24"/>
                <w:szCs w:val="24"/>
                <w:u w:val="single"/>
                <w:shd w:val="clear" w:color="auto" w:fill="FFFFFF"/>
              </w:rPr>
              <w:t>Senphan</w:t>
            </w:r>
            <w:proofErr w:type="spellEnd"/>
            <w:r w:rsidRPr="004B7E5B">
              <w:rPr>
                <w:rFonts w:eastAsia="Calibri" w:hint="cs"/>
                <w:b/>
                <w:bCs/>
                <w:color w:val="222222"/>
                <w:sz w:val="24"/>
                <w:szCs w:val="24"/>
                <w:u w:val="single"/>
                <w:shd w:val="clear" w:color="auto" w:fill="FFFFFF"/>
              </w:rPr>
              <w:t>, T</w:t>
            </w:r>
            <w:r w:rsidRPr="004B7E5B">
              <w:rPr>
                <w:rFonts w:eastAsia="Calibri" w:hint="cs"/>
                <w:b/>
                <w:bCs/>
                <w:color w:val="222222"/>
                <w:sz w:val="24"/>
                <w:szCs w:val="24"/>
                <w:shd w:val="clear" w:color="auto" w:fill="FFFFFF"/>
              </w:rPr>
              <w:t>.</w:t>
            </w:r>
            <w:r w:rsidRPr="004B7E5B">
              <w:rPr>
                <w:rFonts w:eastAsia="Calibri" w:hint="cs"/>
                <w:color w:val="222222"/>
                <w:sz w:val="24"/>
                <w:szCs w:val="24"/>
                <w:shd w:val="clear" w:color="auto" w:fill="FFFFFF"/>
              </w:rPr>
              <w:t xml:space="preserve"> (2018). Antioxidant Activity of The Extracts </w:t>
            </w:r>
            <w:proofErr w:type="gramStart"/>
            <w:r w:rsidRPr="004B7E5B">
              <w:rPr>
                <w:rFonts w:eastAsia="Calibri" w:hint="cs"/>
                <w:color w:val="222222"/>
                <w:sz w:val="24"/>
                <w:szCs w:val="24"/>
                <w:shd w:val="clear" w:color="auto" w:fill="FFFFFF"/>
              </w:rPr>
              <w:t>From</w:t>
            </w:r>
            <w:proofErr w:type="gramEnd"/>
            <w:r w:rsidRPr="004B7E5B">
              <w:rPr>
                <w:rFonts w:eastAsia="Calibri" w:hint="cs"/>
                <w:color w:val="222222"/>
                <w:sz w:val="24"/>
                <w:szCs w:val="24"/>
                <w:shd w:val="clear" w:color="auto" w:fill="FFFFFF"/>
              </w:rPr>
              <w:t xml:space="preserve"> Freshwater Macroalgae (Cladophora glomerata) Grown in Northern Thailand and Its Preventive Effect Against Lipid Oxidation of Refrigerated Eastern Little Tuna Slice.</w:t>
            </w:r>
            <w:r w:rsidRPr="004B7E5B">
              <w:rPr>
                <w:rFonts w:eastAsia="Calibri" w:hint="cs"/>
                <w:sz w:val="24"/>
                <w:szCs w:val="24"/>
              </w:rPr>
              <w:t xml:space="preserve"> Turkish Journal of Fisheries and Aquatic Sciences. DOI: 10.4194/1303-2712-v19_03_04.</w:t>
            </w:r>
          </w:p>
          <w:p w14:paraId="59D32270" w14:textId="77777777" w:rsidR="005854A5" w:rsidRPr="004B7E5B" w:rsidRDefault="005854A5" w:rsidP="0070434D">
            <w:pPr>
              <w:spacing w:after="0"/>
              <w:ind w:left="601" w:hanging="601"/>
              <w:rPr>
                <w:sz w:val="24"/>
                <w:szCs w:val="24"/>
              </w:rPr>
            </w:pPr>
            <w:r w:rsidRPr="004B7E5B">
              <w:rPr>
                <w:rFonts w:hint="cs"/>
                <w:sz w:val="24"/>
                <w:szCs w:val="24"/>
                <w:cs/>
              </w:rPr>
              <w:t>2.</w:t>
            </w:r>
            <w:r w:rsidRPr="004B7E5B">
              <w:rPr>
                <w:rFonts w:hint="cs"/>
                <w:sz w:val="24"/>
                <w:szCs w:val="24"/>
              </w:rPr>
              <w:t xml:space="preserve"> </w:t>
            </w:r>
            <w:r>
              <w:rPr>
                <w:sz w:val="24"/>
                <w:szCs w:val="24"/>
              </w:rPr>
              <w:t xml:space="preserve"> </w:t>
            </w:r>
            <w:r w:rsidRPr="004B7E5B">
              <w:rPr>
                <w:rFonts w:hint="cs"/>
                <w:sz w:val="24"/>
                <w:szCs w:val="24"/>
              </w:rPr>
              <w:t xml:space="preserve">Inma, P., </w:t>
            </w:r>
            <w:proofErr w:type="spellStart"/>
            <w:r w:rsidRPr="004B7E5B">
              <w:rPr>
                <w:rFonts w:hint="cs"/>
                <w:sz w:val="24"/>
                <w:szCs w:val="24"/>
              </w:rPr>
              <w:t>Thanun</w:t>
            </w:r>
            <w:proofErr w:type="spellEnd"/>
            <w:r w:rsidRPr="004B7E5B">
              <w:rPr>
                <w:rFonts w:hint="cs"/>
                <w:sz w:val="24"/>
                <w:szCs w:val="24"/>
              </w:rPr>
              <w:t xml:space="preserve">, P. </w:t>
            </w:r>
            <w:proofErr w:type="spellStart"/>
            <w:r w:rsidRPr="004B7E5B">
              <w:rPr>
                <w:rFonts w:hint="cs"/>
                <w:sz w:val="24"/>
                <w:szCs w:val="24"/>
              </w:rPr>
              <w:t>Niwet</w:t>
            </w:r>
            <w:proofErr w:type="spellEnd"/>
            <w:r w:rsidRPr="004B7E5B">
              <w:rPr>
                <w:rFonts w:hint="cs"/>
                <w:sz w:val="24"/>
                <w:szCs w:val="24"/>
              </w:rPr>
              <w:t xml:space="preserve">, J. and </w:t>
            </w:r>
            <w:proofErr w:type="spellStart"/>
            <w:r w:rsidRPr="004B7E5B">
              <w:rPr>
                <w:rFonts w:hint="cs"/>
                <w:b/>
                <w:bCs/>
                <w:sz w:val="24"/>
                <w:szCs w:val="24"/>
                <w:u w:val="single"/>
              </w:rPr>
              <w:t>Senphan</w:t>
            </w:r>
            <w:proofErr w:type="spellEnd"/>
            <w:r w:rsidRPr="004B7E5B">
              <w:rPr>
                <w:rFonts w:hint="cs"/>
                <w:b/>
                <w:bCs/>
                <w:sz w:val="24"/>
                <w:szCs w:val="24"/>
                <w:u w:val="single"/>
              </w:rPr>
              <w:t>, T</w:t>
            </w:r>
            <w:r w:rsidRPr="004B7E5B">
              <w:rPr>
                <w:rFonts w:hint="cs"/>
                <w:sz w:val="24"/>
                <w:szCs w:val="24"/>
              </w:rPr>
              <w:t xml:space="preserve">. (2018) Effect of protein sources on quality characteristic of protein bar. Glycerol </w:t>
            </w:r>
            <w:r w:rsidRPr="004B7E5B">
              <w:rPr>
                <w:rFonts w:hint="cs"/>
                <w:sz w:val="24"/>
                <w:szCs w:val="24"/>
                <w:shd w:val="clear" w:color="auto" w:fill="FFFFFF"/>
              </w:rPr>
              <w:t xml:space="preserve">In </w:t>
            </w:r>
            <w:r w:rsidRPr="004B7E5B">
              <w:rPr>
                <w:rFonts w:hint="cs"/>
                <w:i/>
                <w:iCs/>
                <w:sz w:val="24"/>
                <w:szCs w:val="24"/>
              </w:rPr>
              <w:t xml:space="preserve">Proceedings of </w:t>
            </w:r>
            <w:r w:rsidRPr="004B7E5B">
              <w:rPr>
                <w:rFonts w:hint="cs"/>
                <w:sz w:val="24"/>
                <w:szCs w:val="24"/>
                <w:cs/>
              </w:rPr>
              <w:t>“</w:t>
            </w:r>
            <w:r w:rsidRPr="004B7E5B">
              <w:rPr>
                <w:rFonts w:hint="cs"/>
                <w:sz w:val="24"/>
                <w:szCs w:val="24"/>
              </w:rPr>
              <w:t>MJU Annual Conference 2018</w:t>
            </w:r>
            <w:r w:rsidRPr="004B7E5B">
              <w:rPr>
                <w:rFonts w:hint="cs"/>
                <w:sz w:val="24"/>
                <w:szCs w:val="24"/>
                <w:cs/>
              </w:rPr>
              <w:t>”</w:t>
            </w:r>
            <w:r w:rsidRPr="004B7E5B">
              <w:rPr>
                <w:rFonts w:hint="cs"/>
                <w:sz w:val="24"/>
                <w:szCs w:val="24"/>
              </w:rPr>
              <w:t xml:space="preserve"> </w:t>
            </w:r>
            <w:proofErr w:type="spellStart"/>
            <w:r w:rsidRPr="004B7E5B">
              <w:rPr>
                <w:rFonts w:hint="cs"/>
                <w:sz w:val="24"/>
                <w:szCs w:val="24"/>
              </w:rPr>
              <w:t>Maejo</w:t>
            </w:r>
            <w:proofErr w:type="spellEnd"/>
            <w:r w:rsidRPr="004B7E5B">
              <w:rPr>
                <w:rFonts w:hint="cs"/>
                <w:sz w:val="24"/>
                <w:szCs w:val="24"/>
              </w:rPr>
              <w:t xml:space="preserve"> University, Chiangmai, Thailand. December 2018. poster presentation.</w:t>
            </w:r>
          </w:p>
          <w:p w14:paraId="13DD1B66" w14:textId="77777777" w:rsidR="005854A5" w:rsidRPr="004B7E5B" w:rsidRDefault="005854A5" w:rsidP="0070434D">
            <w:pPr>
              <w:spacing w:after="0"/>
              <w:ind w:left="601" w:hanging="601"/>
              <w:rPr>
                <w:sz w:val="24"/>
                <w:szCs w:val="24"/>
              </w:rPr>
            </w:pPr>
            <w:r w:rsidRPr="004B7E5B">
              <w:rPr>
                <w:rFonts w:hint="cs"/>
                <w:sz w:val="24"/>
                <w:szCs w:val="24"/>
                <w:cs/>
              </w:rPr>
              <w:t>3.</w:t>
            </w:r>
            <w:r>
              <w:rPr>
                <w:rFonts w:hint="cs"/>
                <w:sz w:val="24"/>
                <w:szCs w:val="24"/>
                <w:cs/>
              </w:rPr>
              <w:t xml:space="preserve"> </w:t>
            </w:r>
            <w:r w:rsidRPr="004B7E5B">
              <w:rPr>
                <w:rFonts w:hint="cs"/>
                <w:sz w:val="24"/>
                <w:szCs w:val="24"/>
                <w:cs/>
              </w:rPr>
              <w:t xml:space="preserve"> </w:t>
            </w:r>
            <w:proofErr w:type="spellStart"/>
            <w:r w:rsidRPr="004B7E5B">
              <w:rPr>
                <w:rFonts w:hint="cs"/>
                <w:sz w:val="24"/>
                <w:szCs w:val="24"/>
              </w:rPr>
              <w:t>Leelapongwattana</w:t>
            </w:r>
            <w:proofErr w:type="spellEnd"/>
            <w:r w:rsidRPr="004B7E5B">
              <w:rPr>
                <w:rFonts w:hint="cs"/>
                <w:sz w:val="24"/>
                <w:szCs w:val="24"/>
              </w:rPr>
              <w:t xml:space="preserve">, K., </w:t>
            </w:r>
            <w:proofErr w:type="spellStart"/>
            <w:r w:rsidRPr="004B7E5B">
              <w:rPr>
                <w:rFonts w:hint="cs"/>
                <w:sz w:val="24"/>
                <w:szCs w:val="24"/>
              </w:rPr>
              <w:t>Kitisub</w:t>
            </w:r>
            <w:proofErr w:type="spellEnd"/>
            <w:r w:rsidRPr="004B7E5B">
              <w:rPr>
                <w:rFonts w:hint="cs"/>
                <w:sz w:val="24"/>
                <w:szCs w:val="24"/>
              </w:rPr>
              <w:t xml:space="preserve">, P., </w:t>
            </w:r>
            <w:proofErr w:type="spellStart"/>
            <w:r w:rsidRPr="004B7E5B">
              <w:rPr>
                <w:rFonts w:hint="cs"/>
                <w:sz w:val="24"/>
                <w:szCs w:val="24"/>
              </w:rPr>
              <w:t>Kantamool</w:t>
            </w:r>
            <w:proofErr w:type="spellEnd"/>
            <w:r w:rsidRPr="004B7E5B">
              <w:rPr>
                <w:rFonts w:hint="cs"/>
                <w:sz w:val="24"/>
                <w:szCs w:val="24"/>
              </w:rPr>
              <w:t xml:space="preserve">, P., Inma P., </w:t>
            </w:r>
            <w:proofErr w:type="spellStart"/>
            <w:r w:rsidRPr="004B7E5B">
              <w:rPr>
                <w:rFonts w:hint="cs"/>
                <w:sz w:val="24"/>
                <w:szCs w:val="24"/>
              </w:rPr>
              <w:t>Niwet</w:t>
            </w:r>
            <w:proofErr w:type="spellEnd"/>
            <w:r w:rsidRPr="004B7E5B">
              <w:rPr>
                <w:rFonts w:hint="cs"/>
                <w:sz w:val="24"/>
                <w:szCs w:val="24"/>
              </w:rPr>
              <w:t xml:space="preserve">, J. and </w:t>
            </w:r>
            <w:proofErr w:type="spellStart"/>
            <w:r w:rsidRPr="004B7E5B">
              <w:rPr>
                <w:rFonts w:hint="cs"/>
                <w:b/>
                <w:bCs/>
                <w:sz w:val="24"/>
                <w:szCs w:val="24"/>
                <w:u w:val="single"/>
              </w:rPr>
              <w:t>Senphan</w:t>
            </w:r>
            <w:proofErr w:type="spellEnd"/>
            <w:r w:rsidRPr="004B7E5B">
              <w:rPr>
                <w:rFonts w:hint="cs"/>
                <w:b/>
                <w:bCs/>
                <w:sz w:val="24"/>
                <w:szCs w:val="24"/>
                <w:u w:val="single"/>
              </w:rPr>
              <w:t>, T</w:t>
            </w:r>
            <w:r w:rsidRPr="004B7E5B">
              <w:rPr>
                <w:rFonts w:hint="cs"/>
                <w:b/>
                <w:bCs/>
                <w:sz w:val="24"/>
                <w:szCs w:val="24"/>
              </w:rPr>
              <w:t>.</w:t>
            </w:r>
            <w:r w:rsidRPr="004B7E5B">
              <w:rPr>
                <w:rFonts w:hint="cs"/>
                <w:sz w:val="24"/>
                <w:szCs w:val="24"/>
              </w:rPr>
              <w:t xml:space="preserve"> (2018) Production and Improvement of Characteristics of Tilapia (</w:t>
            </w:r>
            <w:r w:rsidRPr="004B7E5B">
              <w:rPr>
                <w:rFonts w:hint="cs"/>
                <w:i/>
                <w:iCs/>
                <w:sz w:val="24"/>
                <w:szCs w:val="24"/>
              </w:rPr>
              <w:t xml:space="preserve">Oreochromis </w:t>
            </w:r>
            <w:proofErr w:type="spellStart"/>
            <w:r w:rsidRPr="004B7E5B">
              <w:rPr>
                <w:rFonts w:hint="cs"/>
                <w:i/>
                <w:iCs/>
                <w:sz w:val="24"/>
                <w:szCs w:val="24"/>
              </w:rPr>
              <w:t>niloticus</w:t>
            </w:r>
            <w:proofErr w:type="spellEnd"/>
            <w:r w:rsidRPr="004B7E5B">
              <w:rPr>
                <w:rFonts w:hint="cs"/>
                <w:sz w:val="24"/>
                <w:szCs w:val="24"/>
              </w:rPr>
              <w:t>) Fish Skin Gelatin Film Incorporated with Glycerol</w:t>
            </w:r>
            <w:r w:rsidRPr="004B7E5B">
              <w:rPr>
                <w:rFonts w:hint="cs"/>
                <w:b/>
                <w:bCs/>
                <w:sz w:val="24"/>
                <w:szCs w:val="24"/>
              </w:rPr>
              <w:t xml:space="preserve"> </w:t>
            </w:r>
            <w:r w:rsidRPr="004B7E5B">
              <w:rPr>
                <w:rFonts w:hint="cs"/>
                <w:sz w:val="24"/>
                <w:szCs w:val="24"/>
                <w:shd w:val="clear" w:color="auto" w:fill="FFFFFF"/>
              </w:rPr>
              <w:t xml:space="preserve">In </w:t>
            </w:r>
            <w:r w:rsidRPr="004B7E5B">
              <w:rPr>
                <w:rFonts w:hint="cs"/>
                <w:i/>
                <w:iCs/>
                <w:sz w:val="24"/>
                <w:szCs w:val="24"/>
              </w:rPr>
              <w:t xml:space="preserve">Proceedings of </w:t>
            </w:r>
            <w:r w:rsidRPr="004B7E5B">
              <w:rPr>
                <w:rFonts w:hint="cs"/>
                <w:sz w:val="24"/>
                <w:szCs w:val="24"/>
                <w:cs/>
              </w:rPr>
              <w:t>“</w:t>
            </w:r>
            <w:r w:rsidRPr="004B7E5B">
              <w:rPr>
                <w:rFonts w:hint="cs"/>
                <w:sz w:val="24"/>
                <w:szCs w:val="24"/>
              </w:rPr>
              <w:t xml:space="preserve">MJU Annual Conference </w:t>
            </w:r>
            <w:proofErr w:type="gramStart"/>
            <w:r w:rsidRPr="004B7E5B">
              <w:rPr>
                <w:rFonts w:hint="cs"/>
                <w:sz w:val="24"/>
                <w:szCs w:val="24"/>
              </w:rPr>
              <w:t>2018</w:t>
            </w:r>
            <w:r w:rsidRPr="004B7E5B">
              <w:rPr>
                <w:rFonts w:hint="cs"/>
                <w:sz w:val="24"/>
                <w:szCs w:val="24"/>
                <w:cs/>
              </w:rPr>
              <w:t xml:space="preserve">” </w:t>
            </w:r>
            <w:r w:rsidRPr="004B7E5B">
              <w:rPr>
                <w:rFonts w:hint="cs"/>
                <w:sz w:val="24"/>
                <w:szCs w:val="24"/>
              </w:rPr>
              <w:t xml:space="preserve"> </w:t>
            </w:r>
            <w:proofErr w:type="spellStart"/>
            <w:r w:rsidRPr="004B7E5B">
              <w:rPr>
                <w:rFonts w:hint="cs"/>
                <w:sz w:val="24"/>
                <w:szCs w:val="24"/>
              </w:rPr>
              <w:t>Maejo</w:t>
            </w:r>
            <w:proofErr w:type="spellEnd"/>
            <w:proofErr w:type="gramEnd"/>
            <w:r w:rsidRPr="004B7E5B">
              <w:rPr>
                <w:rFonts w:hint="cs"/>
                <w:sz w:val="24"/>
                <w:szCs w:val="24"/>
              </w:rPr>
              <w:t xml:space="preserve"> University, Chiangmai, Thailand. December 2018. poster presentation.</w:t>
            </w:r>
          </w:p>
          <w:p w14:paraId="2470E36F" w14:textId="77777777" w:rsidR="005854A5" w:rsidRPr="004B7E5B" w:rsidRDefault="005854A5" w:rsidP="0070434D">
            <w:pPr>
              <w:spacing w:after="0"/>
              <w:ind w:left="601" w:hanging="601"/>
              <w:rPr>
                <w:rFonts w:ascii="TH SarabunPSK" w:hAnsi="TH SarabunPSK" w:cs="TH SarabunPSK"/>
                <w:sz w:val="24"/>
                <w:szCs w:val="24"/>
              </w:rPr>
            </w:pPr>
            <w:r w:rsidRPr="004B7E5B">
              <w:rPr>
                <w:rFonts w:hint="cs"/>
                <w:sz w:val="24"/>
                <w:szCs w:val="24"/>
                <w:cs/>
              </w:rPr>
              <w:t>4.</w:t>
            </w:r>
            <w:r>
              <w:rPr>
                <w:rFonts w:eastAsia="Times New Roman"/>
                <w:color w:val="212529"/>
                <w:sz w:val="24"/>
                <w:szCs w:val="24"/>
                <w:shd w:val="clear" w:color="auto" w:fill="F8F9FA"/>
              </w:rPr>
              <w:t xml:space="preserve"> </w:t>
            </w:r>
            <w:r w:rsidRPr="004B7E5B">
              <w:rPr>
                <w:rFonts w:eastAsia="Times New Roman" w:hint="cs"/>
                <w:color w:val="212529"/>
                <w:sz w:val="24"/>
                <w:szCs w:val="24"/>
                <w:shd w:val="clear" w:color="auto" w:fill="F8F9FA"/>
              </w:rPr>
              <w:t xml:space="preserve"> </w:t>
            </w:r>
            <w:proofErr w:type="spellStart"/>
            <w:r w:rsidRPr="004B7E5B">
              <w:rPr>
                <w:rFonts w:eastAsia="Times New Roman" w:hint="cs"/>
                <w:color w:val="212529"/>
                <w:sz w:val="24"/>
                <w:szCs w:val="24"/>
                <w:shd w:val="clear" w:color="auto" w:fill="F8F9FA"/>
              </w:rPr>
              <w:t>Suthasinee</w:t>
            </w:r>
            <w:proofErr w:type="spellEnd"/>
            <w:r w:rsidRPr="004B7E5B">
              <w:rPr>
                <w:rFonts w:eastAsia="Times New Roman" w:hint="cs"/>
                <w:color w:val="212529"/>
                <w:sz w:val="24"/>
                <w:szCs w:val="24"/>
                <w:shd w:val="clear" w:color="auto" w:fill="F8F9FA"/>
                <w:cs/>
              </w:rPr>
              <w:t xml:space="preserve"> </w:t>
            </w:r>
            <w:proofErr w:type="spellStart"/>
            <w:r w:rsidRPr="004B7E5B">
              <w:rPr>
                <w:rFonts w:eastAsia="Times New Roman" w:hint="cs"/>
                <w:color w:val="212529"/>
                <w:sz w:val="24"/>
                <w:szCs w:val="24"/>
                <w:shd w:val="clear" w:color="auto" w:fill="F8F9FA"/>
              </w:rPr>
              <w:t>Yarnpakdee</w:t>
            </w:r>
            <w:proofErr w:type="spellEnd"/>
            <w:r w:rsidRPr="004B7E5B">
              <w:rPr>
                <w:rFonts w:eastAsia="Times New Roman" w:hint="cs"/>
                <w:color w:val="212529"/>
                <w:sz w:val="24"/>
                <w:szCs w:val="24"/>
                <w:shd w:val="clear" w:color="auto" w:fill="F8F9FA"/>
              </w:rPr>
              <w:t>, </w:t>
            </w:r>
            <w:proofErr w:type="spellStart"/>
            <w:r w:rsidRPr="004B7E5B">
              <w:rPr>
                <w:rFonts w:eastAsia="Times New Roman" w:hint="cs"/>
                <w:b/>
                <w:bCs/>
                <w:color w:val="212529"/>
                <w:sz w:val="24"/>
                <w:szCs w:val="24"/>
                <w:u w:val="single"/>
                <w:shd w:val="clear" w:color="auto" w:fill="F8F9FA"/>
              </w:rPr>
              <w:t>Theeraphol</w:t>
            </w:r>
            <w:proofErr w:type="spellEnd"/>
            <w:r w:rsidRPr="004B7E5B">
              <w:rPr>
                <w:rFonts w:eastAsia="Times New Roman" w:hint="cs"/>
                <w:b/>
                <w:bCs/>
                <w:color w:val="212529"/>
                <w:sz w:val="24"/>
                <w:szCs w:val="24"/>
                <w:u w:val="single"/>
                <w:shd w:val="clear" w:color="auto" w:fill="F8F9FA"/>
              </w:rPr>
              <w:t xml:space="preserve"> </w:t>
            </w:r>
            <w:proofErr w:type="spellStart"/>
            <w:r w:rsidRPr="004B7E5B">
              <w:rPr>
                <w:rFonts w:eastAsia="Times New Roman" w:hint="cs"/>
                <w:b/>
                <w:bCs/>
                <w:color w:val="212529"/>
                <w:sz w:val="24"/>
                <w:szCs w:val="24"/>
                <w:u w:val="single"/>
                <w:shd w:val="clear" w:color="auto" w:fill="F8F9FA"/>
              </w:rPr>
              <w:t>Senphan</w:t>
            </w:r>
            <w:proofErr w:type="spellEnd"/>
            <w:r w:rsidRPr="004B7E5B">
              <w:rPr>
                <w:rFonts w:eastAsia="Times New Roman" w:hint="cs"/>
                <w:color w:val="212529"/>
                <w:sz w:val="24"/>
                <w:szCs w:val="24"/>
                <w:shd w:val="clear" w:color="auto" w:fill="F8F9FA"/>
              </w:rPr>
              <w:t>, </w:t>
            </w:r>
            <w:proofErr w:type="spellStart"/>
            <w:r w:rsidRPr="004B7E5B">
              <w:rPr>
                <w:rFonts w:eastAsia="Times New Roman" w:hint="cs"/>
                <w:color w:val="212529"/>
                <w:sz w:val="24"/>
                <w:szCs w:val="24"/>
                <w:shd w:val="clear" w:color="auto" w:fill="F8F9FA"/>
              </w:rPr>
              <w:t>Sutee</w:t>
            </w:r>
            <w:proofErr w:type="spellEnd"/>
            <w:r w:rsidRPr="004B7E5B">
              <w:rPr>
                <w:rFonts w:eastAsia="Times New Roman" w:hint="cs"/>
                <w:color w:val="212529"/>
                <w:sz w:val="24"/>
                <w:szCs w:val="24"/>
                <w:shd w:val="clear" w:color="auto" w:fill="F8F9FA"/>
              </w:rPr>
              <w:t xml:space="preserve"> </w:t>
            </w:r>
            <w:proofErr w:type="spellStart"/>
            <w:r w:rsidRPr="004B7E5B">
              <w:rPr>
                <w:rFonts w:eastAsia="Times New Roman" w:hint="cs"/>
                <w:color w:val="212529"/>
                <w:sz w:val="24"/>
                <w:szCs w:val="24"/>
                <w:shd w:val="clear" w:color="auto" w:fill="F8F9FA"/>
              </w:rPr>
              <w:t>Wangtueai</w:t>
            </w:r>
            <w:proofErr w:type="spellEnd"/>
            <w:r w:rsidRPr="004B7E5B">
              <w:rPr>
                <w:rFonts w:eastAsia="Times New Roman" w:hint="cs"/>
                <w:color w:val="212529"/>
                <w:sz w:val="24"/>
                <w:szCs w:val="24"/>
                <w:shd w:val="clear" w:color="auto" w:fill="F8F9FA"/>
              </w:rPr>
              <w:t>, </w:t>
            </w:r>
            <w:proofErr w:type="spellStart"/>
            <w:r w:rsidRPr="004B7E5B">
              <w:rPr>
                <w:rFonts w:eastAsia="Times New Roman" w:hint="cs"/>
                <w:color w:val="212529"/>
                <w:sz w:val="24"/>
                <w:szCs w:val="24"/>
                <w:shd w:val="clear" w:color="auto" w:fill="F8F9FA"/>
              </w:rPr>
              <w:t>Chalalai</w:t>
            </w:r>
            <w:proofErr w:type="spellEnd"/>
            <w:r w:rsidRPr="004B7E5B">
              <w:rPr>
                <w:rFonts w:eastAsia="Times New Roman" w:hint="cs"/>
                <w:color w:val="212529"/>
                <w:sz w:val="24"/>
                <w:szCs w:val="24"/>
                <w:shd w:val="clear" w:color="auto" w:fill="F8F9FA"/>
              </w:rPr>
              <w:t xml:space="preserve"> Jaisan, </w:t>
            </w:r>
            <w:proofErr w:type="spellStart"/>
            <w:r w:rsidRPr="004B7E5B">
              <w:rPr>
                <w:rFonts w:eastAsia="Times New Roman" w:hint="cs"/>
                <w:color w:val="212529"/>
                <w:sz w:val="24"/>
                <w:szCs w:val="24"/>
                <w:shd w:val="clear" w:color="auto" w:fill="F8F9FA"/>
              </w:rPr>
              <w:t>Sitthipong</w:t>
            </w:r>
            <w:proofErr w:type="spellEnd"/>
            <w:r w:rsidRPr="004B7E5B">
              <w:rPr>
                <w:rFonts w:eastAsia="Times New Roman" w:hint="cs"/>
                <w:color w:val="212529"/>
                <w:sz w:val="24"/>
                <w:szCs w:val="24"/>
                <w:shd w:val="clear" w:color="auto" w:fill="F8F9FA"/>
              </w:rPr>
              <w:t xml:space="preserve"> </w:t>
            </w:r>
            <w:proofErr w:type="spellStart"/>
            <w:r w:rsidRPr="004B7E5B">
              <w:rPr>
                <w:rFonts w:eastAsia="Times New Roman" w:hint="cs"/>
                <w:color w:val="212529"/>
                <w:sz w:val="24"/>
                <w:szCs w:val="24"/>
                <w:shd w:val="clear" w:color="auto" w:fill="F8F9FA"/>
              </w:rPr>
              <w:t>Nalinanon</w:t>
            </w:r>
            <w:proofErr w:type="spellEnd"/>
            <w:r w:rsidRPr="004B7E5B">
              <w:rPr>
                <w:rFonts w:eastAsia="Times New Roman" w:hint="cs"/>
                <w:color w:val="212529"/>
                <w:sz w:val="24"/>
                <w:szCs w:val="24"/>
                <w:shd w:val="clear" w:color="auto" w:fill="F8F9FA"/>
                <w:cs/>
              </w:rPr>
              <w:t xml:space="preserve">. 2021. </w:t>
            </w:r>
            <w:r w:rsidRPr="004B7E5B">
              <w:rPr>
                <w:rFonts w:hint="cs"/>
                <w:sz w:val="24"/>
                <w:szCs w:val="24"/>
              </w:rPr>
              <w:t xml:space="preserve">Characteristic and antioxidant activity of Cladophora glomerata ethanolic extract as affected by prior chlorophyll removal and drying methods. </w:t>
            </w:r>
            <w:proofErr w:type="spellStart"/>
            <w:proofErr w:type="gramStart"/>
            <w:r w:rsidRPr="004B7E5B">
              <w:rPr>
                <w:rFonts w:hint="cs"/>
                <w:sz w:val="24"/>
                <w:szCs w:val="24"/>
              </w:rPr>
              <w:t>J.of</w:t>
            </w:r>
            <w:proofErr w:type="spellEnd"/>
            <w:proofErr w:type="gramEnd"/>
            <w:r w:rsidRPr="004B7E5B">
              <w:rPr>
                <w:rFonts w:hint="cs"/>
                <w:sz w:val="24"/>
                <w:szCs w:val="24"/>
              </w:rPr>
              <w:t xml:space="preserve"> </w:t>
            </w:r>
            <w:proofErr w:type="spellStart"/>
            <w:r w:rsidRPr="004B7E5B">
              <w:rPr>
                <w:rFonts w:hint="cs"/>
                <w:sz w:val="24"/>
                <w:szCs w:val="24"/>
              </w:rPr>
              <w:t>Foof</w:t>
            </w:r>
            <w:proofErr w:type="spellEnd"/>
            <w:r w:rsidRPr="004B7E5B">
              <w:rPr>
                <w:rFonts w:hint="cs"/>
                <w:sz w:val="24"/>
                <w:szCs w:val="24"/>
              </w:rPr>
              <w:t xml:space="preserve"> Proc and Pre. https://doi.org/10.1111/jfpp.15534</w:t>
            </w:r>
          </w:p>
        </w:tc>
      </w:tr>
      <w:tr w:rsidR="005854A5" w:rsidRPr="004B7E5B" w14:paraId="511291F1" w14:textId="77777777" w:rsidTr="0070434D">
        <w:tc>
          <w:tcPr>
            <w:tcW w:w="1302" w:type="dxa"/>
            <w:tcBorders>
              <w:top w:val="single" w:sz="4" w:space="0" w:color="auto"/>
              <w:bottom w:val="dotted" w:sz="4" w:space="0" w:color="auto"/>
            </w:tcBorders>
          </w:tcPr>
          <w:p w14:paraId="24DDB5C7" w14:textId="77777777" w:rsidR="005854A5" w:rsidRPr="004B7E5B" w:rsidRDefault="005854A5" w:rsidP="0070434D">
            <w:pPr>
              <w:spacing w:after="0"/>
              <w:jc w:val="both"/>
              <w:rPr>
                <w:rFonts w:ascii="TH SarabunPSK" w:hAnsi="TH SarabunPSK" w:cs="TH SarabunPSK"/>
                <w:sz w:val="24"/>
                <w:szCs w:val="24"/>
              </w:rPr>
            </w:pPr>
            <w:r w:rsidRPr="004B7E5B">
              <w:rPr>
                <w:rFonts w:ascii="TH SarabunPSK" w:hAnsi="TH SarabunPSK" w:cs="TH SarabunPSK"/>
                <w:sz w:val="24"/>
                <w:szCs w:val="24"/>
                <w:cs/>
              </w:rPr>
              <w:t xml:space="preserve">9. </w:t>
            </w:r>
            <w:r w:rsidRPr="004B7E5B">
              <w:rPr>
                <w:rFonts w:ascii="TH SarabunPSK" w:hAnsi="TH SarabunPSK" w:cs="TH SarabunPSK"/>
                <w:color w:val="000000" w:themeColor="text1"/>
                <w:sz w:val="24"/>
                <w:szCs w:val="24"/>
                <w:cs/>
              </w:rPr>
              <w:t xml:space="preserve">นายนิโรจน์  สินณรงค์ </w:t>
            </w:r>
          </w:p>
        </w:tc>
        <w:tc>
          <w:tcPr>
            <w:tcW w:w="1250" w:type="dxa"/>
            <w:tcBorders>
              <w:top w:val="single" w:sz="4" w:space="0" w:color="auto"/>
              <w:bottom w:val="dotted" w:sz="4" w:space="0" w:color="auto"/>
            </w:tcBorders>
          </w:tcPr>
          <w:p w14:paraId="689365F0"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ผู้ช่วยศาสตราจารย์</w:t>
            </w:r>
          </w:p>
        </w:tc>
        <w:tc>
          <w:tcPr>
            <w:tcW w:w="5103" w:type="dxa"/>
            <w:tcBorders>
              <w:top w:val="single" w:sz="4" w:space="0" w:color="auto"/>
              <w:bottom w:val="dotted" w:sz="4" w:space="0" w:color="auto"/>
            </w:tcBorders>
          </w:tcPr>
          <w:p w14:paraId="79BA8F6F"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4C5AA0">
              <w:rPr>
                <w:rFonts w:ascii="TH SarabunPSK" w:eastAsia="Cordia New" w:hAnsi="TH SarabunPSK" w:cs="TH SarabunPSK"/>
                <w:color w:val="000000" w:themeColor="text1"/>
                <w:sz w:val="24"/>
                <w:szCs w:val="24"/>
                <w:lang w:eastAsia="zh-CN"/>
              </w:rPr>
              <w:t>Applied</w:t>
            </w:r>
            <w:proofErr w:type="spellEnd"/>
            <w:r w:rsidRPr="004C5AA0">
              <w:rPr>
                <w:rFonts w:ascii="TH SarabunPSK" w:eastAsia="Cordia New" w:hAnsi="TH SarabunPSK" w:cs="TH SarabunPSK"/>
                <w:color w:val="000000" w:themeColor="text1"/>
                <w:sz w:val="24"/>
                <w:szCs w:val="24"/>
                <w:lang w:eastAsia="zh-CN"/>
              </w:rPr>
              <w:t xml:space="preserve"> Economics</w:t>
            </w:r>
            <w:r>
              <w:rPr>
                <w:rFonts w:ascii="TH SarabunPSK" w:eastAsia="Cordia New" w:hAnsi="TH SarabunPSK" w:cs="TH SarabunPSK"/>
                <w:color w:val="000000" w:themeColor="text1"/>
                <w:sz w:val="24"/>
                <w:szCs w:val="24"/>
                <w:lang w:eastAsia="zh-CN"/>
              </w:rPr>
              <w:t xml:space="preserve"> </w:t>
            </w:r>
            <w:r w:rsidRPr="004C5AA0">
              <w:rPr>
                <w:rFonts w:ascii="TH SarabunPSK" w:eastAsia="Cordia New" w:hAnsi="TH SarabunPSK" w:cs="TH SarabunPSK"/>
                <w:color w:val="000000" w:themeColor="text1"/>
                <w:sz w:val="24"/>
                <w:szCs w:val="24"/>
                <w:lang w:eastAsia="zh-CN"/>
              </w:rPr>
              <w:t>National Chung Hsing University, Taiwan</w:t>
            </w:r>
          </w:p>
          <w:p w14:paraId="051DA112"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ศ.ม.</w:t>
            </w:r>
            <w:r w:rsidRPr="004C5AA0">
              <w:rPr>
                <w:rFonts w:ascii="TH SarabunPSK" w:eastAsia="Cordia New" w:hAnsi="TH SarabunPSK" w:cs="TH SarabunPSK"/>
                <w:color w:val="000000" w:themeColor="text1"/>
                <w:sz w:val="24"/>
                <w:szCs w:val="24"/>
                <w:cs/>
                <w:lang w:eastAsia="zh-CN"/>
              </w:rPr>
              <w:t>เศรษฐศาสตร์</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p w14:paraId="5CB8D9DF"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916364">
              <w:rPr>
                <w:rFonts w:ascii="TH SarabunPSK" w:eastAsia="Cordia New" w:hAnsi="TH SarabunPSK" w:cs="TH SarabunPSK"/>
                <w:color w:val="000000" w:themeColor="text1"/>
                <w:sz w:val="24"/>
                <w:szCs w:val="24"/>
                <w:cs/>
                <w:lang w:eastAsia="zh-CN"/>
              </w:rPr>
              <w:t>วท.บ.</w:t>
            </w:r>
            <w:r w:rsidRPr="004C5AA0">
              <w:rPr>
                <w:rFonts w:ascii="TH SarabunPSK" w:eastAsia="Cordia New" w:hAnsi="TH SarabunPSK" w:cs="TH SarabunPSK"/>
                <w:color w:val="000000" w:themeColor="text1"/>
                <w:sz w:val="24"/>
                <w:szCs w:val="24"/>
                <w:cs/>
                <w:lang w:eastAsia="zh-CN"/>
              </w:rPr>
              <w:t>เศรษฐศาสตร์เกษตร</w:t>
            </w:r>
            <w:r>
              <w:rPr>
                <w:rFonts w:ascii="TH SarabunPSK" w:eastAsia="Cordia New" w:hAnsi="TH SarabunPSK" w:cs="TH SarabunPSK"/>
                <w:color w:val="000000" w:themeColor="text1"/>
                <w:sz w:val="24"/>
                <w:szCs w:val="24"/>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มหาวิทยาลัยแม่โจ้</w:t>
            </w:r>
          </w:p>
        </w:tc>
        <w:tc>
          <w:tcPr>
            <w:tcW w:w="850" w:type="dxa"/>
            <w:tcBorders>
              <w:bottom w:val="dotted" w:sz="4" w:space="0" w:color="auto"/>
            </w:tcBorders>
          </w:tcPr>
          <w:p w14:paraId="3A8B31E7"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1</w:t>
            </w:r>
          </w:p>
        </w:tc>
        <w:tc>
          <w:tcPr>
            <w:tcW w:w="993" w:type="dxa"/>
            <w:tcBorders>
              <w:bottom w:val="dotted" w:sz="4" w:space="0" w:color="auto"/>
            </w:tcBorders>
          </w:tcPr>
          <w:p w14:paraId="0906485B"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4</w:t>
            </w:r>
          </w:p>
        </w:tc>
      </w:tr>
      <w:tr w:rsidR="005854A5" w:rsidRPr="004B7E5B" w14:paraId="6B8C0370" w14:textId="77777777" w:rsidTr="0070434D">
        <w:tc>
          <w:tcPr>
            <w:tcW w:w="9498" w:type="dxa"/>
            <w:gridSpan w:val="5"/>
            <w:tcBorders>
              <w:bottom w:val="dotted" w:sz="4" w:space="0" w:color="auto"/>
            </w:tcBorders>
          </w:tcPr>
          <w:p w14:paraId="50759DF2"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4B392D1F" w14:textId="77777777" w:rsidR="005854A5" w:rsidRPr="004B7E5B" w:rsidRDefault="005854A5" w:rsidP="0070434D">
            <w:pPr>
              <w:spacing w:after="0"/>
              <w:ind w:left="38"/>
              <w:rPr>
                <w:rFonts w:ascii="TH SarabunPSK" w:hAnsi="TH SarabunPSK" w:cs="TH SarabunPSK"/>
                <w:b/>
                <w:bCs/>
                <w:sz w:val="24"/>
                <w:szCs w:val="24"/>
              </w:rPr>
            </w:pPr>
            <w:r w:rsidRPr="004B7E5B">
              <w:rPr>
                <w:rFonts w:ascii="TH SarabunPSK" w:hAnsi="TH SarabunPSK" w:cs="TH SarabunPSK"/>
                <w:b/>
                <w:bCs/>
                <w:sz w:val="24"/>
                <w:szCs w:val="24"/>
                <w:cs/>
              </w:rPr>
              <w:t>ผลงานวิจัย</w:t>
            </w:r>
          </w:p>
          <w:p w14:paraId="6B84E0CA" w14:textId="77777777" w:rsidR="005854A5" w:rsidRDefault="005854A5" w:rsidP="0070434D">
            <w:pPr>
              <w:spacing w:after="0"/>
              <w:ind w:left="601" w:hanging="563"/>
              <w:rPr>
                <w:rFonts w:ascii="TH SarabunPSK" w:hAnsi="TH SarabunPSK" w:cs="TH SarabunPSK"/>
                <w:sz w:val="24"/>
                <w:szCs w:val="24"/>
              </w:rPr>
            </w:pPr>
            <w:r w:rsidRPr="004B7E5B">
              <w:rPr>
                <w:rFonts w:ascii="TH SarabunPSK" w:hAnsi="TH SarabunPSK" w:cs="TH SarabunPSK"/>
                <w:sz w:val="24"/>
                <w:szCs w:val="24"/>
                <w:cs/>
              </w:rPr>
              <w:t>1.</w:t>
            </w:r>
            <w:r>
              <w:rPr>
                <w:rFonts w:ascii="TH SarabunPSK" w:hAnsi="TH SarabunPSK" w:cs="TH SarabunPSK" w:hint="cs"/>
                <w:sz w:val="24"/>
                <w:szCs w:val="24"/>
                <w:cs/>
              </w:rPr>
              <w:t xml:space="preserve">  </w:t>
            </w:r>
            <w:r w:rsidRPr="004B7E5B">
              <w:rPr>
                <w:rFonts w:ascii="TH SarabunPSK" w:hAnsi="TH SarabunPSK" w:cs="TH SarabunPSK"/>
                <w:sz w:val="24"/>
                <w:szCs w:val="24"/>
                <w:cs/>
              </w:rPr>
              <w:t>การวิเคราะห์ความเสี่ยงจากการเปลี่ยนแปลงสภาพภูมิอากาศและปัจจัยแห่งความสำเร็จของการประกันภัยตามดัชนีอากาศสำหรับการผลิตข้าวของประเทศไทย (2563)</w:t>
            </w:r>
          </w:p>
          <w:p w14:paraId="0E3FD7FB" w14:textId="77777777" w:rsidR="006A2937" w:rsidRDefault="006A2937" w:rsidP="0070434D">
            <w:pPr>
              <w:spacing w:after="0"/>
              <w:ind w:left="601" w:hanging="563"/>
              <w:rPr>
                <w:rFonts w:ascii="TH SarabunPSK" w:hAnsi="TH SarabunPSK" w:cs="TH SarabunPSK"/>
                <w:sz w:val="24"/>
                <w:szCs w:val="24"/>
              </w:rPr>
            </w:pPr>
          </w:p>
          <w:p w14:paraId="0F3B4E7A" w14:textId="77777777" w:rsidR="006A2937" w:rsidRDefault="006A2937" w:rsidP="0070434D">
            <w:pPr>
              <w:spacing w:after="0"/>
              <w:ind w:left="601" w:hanging="563"/>
              <w:rPr>
                <w:rFonts w:ascii="TH SarabunPSK" w:hAnsi="TH SarabunPSK" w:cs="TH SarabunPSK"/>
                <w:sz w:val="24"/>
                <w:szCs w:val="24"/>
              </w:rPr>
            </w:pPr>
          </w:p>
          <w:p w14:paraId="7E8CF403" w14:textId="77777777" w:rsidR="006A2937" w:rsidRPr="004B7E5B" w:rsidRDefault="006A2937" w:rsidP="0070434D">
            <w:pPr>
              <w:spacing w:after="0"/>
              <w:ind w:left="601" w:hanging="563"/>
              <w:rPr>
                <w:rFonts w:ascii="TH SarabunPSK" w:hAnsi="TH SarabunPSK" w:cs="TH SarabunPSK" w:hint="cs"/>
                <w:sz w:val="24"/>
                <w:szCs w:val="24"/>
              </w:rPr>
            </w:pPr>
          </w:p>
          <w:p w14:paraId="63B0A01D" w14:textId="77777777" w:rsidR="005854A5" w:rsidRPr="004B7E5B" w:rsidRDefault="005854A5" w:rsidP="0070434D">
            <w:pPr>
              <w:spacing w:after="0"/>
              <w:ind w:left="601" w:hanging="563"/>
              <w:rPr>
                <w:rFonts w:ascii="TH SarabunPSK" w:hAnsi="TH SarabunPSK" w:cs="TH SarabunPSK"/>
                <w:b/>
                <w:bCs/>
                <w:sz w:val="24"/>
                <w:szCs w:val="24"/>
              </w:rPr>
            </w:pPr>
            <w:r w:rsidRPr="004B7E5B">
              <w:rPr>
                <w:rFonts w:ascii="TH SarabunPSK" w:hAnsi="TH SarabunPSK" w:cs="TH SarabunPSK"/>
                <w:b/>
                <w:bCs/>
                <w:sz w:val="24"/>
                <w:szCs w:val="24"/>
                <w:cs/>
              </w:rPr>
              <w:lastRenderedPageBreak/>
              <w:t xml:space="preserve">ผลงานวิชาการ </w:t>
            </w:r>
            <w:r w:rsidRPr="004B7E5B">
              <w:rPr>
                <w:rFonts w:ascii="TH SarabunPSK" w:hAnsi="TH SarabunPSK" w:cs="TH SarabunPSK"/>
                <w:b/>
                <w:bCs/>
                <w:sz w:val="24"/>
                <w:szCs w:val="24"/>
              </w:rPr>
              <w:t xml:space="preserve">: </w:t>
            </w:r>
          </w:p>
          <w:p w14:paraId="09FB66C2" w14:textId="77777777" w:rsidR="005854A5" w:rsidRPr="004B7E5B" w:rsidRDefault="005854A5" w:rsidP="0070434D">
            <w:pPr>
              <w:spacing w:after="0"/>
              <w:ind w:left="601" w:hanging="563"/>
              <w:rPr>
                <w:sz w:val="24"/>
                <w:szCs w:val="24"/>
              </w:rPr>
            </w:pPr>
            <w:r w:rsidRPr="004B7E5B">
              <w:rPr>
                <w:rFonts w:hint="cs"/>
                <w:sz w:val="24"/>
                <w:szCs w:val="24"/>
                <w:cs/>
              </w:rPr>
              <w:t>1.</w:t>
            </w:r>
            <w:r w:rsidRPr="004B7E5B">
              <w:rPr>
                <w:rFonts w:hint="cs"/>
                <w:b/>
                <w:bCs/>
                <w:sz w:val="24"/>
                <w:szCs w:val="24"/>
                <w:cs/>
              </w:rPr>
              <w:t xml:space="preserve"> </w:t>
            </w:r>
            <w:r>
              <w:rPr>
                <w:rFonts w:hint="cs"/>
                <w:b/>
                <w:bCs/>
                <w:sz w:val="24"/>
                <w:szCs w:val="24"/>
                <w:cs/>
              </w:rPr>
              <w:t xml:space="preserve"> </w:t>
            </w:r>
            <w:proofErr w:type="spellStart"/>
            <w:r w:rsidRPr="004B7E5B">
              <w:rPr>
                <w:rFonts w:hint="cs"/>
                <w:b/>
                <w:bCs/>
                <w:sz w:val="24"/>
                <w:szCs w:val="24"/>
                <w:u w:val="single"/>
              </w:rPr>
              <w:t>Nirote</w:t>
            </w:r>
            <w:proofErr w:type="spellEnd"/>
            <w:r w:rsidRPr="004B7E5B">
              <w:rPr>
                <w:rFonts w:hint="cs"/>
                <w:b/>
                <w:bCs/>
                <w:sz w:val="24"/>
                <w:szCs w:val="24"/>
                <w:u w:val="single"/>
              </w:rPr>
              <w:t xml:space="preserve"> </w:t>
            </w:r>
            <w:proofErr w:type="spellStart"/>
            <w:r w:rsidRPr="004B7E5B">
              <w:rPr>
                <w:rFonts w:hint="cs"/>
                <w:b/>
                <w:bCs/>
                <w:sz w:val="24"/>
                <w:szCs w:val="24"/>
                <w:u w:val="single"/>
              </w:rPr>
              <w:t>Sinnarong</w:t>
            </w:r>
            <w:proofErr w:type="spellEnd"/>
            <w:r w:rsidRPr="004B7E5B">
              <w:rPr>
                <w:rFonts w:hint="cs"/>
                <w:sz w:val="24"/>
                <w:szCs w:val="24"/>
              </w:rPr>
              <w:t xml:space="preserve">, </w:t>
            </w:r>
            <w:proofErr w:type="spellStart"/>
            <w:r w:rsidRPr="004B7E5B">
              <w:rPr>
                <w:rFonts w:hint="cs"/>
                <w:sz w:val="24"/>
                <w:szCs w:val="24"/>
              </w:rPr>
              <w:t>Kotchaporn</w:t>
            </w:r>
            <w:proofErr w:type="spellEnd"/>
            <w:r w:rsidRPr="004B7E5B">
              <w:rPr>
                <w:rFonts w:hint="cs"/>
                <w:sz w:val="24"/>
                <w:szCs w:val="24"/>
              </w:rPr>
              <w:t xml:space="preserve"> </w:t>
            </w:r>
            <w:proofErr w:type="spellStart"/>
            <w:r w:rsidRPr="004B7E5B">
              <w:rPr>
                <w:rFonts w:hint="cs"/>
                <w:sz w:val="24"/>
                <w:szCs w:val="24"/>
              </w:rPr>
              <w:t>Pongcharoen</w:t>
            </w:r>
            <w:proofErr w:type="spellEnd"/>
            <w:r w:rsidRPr="004B7E5B">
              <w:rPr>
                <w:rFonts w:hint="cs"/>
                <w:sz w:val="24"/>
                <w:szCs w:val="24"/>
              </w:rPr>
              <w:t xml:space="preserve">, Kasama </w:t>
            </w:r>
            <w:proofErr w:type="spellStart"/>
            <w:r w:rsidRPr="004B7E5B">
              <w:rPr>
                <w:rFonts w:hint="cs"/>
                <w:sz w:val="24"/>
                <w:szCs w:val="24"/>
              </w:rPr>
              <w:t>Thaeye</w:t>
            </w:r>
            <w:proofErr w:type="spellEnd"/>
            <w:r w:rsidRPr="004B7E5B">
              <w:rPr>
                <w:rFonts w:hint="cs"/>
                <w:sz w:val="24"/>
                <w:szCs w:val="24"/>
              </w:rPr>
              <w:t xml:space="preserve">, Siriporn </w:t>
            </w:r>
            <w:proofErr w:type="spellStart"/>
            <w:r w:rsidRPr="004B7E5B">
              <w:rPr>
                <w:rFonts w:hint="cs"/>
                <w:sz w:val="24"/>
                <w:szCs w:val="24"/>
              </w:rPr>
              <w:t>Phuntulee</w:t>
            </w:r>
            <w:proofErr w:type="spellEnd"/>
            <w:r w:rsidRPr="004B7E5B">
              <w:rPr>
                <w:rFonts w:hint="cs"/>
                <w:sz w:val="24"/>
                <w:szCs w:val="24"/>
              </w:rPr>
              <w:t xml:space="preserve">, &amp; </w:t>
            </w:r>
            <w:proofErr w:type="spellStart"/>
            <w:r w:rsidRPr="004B7E5B">
              <w:rPr>
                <w:rFonts w:hint="cs"/>
                <w:sz w:val="24"/>
                <w:szCs w:val="24"/>
              </w:rPr>
              <w:t>Worawut</w:t>
            </w:r>
            <w:proofErr w:type="spellEnd"/>
            <w:r w:rsidRPr="004B7E5B">
              <w:rPr>
                <w:rFonts w:hint="cs"/>
                <w:sz w:val="24"/>
                <w:szCs w:val="24"/>
              </w:rPr>
              <w:t xml:space="preserve"> </w:t>
            </w:r>
            <w:proofErr w:type="spellStart"/>
            <w:r w:rsidRPr="004B7E5B">
              <w:rPr>
                <w:rFonts w:hint="cs"/>
                <w:sz w:val="24"/>
                <w:szCs w:val="24"/>
              </w:rPr>
              <w:t>Ngampiboonwet</w:t>
            </w:r>
            <w:proofErr w:type="spellEnd"/>
            <w:r w:rsidRPr="004B7E5B">
              <w:rPr>
                <w:rFonts w:hint="cs"/>
                <w:sz w:val="24"/>
                <w:szCs w:val="24"/>
              </w:rPr>
              <w:t>. (</w:t>
            </w:r>
            <w:r w:rsidRPr="004B7E5B">
              <w:rPr>
                <w:rFonts w:hint="cs"/>
                <w:sz w:val="24"/>
                <w:szCs w:val="24"/>
                <w:cs/>
              </w:rPr>
              <w:t xml:space="preserve">2018). </w:t>
            </w:r>
            <w:r w:rsidRPr="004B7E5B">
              <w:rPr>
                <w:rFonts w:hint="cs"/>
                <w:sz w:val="24"/>
                <w:szCs w:val="24"/>
              </w:rPr>
              <w:t xml:space="preserve">The association of weather variables with rice production and simulation of </w:t>
            </w:r>
            <w:proofErr w:type="spellStart"/>
            <w:r w:rsidRPr="004B7E5B">
              <w:rPr>
                <w:rFonts w:hint="cs"/>
                <w:sz w:val="24"/>
                <w:szCs w:val="24"/>
              </w:rPr>
              <w:t>agro</w:t>
            </w:r>
            <w:proofErr w:type="spellEnd"/>
            <w:r w:rsidRPr="004B7E5B">
              <w:rPr>
                <w:rFonts w:hint="cs"/>
                <w:sz w:val="24"/>
                <w:szCs w:val="24"/>
              </w:rPr>
              <w:t xml:space="preserve">-adaptation measure for northeast Thailand: evidence from panel data model. International Journal of Global Warming, </w:t>
            </w:r>
            <w:r w:rsidRPr="004B7E5B">
              <w:rPr>
                <w:rFonts w:hint="cs"/>
                <w:sz w:val="24"/>
                <w:szCs w:val="24"/>
                <w:cs/>
              </w:rPr>
              <w:t>14(3), 330-355</w:t>
            </w:r>
            <w:r w:rsidRPr="004B7E5B">
              <w:rPr>
                <w:rFonts w:hint="cs"/>
                <w:sz w:val="24"/>
                <w:szCs w:val="24"/>
              </w:rPr>
              <w:t>.</w:t>
            </w:r>
          </w:p>
          <w:p w14:paraId="46A60EA1" w14:textId="2ED78B78" w:rsidR="005854A5" w:rsidRPr="004B7E5B" w:rsidRDefault="005854A5" w:rsidP="006A2937">
            <w:pPr>
              <w:spacing w:after="0"/>
              <w:ind w:left="601" w:hanging="563"/>
              <w:rPr>
                <w:rFonts w:ascii="TH SarabunPSK" w:hAnsi="TH SarabunPSK" w:cs="TH SarabunPSK" w:hint="cs"/>
                <w:sz w:val="24"/>
                <w:szCs w:val="24"/>
              </w:rPr>
            </w:pPr>
            <w:r w:rsidRPr="004B7E5B">
              <w:rPr>
                <w:rFonts w:hint="cs"/>
                <w:sz w:val="24"/>
                <w:szCs w:val="24"/>
                <w:cs/>
              </w:rPr>
              <w:t>2.</w:t>
            </w:r>
            <w:r>
              <w:rPr>
                <w:rFonts w:hint="cs"/>
                <w:sz w:val="24"/>
                <w:szCs w:val="24"/>
                <w:cs/>
              </w:rPr>
              <w:t xml:space="preserve">  </w:t>
            </w:r>
            <w:r w:rsidRPr="004B7E5B">
              <w:rPr>
                <w:rFonts w:hint="cs"/>
                <w:sz w:val="24"/>
                <w:szCs w:val="24"/>
                <w:cs/>
              </w:rPr>
              <w:t>ฉันทนา ซูแสวงทรัพย์</w:t>
            </w:r>
            <w:r w:rsidRPr="004B7E5B">
              <w:rPr>
                <w:rFonts w:hint="cs"/>
                <w:sz w:val="24"/>
                <w:szCs w:val="24"/>
              </w:rPr>
              <w:t xml:space="preserve">, </w:t>
            </w:r>
            <w:r w:rsidRPr="004B7E5B">
              <w:rPr>
                <w:rFonts w:hint="cs"/>
                <w:sz w:val="24"/>
                <w:szCs w:val="24"/>
                <w:cs/>
              </w:rPr>
              <w:t>ศิริพร พันธุลี</w:t>
            </w:r>
            <w:r w:rsidRPr="004B7E5B">
              <w:rPr>
                <w:rFonts w:hint="cs"/>
                <w:sz w:val="24"/>
                <w:szCs w:val="24"/>
              </w:rPr>
              <w:t xml:space="preserve">, </w:t>
            </w:r>
            <w:r w:rsidRPr="004B7E5B">
              <w:rPr>
                <w:rFonts w:hint="cs"/>
                <w:sz w:val="24"/>
                <w:szCs w:val="24"/>
                <w:cs/>
              </w:rPr>
              <w:t>ณัฐ วังกาวรรณ</w:t>
            </w:r>
            <w:r w:rsidRPr="004B7E5B">
              <w:rPr>
                <w:rFonts w:hint="cs"/>
                <w:sz w:val="24"/>
                <w:szCs w:val="24"/>
              </w:rPr>
              <w:t xml:space="preserve">, </w:t>
            </w:r>
            <w:r w:rsidRPr="004B7E5B">
              <w:rPr>
                <w:rFonts w:hint="cs"/>
                <w:b/>
                <w:bCs/>
                <w:sz w:val="24"/>
                <w:szCs w:val="24"/>
                <w:u w:val="single"/>
                <w:cs/>
              </w:rPr>
              <w:t>นิโรจน์ สินณรงค์.</w:t>
            </w:r>
            <w:r w:rsidRPr="004B7E5B">
              <w:rPr>
                <w:rFonts w:hint="cs"/>
                <w:sz w:val="24"/>
                <w:szCs w:val="24"/>
                <w:cs/>
              </w:rPr>
              <w:t xml:space="preserve"> 2562.การพัฒนาผลิตภัณฑ์ต้นแบบสมุนไพรฮ่อมลดไข้ในชุมชนบ้านนาคูหา จังหวัดแพร่. วารสารหน่วยวิจัยวิทยาศาสตร์ เทคโนโลยี และสิ่งแวดล้อมเพื่อการเรียนรู้. </w:t>
            </w:r>
            <w:r w:rsidRPr="004B7E5B">
              <w:rPr>
                <w:rFonts w:hint="cs"/>
                <w:sz w:val="24"/>
                <w:szCs w:val="24"/>
              </w:rPr>
              <w:t>11</w:t>
            </w:r>
            <w:r w:rsidRPr="004B7E5B">
              <w:rPr>
                <w:rFonts w:hint="cs"/>
                <w:sz w:val="24"/>
                <w:szCs w:val="24"/>
                <w:cs/>
              </w:rPr>
              <w:t xml:space="preserve"> (1</w:t>
            </w:r>
            <w:proofErr w:type="gramStart"/>
            <w:r w:rsidRPr="004B7E5B">
              <w:rPr>
                <w:rFonts w:hint="cs"/>
                <w:sz w:val="24"/>
                <w:szCs w:val="24"/>
                <w:cs/>
              </w:rPr>
              <w:t xml:space="preserve">) </w:t>
            </w:r>
            <w:r w:rsidRPr="004B7E5B">
              <w:rPr>
                <w:rFonts w:hint="cs"/>
                <w:sz w:val="24"/>
                <w:szCs w:val="24"/>
              </w:rPr>
              <w:t>:</w:t>
            </w:r>
            <w:proofErr w:type="gramEnd"/>
            <w:r w:rsidRPr="004B7E5B">
              <w:rPr>
                <w:rFonts w:hint="cs"/>
                <w:sz w:val="24"/>
                <w:szCs w:val="24"/>
              </w:rPr>
              <w:t xml:space="preserve"> 66-82</w:t>
            </w:r>
          </w:p>
        </w:tc>
      </w:tr>
      <w:tr w:rsidR="005854A5" w:rsidRPr="004B7E5B" w14:paraId="7B56E5EB" w14:textId="77777777" w:rsidTr="0070434D">
        <w:tc>
          <w:tcPr>
            <w:tcW w:w="1302" w:type="dxa"/>
            <w:tcBorders>
              <w:top w:val="single" w:sz="4" w:space="0" w:color="auto"/>
              <w:bottom w:val="dotted" w:sz="4" w:space="0" w:color="auto"/>
            </w:tcBorders>
          </w:tcPr>
          <w:p w14:paraId="756CCE6E" w14:textId="77777777" w:rsidR="005854A5" w:rsidRPr="004B7E5B" w:rsidRDefault="005854A5" w:rsidP="0070434D">
            <w:pPr>
              <w:spacing w:after="0"/>
              <w:ind w:right="-88"/>
              <w:rPr>
                <w:rFonts w:ascii="TH SarabunPSK" w:hAnsi="TH SarabunPSK" w:cs="TH SarabunPSK"/>
                <w:sz w:val="24"/>
                <w:szCs w:val="24"/>
              </w:rPr>
            </w:pPr>
            <w:r w:rsidRPr="004B7E5B">
              <w:rPr>
                <w:rFonts w:ascii="TH SarabunPSK" w:hAnsi="TH SarabunPSK" w:cs="TH SarabunPSK"/>
                <w:sz w:val="24"/>
                <w:szCs w:val="24"/>
                <w:cs/>
              </w:rPr>
              <w:lastRenderedPageBreak/>
              <w:t xml:space="preserve">10. </w:t>
            </w:r>
            <w:r w:rsidRPr="004B7E5B">
              <w:rPr>
                <w:rFonts w:ascii="TH SarabunPSK" w:hAnsi="TH SarabunPSK" w:cs="TH SarabunPSK"/>
                <w:color w:val="000000" w:themeColor="text1"/>
                <w:sz w:val="24"/>
                <w:szCs w:val="24"/>
                <w:cs/>
              </w:rPr>
              <w:t xml:space="preserve">นางสาวชุติมา  คงจรูญ </w:t>
            </w:r>
          </w:p>
        </w:tc>
        <w:tc>
          <w:tcPr>
            <w:tcW w:w="1250" w:type="dxa"/>
            <w:tcBorders>
              <w:top w:val="single" w:sz="4" w:space="0" w:color="auto"/>
              <w:bottom w:val="dotted" w:sz="4" w:space="0" w:color="auto"/>
            </w:tcBorders>
          </w:tcPr>
          <w:p w14:paraId="6A383DC8"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ผู้ช่วยศาสตราจารย์</w:t>
            </w:r>
          </w:p>
        </w:tc>
        <w:tc>
          <w:tcPr>
            <w:tcW w:w="5103" w:type="dxa"/>
            <w:tcBorders>
              <w:top w:val="single" w:sz="4" w:space="0" w:color="auto"/>
              <w:bottom w:val="dotted" w:sz="4" w:space="0" w:color="auto"/>
            </w:tcBorders>
          </w:tcPr>
          <w:p w14:paraId="0AA70A2F"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Ph.D.</w:t>
            </w:r>
            <w:r w:rsidRPr="00B3361E">
              <w:rPr>
                <w:rFonts w:ascii="TH SarabunPSK" w:eastAsia="Cordia New" w:hAnsi="TH SarabunPSK" w:cs="TH SarabunPSK"/>
                <w:color w:val="000000" w:themeColor="text1"/>
                <w:sz w:val="24"/>
                <w:szCs w:val="24"/>
                <w:lang w:eastAsia="zh-CN"/>
              </w:rPr>
              <w:t>Molecular</w:t>
            </w:r>
            <w:proofErr w:type="spellEnd"/>
            <w:r w:rsidRPr="00B3361E">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lang w:eastAsia="zh-CN"/>
              </w:rPr>
              <w:t>Victoria University, Australia</w:t>
            </w:r>
          </w:p>
          <w:p w14:paraId="453E6F76"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color w:val="000000" w:themeColor="text1"/>
                <w:sz w:val="24"/>
                <w:szCs w:val="24"/>
                <w:lang w:eastAsia="zh-CN"/>
              </w:rPr>
              <w:t>M.Sc.</w:t>
            </w:r>
            <w:r w:rsidRPr="00B3361E">
              <w:rPr>
                <w:rFonts w:ascii="TH SarabunPSK" w:eastAsia="Cordia New" w:hAnsi="TH SarabunPSK" w:cs="TH SarabunPSK"/>
                <w:color w:val="000000" w:themeColor="text1"/>
                <w:sz w:val="24"/>
                <w:szCs w:val="24"/>
                <w:lang w:eastAsia="zh-CN"/>
              </w:rPr>
              <w:t>Molecular</w:t>
            </w:r>
            <w:proofErr w:type="spellEnd"/>
            <w:r w:rsidRPr="00B3361E">
              <w:rPr>
                <w:rFonts w:ascii="TH SarabunPSK" w:eastAsia="Cordia New" w:hAnsi="TH SarabunPSK" w:cs="TH SarabunPSK"/>
                <w:color w:val="000000" w:themeColor="text1"/>
                <w:sz w:val="24"/>
                <w:szCs w:val="24"/>
                <w:lang w:eastAsia="zh-CN"/>
              </w:rPr>
              <w:t xml:space="preserve"> Biology</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lang w:eastAsia="zh-CN"/>
              </w:rPr>
              <w:t>The University of Melbourne, Australia</w:t>
            </w:r>
          </w:p>
          <w:p w14:paraId="0746D92A" w14:textId="77777777" w:rsidR="005854A5" w:rsidRDefault="005854A5" w:rsidP="0070434D">
            <w:pPr>
              <w:spacing w:after="0"/>
              <w:rPr>
                <w:rFonts w:ascii="TH SarabunPSK" w:eastAsia="Cordia New" w:hAnsi="TH SarabunPSK" w:cs="TH SarabunPSK"/>
                <w:color w:val="000000" w:themeColor="text1"/>
                <w:sz w:val="24"/>
                <w:szCs w:val="24"/>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w:t>
            </w:r>
            <w:r>
              <w:rPr>
                <w:rFonts w:ascii="TH SarabunPSK" w:eastAsia="Cordia New" w:hAnsi="TH SarabunPSK" w:cs="TH SarabunPSK" w:hint="cs"/>
                <w:color w:val="000000" w:themeColor="text1"/>
                <w:sz w:val="24"/>
                <w:szCs w:val="24"/>
                <w:cs/>
                <w:lang w:eastAsia="zh-CN"/>
              </w:rPr>
              <w:t xml:space="preserve"> วท.ม.</w:t>
            </w:r>
            <w:r w:rsidRPr="00B3361E">
              <w:rPr>
                <w:rFonts w:ascii="TH SarabunPSK" w:eastAsia="Cordia New" w:hAnsi="TH SarabunPSK" w:cs="TH SarabunPSK"/>
                <w:color w:val="000000" w:themeColor="text1"/>
                <w:sz w:val="24"/>
                <w:szCs w:val="24"/>
                <w:cs/>
                <w:lang w:eastAsia="zh-CN"/>
              </w:rPr>
              <w:t>วิทยาศาสตร์ชีวภาพ</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cs/>
                <w:lang w:eastAsia="zh-CN"/>
              </w:rPr>
              <w:t>มหาวิทยาลัยสงขลานครินทร์</w:t>
            </w:r>
          </w:p>
          <w:p w14:paraId="4405C4D3"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r w:rsidRPr="00DE33BD">
              <w:rPr>
                <w:rFonts w:ascii="TH SarabunPSK" w:hAnsi="TH SarabunPSK" w:cs="TH SarabunPSK"/>
                <w:color w:val="000000" w:themeColor="text1"/>
                <w:sz w:val="24"/>
                <w:szCs w:val="24"/>
                <w:cs/>
              </w:rPr>
              <w:t>ว</w:t>
            </w:r>
            <w:r>
              <w:rPr>
                <w:rFonts w:ascii="TH SarabunPSK" w:hAnsi="TH SarabunPSK" w:cs="TH SarabunPSK" w:hint="cs"/>
                <w:color w:val="000000" w:themeColor="text1"/>
                <w:sz w:val="24"/>
                <w:szCs w:val="24"/>
                <w:cs/>
              </w:rPr>
              <w:t>ท.บ.</w:t>
            </w:r>
            <w:r w:rsidRPr="00B3361E">
              <w:rPr>
                <w:rFonts w:ascii="TH SarabunPSK" w:eastAsia="Cordia New" w:hAnsi="TH SarabunPSK" w:cs="TH SarabunPSK"/>
                <w:color w:val="000000" w:themeColor="text1"/>
                <w:sz w:val="24"/>
                <w:szCs w:val="24"/>
                <w:cs/>
                <w:lang w:eastAsia="zh-CN"/>
              </w:rPr>
              <w:t>ศึกษาศาสตร์-ชีววิทยา</w:t>
            </w:r>
            <w:r>
              <w:rPr>
                <w:rFonts w:ascii="TH SarabunPSK" w:eastAsia="Cordia New" w:hAnsi="TH SarabunPSK" w:cs="TH SarabunPSK"/>
                <w:color w:val="000000" w:themeColor="text1"/>
                <w:sz w:val="24"/>
                <w:szCs w:val="24"/>
                <w:lang w:eastAsia="zh-CN"/>
              </w:rPr>
              <w:t xml:space="preserve"> </w:t>
            </w:r>
            <w:r w:rsidRPr="00B3361E">
              <w:rPr>
                <w:rFonts w:ascii="TH SarabunPSK" w:eastAsia="Cordia New" w:hAnsi="TH SarabunPSK" w:cs="TH SarabunPSK"/>
                <w:color w:val="000000" w:themeColor="text1"/>
                <w:sz w:val="24"/>
                <w:szCs w:val="24"/>
                <w:cs/>
                <w:lang w:eastAsia="zh-CN"/>
              </w:rPr>
              <w:t>มหาวิทยาลัยสงขลานครินทร์</w:t>
            </w:r>
          </w:p>
        </w:tc>
        <w:tc>
          <w:tcPr>
            <w:tcW w:w="850" w:type="dxa"/>
            <w:tcBorders>
              <w:bottom w:val="dotted" w:sz="4" w:space="0" w:color="auto"/>
            </w:tcBorders>
          </w:tcPr>
          <w:p w14:paraId="2C5C9EB5"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3</w:t>
            </w:r>
          </w:p>
        </w:tc>
        <w:tc>
          <w:tcPr>
            <w:tcW w:w="993" w:type="dxa"/>
            <w:tcBorders>
              <w:bottom w:val="dotted" w:sz="4" w:space="0" w:color="auto"/>
            </w:tcBorders>
          </w:tcPr>
          <w:p w14:paraId="7841473D" w14:textId="77777777" w:rsidR="005854A5" w:rsidRPr="004B7E5B" w:rsidRDefault="005854A5" w:rsidP="0070434D">
            <w:pPr>
              <w:spacing w:after="0"/>
              <w:jc w:val="center"/>
              <w:rPr>
                <w:rFonts w:ascii="TH SarabunPSK" w:hAnsi="TH SarabunPSK" w:cs="TH SarabunPSK"/>
                <w:color w:val="000000" w:themeColor="text1"/>
                <w:sz w:val="24"/>
                <w:szCs w:val="24"/>
                <w:cs/>
              </w:rPr>
            </w:pPr>
            <w:r>
              <w:rPr>
                <w:rFonts w:ascii="TH SarabunPSK" w:hAnsi="TH SarabunPSK" w:cs="TH SarabunPSK"/>
                <w:color w:val="000000" w:themeColor="text1"/>
                <w:sz w:val="24"/>
                <w:szCs w:val="24"/>
              </w:rPr>
              <w:t>3</w:t>
            </w:r>
          </w:p>
        </w:tc>
      </w:tr>
      <w:tr w:rsidR="005854A5" w:rsidRPr="004B7E5B" w14:paraId="03ABA27C" w14:textId="77777777" w:rsidTr="0070434D">
        <w:tc>
          <w:tcPr>
            <w:tcW w:w="9498" w:type="dxa"/>
            <w:gridSpan w:val="5"/>
            <w:tcBorders>
              <w:bottom w:val="dotted" w:sz="4" w:space="0" w:color="auto"/>
            </w:tcBorders>
          </w:tcPr>
          <w:p w14:paraId="4FBF64D4"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7C8BE79D" w14:textId="77777777" w:rsidR="005854A5" w:rsidRPr="004B7E5B" w:rsidRDefault="005854A5" w:rsidP="0070434D">
            <w:pPr>
              <w:spacing w:after="0"/>
              <w:ind w:left="38"/>
              <w:rPr>
                <w:rFonts w:ascii="TH SarabunPSK" w:hAnsi="TH SarabunPSK" w:cs="TH SarabunPSK"/>
                <w:b/>
                <w:bCs/>
                <w:sz w:val="24"/>
                <w:szCs w:val="24"/>
              </w:rPr>
            </w:pPr>
            <w:r w:rsidRPr="004B7E5B">
              <w:rPr>
                <w:rFonts w:ascii="TH SarabunPSK" w:hAnsi="TH SarabunPSK" w:cs="TH SarabunPSK"/>
                <w:b/>
                <w:bCs/>
                <w:sz w:val="24"/>
                <w:szCs w:val="24"/>
                <w:cs/>
              </w:rPr>
              <w:t>ผลงานวิจัย</w:t>
            </w:r>
          </w:p>
          <w:p w14:paraId="1E4160A2" w14:textId="77777777" w:rsidR="005854A5" w:rsidRPr="004B7E5B" w:rsidRDefault="005854A5" w:rsidP="0070434D">
            <w:pPr>
              <w:spacing w:after="0"/>
              <w:ind w:left="601" w:hanging="563"/>
              <w:rPr>
                <w:rFonts w:ascii="TH SarabunPSK" w:hAnsi="TH SarabunPSK" w:cs="TH SarabunPSK"/>
                <w:sz w:val="24"/>
                <w:szCs w:val="24"/>
              </w:rPr>
            </w:pPr>
            <w:r w:rsidRPr="004B7E5B">
              <w:rPr>
                <w:rFonts w:ascii="TH SarabunPSK" w:hAnsi="TH SarabunPSK" w:cs="TH SarabunPSK"/>
                <w:sz w:val="24"/>
                <w:szCs w:val="24"/>
                <w:cs/>
              </w:rPr>
              <w:t>1.</w:t>
            </w:r>
            <w:r>
              <w:rPr>
                <w:rFonts w:ascii="TH SarabunPSK" w:hAnsi="TH SarabunPSK" w:cs="TH SarabunPSK" w:hint="cs"/>
                <w:sz w:val="24"/>
                <w:szCs w:val="24"/>
                <w:cs/>
              </w:rPr>
              <w:t xml:space="preserve">  </w:t>
            </w:r>
            <w:r w:rsidRPr="004B7E5B">
              <w:rPr>
                <w:rFonts w:ascii="TH SarabunPSK" w:hAnsi="TH SarabunPSK" w:cs="TH SarabunPSK"/>
                <w:color w:val="000000" w:themeColor="text1"/>
                <w:sz w:val="24"/>
                <w:szCs w:val="24"/>
                <w:cs/>
              </w:rPr>
              <w:t>ชุติมา  คงจรูญ</w:t>
            </w:r>
            <w:r>
              <w:rPr>
                <w:rFonts w:ascii="TH SarabunPSK" w:hAnsi="TH SarabunPSK" w:cs="TH SarabunPSK" w:hint="cs"/>
                <w:color w:val="000000" w:themeColor="text1"/>
                <w:sz w:val="24"/>
                <w:szCs w:val="24"/>
                <w:cs/>
              </w:rPr>
              <w:t xml:space="preserve">. 2563. </w:t>
            </w:r>
            <w:r w:rsidRPr="004B7E5B">
              <w:rPr>
                <w:rFonts w:ascii="TH SarabunPSK" w:hAnsi="TH SarabunPSK" w:cs="TH SarabunPSK"/>
                <w:color w:val="000000" w:themeColor="text1"/>
                <w:sz w:val="24"/>
                <w:szCs w:val="24"/>
                <w:cs/>
              </w:rPr>
              <w:t xml:space="preserve"> </w:t>
            </w:r>
            <w:r w:rsidRPr="004B7E5B">
              <w:rPr>
                <w:rFonts w:ascii="TH SarabunPSK" w:hAnsi="TH SarabunPSK" w:cs="TH SarabunPSK"/>
                <w:sz w:val="24"/>
                <w:szCs w:val="24"/>
                <w:cs/>
              </w:rPr>
              <w:t>องค์ประกอบทางเคมีและสารออกฤทธิ์ทางชีวภาพของเมล็ดกาแฟอินทรีย์คั่วกลางจากแห่งปลูกป่าต้นน้ำแม่ลาว อ.เวียงป่าเป้า จ.เชียงราย</w:t>
            </w:r>
            <w:r>
              <w:rPr>
                <w:rFonts w:ascii="TH SarabunPSK" w:hAnsi="TH SarabunPSK" w:cs="TH SarabunPSK" w:hint="cs"/>
                <w:sz w:val="24"/>
                <w:szCs w:val="24"/>
                <w:cs/>
              </w:rPr>
              <w:t xml:space="preserve">. 56 หน้า </w:t>
            </w:r>
          </w:p>
          <w:p w14:paraId="4D24DE39" w14:textId="77777777" w:rsidR="005854A5" w:rsidRPr="004B7E5B" w:rsidRDefault="005854A5" w:rsidP="0070434D">
            <w:pPr>
              <w:spacing w:after="0"/>
              <w:ind w:left="601" w:hanging="563"/>
              <w:rPr>
                <w:rFonts w:ascii="TH SarabunPSK" w:hAnsi="TH SarabunPSK" w:cs="TH SarabunPSK"/>
                <w:sz w:val="24"/>
                <w:szCs w:val="24"/>
              </w:rPr>
            </w:pPr>
            <w:r w:rsidRPr="004B7E5B">
              <w:rPr>
                <w:rFonts w:ascii="TH SarabunPSK" w:hAnsi="TH SarabunPSK" w:cs="TH SarabunPSK"/>
                <w:sz w:val="24"/>
                <w:szCs w:val="24"/>
                <w:cs/>
              </w:rPr>
              <w:t>2.</w:t>
            </w:r>
            <w:r w:rsidRPr="004B7E5B">
              <w:rPr>
                <w:rFonts w:ascii="TH SarabunPSK" w:eastAsia="Times New Roman" w:hAnsi="TH SarabunPSK" w:cs="TH SarabunPSK"/>
                <w:sz w:val="24"/>
                <w:szCs w:val="24"/>
              </w:rPr>
              <w:t xml:space="preserve"> </w:t>
            </w:r>
            <w:r>
              <w:rPr>
                <w:rFonts w:ascii="TH SarabunPSK" w:hAnsi="TH SarabunPSK" w:cs="TH SarabunPSK" w:hint="cs"/>
                <w:color w:val="000000" w:themeColor="text1"/>
                <w:sz w:val="24"/>
                <w:szCs w:val="24"/>
                <w:cs/>
              </w:rPr>
              <w:t xml:space="preserve"> </w:t>
            </w:r>
            <w:r w:rsidRPr="004B7E5B">
              <w:rPr>
                <w:rFonts w:ascii="TH SarabunPSK" w:hAnsi="TH SarabunPSK" w:cs="TH SarabunPSK"/>
                <w:color w:val="000000" w:themeColor="text1"/>
                <w:sz w:val="24"/>
                <w:szCs w:val="24"/>
                <w:cs/>
              </w:rPr>
              <w:t>ชุติมา  คงจรูญ</w:t>
            </w:r>
            <w:r>
              <w:rPr>
                <w:rFonts w:ascii="TH SarabunPSK" w:hAnsi="TH SarabunPSK" w:cs="TH SarabunPSK" w:hint="cs"/>
                <w:color w:val="000000" w:themeColor="text1"/>
                <w:sz w:val="24"/>
                <w:szCs w:val="24"/>
                <w:cs/>
              </w:rPr>
              <w:t xml:space="preserve"> และคณะ. 2564. </w:t>
            </w:r>
            <w:r w:rsidRPr="004B7E5B">
              <w:rPr>
                <w:rFonts w:ascii="TH SarabunPSK" w:hAnsi="TH SarabunPSK" w:cs="TH SarabunPSK"/>
                <w:sz w:val="24"/>
                <w:szCs w:val="24"/>
                <w:cs/>
              </w:rPr>
              <w:t>วิทยาการอาหารพื้นถิ่น</w:t>
            </w:r>
            <w:r>
              <w:rPr>
                <w:rFonts w:ascii="TH SarabunPSK" w:hAnsi="TH SarabunPSK" w:cs="TH SarabunPSK" w:hint="cs"/>
                <w:sz w:val="24"/>
                <w:szCs w:val="24"/>
                <w:cs/>
              </w:rPr>
              <w:t>. 98 หน้า</w:t>
            </w:r>
          </w:p>
          <w:p w14:paraId="1A6E1377" w14:textId="77777777" w:rsidR="005854A5" w:rsidRPr="004B7E5B" w:rsidRDefault="005854A5" w:rsidP="0070434D">
            <w:pPr>
              <w:spacing w:after="0"/>
              <w:ind w:left="601" w:hanging="563"/>
              <w:rPr>
                <w:rFonts w:ascii="TH SarabunPSK" w:hAnsi="TH SarabunPSK" w:cs="TH SarabunPSK"/>
                <w:sz w:val="24"/>
                <w:szCs w:val="24"/>
                <w:cs/>
              </w:rPr>
            </w:pPr>
            <w:r w:rsidRPr="004B7E5B">
              <w:rPr>
                <w:rFonts w:ascii="TH SarabunPSK" w:hAnsi="TH SarabunPSK" w:cs="TH SarabunPSK"/>
                <w:sz w:val="24"/>
                <w:szCs w:val="24"/>
                <w:cs/>
              </w:rPr>
              <w:t>3.</w:t>
            </w:r>
            <w:r>
              <w:rPr>
                <w:rFonts w:ascii="TH SarabunPSK" w:hAnsi="TH SarabunPSK" w:cs="TH SarabunPSK" w:hint="cs"/>
                <w:sz w:val="24"/>
                <w:szCs w:val="24"/>
                <w:cs/>
              </w:rPr>
              <w:t xml:space="preserve"> </w:t>
            </w:r>
            <w:r w:rsidRPr="004B7E5B">
              <w:rPr>
                <w:rFonts w:ascii="TH SarabunPSK" w:eastAsia="Times New Roman" w:hAnsi="TH SarabunPSK" w:cs="TH SarabunPSK"/>
                <w:sz w:val="24"/>
                <w:szCs w:val="24"/>
              </w:rPr>
              <w:t xml:space="preserve"> </w:t>
            </w:r>
            <w:r w:rsidRPr="004B7E5B">
              <w:rPr>
                <w:rFonts w:ascii="TH SarabunPSK" w:hAnsi="TH SarabunPSK" w:cs="TH SarabunPSK"/>
                <w:color w:val="000000" w:themeColor="text1"/>
                <w:sz w:val="24"/>
                <w:szCs w:val="24"/>
                <w:cs/>
              </w:rPr>
              <w:t>ชุติมา  คงจรูญ</w:t>
            </w:r>
            <w:r>
              <w:rPr>
                <w:rFonts w:ascii="TH SarabunPSK" w:hAnsi="TH SarabunPSK" w:cs="TH SarabunPSK" w:hint="cs"/>
                <w:color w:val="000000" w:themeColor="text1"/>
                <w:sz w:val="24"/>
                <w:szCs w:val="24"/>
                <w:cs/>
              </w:rPr>
              <w:t xml:space="preserve"> และคณะ. 2563.</w:t>
            </w:r>
            <w:r w:rsidRPr="004B7E5B">
              <w:rPr>
                <w:rFonts w:ascii="TH SarabunPSK" w:hAnsi="TH SarabunPSK" w:cs="TH SarabunPSK"/>
                <w:sz w:val="24"/>
                <w:szCs w:val="24"/>
                <w:cs/>
              </w:rPr>
              <w:t>ศึกษาปริมาณคาเฟอีนในกาแฟสกัดเย็น</w:t>
            </w:r>
            <w:r>
              <w:rPr>
                <w:rFonts w:ascii="TH SarabunPSK" w:hAnsi="TH SarabunPSK" w:cs="TH SarabunPSK" w:hint="cs"/>
                <w:sz w:val="24"/>
                <w:szCs w:val="24"/>
                <w:cs/>
              </w:rPr>
              <w:t>. 84 หน้า</w:t>
            </w:r>
          </w:p>
          <w:p w14:paraId="0BED7F25" w14:textId="77777777" w:rsidR="005854A5" w:rsidRPr="004B7E5B" w:rsidRDefault="005854A5" w:rsidP="0070434D">
            <w:pPr>
              <w:spacing w:after="0"/>
              <w:ind w:left="601" w:hanging="563"/>
              <w:rPr>
                <w:rFonts w:ascii="TH SarabunPSK" w:hAnsi="TH SarabunPSK" w:cs="TH SarabunPSK"/>
                <w:b/>
                <w:bCs/>
                <w:sz w:val="24"/>
                <w:szCs w:val="24"/>
                <w:cs/>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313369C9" w14:textId="77777777" w:rsidR="005854A5" w:rsidRDefault="005854A5" w:rsidP="0070434D">
            <w:pPr>
              <w:autoSpaceDE w:val="0"/>
              <w:autoSpaceDN w:val="0"/>
              <w:adjustRightInd w:val="0"/>
              <w:spacing w:after="0"/>
              <w:ind w:left="601" w:hanging="563"/>
              <w:rPr>
                <w:rFonts w:ascii="TH SarabunPSK" w:hAnsi="TH SarabunPSK" w:cs="TH SarabunPSK"/>
                <w:sz w:val="24"/>
                <w:szCs w:val="24"/>
              </w:rPr>
            </w:pPr>
            <w:r>
              <w:rPr>
                <w:rFonts w:ascii="TH SarabunPSK" w:hAnsi="TH SarabunPSK" w:cs="TH SarabunPSK" w:hint="cs"/>
                <w:sz w:val="24"/>
                <w:szCs w:val="24"/>
                <w:cs/>
              </w:rPr>
              <w:t>1</w:t>
            </w:r>
            <w:r w:rsidRPr="004B7E5B">
              <w:rPr>
                <w:rFonts w:ascii="TH SarabunPSK" w:hAnsi="TH SarabunPSK" w:cs="TH SarabunPSK"/>
                <w:sz w:val="24"/>
                <w:szCs w:val="24"/>
                <w:cs/>
              </w:rPr>
              <w:t>.</w:t>
            </w:r>
            <w:r>
              <w:rPr>
                <w:rFonts w:ascii="TH SarabunPSK" w:hAnsi="TH SarabunPSK" w:cs="TH SarabunPSK" w:hint="cs"/>
                <w:sz w:val="24"/>
                <w:szCs w:val="24"/>
                <w:cs/>
              </w:rPr>
              <w:t xml:space="preserve"> </w:t>
            </w:r>
            <w:r w:rsidRPr="004B7E5B">
              <w:rPr>
                <w:rFonts w:ascii="TH SarabunPSK" w:hAnsi="TH SarabunPSK" w:cs="TH SarabunPSK"/>
                <w:sz w:val="24"/>
                <w:szCs w:val="24"/>
                <w:cs/>
              </w:rPr>
              <w:t xml:space="preserve"> ทิพย์วดี</w:t>
            </w:r>
            <w:r w:rsidRPr="004B7E5B">
              <w:rPr>
                <w:rFonts w:ascii="TH SarabunPSK" w:hAnsi="TH SarabunPSK" w:cs="TH SarabunPSK"/>
                <w:sz w:val="24"/>
                <w:szCs w:val="24"/>
              </w:rPr>
              <w:t xml:space="preserve"> </w:t>
            </w:r>
            <w:r w:rsidRPr="004B7E5B">
              <w:rPr>
                <w:rFonts w:ascii="TH SarabunPSK" w:hAnsi="TH SarabunPSK" w:cs="TH SarabunPSK"/>
                <w:sz w:val="24"/>
                <w:szCs w:val="24"/>
                <w:cs/>
              </w:rPr>
              <w:t>โพธิ์สิทธิพรรณ และ</w:t>
            </w:r>
            <w:r w:rsidRPr="004B7E5B">
              <w:rPr>
                <w:rFonts w:ascii="TH SarabunPSK" w:hAnsi="TH SarabunPSK" w:cs="TH SarabunPSK"/>
                <w:b/>
                <w:bCs/>
                <w:sz w:val="24"/>
                <w:szCs w:val="24"/>
                <w:cs/>
              </w:rPr>
              <w:t>ชุติมา</w:t>
            </w:r>
            <w:r w:rsidRPr="004B7E5B">
              <w:rPr>
                <w:rFonts w:ascii="TH SarabunPSK" w:hAnsi="TH SarabunPSK" w:cs="TH SarabunPSK"/>
                <w:b/>
                <w:bCs/>
                <w:sz w:val="24"/>
                <w:szCs w:val="24"/>
              </w:rPr>
              <w:t xml:space="preserve"> </w:t>
            </w:r>
            <w:r w:rsidRPr="004B7E5B">
              <w:rPr>
                <w:rFonts w:ascii="TH SarabunPSK" w:hAnsi="TH SarabunPSK" w:cs="TH SarabunPSK"/>
                <w:b/>
                <w:bCs/>
                <w:sz w:val="24"/>
                <w:szCs w:val="24"/>
                <w:cs/>
              </w:rPr>
              <w:t>คงจรูญ.</w:t>
            </w:r>
            <w:r w:rsidRPr="004B7E5B">
              <w:rPr>
                <w:rFonts w:ascii="TH SarabunPSK" w:hAnsi="TH SarabunPSK" w:cs="TH SarabunPSK"/>
                <w:sz w:val="24"/>
                <w:szCs w:val="24"/>
                <w:cs/>
              </w:rPr>
              <w:t xml:space="preserve"> 2563. การวิเคราะห์ความสามารถในการต้านการออกซิเดชันของ</w:t>
            </w:r>
            <w:proofErr w:type="spellStart"/>
            <w:r w:rsidRPr="004B7E5B">
              <w:rPr>
                <w:rFonts w:ascii="TH SarabunPSK" w:hAnsi="TH SarabunPSK" w:cs="TH SarabunPSK"/>
                <w:sz w:val="24"/>
                <w:szCs w:val="24"/>
                <w:cs/>
              </w:rPr>
              <w:t>น้้า</w:t>
            </w:r>
            <w:proofErr w:type="spellEnd"/>
            <w:r w:rsidRPr="004B7E5B">
              <w:rPr>
                <w:rFonts w:ascii="TH SarabunPSK" w:hAnsi="TH SarabunPSK" w:cs="TH SarabunPSK"/>
                <w:sz w:val="24"/>
                <w:szCs w:val="24"/>
                <w:cs/>
              </w:rPr>
              <w:t>พริก</w:t>
            </w:r>
            <w:proofErr w:type="spellStart"/>
            <w:r w:rsidRPr="004B7E5B">
              <w:rPr>
                <w:rFonts w:ascii="TH SarabunPSK" w:hAnsi="TH SarabunPSK" w:cs="TH SarabunPSK"/>
                <w:sz w:val="24"/>
                <w:szCs w:val="24"/>
                <w:cs/>
              </w:rPr>
              <w:t>น้้า</w:t>
            </w:r>
            <w:proofErr w:type="spellEnd"/>
            <w:r w:rsidRPr="004B7E5B">
              <w:rPr>
                <w:rFonts w:ascii="TH SarabunPSK" w:hAnsi="TH SarabunPSK" w:cs="TH SarabunPSK"/>
                <w:sz w:val="24"/>
                <w:szCs w:val="24"/>
                <w:cs/>
              </w:rPr>
              <w:t>เงี้ยวในพื้นที่เขตภาคเหนือตอนบนประเทศไทย</w:t>
            </w:r>
            <w:r w:rsidRPr="004B7E5B">
              <w:rPr>
                <w:rFonts w:ascii="TH SarabunPSK" w:hAnsi="TH SarabunPSK" w:cs="TH SarabunPSK"/>
                <w:sz w:val="24"/>
                <w:szCs w:val="24"/>
              </w:rPr>
              <w:t xml:space="preserve">. </w:t>
            </w:r>
            <w:r w:rsidRPr="004B7E5B">
              <w:rPr>
                <w:rFonts w:ascii="TH SarabunPSK" w:hAnsi="TH SarabunPSK" w:cs="TH SarabunPSK"/>
                <w:sz w:val="24"/>
                <w:szCs w:val="24"/>
                <w:cs/>
              </w:rPr>
              <w:t>38</w:t>
            </w:r>
            <w:r w:rsidRPr="004B7E5B">
              <w:rPr>
                <w:rFonts w:ascii="TH SarabunPSK" w:hAnsi="TH SarabunPSK" w:cs="TH SarabunPSK"/>
                <w:sz w:val="24"/>
                <w:szCs w:val="24"/>
              </w:rPr>
              <w:t>(1):137-144</w:t>
            </w:r>
            <w:r w:rsidRPr="004B7E5B">
              <w:rPr>
                <w:rFonts w:ascii="TH SarabunPSK" w:hAnsi="TH SarabunPSK" w:cs="TH SarabunPSK"/>
                <w:sz w:val="24"/>
                <w:szCs w:val="24"/>
                <w:cs/>
              </w:rPr>
              <w:t>7.</w:t>
            </w:r>
            <w:r w:rsidRPr="004B7E5B">
              <w:rPr>
                <w:rFonts w:ascii="TH SarabunPSK" w:hAnsi="TH SarabunPSK" w:cs="TH SarabunPSK"/>
                <w:sz w:val="24"/>
                <w:szCs w:val="24"/>
              </w:rPr>
              <w:t xml:space="preserve"> </w:t>
            </w:r>
          </w:p>
          <w:p w14:paraId="1C6E1877" w14:textId="77777777" w:rsidR="005854A5" w:rsidRPr="004B7E5B" w:rsidRDefault="005854A5" w:rsidP="0070434D">
            <w:pPr>
              <w:autoSpaceDE w:val="0"/>
              <w:autoSpaceDN w:val="0"/>
              <w:adjustRightInd w:val="0"/>
              <w:spacing w:after="0"/>
              <w:ind w:left="601" w:hanging="563"/>
              <w:rPr>
                <w:rFonts w:ascii="TH SarabunPSK" w:hAnsi="TH SarabunPSK" w:cs="TH SarabunPSK"/>
                <w:sz w:val="24"/>
                <w:szCs w:val="24"/>
              </w:rPr>
            </w:pPr>
            <w:r>
              <w:rPr>
                <w:rFonts w:ascii="TH SarabunPSK" w:hAnsi="TH SarabunPSK" w:cs="TH SarabunPSK" w:hint="cs"/>
                <w:sz w:val="24"/>
                <w:szCs w:val="24"/>
                <w:cs/>
              </w:rPr>
              <w:t xml:space="preserve">2. </w:t>
            </w:r>
            <w:r w:rsidRPr="004B7E5B">
              <w:rPr>
                <w:rFonts w:ascii="TH SarabunPSK" w:hAnsi="TH SarabunPSK" w:cs="TH SarabunPSK"/>
                <w:sz w:val="24"/>
                <w:szCs w:val="24"/>
                <w:cs/>
              </w:rPr>
              <w:t>พิทยารัตน์ สุพรรณ์</w:t>
            </w:r>
            <w:r w:rsidRPr="004B7E5B">
              <w:rPr>
                <w:rFonts w:ascii="TH SarabunPSK" w:hAnsi="TH SarabunPSK" w:cs="TH SarabunPSK"/>
                <w:sz w:val="24"/>
                <w:szCs w:val="24"/>
              </w:rPr>
              <w:t>,</w:t>
            </w:r>
            <w:r w:rsidRPr="004B7E5B">
              <w:rPr>
                <w:rFonts w:ascii="TH SarabunPSK" w:hAnsi="TH SarabunPSK" w:cs="TH SarabunPSK"/>
                <w:sz w:val="24"/>
                <w:szCs w:val="24"/>
                <w:cs/>
              </w:rPr>
              <w:t>ชุติมา คงจรูญ</w:t>
            </w:r>
            <w:r w:rsidRPr="004B7E5B">
              <w:rPr>
                <w:rFonts w:ascii="TH SarabunPSK" w:hAnsi="TH SarabunPSK" w:cs="TH SarabunPSK"/>
                <w:sz w:val="24"/>
                <w:szCs w:val="24"/>
              </w:rPr>
              <w:t xml:space="preserve"> (2564). </w:t>
            </w:r>
            <w:r w:rsidRPr="004B7E5B">
              <w:rPr>
                <w:rFonts w:ascii="TH SarabunPSK" w:hAnsi="TH SarabunPSK" w:cs="TH SarabunPSK"/>
                <w:sz w:val="24"/>
                <w:szCs w:val="24"/>
                <w:cs/>
              </w:rPr>
              <w:t>ความสามารถในต้านอนุมูลอิสระของกาแฟสกัดเย็น</w:t>
            </w:r>
            <w:r w:rsidRPr="004B7E5B">
              <w:rPr>
                <w:rFonts w:ascii="TH SarabunPSK" w:hAnsi="TH SarabunPSK" w:cs="TH SarabunPSK"/>
                <w:sz w:val="24"/>
                <w:szCs w:val="24"/>
              </w:rPr>
              <w:t xml:space="preserve"> </w:t>
            </w:r>
            <w:r w:rsidRPr="004B7E5B">
              <w:rPr>
                <w:rFonts w:ascii="TH SarabunPSK" w:hAnsi="TH SarabunPSK" w:cs="TH SarabunPSK"/>
                <w:sz w:val="24"/>
                <w:szCs w:val="24"/>
                <w:cs/>
              </w:rPr>
              <w:t>ประชุมวิชาการระดับชาติ</w:t>
            </w:r>
            <w:r w:rsidRPr="004B7E5B">
              <w:rPr>
                <w:rFonts w:ascii="TH SarabunPSK" w:hAnsi="TH SarabunPSK" w:cs="TH SarabunPSK"/>
                <w:sz w:val="24"/>
                <w:szCs w:val="24"/>
              </w:rPr>
              <w:t xml:space="preserve"> </w:t>
            </w:r>
            <w:r w:rsidRPr="004B7E5B">
              <w:rPr>
                <w:rFonts w:ascii="TH SarabunPSK" w:hAnsi="TH SarabunPSK" w:cs="TH SarabunPSK"/>
                <w:sz w:val="24"/>
                <w:szCs w:val="24"/>
                <w:cs/>
              </w:rPr>
              <w:t>วิทยาศาสตร์ เทคโนโลยีและนวัตกรรม ครั้งที่</w:t>
            </w:r>
            <w:r w:rsidRPr="004B7E5B">
              <w:rPr>
                <w:rFonts w:ascii="TH SarabunPSK" w:hAnsi="TH SarabunPSK" w:cs="TH SarabunPSK"/>
                <w:sz w:val="24"/>
                <w:szCs w:val="24"/>
              </w:rPr>
              <w:t xml:space="preserve"> 3 </w:t>
            </w:r>
            <w:r w:rsidRPr="004B7E5B">
              <w:rPr>
                <w:rFonts w:ascii="TH SarabunPSK" w:hAnsi="TH SarabunPSK" w:cs="TH SarabunPSK"/>
                <w:sz w:val="24"/>
                <w:szCs w:val="24"/>
                <w:cs/>
              </w:rPr>
              <w:t xml:space="preserve">ประจำปี </w:t>
            </w:r>
            <w:r w:rsidRPr="004B7E5B">
              <w:rPr>
                <w:rFonts w:ascii="TH SarabunPSK" w:hAnsi="TH SarabunPSK" w:cs="TH SarabunPSK"/>
                <w:sz w:val="24"/>
                <w:szCs w:val="24"/>
              </w:rPr>
              <w:t xml:space="preserve">2564 </w:t>
            </w:r>
            <w:r w:rsidRPr="004B7E5B">
              <w:rPr>
                <w:rFonts w:ascii="TH SarabunPSK" w:hAnsi="TH SarabunPSK" w:cs="TH SarabunPSK"/>
                <w:sz w:val="24"/>
                <w:szCs w:val="24"/>
                <w:cs/>
              </w:rPr>
              <w:t xml:space="preserve">(หน้า </w:t>
            </w:r>
            <w:r w:rsidRPr="004B7E5B">
              <w:rPr>
                <w:rFonts w:ascii="TH SarabunPSK" w:hAnsi="TH SarabunPSK" w:cs="TH SarabunPSK"/>
                <w:sz w:val="24"/>
                <w:szCs w:val="24"/>
              </w:rPr>
              <w:t xml:space="preserve">1112-1119) </w:t>
            </w:r>
            <w:r w:rsidRPr="004B7E5B">
              <w:rPr>
                <w:rFonts w:ascii="TH SarabunPSK" w:hAnsi="TH SarabunPSK" w:cs="TH SarabunPSK"/>
                <w:sz w:val="24"/>
                <w:szCs w:val="24"/>
                <w:cs/>
              </w:rPr>
              <w:t>เชียงใหม่ มหาวิทยาลัยแม่โจ้.</w:t>
            </w:r>
          </w:p>
          <w:p w14:paraId="46AD5BE8" w14:textId="77777777" w:rsidR="005854A5" w:rsidRPr="004B7E5B" w:rsidRDefault="005854A5" w:rsidP="0070434D">
            <w:pPr>
              <w:autoSpaceDE w:val="0"/>
              <w:autoSpaceDN w:val="0"/>
              <w:adjustRightInd w:val="0"/>
              <w:spacing w:after="0"/>
              <w:ind w:left="601" w:hanging="563"/>
              <w:rPr>
                <w:rFonts w:ascii="TH SarabunPSK" w:hAnsi="TH SarabunPSK" w:cs="TH SarabunPSK"/>
                <w:sz w:val="24"/>
                <w:szCs w:val="24"/>
              </w:rPr>
            </w:pPr>
            <w:r>
              <w:rPr>
                <w:rFonts w:ascii="TH SarabunPSK" w:hAnsi="TH SarabunPSK" w:cs="TH SarabunPSK" w:hint="cs"/>
                <w:sz w:val="24"/>
                <w:szCs w:val="24"/>
                <w:cs/>
              </w:rPr>
              <w:t>3</w:t>
            </w:r>
            <w:r w:rsidRPr="004B7E5B">
              <w:rPr>
                <w:rFonts w:ascii="TH SarabunPSK" w:hAnsi="TH SarabunPSK" w:cs="TH SarabunPSK"/>
                <w:sz w:val="24"/>
                <w:szCs w:val="24"/>
              </w:rPr>
              <w:t xml:space="preserve">. </w:t>
            </w:r>
            <w:r>
              <w:rPr>
                <w:rFonts w:ascii="TH SarabunPSK" w:hAnsi="TH SarabunPSK" w:cs="TH SarabunPSK"/>
                <w:sz w:val="24"/>
                <w:szCs w:val="24"/>
              </w:rPr>
              <w:t xml:space="preserve"> </w:t>
            </w:r>
            <w:r w:rsidRPr="004B7E5B">
              <w:rPr>
                <w:rFonts w:ascii="TH SarabunPSK" w:hAnsi="TH SarabunPSK" w:cs="TH SarabunPSK"/>
                <w:b/>
                <w:bCs/>
                <w:sz w:val="24"/>
                <w:szCs w:val="24"/>
                <w:cs/>
              </w:rPr>
              <w:t>ชุติมา คงจรูญ</w:t>
            </w:r>
            <w:r w:rsidRPr="004B7E5B">
              <w:rPr>
                <w:rFonts w:ascii="TH SarabunPSK" w:hAnsi="TH SarabunPSK" w:cs="TH SarabunPSK"/>
                <w:sz w:val="24"/>
                <w:szCs w:val="24"/>
                <w:cs/>
              </w:rPr>
              <w:t xml:space="preserve"> </w:t>
            </w:r>
            <w:r w:rsidRPr="004B7E5B">
              <w:rPr>
                <w:rFonts w:ascii="TH SarabunPSK" w:hAnsi="TH SarabunPSK" w:cs="TH SarabunPSK"/>
                <w:sz w:val="24"/>
                <w:szCs w:val="24"/>
              </w:rPr>
              <w:t>(</w:t>
            </w:r>
            <w:r w:rsidRPr="004B7E5B">
              <w:rPr>
                <w:rFonts w:ascii="TH SarabunPSK" w:hAnsi="TH SarabunPSK" w:cs="TH SarabunPSK"/>
                <w:sz w:val="24"/>
                <w:szCs w:val="24"/>
                <w:cs/>
              </w:rPr>
              <w:t>256</w:t>
            </w:r>
            <w:r w:rsidRPr="004B7E5B">
              <w:rPr>
                <w:rFonts w:ascii="TH SarabunPSK" w:hAnsi="TH SarabunPSK" w:cs="TH SarabunPSK"/>
                <w:sz w:val="24"/>
                <w:szCs w:val="24"/>
              </w:rPr>
              <w:t>4).</w:t>
            </w:r>
            <w:r w:rsidRPr="004B7E5B">
              <w:rPr>
                <w:rFonts w:ascii="TH SarabunPSK" w:hAnsi="TH SarabunPSK" w:cs="TH SarabunPSK"/>
                <w:sz w:val="24"/>
                <w:szCs w:val="24"/>
                <w:cs/>
              </w:rPr>
              <w:t xml:space="preserve"> องค์ประกอบทางเคมีและสารออกฤทธิ์ทางชีวภาพในแป้งฟักทอง ประชุมวิชาการระดับชาติมหาวิทยาลัยทักษิณ ครั้งที่ 3</w:t>
            </w:r>
            <w:r w:rsidRPr="004B7E5B">
              <w:rPr>
                <w:rFonts w:ascii="TH SarabunPSK" w:hAnsi="TH SarabunPSK" w:cs="TH SarabunPSK"/>
                <w:sz w:val="24"/>
                <w:szCs w:val="24"/>
              </w:rPr>
              <w:t>1</w:t>
            </w:r>
            <w:r w:rsidRPr="004B7E5B">
              <w:rPr>
                <w:rFonts w:ascii="TH SarabunPSK" w:hAnsi="TH SarabunPSK" w:cs="TH SarabunPSK"/>
                <w:sz w:val="24"/>
                <w:szCs w:val="24"/>
                <w:cs/>
              </w:rPr>
              <w:t xml:space="preserve"> ประจำปี 256</w:t>
            </w:r>
            <w:r w:rsidRPr="004B7E5B">
              <w:rPr>
                <w:rFonts w:ascii="TH SarabunPSK" w:hAnsi="TH SarabunPSK" w:cs="TH SarabunPSK"/>
                <w:sz w:val="24"/>
                <w:szCs w:val="24"/>
              </w:rPr>
              <w:t>4</w:t>
            </w:r>
            <w:r w:rsidRPr="004B7E5B">
              <w:rPr>
                <w:rFonts w:ascii="TH SarabunPSK" w:hAnsi="TH SarabunPSK" w:cs="TH SarabunPSK"/>
                <w:sz w:val="24"/>
                <w:szCs w:val="24"/>
                <w:cs/>
              </w:rPr>
              <w:t xml:space="preserve"> (หน้า1</w:t>
            </w:r>
            <w:r w:rsidRPr="004B7E5B">
              <w:rPr>
                <w:rFonts w:ascii="TH SarabunPSK" w:hAnsi="TH SarabunPSK" w:cs="TH SarabunPSK"/>
                <w:sz w:val="24"/>
                <w:szCs w:val="24"/>
              </w:rPr>
              <w:t>48</w:t>
            </w:r>
            <w:r w:rsidRPr="004B7E5B">
              <w:rPr>
                <w:rFonts w:ascii="TH SarabunPSK" w:hAnsi="TH SarabunPSK" w:cs="TH SarabunPSK"/>
                <w:sz w:val="24"/>
                <w:szCs w:val="24"/>
                <w:cs/>
              </w:rPr>
              <w:t>-1</w:t>
            </w:r>
            <w:r w:rsidRPr="004B7E5B">
              <w:rPr>
                <w:rFonts w:ascii="TH SarabunPSK" w:hAnsi="TH SarabunPSK" w:cs="TH SarabunPSK"/>
                <w:sz w:val="24"/>
                <w:szCs w:val="24"/>
              </w:rPr>
              <w:t>55</w:t>
            </w:r>
            <w:r w:rsidRPr="004B7E5B">
              <w:rPr>
                <w:rFonts w:ascii="TH SarabunPSK" w:hAnsi="TH SarabunPSK" w:cs="TH SarabunPSK"/>
                <w:sz w:val="24"/>
                <w:szCs w:val="24"/>
                <w:cs/>
              </w:rPr>
              <w:t>) สงขลา: มหาวิทยาลัยทักษิณ.</w:t>
            </w:r>
          </w:p>
        </w:tc>
      </w:tr>
      <w:tr w:rsidR="005854A5" w:rsidRPr="004B7E5B" w14:paraId="3265D94E" w14:textId="77777777" w:rsidTr="0070434D">
        <w:tc>
          <w:tcPr>
            <w:tcW w:w="1302" w:type="dxa"/>
            <w:tcBorders>
              <w:top w:val="single" w:sz="4" w:space="0" w:color="auto"/>
              <w:bottom w:val="dotted" w:sz="4" w:space="0" w:color="auto"/>
            </w:tcBorders>
          </w:tcPr>
          <w:p w14:paraId="6A85224C" w14:textId="77777777" w:rsidR="005854A5" w:rsidRPr="004B7E5B" w:rsidRDefault="005854A5" w:rsidP="0070434D">
            <w:pPr>
              <w:spacing w:after="0"/>
              <w:rPr>
                <w:rFonts w:ascii="TH SarabunPSK" w:eastAsia="Cordia New" w:hAnsi="TH SarabunPSK" w:cs="TH SarabunPSK"/>
                <w:color w:val="000000" w:themeColor="text1"/>
                <w:sz w:val="24"/>
                <w:szCs w:val="24"/>
                <w:lang w:eastAsia="zh-CN"/>
              </w:rPr>
            </w:pPr>
            <w:r w:rsidRPr="004B7E5B">
              <w:rPr>
                <w:rFonts w:ascii="TH SarabunPSK" w:hAnsi="TH SarabunPSK" w:cs="TH SarabunPSK"/>
                <w:sz w:val="24"/>
                <w:szCs w:val="24"/>
                <w:cs/>
              </w:rPr>
              <w:t>11.</w:t>
            </w:r>
            <w:r w:rsidRPr="004B7E5B">
              <w:rPr>
                <w:rFonts w:ascii="TH SarabunPSK" w:eastAsia="Cordia New" w:hAnsi="TH SarabunPSK" w:cs="TH SarabunPSK"/>
                <w:color w:val="000000" w:themeColor="text1"/>
                <w:sz w:val="24"/>
                <w:szCs w:val="24"/>
                <w:cs/>
                <w:lang w:eastAsia="zh-CN"/>
              </w:rPr>
              <w:t>นางดวงพร  อมรเลิศพิศาล</w:t>
            </w:r>
          </w:p>
          <w:p w14:paraId="1081A0BE" w14:textId="77777777" w:rsidR="005854A5" w:rsidRPr="004B7E5B" w:rsidRDefault="005854A5" w:rsidP="0070434D">
            <w:pPr>
              <w:spacing w:after="0"/>
              <w:jc w:val="both"/>
              <w:rPr>
                <w:rFonts w:ascii="TH SarabunPSK" w:hAnsi="TH SarabunPSK" w:cs="TH SarabunPSK"/>
                <w:sz w:val="24"/>
                <w:szCs w:val="24"/>
              </w:rPr>
            </w:pPr>
          </w:p>
        </w:tc>
        <w:tc>
          <w:tcPr>
            <w:tcW w:w="1250" w:type="dxa"/>
            <w:tcBorders>
              <w:top w:val="single" w:sz="4" w:space="0" w:color="auto"/>
              <w:bottom w:val="dotted" w:sz="4" w:space="0" w:color="auto"/>
            </w:tcBorders>
          </w:tcPr>
          <w:p w14:paraId="58005869" w14:textId="77777777" w:rsidR="005854A5" w:rsidRPr="004B7E5B" w:rsidRDefault="005854A5" w:rsidP="0070434D">
            <w:pPr>
              <w:spacing w:after="0"/>
              <w:jc w:val="both"/>
              <w:rPr>
                <w:rFonts w:ascii="TH SarabunPSK" w:hAnsi="TH SarabunPSK" w:cs="TH SarabunPSK"/>
                <w:sz w:val="24"/>
                <w:szCs w:val="24"/>
                <w:cs/>
              </w:rPr>
            </w:pPr>
            <w:r w:rsidRPr="004B7E5B">
              <w:rPr>
                <w:rFonts w:ascii="TH SarabunPSK" w:hAnsi="TH SarabunPSK" w:cs="TH SarabunPSK"/>
                <w:sz w:val="24"/>
                <w:szCs w:val="24"/>
                <w:cs/>
              </w:rPr>
              <w:t>รองศาสตราจารย์</w:t>
            </w:r>
          </w:p>
        </w:tc>
        <w:tc>
          <w:tcPr>
            <w:tcW w:w="5103" w:type="dxa"/>
            <w:tcBorders>
              <w:top w:val="single" w:sz="4" w:space="0" w:color="auto"/>
              <w:bottom w:val="dotted" w:sz="4" w:space="0" w:color="auto"/>
            </w:tcBorders>
          </w:tcPr>
          <w:p w14:paraId="204CA79C"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ปริญญาเอก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วท.ด.</w:t>
            </w:r>
            <w:r w:rsidRPr="0026338D">
              <w:rPr>
                <w:rFonts w:ascii="TH SarabunPSK" w:eastAsia="Cordia New" w:hAnsi="TH SarabunPSK" w:cs="TH SarabunPSK"/>
                <w:color w:val="000000" w:themeColor="text1"/>
                <w:sz w:val="24"/>
                <w:szCs w:val="24"/>
                <w:cs/>
                <w:lang w:eastAsia="zh-CN"/>
              </w:rPr>
              <w:t>เทคโนโลยีชีวภาพ</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p w14:paraId="37C6E1FD" w14:textId="77777777" w:rsidR="005854A5" w:rsidRDefault="005854A5" w:rsidP="0070434D">
            <w:pPr>
              <w:spacing w:after="0"/>
              <w:rPr>
                <w:rFonts w:ascii="TH SarabunPSK" w:eastAsia="Cordia New" w:hAnsi="TH SarabunPSK" w:cs="TH SarabunPSK"/>
                <w:color w:val="000000" w:themeColor="text1"/>
                <w:sz w:val="24"/>
                <w:szCs w:val="24"/>
                <w:cs/>
                <w:lang w:eastAsia="zh-CN"/>
              </w:rPr>
            </w:pPr>
            <w:r>
              <w:rPr>
                <w:rFonts w:ascii="TH SarabunPSK" w:eastAsia="Cordia New" w:hAnsi="TH SarabunPSK" w:cs="TH SarabunPSK" w:hint="cs"/>
                <w:color w:val="000000" w:themeColor="text1"/>
                <w:sz w:val="24"/>
                <w:szCs w:val="24"/>
                <w:cs/>
                <w:lang w:eastAsia="zh-CN"/>
              </w:rPr>
              <w:t xml:space="preserve">ปริญญาโท </w:t>
            </w:r>
            <w:r>
              <w:rPr>
                <w:rFonts w:ascii="TH SarabunPSK" w:eastAsia="Cordia New" w:hAnsi="TH SarabunPSK" w:cs="TH SarabunPSK"/>
                <w:color w:val="000000" w:themeColor="text1"/>
                <w:sz w:val="24"/>
                <w:szCs w:val="24"/>
                <w:lang w:eastAsia="zh-CN"/>
              </w:rPr>
              <w:t xml:space="preserve">: </w:t>
            </w:r>
            <w:r>
              <w:rPr>
                <w:rFonts w:ascii="TH SarabunPSK" w:eastAsia="Cordia New" w:hAnsi="TH SarabunPSK" w:cs="TH SarabunPSK" w:hint="cs"/>
                <w:color w:val="000000" w:themeColor="text1"/>
                <w:sz w:val="24"/>
                <w:szCs w:val="24"/>
                <w:cs/>
                <w:lang w:eastAsia="zh-CN"/>
              </w:rPr>
              <w:t>วท.ม.</w:t>
            </w:r>
            <w:r w:rsidRPr="0026338D">
              <w:rPr>
                <w:rFonts w:ascii="TH SarabunPSK" w:eastAsia="Cordia New" w:hAnsi="TH SarabunPSK" w:cs="TH SarabunPSK"/>
                <w:color w:val="000000" w:themeColor="text1"/>
                <w:sz w:val="24"/>
                <w:szCs w:val="24"/>
                <w:cs/>
                <w:lang w:eastAsia="zh-CN"/>
              </w:rPr>
              <w:t>เภสัชวิทยา</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p w14:paraId="63D88A57" w14:textId="77777777" w:rsidR="005854A5" w:rsidRPr="004B7E5B" w:rsidRDefault="005854A5" w:rsidP="0070434D">
            <w:pPr>
              <w:tabs>
                <w:tab w:val="left" w:pos="306"/>
              </w:tabs>
              <w:spacing w:after="0"/>
              <w:rPr>
                <w:rFonts w:ascii="TH SarabunPSK" w:hAnsi="TH SarabunPSK" w:cs="TH SarabunPSK"/>
                <w:sz w:val="24"/>
                <w:szCs w:val="24"/>
              </w:rPr>
            </w:pPr>
            <w:r>
              <w:rPr>
                <w:rFonts w:ascii="TH SarabunPSK" w:eastAsia="Cordia New" w:hAnsi="TH SarabunPSK" w:cs="TH SarabunPSK" w:hint="cs"/>
                <w:color w:val="000000" w:themeColor="text1"/>
                <w:sz w:val="24"/>
                <w:szCs w:val="24"/>
                <w:cs/>
                <w:lang w:eastAsia="zh-CN"/>
              </w:rPr>
              <w:t xml:space="preserve">ปริญญาตรี </w:t>
            </w:r>
            <w:r>
              <w:rPr>
                <w:rFonts w:ascii="TH SarabunPSK" w:eastAsia="Cordia New" w:hAnsi="TH SarabunPSK" w:cs="TH SarabunPSK"/>
                <w:color w:val="000000" w:themeColor="text1"/>
                <w:sz w:val="24"/>
                <w:szCs w:val="24"/>
                <w:lang w:eastAsia="zh-CN"/>
              </w:rPr>
              <w:t xml:space="preserve">: </w:t>
            </w:r>
            <w:proofErr w:type="spellStart"/>
            <w:r>
              <w:rPr>
                <w:rFonts w:ascii="TH SarabunPSK" w:eastAsia="Cordia New" w:hAnsi="TH SarabunPSK" w:cs="TH SarabunPSK" w:hint="cs"/>
                <w:color w:val="000000" w:themeColor="text1"/>
                <w:sz w:val="24"/>
                <w:szCs w:val="24"/>
                <w:cs/>
                <w:lang w:eastAsia="zh-CN"/>
              </w:rPr>
              <w:t>พย</w:t>
            </w:r>
            <w:proofErr w:type="spellEnd"/>
            <w:r>
              <w:rPr>
                <w:rFonts w:ascii="TH SarabunPSK" w:eastAsia="Cordia New" w:hAnsi="TH SarabunPSK" w:cs="TH SarabunPSK" w:hint="cs"/>
                <w:color w:val="000000" w:themeColor="text1"/>
                <w:sz w:val="24"/>
                <w:szCs w:val="24"/>
                <w:cs/>
                <w:lang w:eastAsia="zh-CN"/>
              </w:rPr>
              <w:t>.บ.</w:t>
            </w:r>
            <w:r w:rsidRPr="004C5AA0">
              <w:rPr>
                <w:rFonts w:ascii="TH SarabunPSK" w:eastAsia="Cordia New" w:hAnsi="TH SarabunPSK" w:cs="TH SarabunPSK"/>
                <w:color w:val="000000" w:themeColor="text1"/>
                <w:sz w:val="24"/>
                <w:szCs w:val="24"/>
                <w:cs/>
                <w:lang w:eastAsia="zh-CN"/>
              </w:rPr>
              <w:t>พยาบาล</w:t>
            </w:r>
            <w:r>
              <w:rPr>
                <w:rFonts w:ascii="TH SarabunPSK" w:eastAsia="Cordia New" w:hAnsi="TH SarabunPSK" w:cs="TH SarabunPSK" w:hint="cs"/>
                <w:color w:val="000000" w:themeColor="text1"/>
                <w:sz w:val="24"/>
                <w:szCs w:val="24"/>
                <w:cs/>
                <w:lang w:eastAsia="zh-CN"/>
              </w:rPr>
              <w:t xml:space="preserve"> </w:t>
            </w:r>
            <w:r w:rsidRPr="004C5AA0">
              <w:rPr>
                <w:rFonts w:ascii="TH SarabunPSK" w:eastAsia="Cordia New" w:hAnsi="TH SarabunPSK" w:cs="TH SarabunPSK"/>
                <w:color w:val="000000" w:themeColor="text1"/>
                <w:sz w:val="24"/>
                <w:szCs w:val="24"/>
                <w:cs/>
                <w:lang w:eastAsia="zh-CN"/>
              </w:rPr>
              <w:t>มหาวิทยาลัยเชียงใหม่</w:t>
            </w:r>
          </w:p>
        </w:tc>
        <w:tc>
          <w:tcPr>
            <w:tcW w:w="850" w:type="dxa"/>
            <w:tcBorders>
              <w:bottom w:val="dotted" w:sz="4" w:space="0" w:color="auto"/>
            </w:tcBorders>
          </w:tcPr>
          <w:p w14:paraId="054006DF"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3</w:t>
            </w:r>
          </w:p>
        </w:tc>
        <w:tc>
          <w:tcPr>
            <w:tcW w:w="993" w:type="dxa"/>
            <w:tcBorders>
              <w:bottom w:val="dotted" w:sz="4" w:space="0" w:color="auto"/>
            </w:tcBorders>
          </w:tcPr>
          <w:p w14:paraId="045455A2" w14:textId="77777777" w:rsidR="005854A5" w:rsidRPr="004B7E5B" w:rsidRDefault="005854A5" w:rsidP="0070434D">
            <w:pPr>
              <w:spacing w:after="0"/>
              <w:jc w:val="center"/>
              <w:rPr>
                <w:rFonts w:ascii="TH SarabunPSK" w:hAnsi="TH SarabunPSK" w:cs="TH SarabunPSK"/>
                <w:color w:val="000000" w:themeColor="text1"/>
                <w:sz w:val="24"/>
                <w:szCs w:val="24"/>
                <w:cs/>
              </w:rPr>
            </w:pPr>
            <w:r w:rsidRPr="004B7E5B">
              <w:rPr>
                <w:rFonts w:ascii="TH SarabunPSK" w:hAnsi="TH SarabunPSK" w:cs="TH SarabunPSK"/>
                <w:color w:val="000000" w:themeColor="text1"/>
                <w:sz w:val="24"/>
                <w:szCs w:val="24"/>
                <w:cs/>
              </w:rPr>
              <w:t>3</w:t>
            </w:r>
          </w:p>
        </w:tc>
      </w:tr>
      <w:tr w:rsidR="005854A5" w:rsidRPr="004B7E5B" w14:paraId="4F94C786" w14:textId="77777777" w:rsidTr="0070434D">
        <w:tc>
          <w:tcPr>
            <w:tcW w:w="9498" w:type="dxa"/>
            <w:gridSpan w:val="5"/>
            <w:tcBorders>
              <w:bottom w:val="dotted" w:sz="4" w:space="0" w:color="auto"/>
            </w:tcBorders>
          </w:tcPr>
          <w:p w14:paraId="084E5AAF" w14:textId="77777777" w:rsidR="005854A5" w:rsidRPr="004B7E5B" w:rsidRDefault="005854A5" w:rsidP="0070434D">
            <w:pPr>
              <w:spacing w:after="0"/>
              <w:rPr>
                <w:rFonts w:ascii="TH SarabunPSK" w:hAnsi="TH SarabunPSK" w:cs="TH SarabunPSK"/>
                <w:b/>
                <w:bCs/>
                <w:sz w:val="24"/>
                <w:szCs w:val="24"/>
                <w:u w:val="single"/>
              </w:rPr>
            </w:pPr>
            <w:r w:rsidRPr="004B7E5B">
              <w:rPr>
                <w:rFonts w:ascii="TH SarabunPSK" w:hAnsi="TH SarabunPSK" w:cs="TH SarabunPSK"/>
                <w:b/>
                <w:bCs/>
                <w:sz w:val="24"/>
                <w:szCs w:val="24"/>
                <w:u w:val="single"/>
                <w:cs/>
              </w:rPr>
              <w:t>รายละเอียดผลงานทางวิชาการ</w:t>
            </w:r>
          </w:p>
          <w:p w14:paraId="40F99AC8" w14:textId="77777777" w:rsidR="005854A5" w:rsidRPr="004B7E5B" w:rsidRDefault="005854A5" w:rsidP="0070434D">
            <w:pPr>
              <w:spacing w:after="0"/>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ผลงานวิจัย </w:t>
            </w:r>
            <w:r w:rsidRPr="004B7E5B">
              <w:rPr>
                <w:rFonts w:ascii="TH SarabunPSK" w:hAnsi="TH SarabunPSK" w:cs="TH SarabunPSK"/>
                <w:b/>
                <w:bCs/>
                <w:sz w:val="24"/>
                <w:szCs w:val="24"/>
              </w:rPr>
              <w:t xml:space="preserve">: </w:t>
            </w:r>
          </w:p>
          <w:p w14:paraId="42B3AEC4" w14:textId="77777777" w:rsidR="005854A5" w:rsidRPr="004B7E5B" w:rsidRDefault="005854A5" w:rsidP="0070434D">
            <w:pPr>
              <w:spacing w:after="0"/>
              <w:ind w:left="601" w:hanging="601"/>
              <w:rPr>
                <w:rFonts w:ascii="TH SarabunPSK" w:eastAsia="Calibri" w:hAnsi="TH SarabunPSK" w:cs="TH SarabunPSK"/>
                <w:color w:val="000000"/>
                <w:sz w:val="24"/>
                <w:szCs w:val="24"/>
              </w:rPr>
            </w:pPr>
            <w:r w:rsidRPr="004B7E5B">
              <w:rPr>
                <w:rFonts w:ascii="TH SarabunPSK" w:hAnsi="TH SarabunPSK" w:cs="TH SarabunPSK"/>
                <w:sz w:val="24"/>
                <w:szCs w:val="24"/>
                <w:cs/>
              </w:rPr>
              <w:t>1.</w:t>
            </w:r>
            <w:r w:rsidRPr="004B7E5B">
              <w:rPr>
                <w:rFonts w:ascii="TH SarabunPSK" w:hAnsi="TH SarabunPSK" w:cs="TH SarabunPSK"/>
                <w:b/>
                <w:bCs/>
                <w:sz w:val="24"/>
                <w:szCs w:val="24"/>
                <w:cs/>
              </w:rPr>
              <w:t xml:space="preserve"> </w:t>
            </w:r>
            <w:r>
              <w:rPr>
                <w:rFonts w:ascii="TH SarabunPSK" w:hAnsi="TH SarabunPSK" w:cs="TH SarabunPSK" w:hint="cs"/>
                <w:b/>
                <w:bCs/>
                <w:sz w:val="24"/>
                <w:szCs w:val="24"/>
                <w:cs/>
              </w:rPr>
              <w:t xml:space="preserve"> </w:t>
            </w:r>
            <w:r w:rsidRPr="004B7E5B">
              <w:rPr>
                <w:rFonts w:ascii="TH SarabunPSK" w:eastAsia="Calibri" w:hAnsi="TH SarabunPSK" w:cs="TH SarabunPSK"/>
                <w:color w:val="000000"/>
                <w:sz w:val="24"/>
                <w:szCs w:val="24"/>
                <w:cs/>
              </w:rPr>
              <w:t>ตำรับยาแผนโบราณเพื่อสร้างภูมิคุ้มกัน (อวน-63-011) 2563.</w:t>
            </w:r>
          </w:p>
          <w:p w14:paraId="02447351" w14:textId="77777777" w:rsidR="005854A5" w:rsidRPr="004B7E5B" w:rsidRDefault="005854A5" w:rsidP="0070434D">
            <w:pPr>
              <w:spacing w:after="0"/>
              <w:ind w:left="601" w:hanging="601"/>
              <w:rPr>
                <w:rFonts w:ascii="TH SarabunPSK" w:eastAsia="Calibri" w:hAnsi="TH SarabunPSK" w:cs="TH SarabunPSK"/>
                <w:color w:val="000000"/>
                <w:sz w:val="24"/>
                <w:szCs w:val="24"/>
              </w:rPr>
            </w:pPr>
            <w:r w:rsidRPr="004B7E5B">
              <w:rPr>
                <w:rFonts w:ascii="TH SarabunPSK" w:eastAsia="Calibri" w:hAnsi="TH SarabunPSK" w:cs="TH SarabunPSK"/>
                <w:color w:val="000000"/>
                <w:sz w:val="24"/>
                <w:szCs w:val="24"/>
                <w:cs/>
              </w:rPr>
              <w:t xml:space="preserve">2. </w:t>
            </w:r>
            <w:r>
              <w:rPr>
                <w:rFonts w:ascii="TH SarabunPSK" w:eastAsia="Calibri" w:hAnsi="TH SarabunPSK" w:cs="TH SarabunPSK" w:hint="cs"/>
                <w:color w:val="000000"/>
                <w:sz w:val="24"/>
                <w:szCs w:val="24"/>
                <w:cs/>
              </w:rPr>
              <w:t xml:space="preserve"> </w:t>
            </w:r>
            <w:r w:rsidRPr="004B7E5B">
              <w:rPr>
                <w:rFonts w:ascii="TH SarabunPSK" w:eastAsia="Calibri" w:hAnsi="TH SarabunPSK" w:cs="TH SarabunPSK"/>
                <w:color w:val="000000"/>
                <w:sz w:val="24"/>
                <w:szCs w:val="24"/>
                <w:cs/>
              </w:rPr>
              <w:t>การพัฒนาโครงการนวัตกรรมแบบเปิดในภูมิภาคเหนือ 2564</w:t>
            </w:r>
          </w:p>
          <w:p w14:paraId="1708A34D" w14:textId="77777777" w:rsidR="005854A5" w:rsidRPr="004B7E5B" w:rsidRDefault="005854A5" w:rsidP="0070434D">
            <w:pPr>
              <w:spacing w:after="0"/>
              <w:ind w:left="601" w:hanging="601"/>
              <w:rPr>
                <w:rFonts w:ascii="TH SarabunPSK" w:eastAsia="Calibri" w:hAnsi="TH SarabunPSK" w:cs="TH SarabunPSK"/>
                <w:color w:val="000000"/>
                <w:sz w:val="24"/>
                <w:szCs w:val="24"/>
              </w:rPr>
            </w:pPr>
            <w:r w:rsidRPr="004B7E5B">
              <w:rPr>
                <w:rFonts w:ascii="TH SarabunPSK" w:eastAsia="Calibri" w:hAnsi="TH SarabunPSK" w:cs="TH SarabunPSK"/>
                <w:color w:val="000000"/>
                <w:sz w:val="24"/>
                <w:szCs w:val="24"/>
                <w:cs/>
              </w:rPr>
              <w:t xml:space="preserve">3. </w:t>
            </w:r>
            <w:r>
              <w:rPr>
                <w:rFonts w:ascii="TH SarabunPSK" w:eastAsia="Calibri" w:hAnsi="TH SarabunPSK" w:cs="TH SarabunPSK" w:hint="cs"/>
                <w:color w:val="000000"/>
                <w:sz w:val="24"/>
                <w:szCs w:val="24"/>
                <w:cs/>
              </w:rPr>
              <w:t xml:space="preserve"> </w:t>
            </w:r>
            <w:r w:rsidRPr="004B7E5B">
              <w:rPr>
                <w:rFonts w:ascii="TH SarabunPSK" w:eastAsia="Calibri" w:hAnsi="TH SarabunPSK" w:cs="TH SarabunPSK"/>
                <w:color w:val="000000"/>
                <w:sz w:val="24"/>
                <w:szCs w:val="24"/>
                <w:cs/>
              </w:rPr>
              <w:t>โครงการนวัตกรรมลำไยเพื่อสุขภาพและเศรษฐกิจยั่งยืน 2564</w:t>
            </w:r>
          </w:p>
          <w:p w14:paraId="416D6F48" w14:textId="77777777" w:rsidR="005854A5" w:rsidRPr="004B7E5B" w:rsidRDefault="005854A5" w:rsidP="0070434D">
            <w:pPr>
              <w:spacing w:after="0"/>
              <w:ind w:left="601" w:hanging="601"/>
              <w:rPr>
                <w:rFonts w:ascii="TH SarabunPSK" w:hAnsi="TH SarabunPSK" w:cs="TH SarabunPSK"/>
                <w:b/>
                <w:bCs/>
                <w:sz w:val="24"/>
                <w:szCs w:val="24"/>
              </w:rPr>
            </w:pPr>
            <w:r w:rsidRPr="004B7E5B">
              <w:rPr>
                <w:rFonts w:ascii="TH SarabunPSK" w:hAnsi="TH SarabunPSK" w:cs="TH SarabunPSK"/>
                <w:b/>
                <w:bCs/>
                <w:sz w:val="24"/>
                <w:szCs w:val="24"/>
                <w:cs/>
              </w:rPr>
              <w:t xml:space="preserve">ผลงานวิชาการ </w:t>
            </w:r>
            <w:r w:rsidRPr="004B7E5B">
              <w:rPr>
                <w:rFonts w:ascii="TH SarabunPSK" w:hAnsi="TH SarabunPSK" w:cs="TH SarabunPSK"/>
                <w:b/>
                <w:bCs/>
                <w:sz w:val="24"/>
                <w:szCs w:val="24"/>
              </w:rPr>
              <w:t xml:space="preserve">: </w:t>
            </w:r>
          </w:p>
          <w:p w14:paraId="1E52F161" w14:textId="77777777" w:rsidR="005854A5" w:rsidRPr="004B7E5B" w:rsidRDefault="005854A5" w:rsidP="0070434D">
            <w:pPr>
              <w:spacing w:after="0"/>
              <w:ind w:left="601" w:hanging="601"/>
              <w:rPr>
                <w:color w:val="000000"/>
                <w:sz w:val="24"/>
                <w:szCs w:val="24"/>
              </w:rPr>
            </w:pPr>
            <w:r w:rsidRPr="004B7E5B">
              <w:rPr>
                <w:rFonts w:hint="cs"/>
                <w:color w:val="000000" w:themeColor="text1"/>
                <w:sz w:val="24"/>
                <w:szCs w:val="24"/>
              </w:rPr>
              <w:t>1.</w:t>
            </w:r>
            <w:r w:rsidRPr="004B7E5B">
              <w:rPr>
                <w:rFonts w:hint="cs"/>
                <w:color w:val="000000" w:themeColor="text1"/>
                <w:sz w:val="24"/>
                <w:szCs w:val="24"/>
                <w:cs/>
              </w:rPr>
              <w:t xml:space="preserve"> </w:t>
            </w:r>
            <w:r>
              <w:rPr>
                <w:rFonts w:hint="cs"/>
                <w:color w:val="000000" w:themeColor="text1"/>
                <w:sz w:val="24"/>
                <w:szCs w:val="24"/>
                <w:cs/>
              </w:rPr>
              <w:t xml:space="preserve"> </w:t>
            </w:r>
            <w:proofErr w:type="spellStart"/>
            <w:r w:rsidRPr="004B7E5B">
              <w:rPr>
                <w:rFonts w:hint="cs"/>
                <w:color w:val="000000"/>
                <w:sz w:val="24"/>
                <w:szCs w:val="24"/>
              </w:rPr>
              <w:t>Sittikorn</w:t>
            </w:r>
            <w:proofErr w:type="spellEnd"/>
            <w:r w:rsidRPr="004B7E5B">
              <w:rPr>
                <w:rFonts w:hint="cs"/>
                <w:color w:val="000000"/>
                <w:sz w:val="24"/>
                <w:szCs w:val="24"/>
              </w:rPr>
              <w:t xml:space="preserve"> </w:t>
            </w:r>
            <w:proofErr w:type="spellStart"/>
            <w:r w:rsidRPr="004B7E5B">
              <w:rPr>
                <w:rFonts w:hint="cs"/>
                <w:color w:val="000000"/>
                <w:sz w:val="24"/>
                <w:szCs w:val="24"/>
              </w:rPr>
              <w:t>Yoojam</w:t>
            </w:r>
            <w:proofErr w:type="spellEnd"/>
            <w:r w:rsidRPr="004B7E5B">
              <w:rPr>
                <w:rFonts w:hint="cs"/>
                <w:color w:val="000000"/>
                <w:sz w:val="24"/>
                <w:szCs w:val="24"/>
              </w:rPr>
              <w:t xml:space="preserve">, </w:t>
            </w:r>
            <w:proofErr w:type="spellStart"/>
            <w:r w:rsidRPr="004B7E5B">
              <w:rPr>
                <w:rFonts w:hint="cs"/>
                <w:color w:val="000000"/>
                <w:sz w:val="24"/>
                <w:szCs w:val="24"/>
              </w:rPr>
              <w:t>Atcharaporn</w:t>
            </w:r>
            <w:proofErr w:type="spellEnd"/>
            <w:r w:rsidRPr="004B7E5B">
              <w:rPr>
                <w:rFonts w:hint="cs"/>
                <w:color w:val="000000"/>
                <w:sz w:val="24"/>
                <w:szCs w:val="24"/>
              </w:rPr>
              <w:t xml:space="preserve"> </w:t>
            </w:r>
            <w:proofErr w:type="spellStart"/>
            <w:r w:rsidRPr="004B7E5B">
              <w:rPr>
                <w:rFonts w:hint="cs"/>
                <w:color w:val="000000"/>
                <w:sz w:val="24"/>
                <w:szCs w:val="24"/>
              </w:rPr>
              <w:t>Ontawong</w:t>
            </w:r>
            <w:proofErr w:type="spellEnd"/>
            <w:r w:rsidRPr="004B7E5B">
              <w:rPr>
                <w:rFonts w:hint="cs"/>
                <w:color w:val="000000"/>
                <w:sz w:val="24"/>
                <w:szCs w:val="24"/>
              </w:rPr>
              <w:t xml:space="preserve">, </w:t>
            </w:r>
            <w:proofErr w:type="spellStart"/>
            <w:r w:rsidRPr="004B7E5B">
              <w:rPr>
                <w:rFonts w:hint="cs"/>
                <w:color w:val="000000"/>
                <w:sz w:val="24"/>
                <w:szCs w:val="24"/>
              </w:rPr>
              <w:t>Narissara</w:t>
            </w:r>
            <w:proofErr w:type="spellEnd"/>
            <w:r w:rsidRPr="004B7E5B">
              <w:rPr>
                <w:rFonts w:hint="cs"/>
                <w:color w:val="000000"/>
                <w:sz w:val="24"/>
                <w:szCs w:val="24"/>
              </w:rPr>
              <w:t xml:space="preserve"> </w:t>
            </w:r>
            <w:proofErr w:type="spellStart"/>
            <w:r w:rsidRPr="004B7E5B">
              <w:rPr>
                <w:rFonts w:hint="cs"/>
                <w:color w:val="000000"/>
                <w:sz w:val="24"/>
                <w:szCs w:val="24"/>
              </w:rPr>
              <w:t>Lailerd</w:t>
            </w:r>
            <w:proofErr w:type="spellEnd"/>
            <w:r w:rsidRPr="004B7E5B">
              <w:rPr>
                <w:rFonts w:hint="cs"/>
                <w:color w:val="000000"/>
                <w:sz w:val="24"/>
                <w:szCs w:val="24"/>
              </w:rPr>
              <w:t xml:space="preserve">, Kriangsak </w:t>
            </w:r>
            <w:proofErr w:type="spellStart"/>
            <w:r w:rsidRPr="004B7E5B">
              <w:rPr>
                <w:rFonts w:hint="cs"/>
                <w:color w:val="000000"/>
                <w:sz w:val="24"/>
                <w:szCs w:val="24"/>
              </w:rPr>
              <w:t>Mengamphan</w:t>
            </w:r>
            <w:proofErr w:type="spellEnd"/>
            <w:r w:rsidRPr="004B7E5B">
              <w:rPr>
                <w:rFonts w:hint="cs"/>
                <w:color w:val="000000"/>
                <w:sz w:val="24"/>
                <w:szCs w:val="24"/>
              </w:rPr>
              <w:t xml:space="preserve"> and </w:t>
            </w:r>
            <w:proofErr w:type="spellStart"/>
            <w:r w:rsidRPr="004B7E5B">
              <w:rPr>
                <w:rFonts w:hint="cs"/>
                <w:b/>
                <w:bCs/>
                <w:color w:val="000000"/>
                <w:sz w:val="24"/>
                <w:szCs w:val="24"/>
                <w:u w:val="single"/>
              </w:rPr>
              <w:t>Doungporn</w:t>
            </w:r>
            <w:proofErr w:type="spellEnd"/>
            <w:r w:rsidRPr="004B7E5B">
              <w:rPr>
                <w:rFonts w:hint="cs"/>
                <w:b/>
                <w:bCs/>
                <w:color w:val="000000"/>
                <w:sz w:val="24"/>
                <w:szCs w:val="24"/>
                <w:u w:val="single"/>
              </w:rPr>
              <w:t xml:space="preserve"> </w:t>
            </w:r>
            <w:proofErr w:type="spellStart"/>
            <w:r w:rsidRPr="004B7E5B">
              <w:rPr>
                <w:rFonts w:hint="cs"/>
                <w:b/>
                <w:bCs/>
                <w:color w:val="000000"/>
                <w:sz w:val="24"/>
                <w:szCs w:val="24"/>
                <w:u w:val="single"/>
              </w:rPr>
              <w:t>Amornlerdpison</w:t>
            </w:r>
            <w:proofErr w:type="spellEnd"/>
            <w:r w:rsidRPr="004B7E5B">
              <w:rPr>
                <w:rFonts w:hint="cs"/>
                <w:color w:val="000000"/>
                <w:sz w:val="24"/>
                <w:szCs w:val="24"/>
              </w:rPr>
              <w:t xml:space="preserve">. (2021) The Enhancing Immune Response and Anti-Inflammatory Effects of Caulerpa </w:t>
            </w:r>
            <w:proofErr w:type="spellStart"/>
            <w:r w:rsidRPr="004B7E5B">
              <w:rPr>
                <w:rFonts w:hint="cs"/>
                <w:color w:val="000000"/>
                <w:sz w:val="24"/>
                <w:szCs w:val="24"/>
              </w:rPr>
              <w:t>lentillifera</w:t>
            </w:r>
            <w:proofErr w:type="spellEnd"/>
            <w:r w:rsidRPr="004B7E5B">
              <w:rPr>
                <w:rFonts w:hint="cs"/>
                <w:color w:val="000000"/>
                <w:sz w:val="24"/>
                <w:szCs w:val="24"/>
              </w:rPr>
              <w:t xml:space="preserve"> Extract in RAW264.7 Cells</w:t>
            </w:r>
            <w:r w:rsidRPr="004B7E5B">
              <w:rPr>
                <w:rFonts w:hint="cs"/>
                <w:color w:val="000000"/>
                <w:sz w:val="24"/>
                <w:szCs w:val="24"/>
                <w:cs/>
              </w:rPr>
              <w:t>.</w:t>
            </w:r>
            <w:r w:rsidRPr="004B7E5B">
              <w:rPr>
                <w:rFonts w:hint="cs"/>
                <w:color w:val="000000"/>
                <w:sz w:val="24"/>
                <w:szCs w:val="24"/>
              </w:rPr>
              <w:t xml:space="preserve"> 26, 5734</w:t>
            </w:r>
          </w:p>
          <w:p w14:paraId="6F02D001" w14:textId="77777777" w:rsidR="005854A5" w:rsidRPr="004B7E5B" w:rsidRDefault="005854A5" w:rsidP="0070434D">
            <w:pPr>
              <w:spacing w:after="0"/>
              <w:ind w:left="601" w:hanging="601"/>
              <w:rPr>
                <w:color w:val="000000"/>
                <w:sz w:val="24"/>
                <w:szCs w:val="24"/>
              </w:rPr>
            </w:pPr>
            <w:r w:rsidRPr="004B7E5B">
              <w:rPr>
                <w:rFonts w:hint="cs"/>
                <w:color w:val="000000"/>
                <w:sz w:val="24"/>
                <w:szCs w:val="24"/>
                <w:cs/>
              </w:rPr>
              <w:t>2.</w:t>
            </w:r>
            <w:r>
              <w:rPr>
                <w:rFonts w:hint="cs"/>
                <w:color w:val="000000"/>
                <w:sz w:val="24"/>
                <w:szCs w:val="24"/>
                <w:cs/>
              </w:rPr>
              <w:t xml:space="preserve"> </w:t>
            </w:r>
            <w:r w:rsidRPr="004B7E5B">
              <w:rPr>
                <w:rFonts w:hint="cs"/>
                <w:color w:val="000000"/>
                <w:sz w:val="24"/>
                <w:szCs w:val="24"/>
                <w:cs/>
              </w:rPr>
              <w:t xml:space="preserve"> </w:t>
            </w:r>
            <w:proofErr w:type="spellStart"/>
            <w:r w:rsidRPr="004B7E5B">
              <w:rPr>
                <w:rFonts w:hint="cs"/>
                <w:color w:val="000000"/>
                <w:sz w:val="24"/>
                <w:szCs w:val="24"/>
              </w:rPr>
              <w:t>Nuttapong</w:t>
            </w:r>
            <w:proofErr w:type="spellEnd"/>
            <w:r w:rsidRPr="004B7E5B">
              <w:rPr>
                <w:rFonts w:hint="cs"/>
                <w:color w:val="000000"/>
                <w:sz w:val="24"/>
                <w:szCs w:val="24"/>
              </w:rPr>
              <w:t xml:space="preserve"> Saetang, </w:t>
            </w:r>
            <w:proofErr w:type="spellStart"/>
            <w:r w:rsidRPr="004B7E5B">
              <w:rPr>
                <w:rFonts w:hint="cs"/>
                <w:color w:val="000000"/>
                <w:sz w:val="24"/>
                <w:szCs w:val="24"/>
              </w:rPr>
              <w:t>Thiravat</w:t>
            </w:r>
            <w:proofErr w:type="spellEnd"/>
            <w:r w:rsidRPr="004B7E5B">
              <w:rPr>
                <w:rFonts w:hint="cs"/>
                <w:color w:val="000000"/>
                <w:sz w:val="24"/>
                <w:szCs w:val="24"/>
              </w:rPr>
              <w:t xml:space="preserve"> </w:t>
            </w:r>
            <w:proofErr w:type="spellStart"/>
            <w:r w:rsidRPr="004B7E5B">
              <w:rPr>
                <w:rFonts w:hint="cs"/>
                <w:color w:val="000000"/>
                <w:sz w:val="24"/>
                <w:szCs w:val="24"/>
              </w:rPr>
              <w:t>Rattanapot</w:t>
            </w:r>
            <w:proofErr w:type="spellEnd"/>
            <w:r w:rsidRPr="004B7E5B">
              <w:rPr>
                <w:rFonts w:hint="cs"/>
                <w:color w:val="000000"/>
                <w:sz w:val="24"/>
                <w:szCs w:val="24"/>
              </w:rPr>
              <w:t xml:space="preserve">, </w:t>
            </w:r>
            <w:proofErr w:type="spellStart"/>
            <w:r w:rsidRPr="004B7E5B">
              <w:rPr>
                <w:rFonts w:hint="cs"/>
                <w:color w:val="000000"/>
                <w:sz w:val="24"/>
                <w:szCs w:val="24"/>
              </w:rPr>
              <w:t>Numchok</w:t>
            </w:r>
            <w:proofErr w:type="spellEnd"/>
            <w:r w:rsidRPr="004B7E5B">
              <w:rPr>
                <w:rFonts w:hint="cs"/>
                <w:color w:val="000000"/>
                <w:sz w:val="24"/>
                <w:szCs w:val="24"/>
              </w:rPr>
              <w:t xml:space="preserve"> </w:t>
            </w:r>
            <w:proofErr w:type="spellStart"/>
            <w:r w:rsidRPr="004B7E5B">
              <w:rPr>
                <w:rFonts w:hint="cs"/>
                <w:color w:val="000000"/>
                <w:sz w:val="24"/>
                <w:szCs w:val="24"/>
              </w:rPr>
              <w:t>Manmai</w:t>
            </w:r>
            <w:proofErr w:type="spellEnd"/>
            <w:r w:rsidRPr="004B7E5B">
              <w:rPr>
                <w:rFonts w:hint="cs"/>
                <w:b/>
                <w:bCs/>
                <w:color w:val="000000"/>
                <w:sz w:val="24"/>
                <w:szCs w:val="24"/>
                <w:u w:val="single"/>
              </w:rPr>
              <w:t xml:space="preserve">, </w:t>
            </w:r>
            <w:proofErr w:type="spellStart"/>
            <w:r w:rsidRPr="004B7E5B">
              <w:rPr>
                <w:rFonts w:hint="cs"/>
                <w:b/>
                <w:bCs/>
                <w:color w:val="000000"/>
                <w:sz w:val="24"/>
                <w:szCs w:val="24"/>
                <w:u w:val="single"/>
              </w:rPr>
              <w:t>Doungporn</w:t>
            </w:r>
            <w:proofErr w:type="spellEnd"/>
            <w:r w:rsidRPr="004B7E5B">
              <w:rPr>
                <w:rFonts w:hint="cs"/>
                <w:b/>
                <w:bCs/>
                <w:color w:val="000000"/>
                <w:sz w:val="24"/>
                <w:szCs w:val="24"/>
                <w:u w:val="single"/>
              </w:rPr>
              <w:t xml:space="preserve"> </w:t>
            </w:r>
            <w:proofErr w:type="spellStart"/>
            <w:r w:rsidRPr="004B7E5B">
              <w:rPr>
                <w:rFonts w:hint="cs"/>
                <w:b/>
                <w:bCs/>
                <w:color w:val="000000"/>
                <w:sz w:val="24"/>
                <w:szCs w:val="24"/>
                <w:u w:val="single"/>
              </w:rPr>
              <w:t>Amornlerdpison</w:t>
            </w:r>
            <w:proofErr w:type="spellEnd"/>
            <w:r w:rsidRPr="004B7E5B">
              <w:rPr>
                <w:rFonts w:hint="cs"/>
                <w:color w:val="000000"/>
                <w:sz w:val="24"/>
                <w:szCs w:val="24"/>
              </w:rPr>
              <w:t xml:space="preserve">, </w:t>
            </w:r>
            <w:proofErr w:type="spellStart"/>
            <w:r w:rsidRPr="004B7E5B">
              <w:rPr>
                <w:rFonts w:hint="cs"/>
                <w:color w:val="000000"/>
                <w:sz w:val="24"/>
                <w:szCs w:val="24"/>
              </w:rPr>
              <w:t>Rameshprabu</w:t>
            </w:r>
            <w:proofErr w:type="spellEnd"/>
            <w:r w:rsidRPr="004B7E5B">
              <w:rPr>
                <w:rFonts w:hint="cs"/>
                <w:color w:val="000000"/>
                <w:sz w:val="24"/>
                <w:szCs w:val="24"/>
              </w:rPr>
              <w:t xml:space="preserve"> Ramaraj, </w:t>
            </w:r>
            <w:proofErr w:type="spellStart"/>
            <w:r w:rsidRPr="004B7E5B">
              <w:rPr>
                <w:rFonts w:hint="cs"/>
                <w:color w:val="000000"/>
                <w:sz w:val="24"/>
                <w:szCs w:val="24"/>
              </w:rPr>
              <w:t>Yuwalee</w:t>
            </w:r>
            <w:proofErr w:type="spellEnd"/>
            <w:r w:rsidRPr="004B7E5B">
              <w:rPr>
                <w:rFonts w:hint="cs"/>
                <w:color w:val="000000"/>
                <w:sz w:val="24"/>
                <w:szCs w:val="24"/>
              </w:rPr>
              <w:t xml:space="preserve"> </w:t>
            </w:r>
            <w:proofErr w:type="spellStart"/>
            <w:r w:rsidRPr="004B7E5B">
              <w:rPr>
                <w:rFonts w:hint="cs"/>
                <w:color w:val="000000"/>
                <w:sz w:val="24"/>
                <w:szCs w:val="24"/>
              </w:rPr>
              <w:t>Unpaprom</w:t>
            </w:r>
            <w:proofErr w:type="spellEnd"/>
            <w:r w:rsidRPr="004B7E5B">
              <w:rPr>
                <w:rFonts w:hint="cs"/>
                <w:color w:val="000000"/>
                <w:sz w:val="24"/>
                <w:szCs w:val="24"/>
              </w:rPr>
              <w:t xml:space="preserve">. </w:t>
            </w:r>
            <w:r w:rsidRPr="004B7E5B">
              <w:rPr>
                <w:rFonts w:hint="cs"/>
                <w:color w:val="000000"/>
                <w:sz w:val="24"/>
                <w:szCs w:val="24"/>
                <w:cs/>
              </w:rPr>
              <w:t>(</w:t>
            </w:r>
            <w:r w:rsidRPr="004B7E5B">
              <w:rPr>
                <w:rFonts w:hint="cs"/>
                <w:color w:val="000000"/>
                <w:sz w:val="24"/>
                <w:szCs w:val="24"/>
              </w:rPr>
              <w:t>2021</w:t>
            </w:r>
            <w:r w:rsidRPr="004B7E5B">
              <w:rPr>
                <w:rFonts w:hint="cs"/>
                <w:color w:val="000000"/>
                <w:sz w:val="24"/>
                <w:szCs w:val="24"/>
                <w:cs/>
              </w:rPr>
              <w:t>)</w:t>
            </w:r>
            <w:r w:rsidRPr="004B7E5B">
              <w:rPr>
                <w:rFonts w:hint="cs"/>
                <w:color w:val="000000"/>
                <w:sz w:val="24"/>
                <w:szCs w:val="24"/>
              </w:rPr>
              <w:t xml:space="preserve">. Effect of hot water extraction process on </w:t>
            </w:r>
            <w:proofErr w:type="spellStart"/>
            <w:r w:rsidRPr="004B7E5B">
              <w:rPr>
                <w:rFonts w:hint="cs"/>
                <w:color w:val="000000"/>
                <w:sz w:val="24"/>
                <w:szCs w:val="24"/>
              </w:rPr>
              <w:t>schizophyllan</w:t>
            </w:r>
            <w:proofErr w:type="spellEnd"/>
            <w:r w:rsidRPr="004B7E5B">
              <w:rPr>
                <w:rFonts w:hint="cs"/>
                <w:color w:val="000000"/>
                <w:sz w:val="24"/>
                <w:szCs w:val="24"/>
              </w:rPr>
              <w:t xml:space="preserve"> from split gill mushroom. Biomass Conversion and Biorefinery</w:t>
            </w:r>
          </w:p>
          <w:p w14:paraId="59F2B84A" w14:textId="77777777" w:rsidR="005854A5" w:rsidRPr="004B7E5B" w:rsidRDefault="005854A5" w:rsidP="0070434D">
            <w:pPr>
              <w:spacing w:after="0"/>
              <w:ind w:left="601" w:hanging="601"/>
              <w:rPr>
                <w:color w:val="000000"/>
                <w:sz w:val="24"/>
                <w:szCs w:val="24"/>
              </w:rPr>
            </w:pPr>
            <w:r w:rsidRPr="004B7E5B">
              <w:rPr>
                <w:rFonts w:hint="cs"/>
                <w:color w:val="000000"/>
                <w:sz w:val="24"/>
                <w:szCs w:val="24"/>
                <w:cs/>
              </w:rPr>
              <w:t xml:space="preserve">3. </w:t>
            </w:r>
            <w:r>
              <w:rPr>
                <w:rFonts w:hint="cs"/>
                <w:color w:val="000000"/>
                <w:sz w:val="24"/>
                <w:szCs w:val="24"/>
                <w:cs/>
              </w:rPr>
              <w:t xml:space="preserve"> </w:t>
            </w:r>
            <w:proofErr w:type="spellStart"/>
            <w:r w:rsidRPr="004B7E5B">
              <w:rPr>
                <w:rFonts w:hint="cs"/>
                <w:color w:val="000000"/>
                <w:sz w:val="24"/>
                <w:szCs w:val="24"/>
              </w:rPr>
              <w:t>Bussarin</w:t>
            </w:r>
            <w:proofErr w:type="spellEnd"/>
            <w:r w:rsidRPr="004B7E5B">
              <w:rPr>
                <w:rFonts w:hint="cs"/>
                <w:color w:val="000000"/>
                <w:sz w:val="24"/>
                <w:szCs w:val="24"/>
              </w:rPr>
              <w:t xml:space="preserve"> </w:t>
            </w:r>
            <w:proofErr w:type="spellStart"/>
            <w:r w:rsidRPr="004B7E5B">
              <w:rPr>
                <w:rFonts w:hint="cs"/>
                <w:color w:val="000000"/>
                <w:sz w:val="24"/>
                <w:szCs w:val="24"/>
              </w:rPr>
              <w:t>Tongmee</w:t>
            </w:r>
            <w:proofErr w:type="spellEnd"/>
            <w:r w:rsidRPr="004B7E5B">
              <w:rPr>
                <w:rFonts w:hint="cs"/>
                <w:color w:val="000000"/>
                <w:sz w:val="24"/>
                <w:szCs w:val="24"/>
              </w:rPr>
              <w:t xml:space="preserve">, </w:t>
            </w:r>
            <w:proofErr w:type="spellStart"/>
            <w:r w:rsidRPr="004B7E5B">
              <w:rPr>
                <w:rFonts w:hint="cs"/>
                <w:color w:val="000000"/>
                <w:sz w:val="24"/>
                <w:szCs w:val="24"/>
              </w:rPr>
              <w:t>Atcharaporn</w:t>
            </w:r>
            <w:proofErr w:type="spellEnd"/>
            <w:r w:rsidRPr="004B7E5B">
              <w:rPr>
                <w:rFonts w:hint="cs"/>
                <w:color w:val="000000"/>
                <w:sz w:val="24"/>
                <w:szCs w:val="24"/>
              </w:rPr>
              <w:t xml:space="preserve"> </w:t>
            </w:r>
            <w:proofErr w:type="spellStart"/>
            <w:r w:rsidRPr="004B7E5B">
              <w:rPr>
                <w:rFonts w:hint="cs"/>
                <w:color w:val="000000"/>
                <w:sz w:val="24"/>
                <w:szCs w:val="24"/>
              </w:rPr>
              <w:t>Ontawong</w:t>
            </w:r>
            <w:proofErr w:type="spellEnd"/>
            <w:r w:rsidRPr="004B7E5B">
              <w:rPr>
                <w:rFonts w:hint="cs"/>
                <w:color w:val="000000"/>
                <w:sz w:val="24"/>
                <w:szCs w:val="24"/>
              </w:rPr>
              <w:t xml:space="preserve">, </w:t>
            </w:r>
            <w:proofErr w:type="spellStart"/>
            <w:r w:rsidRPr="004B7E5B">
              <w:rPr>
                <w:rFonts w:hint="cs"/>
                <w:color w:val="000000"/>
                <w:sz w:val="24"/>
                <w:szCs w:val="24"/>
              </w:rPr>
              <w:t>Narissara</w:t>
            </w:r>
            <w:proofErr w:type="spellEnd"/>
            <w:r w:rsidRPr="004B7E5B">
              <w:rPr>
                <w:rFonts w:hint="cs"/>
                <w:color w:val="000000"/>
                <w:sz w:val="24"/>
                <w:szCs w:val="24"/>
              </w:rPr>
              <w:t xml:space="preserve"> </w:t>
            </w:r>
            <w:proofErr w:type="spellStart"/>
            <w:r w:rsidRPr="004B7E5B">
              <w:rPr>
                <w:rFonts w:hint="cs"/>
                <w:color w:val="000000"/>
                <w:sz w:val="24"/>
                <w:szCs w:val="24"/>
              </w:rPr>
              <w:t>Lailerd</w:t>
            </w:r>
            <w:proofErr w:type="spellEnd"/>
            <w:r w:rsidRPr="004B7E5B">
              <w:rPr>
                <w:rFonts w:hint="cs"/>
                <w:color w:val="000000"/>
                <w:sz w:val="24"/>
                <w:szCs w:val="24"/>
              </w:rPr>
              <w:t xml:space="preserve">, Kriangsak </w:t>
            </w:r>
            <w:proofErr w:type="spellStart"/>
            <w:proofErr w:type="gramStart"/>
            <w:r w:rsidRPr="004B7E5B">
              <w:rPr>
                <w:rFonts w:hint="cs"/>
                <w:color w:val="000000"/>
                <w:sz w:val="24"/>
                <w:szCs w:val="24"/>
              </w:rPr>
              <w:t>Mengamphan</w:t>
            </w:r>
            <w:proofErr w:type="spellEnd"/>
            <w:r w:rsidRPr="004B7E5B">
              <w:rPr>
                <w:rFonts w:hint="cs"/>
                <w:color w:val="000000"/>
                <w:sz w:val="24"/>
                <w:szCs w:val="24"/>
              </w:rPr>
              <w:t xml:space="preserve">,  </w:t>
            </w:r>
            <w:proofErr w:type="spellStart"/>
            <w:r w:rsidRPr="004B7E5B">
              <w:rPr>
                <w:rFonts w:hint="cs"/>
                <w:b/>
                <w:bCs/>
                <w:color w:val="000000"/>
                <w:sz w:val="24"/>
                <w:szCs w:val="24"/>
                <w:u w:val="single"/>
              </w:rPr>
              <w:t>Doungporn</w:t>
            </w:r>
            <w:proofErr w:type="spellEnd"/>
            <w:proofErr w:type="gramEnd"/>
            <w:r w:rsidRPr="004B7E5B">
              <w:rPr>
                <w:rFonts w:hint="cs"/>
                <w:b/>
                <w:bCs/>
                <w:color w:val="000000"/>
                <w:sz w:val="24"/>
                <w:szCs w:val="24"/>
                <w:u w:val="single"/>
              </w:rPr>
              <w:t xml:space="preserve"> </w:t>
            </w:r>
            <w:proofErr w:type="spellStart"/>
            <w:r w:rsidRPr="004B7E5B">
              <w:rPr>
                <w:rFonts w:hint="cs"/>
                <w:b/>
                <w:bCs/>
                <w:color w:val="000000"/>
                <w:sz w:val="24"/>
                <w:szCs w:val="24"/>
                <w:u w:val="single"/>
              </w:rPr>
              <w:t>Amornlerdpisan</w:t>
            </w:r>
            <w:proofErr w:type="spellEnd"/>
            <w:r w:rsidRPr="004B7E5B">
              <w:rPr>
                <w:rFonts w:hint="cs"/>
                <w:color w:val="000000"/>
                <w:sz w:val="24"/>
                <w:szCs w:val="24"/>
              </w:rPr>
              <w:t>. (2021). Anti</w:t>
            </w:r>
            <w:r w:rsidRPr="004B7E5B">
              <w:rPr>
                <w:rFonts w:ascii="Cambria Math" w:hAnsi="Cambria Math" w:cs="Cambria Math"/>
                <w:color w:val="000000"/>
                <w:sz w:val="24"/>
                <w:szCs w:val="24"/>
              </w:rPr>
              <w:t>‑</w:t>
            </w:r>
            <w:r w:rsidRPr="004B7E5B">
              <w:rPr>
                <w:rFonts w:hint="cs"/>
                <w:color w:val="000000"/>
                <w:sz w:val="24"/>
                <w:szCs w:val="24"/>
              </w:rPr>
              <w:t>inflammatory effects and enhancing immune response of freshwater hybrid catfish oil in RAW264.7 cells.</w:t>
            </w:r>
            <w:r w:rsidRPr="004B7E5B">
              <w:rPr>
                <w:rFonts w:hint="cs"/>
                <w:sz w:val="24"/>
                <w:szCs w:val="24"/>
              </w:rPr>
              <w:t xml:space="preserve"> </w:t>
            </w:r>
            <w:r w:rsidRPr="004B7E5B">
              <w:rPr>
                <w:rFonts w:hint="cs"/>
                <w:color w:val="000000"/>
                <w:sz w:val="24"/>
                <w:szCs w:val="24"/>
              </w:rPr>
              <w:t>Experimental and Therapeutic Medicine 22, 1223.</w:t>
            </w:r>
          </w:p>
        </w:tc>
      </w:tr>
    </w:tbl>
    <w:bookmarkEnd w:id="17"/>
    <w:p w14:paraId="5741EFD7" w14:textId="77777777" w:rsidR="005854A5" w:rsidRPr="00306616" w:rsidRDefault="005854A5" w:rsidP="005854A5">
      <w:pPr>
        <w:pStyle w:val="a3"/>
        <w:numPr>
          <w:ilvl w:val="0"/>
          <w:numId w:val="3"/>
        </w:numPr>
        <w:tabs>
          <w:tab w:val="left" w:pos="851"/>
          <w:tab w:val="left" w:pos="1560"/>
          <w:tab w:val="left" w:pos="2835"/>
        </w:tabs>
        <w:spacing w:after="0"/>
        <w:ind w:left="502"/>
        <w:rPr>
          <w:rFonts w:ascii="TH SarabunPSK" w:hAnsi="TH SarabunPSK" w:cs="TH SarabunPSK"/>
          <w:b/>
          <w:bCs/>
          <w:color w:val="000000" w:themeColor="text1"/>
        </w:rPr>
      </w:pPr>
      <w:r w:rsidRPr="00306616">
        <w:rPr>
          <w:rFonts w:ascii="TH SarabunPSK" w:hAnsi="TH SarabunPSK" w:cs="TH SarabunPSK"/>
          <w:b/>
          <w:bCs/>
          <w:color w:val="000000" w:themeColor="text1"/>
          <w:cs/>
        </w:rPr>
        <w:lastRenderedPageBreak/>
        <w:t>คุณสมบัติของอาจารย์ผู้สอน</w:t>
      </w:r>
    </w:p>
    <w:p w14:paraId="179AECD1" w14:textId="77777777" w:rsidR="005854A5" w:rsidRPr="00306616" w:rsidRDefault="005854A5" w:rsidP="005854A5">
      <w:pPr>
        <w:pStyle w:val="a3"/>
        <w:numPr>
          <w:ilvl w:val="1"/>
          <w:numId w:val="3"/>
        </w:numPr>
        <w:spacing w:after="0"/>
        <w:ind w:left="851" w:hanging="425"/>
        <w:rPr>
          <w:rFonts w:ascii="TH SarabunPSK" w:hAnsi="TH SarabunPSK" w:cs="TH SarabunPSK"/>
          <w:b/>
          <w:bCs/>
          <w:color w:val="000000" w:themeColor="text1"/>
        </w:rPr>
      </w:pPr>
      <w:r w:rsidRPr="00306616">
        <w:rPr>
          <w:rFonts w:ascii="TH SarabunPSK" w:hAnsi="TH SarabunPSK" w:cs="TH SarabunPSK"/>
          <w:b/>
          <w:bCs/>
          <w:color w:val="000000" w:themeColor="text1"/>
          <w:cs/>
        </w:rPr>
        <w:t>อาจารย์ประจำ</w:t>
      </w:r>
    </w:p>
    <w:p w14:paraId="2D7BBC02" w14:textId="77777777" w:rsidR="005854A5" w:rsidRPr="00306616" w:rsidRDefault="005854A5" w:rsidP="005854A5">
      <w:pPr>
        <w:pStyle w:val="a3"/>
        <w:numPr>
          <w:ilvl w:val="2"/>
          <w:numId w:val="3"/>
        </w:numPr>
        <w:spacing w:after="0"/>
        <w:ind w:left="1418" w:hanging="567"/>
        <w:jc w:val="left"/>
        <w:rPr>
          <w:rFonts w:ascii="TH SarabunPSK" w:hAnsi="TH SarabunPSK" w:cs="TH SarabunPSK"/>
        </w:rPr>
      </w:pPr>
      <w:r w:rsidRPr="00306616">
        <w:rPr>
          <w:rFonts w:ascii="TH SarabunPSK" w:hAnsi="TH SarabunPSK" w:cs="TH SarabunPSK"/>
          <w:cs/>
        </w:rPr>
        <w:t>คุณวุฒิระดับปริญญาโทหรือเทียบเท่าในสาขาวิชานั้น หรือสาขาวิชาที่สัมพันธ์กันหรือสาขาวิชาของรายวิชาที่สอน</w:t>
      </w:r>
    </w:p>
    <w:p w14:paraId="7EE86766" w14:textId="77777777" w:rsidR="005854A5" w:rsidRPr="00306616" w:rsidRDefault="005854A5" w:rsidP="005854A5">
      <w:pPr>
        <w:pStyle w:val="a3"/>
        <w:numPr>
          <w:ilvl w:val="2"/>
          <w:numId w:val="3"/>
        </w:numPr>
        <w:spacing w:after="0"/>
        <w:ind w:left="1418" w:hanging="567"/>
        <w:jc w:val="left"/>
        <w:rPr>
          <w:rFonts w:ascii="TH SarabunPSK" w:hAnsi="TH SarabunPSK" w:cs="TH SarabunPSK"/>
        </w:rPr>
      </w:pPr>
      <w:r w:rsidRPr="00306616">
        <w:rPr>
          <w:rFonts w:ascii="TH SarabunPSK" w:hAnsi="TH SarabunPSK" w:cs="TH SarabunPSK"/>
          <w:cs/>
        </w:rPr>
        <w:t>ต้องมีประสบการณ์ด้านการสอน</w:t>
      </w:r>
      <w:r w:rsidRPr="00306616">
        <w:rPr>
          <w:rFonts w:ascii="TH SarabunPSK" w:hAnsi="TH SarabunPSK" w:cs="TH SarabunPSK"/>
          <w:b/>
          <w:bCs/>
          <w:u w:val="single"/>
          <w:cs/>
        </w:rPr>
        <w:t>และ</w:t>
      </w:r>
      <w:r w:rsidRPr="00306616">
        <w:rPr>
          <w:rFonts w:ascii="TH SarabunPSK" w:hAnsi="TH SarabunPSK" w:cs="TH SarabunPSK"/>
          <w:cs/>
        </w:rPr>
        <w:t>มีผลงานทางวิชาการอย่างน้อย 1 รายการ</w:t>
      </w:r>
    </w:p>
    <w:p w14:paraId="34D3A99E" w14:textId="77777777" w:rsidR="005854A5" w:rsidRPr="00306616" w:rsidRDefault="005854A5" w:rsidP="005854A5">
      <w:pPr>
        <w:pStyle w:val="a3"/>
        <w:spacing w:after="0"/>
        <w:ind w:left="1418"/>
        <w:rPr>
          <w:rFonts w:ascii="TH SarabunPSK" w:hAnsi="TH SarabunPSK" w:cs="TH SarabunPSK"/>
        </w:rPr>
      </w:pPr>
      <w:r w:rsidRPr="00306616">
        <w:rPr>
          <w:rFonts w:ascii="TH SarabunPSK" w:hAnsi="TH SarabunPSK" w:cs="TH SarabunPSK"/>
          <w:cs/>
        </w:rPr>
        <w:t>ในรอบ 5 ปีย้อนหลัง</w:t>
      </w:r>
    </w:p>
    <w:p w14:paraId="371EEC17" w14:textId="77777777" w:rsidR="005854A5" w:rsidRPr="00306616" w:rsidRDefault="005854A5" w:rsidP="005854A5">
      <w:pPr>
        <w:pStyle w:val="a3"/>
        <w:numPr>
          <w:ilvl w:val="1"/>
          <w:numId w:val="3"/>
        </w:numPr>
        <w:spacing w:after="0"/>
        <w:ind w:left="851" w:hanging="425"/>
        <w:rPr>
          <w:rFonts w:ascii="TH SarabunPSK" w:hAnsi="TH SarabunPSK" w:cs="TH SarabunPSK"/>
          <w:b/>
          <w:bCs/>
          <w:color w:val="000000" w:themeColor="text1"/>
        </w:rPr>
      </w:pPr>
      <w:r w:rsidRPr="00306616">
        <w:rPr>
          <w:rFonts w:ascii="TH SarabunPSK" w:hAnsi="TH SarabunPSK" w:cs="TH SarabunPSK"/>
          <w:b/>
          <w:bCs/>
          <w:color w:val="000000" w:themeColor="text1"/>
          <w:cs/>
        </w:rPr>
        <w:t>อาจารย์พิเศษ</w:t>
      </w:r>
    </w:p>
    <w:p w14:paraId="3853F217" w14:textId="77777777" w:rsidR="005854A5" w:rsidRPr="00306616" w:rsidRDefault="005854A5" w:rsidP="005854A5">
      <w:pPr>
        <w:pStyle w:val="a3"/>
        <w:numPr>
          <w:ilvl w:val="2"/>
          <w:numId w:val="3"/>
        </w:numPr>
        <w:spacing w:after="0"/>
        <w:ind w:left="1560" w:hanging="709"/>
        <w:jc w:val="left"/>
        <w:rPr>
          <w:rFonts w:ascii="TH SarabunPSK" w:hAnsi="TH SarabunPSK" w:cs="TH SarabunPSK"/>
        </w:rPr>
      </w:pPr>
      <w:r w:rsidRPr="00306616">
        <w:rPr>
          <w:rFonts w:ascii="TH SarabunPSK" w:hAnsi="TH SarabunPSK" w:cs="TH SarabunPSK"/>
          <w:cs/>
        </w:rPr>
        <w:t>คุณวุฒิระดับปริญญาโทหรือเทียบเท่าในสาขาวิชานั้น หรือสาขาวิชาที่สัมพันธ์กันหรือสาขาวิชาของรายวิชาที่สอน</w:t>
      </w:r>
    </w:p>
    <w:p w14:paraId="077B3DFE" w14:textId="77777777" w:rsidR="005854A5" w:rsidRPr="00306616" w:rsidRDefault="005854A5" w:rsidP="005854A5">
      <w:pPr>
        <w:pStyle w:val="a3"/>
        <w:numPr>
          <w:ilvl w:val="2"/>
          <w:numId w:val="3"/>
        </w:numPr>
        <w:spacing w:after="0"/>
        <w:ind w:left="1560" w:hanging="709"/>
        <w:jc w:val="left"/>
        <w:rPr>
          <w:rFonts w:ascii="TH SarabunPSK" w:hAnsi="TH SarabunPSK" w:cs="TH SarabunPSK"/>
        </w:rPr>
      </w:pPr>
      <w:r w:rsidRPr="00306616">
        <w:rPr>
          <w:rFonts w:ascii="TH SarabunPSK" w:hAnsi="TH SarabunPSK" w:cs="TH SarabunPSK"/>
          <w:cs/>
        </w:rPr>
        <w:t>มีประสบการณ์ทำงานที่เกี่ยวข้องกับวิชาที่สอน</w:t>
      </w:r>
      <w:r w:rsidRPr="00306616">
        <w:rPr>
          <w:rFonts w:ascii="TH SarabunPSK" w:hAnsi="TH SarabunPSK" w:cs="TH SarabunPSK"/>
          <w:b/>
          <w:bCs/>
          <w:u w:val="single"/>
          <w:cs/>
        </w:rPr>
        <w:t>และ</w:t>
      </w:r>
      <w:r w:rsidRPr="00306616">
        <w:rPr>
          <w:rFonts w:ascii="TH SarabunPSK" w:hAnsi="TH SarabunPSK" w:cs="TH SarabunPSK"/>
          <w:cs/>
        </w:rPr>
        <w:t>มีและมีผลงานทางวิชาการอย่างน้อย 1 รายการในรอบ 5 ปีย้อนหลัง</w:t>
      </w:r>
    </w:p>
    <w:p w14:paraId="1E05E063" w14:textId="77777777" w:rsidR="005854A5" w:rsidRPr="00306616" w:rsidRDefault="005854A5" w:rsidP="005854A5">
      <w:pPr>
        <w:pStyle w:val="a3"/>
        <w:numPr>
          <w:ilvl w:val="2"/>
          <w:numId w:val="3"/>
        </w:numPr>
        <w:tabs>
          <w:tab w:val="left" w:pos="709"/>
        </w:tabs>
        <w:spacing w:after="0"/>
        <w:ind w:left="1560" w:hanging="709"/>
        <w:jc w:val="left"/>
        <w:rPr>
          <w:rFonts w:ascii="TH SarabunPSK" w:hAnsi="TH SarabunPSK" w:cs="TH SarabunPSK"/>
        </w:rPr>
      </w:pPr>
      <w:r w:rsidRPr="00306616">
        <w:rPr>
          <w:rFonts w:ascii="TH SarabunPSK" w:hAnsi="TH SarabunPSK" w:cs="TH SarabunPSK"/>
          <w:cs/>
        </w:rPr>
        <w:t xml:space="preserve">ทั้งนี้ </w:t>
      </w:r>
      <w:r w:rsidRPr="00306616">
        <w:rPr>
          <w:rFonts w:ascii="TH SarabunPSK" w:hAnsi="TH SarabunPSK" w:cs="TH SarabunPSK"/>
          <w:u w:val="single"/>
          <w:cs/>
        </w:rPr>
        <w:t>มีชั่วโมงสอนไม่เกินร้อยละ 50 ของรายวิชา</w:t>
      </w:r>
      <w:r w:rsidRPr="00306616">
        <w:rPr>
          <w:rFonts w:ascii="TH SarabunPSK" w:hAnsi="TH SarabunPSK" w:cs="TH SarabunPSK"/>
          <w:cs/>
        </w:rPr>
        <w:t xml:space="preserve"> โดยมีอาจารย์ประจำเป็นผู้รับผิดชอบวิชานั้น</w:t>
      </w:r>
    </w:p>
    <w:p w14:paraId="627E08C2" w14:textId="77777777" w:rsidR="005854A5" w:rsidRPr="00306616" w:rsidRDefault="005854A5" w:rsidP="005854A5">
      <w:pPr>
        <w:rPr>
          <w:rFonts w:ascii="TH SarabunPSK" w:hAnsi="TH SarabunPSK" w:cs="TH SarabunPSK"/>
          <w:sz w:val="20"/>
          <w:szCs w:val="20"/>
        </w:rPr>
      </w:pPr>
      <w:r w:rsidRPr="003A3C27">
        <w:rPr>
          <w:rFonts w:ascii="TH SarabunPSK" w:hAnsi="TH SarabunPSK" w:cs="TH SarabunPSK"/>
          <w:cs/>
        </w:rPr>
        <w:t>หลักสูตรปรัชญาดุษฎีบัณฑิต สาขาวิชาสหวิทยาการเกษตร</w:t>
      </w:r>
      <w:r>
        <w:rPr>
          <w:rFonts w:ascii="TH SarabunPSK" w:hAnsi="TH SarabunPSK" w:cs="TH SarabunPSK" w:hint="cs"/>
          <w:cs/>
        </w:rPr>
        <w:t xml:space="preserve"> </w:t>
      </w:r>
      <w:r w:rsidRPr="00306616">
        <w:rPr>
          <w:rFonts w:ascii="TH SarabunPSK" w:hAnsi="TH SarabunPSK" w:cs="TH SarabunPSK"/>
          <w:cs/>
        </w:rPr>
        <w:t>มีอาจารย์ผู้สอนทั้งหมดจำนวน 2 คน จำแนกเป็น</w:t>
      </w:r>
    </w:p>
    <w:p w14:paraId="1822EFAB" w14:textId="77777777" w:rsidR="005854A5" w:rsidRPr="00306616" w:rsidRDefault="005854A5" w:rsidP="005854A5">
      <w:pPr>
        <w:pStyle w:val="a3"/>
        <w:numPr>
          <w:ilvl w:val="0"/>
          <w:numId w:val="5"/>
        </w:numPr>
        <w:spacing w:after="0" w:line="259" w:lineRule="auto"/>
        <w:ind w:left="426" w:hanging="426"/>
        <w:rPr>
          <w:rFonts w:ascii="TH SarabunPSK" w:hAnsi="TH SarabunPSK" w:cs="TH SarabunPSK"/>
          <w:b/>
          <w:bCs/>
        </w:rPr>
      </w:pPr>
      <w:r w:rsidRPr="00306616">
        <w:rPr>
          <w:rFonts w:ascii="TH SarabunPSK" w:hAnsi="TH SarabunPSK" w:cs="TH SarabunPSK"/>
          <w:b/>
          <w:bCs/>
          <w:cs/>
        </w:rPr>
        <w:t xml:space="preserve">อาจารย์ประจำ จำนวน </w:t>
      </w:r>
      <w:r>
        <w:rPr>
          <w:rFonts w:ascii="TH SarabunPSK" w:hAnsi="TH SarabunPSK" w:cs="TH SarabunPSK" w:hint="cs"/>
          <w:b/>
          <w:bCs/>
          <w:cs/>
        </w:rPr>
        <w:t>2</w:t>
      </w:r>
      <w:r w:rsidRPr="00306616">
        <w:rPr>
          <w:rFonts w:ascii="TH SarabunPSK" w:hAnsi="TH SarabunPSK" w:cs="TH SarabunPSK"/>
          <w:b/>
          <w:bCs/>
          <w:cs/>
        </w:rPr>
        <w:t xml:space="preserve"> คน </w:t>
      </w:r>
    </w:p>
    <w:p w14:paraId="0F5129E6" w14:textId="77777777" w:rsidR="005854A5" w:rsidRPr="00306616" w:rsidRDefault="005854A5" w:rsidP="005854A5">
      <w:pPr>
        <w:pStyle w:val="a3"/>
        <w:tabs>
          <w:tab w:val="left" w:pos="851"/>
          <w:tab w:val="left" w:pos="1560"/>
          <w:tab w:val="left" w:pos="2835"/>
        </w:tabs>
        <w:spacing w:after="0"/>
        <w:ind w:left="426"/>
        <w:rPr>
          <w:rFonts w:ascii="TH SarabunPSK" w:hAnsi="TH SarabunPSK" w:cs="TH SarabunPSK"/>
          <w:b/>
          <w:bCs/>
          <w:color w:val="000000" w:themeColor="text1"/>
          <w:sz w:val="10"/>
          <w:szCs w:val="10"/>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097"/>
        <w:gridCol w:w="3435"/>
        <w:gridCol w:w="1235"/>
        <w:gridCol w:w="2071"/>
      </w:tblGrid>
      <w:tr w:rsidR="005854A5" w:rsidRPr="007D65FD" w14:paraId="3E9C9C48" w14:textId="77777777" w:rsidTr="0070434D">
        <w:trPr>
          <w:trHeight w:val="509"/>
        </w:trPr>
        <w:tc>
          <w:tcPr>
            <w:tcW w:w="678" w:type="pct"/>
            <w:tcBorders>
              <w:bottom w:val="single" w:sz="4" w:space="0" w:color="auto"/>
            </w:tcBorders>
          </w:tcPr>
          <w:p w14:paraId="37C10790" w14:textId="77777777" w:rsidR="005854A5" w:rsidRPr="007D65FD" w:rsidRDefault="005854A5" w:rsidP="0070434D">
            <w:pPr>
              <w:spacing w:after="0"/>
              <w:jc w:val="center"/>
              <w:rPr>
                <w:rFonts w:ascii="TH SarabunPSK" w:hAnsi="TH SarabunPSK" w:cs="TH SarabunPSK"/>
                <w:sz w:val="24"/>
                <w:szCs w:val="24"/>
                <w:cs/>
              </w:rPr>
            </w:pPr>
            <w:r w:rsidRPr="007D65FD">
              <w:rPr>
                <w:rFonts w:ascii="TH SarabunPSK" w:hAnsi="TH SarabunPSK" w:cs="TH SarabunPSK"/>
                <w:b/>
                <w:bCs/>
                <w:sz w:val="24"/>
                <w:szCs w:val="24"/>
                <w:cs/>
              </w:rPr>
              <w:t>ชื่อ-นามสกุล</w:t>
            </w:r>
          </w:p>
        </w:tc>
        <w:tc>
          <w:tcPr>
            <w:tcW w:w="605" w:type="pct"/>
            <w:tcBorders>
              <w:bottom w:val="single" w:sz="4" w:space="0" w:color="auto"/>
            </w:tcBorders>
          </w:tcPr>
          <w:p w14:paraId="034C0332" w14:textId="77777777" w:rsidR="005854A5" w:rsidRPr="007D65FD" w:rsidRDefault="005854A5" w:rsidP="0070434D">
            <w:pPr>
              <w:spacing w:after="0"/>
              <w:jc w:val="center"/>
              <w:rPr>
                <w:rFonts w:ascii="TH SarabunPSK" w:hAnsi="TH SarabunPSK" w:cs="TH SarabunPSK"/>
                <w:b/>
                <w:bCs/>
                <w:sz w:val="24"/>
                <w:szCs w:val="24"/>
                <w:cs/>
              </w:rPr>
            </w:pPr>
            <w:r w:rsidRPr="007D65FD">
              <w:rPr>
                <w:rFonts w:ascii="TH SarabunPSK" w:hAnsi="TH SarabunPSK" w:cs="TH SarabunPSK"/>
                <w:b/>
                <w:bCs/>
                <w:sz w:val="24"/>
                <w:szCs w:val="24"/>
                <w:cs/>
              </w:rPr>
              <w:t>ตำแหน่งทางวิชาการ</w:t>
            </w:r>
          </w:p>
        </w:tc>
        <w:tc>
          <w:tcPr>
            <w:tcW w:w="1894" w:type="pct"/>
            <w:tcBorders>
              <w:bottom w:val="single" w:sz="4" w:space="0" w:color="auto"/>
            </w:tcBorders>
          </w:tcPr>
          <w:p w14:paraId="16234D83" w14:textId="77777777" w:rsidR="005854A5" w:rsidRPr="007D65FD" w:rsidRDefault="005854A5" w:rsidP="0070434D">
            <w:pPr>
              <w:spacing w:after="0"/>
              <w:jc w:val="center"/>
              <w:rPr>
                <w:rFonts w:ascii="TH SarabunPSK" w:hAnsi="TH SarabunPSK" w:cs="TH SarabunPSK"/>
                <w:b/>
                <w:bCs/>
                <w:sz w:val="24"/>
                <w:szCs w:val="24"/>
                <w:cs/>
              </w:rPr>
            </w:pPr>
            <w:r w:rsidRPr="007D65FD">
              <w:rPr>
                <w:rFonts w:ascii="TH SarabunPSK" w:hAnsi="TH SarabunPSK" w:cs="TH SarabunPSK"/>
                <w:b/>
                <w:bCs/>
                <w:sz w:val="24"/>
                <w:szCs w:val="24"/>
                <w:cs/>
              </w:rPr>
              <w:t>คุณวุฒิการศึกษา</w:t>
            </w:r>
          </w:p>
        </w:tc>
        <w:tc>
          <w:tcPr>
            <w:tcW w:w="681" w:type="pct"/>
            <w:tcBorders>
              <w:bottom w:val="single" w:sz="4" w:space="0" w:color="auto"/>
            </w:tcBorders>
          </w:tcPr>
          <w:p w14:paraId="636164D8" w14:textId="77777777" w:rsidR="005854A5" w:rsidRPr="007D65FD" w:rsidRDefault="005854A5" w:rsidP="0070434D">
            <w:pPr>
              <w:spacing w:after="0"/>
              <w:ind w:left="-114" w:right="-105"/>
              <w:jc w:val="center"/>
              <w:rPr>
                <w:rFonts w:ascii="TH SarabunPSK" w:hAnsi="TH SarabunPSK" w:cs="TH SarabunPSK"/>
                <w:b/>
                <w:bCs/>
                <w:sz w:val="24"/>
                <w:szCs w:val="24"/>
              </w:rPr>
            </w:pPr>
            <w:r w:rsidRPr="007D65FD">
              <w:rPr>
                <w:rFonts w:ascii="TH SarabunPSK" w:hAnsi="TH SarabunPSK" w:cs="TH SarabunPSK"/>
                <w:b/>
                <w:bCs/>
                <w:sz w:val="24"/>
                <w:szCs w:val="24"/>
                <w:cs/>
              </w:rPr>
              <w:t>ประสบการณ์ทำงานที่เกี่ยวข้องกับวิชาสอน (ปี)</w:t>
            </w:r>
          </w:p>
        </w:tc>
        <w:tc>
          <w:tcPr>
            <w:tcW w:w="1142" w:type="pct"/>
            <w:tcBorders>
              <w:bottom w:val="single" w:sz="4" w:space="0" w:color="auto"/>
            </w:tcBorders>
          </w:tcPr>
          <w:p w14:paraId="2A66A38A" w14:textId="77777777" w:rsidR="005854A5" w:rsidRPr="007D65FD" w:rsidRDefault="005854A5" w:rsidP="0070434D">
            <w:pPr>
              <w:spacing w:after="0"/>
              <w:jc w:val="center"/>
              <w:rPr>
                <w:rFonts w:ascii="TH SarabunPSK" w:hAnsi="TH SarabunPSK" w:cs="TH SarabunPSK"/>
                <w:b/>
                <w:bCs/>
                <w:sz w:val="24"/>
                <w:szCs w:val="24"/>
                <w:cs/>
              </w:rPr>
            </w:pPr>
            <w:r w:rsidRPr="007D65FD">
              <w:rPr>
                <w:rFonts w:ascii="TH SarabunPSK" w:hAnsi="TH SarabunPSK" w:cs="TH SarabunPSK"/>
                <w:b/>
                <w:bCs/>
                <w:sz w:val="24"/>
                <w:szCs w:val="24"/>
                <w:cs/>
              </w:rPr>
              <w:t>รายวิชาที่สอน</w:t>
            </w:r>
          </w:p>
        </w:tc>
      </w:tr>
      <w:tr w:rsidR="005854A5" w:rsidRPr="007D65FD" w14:paraId="6CC78671" w14:textId="77777777" w:rsidTr="0070434D">
        <w:tc>
          <w:tcPr>
            <w:tcW w:w="678" w:type="pct"/>
            <w:tcBorders>
              <w:bottom w:val="single" w:sz="4" w:space="0" w:color="auto"/>
            </w:tcBorders>
          </w:tcPr>
          <w:p w14:paraId="19244402" w14:textId="77777777" w:rsidR="005854A5" w:rsidRPr="007D65FD" w:rsidRDefault="005854A5" w:rsidP="0070434D">
            <w:pPr>
              <w:spacing w:after="0"/>
              <w:rPr>
                <w:rFonts w:ascii="TH SarabunPSK" w:hAnsi="TH SarabunPSK" w:cs="TH SarabunPSK"/>
                <w:sz w:val="24"/>
                <w:szCs w:val="24"/>
              </w:rPr>
            </w:pPr>
            <w:r w:rsidRPr="007D65FD">
              <w:rPr>
                <w:rFonts w:ascii="TH SarabunPSK" w:hAnsi="TH SarabunPSK" w:cs="TH SarabunPSK"/>
                <w:sz w:val="24"/>
                <w:szCs w:val="24"/>
                <w:cs/>
              </w:rPr>
              <w:t xml:space="preserve">1. นายปรีดา </w:t>
            </w:r>
            <w:r>
              <w:rPr>
                <w:rFonts w:ascii="TH SarabunPSK" w:hAnsi="TH SarabunPSK" w:cs="TH SarabunPSK"/>
                <w:sz w:val="24"/>
                <w:szCs w:val="24"/>
                <w:cs/>
              </w:rPr>
              <w:br/>
            </w:r>
            <w:r w:rsidRPr="007D65FD">
              <w:rPr>
                <w:rFonts w:ascii="TH SarabunPSK" w:hAnsi="TH SarabunPSK" w:cs="TH SarabunPSK"/>
                <w:sz w:val="24"/>
                <w:szCs w:val="24"/>
                <w:cs/>
              </w:rPr>
              <w:t>นาเทเวศน์</w:t>
            </w:r>
          </w:p>
        </w:tc>
        <w:tc>
          <w:tcPr>
            <w:tcW w:w="605" w:type="pct"/>
            <w:tcBorders>
              <w:bottom w:val="single" w:sz="4" w:space="0" w:color="auto"/>
            </w:tcBorders>
          </w:tcPr>
          <w:p w14:paraId="1F51D001" w14:textId="77777777" w:rsidR="005854A5" w:rsidRPr="007D65FD" w:rsidRDefault="005854A5" w:rsidP="0070434D">
            <w:pPr>
              <w:spacing w:after="0"/>
              <w:jc w:val="both"/>
              <w:rPr>
                <w:rFonts w:ascii="TH SarabunPSK" w:hAnsi="TH SarabunPSK" w:cs="TH SarabunPSK"/>
                <w:sz w:val="24"/>
                <w:szCs w:val="24"/>
                <w:cs/>
              </w:rPr>
            </w:pPr>
            <w:r w:rsidRPr="007D65FD">
              <w:rPr>
                <w:rFonts w:ascii="TH SarabunPSK" w:hAnsi="TH SarabunPSK" w:cs="TH SarabunPSK"/>
                <w:sz w:val="24"/>
                <w:szCs w:val="24"/>
                <w:cs/>
              </w:rPr>
              <w:t>ผู้ช่วยศาสตราจารย์</w:t>
            </w:r>
          </w:p>
        </w:tc>
        <w:tc>
          <w:tcPr>
            <w:tcW w:w="1894" w:type="pct"/>
            <w:tcBorders>
              <w:bottom w:val="single" w:sz="4" w:space="0" w:color="auto"/>
            </w:tcBorders>
          </w:tcPr>
          <w:p w14:paraId="20A57096" w14:textId="77777777" w:rsidR="005854A5" w:rsidRPr="007D65FD" w:rsidRDefault="005854A5" w:rsidP="0070434D">
            <w:pPr>
              <w:spacing w:after="0"/>
              <w:rPr>
                <w:rFonts w:ascii="TH SarabunPSK" w:eastAsia="Cordia New" w:hAnsi="TH SarabunPSK" w:cs="TH SarabunPSK"/>
                <w:color w:val="000000" w:themeColor="text1"/>
                <w:sz w:val="24"/>
                <w:szCs w:val="24"/>
                <w:lang w:eastAsia="zh-CN"/>
              </w:rPr>
            </w:pPr>
            <w:r w:rsidRPr="007D65FD">
              <w:rPr>
                <w:rFonts w:ascii="TH SarabunPSK" w:eastAsia="Cordia New" w:hAnsi="TH SarabunPSK" w:cs="TH SarabunPSK"/>
                <w:color w:val="000000" w:themeColor="text1"/>
                <w:sz w:val="24"/>
                <w:szCs w:val="24"/>
                <w:cs/>
                <w:lang w:eastAsia="zh-CN"/>
              </w:rPr>
              <w:t xml:space="preserve">ปริญญาเอก </w:t>
            </w:r>
            <w:r w:rsidRPr="007D65FD">
              <w:rPr>
                <w:rFonts w:ascii="TH SarabunPSK" w:eastAsia="Cordia New" w:hAnsi="TH SarabunPSK" w:cs="TH SarabunPSK"/>
                <w:color w:val="000000" w:themeColor="text1"/>
                <w:sz w:val="24"/>
                <w:szCs w:val="24"/>
                <w:lang w:eastAsia="zh-CN"/>
              </w:rPr>
              <w:t xml:space="preserve">: </w:t>
            </w:r>
            <w:proofErr w:type="spellStart"/>
            <w:r w:rsidRPr="007D65FD">
              <w:rPr>
                <w:rFonts w:ascii="TH SarabunPSK" w:eastAsia="Cordia New" w:hAnsi="TH SarabunPSK" w:cs="TH SarabunPSK"/>
                <w:color w:val="000000" w:themeColor="text1"/>
                <w:sz w:val="24"/>
                <w:szCs w:val="24"/>
                <w:lang w:eastAsia="zh-CN"/>
              </w:rPr>
              <w:t>Ph.D.Plant</w:t>
            </w:r>
            <w:proofErr w:type="spellEnd"/>
            <w:r w:rsidRPr="007D65FD">
              <w:rPr>
                <w:rFonts w:ascii="TH SarabunPSK" w:eastAsia="Cordia New" w:hAnsi="TH SarabunPSK" w:cs="TH SarabunPSK"/>
                <w:color w:val="000000" w:themeColor="text1"/>
                <w:sz w:val="24"/>
                <w:szCs w:val="24"/>
                <w:lang w:eastAsia="zh-CN"/>
              </w:rPr>
              <w:t xml:space="preserve"> Genetics Ehime University, Japan</w:t>
            </w:r>
          </w:p>
          <w:p w14:paraId="05DCE324" w14:textId="77777777" w:rsidR="005854A5" w:rsidRPr="007D65FD" w:rsidRDefault="005854A5" w:rsidP="0070434D">
            <w:pPr>
              <w:spacing w:after="0"/>
              <w:rPr>
                <w:rFonts w:ascii="TH SarabunPSK" w:eastAsia="Cordia New" w:hAnsi="TH SarabunPSK" w:cs="TH SarabunPSK"/>
                <w:color w:val="000000" w:themeColor="text1"/>
                <w:sz w:val="24"/>
                <w:szCs w:val="24"/>
                <w:lang w:eastAsia="zh-CN"/>
              </w:rPr>
            </w:pPr>
            <w:r w:rsidRPr="007D65FD">
              <w:rPr>
                <w:rFonts w:ascii="TH SarabunPSK" w:eastAsia="Cordia New" w:hAnsi="TH SarabunPSK" w:cs="TH SarabunPSK"/>
                <w:color w:val="000000" w:themeColor="text1"/>
                <w:sz w:val="24"/>
                <w:szCs w:val="24"/>
                <w:cs/>
                <w:lang w:eastAsia="zh-CN"/>
              </w:rPr>
              <w:t xml:space="preserve">ปริญญาโท </w:t>
            </w:r>
            <w:r w:rsidRPr="007D65FD">
              <w:rPr>
                <w:rFonts w:ascii="TH SarabunPSK" w:eastAsia="Cordia New" w:hAnsi="TH SarabunPSK" w:cs="TH SarabunPSK"/>
                <w:color w:val="000000" w:themeColor="text1"/>
                <w:sz w:val="24"/>
                <w:szCs w:val="24"/>
                <w:lang w:eastAsia="zh-CN"/>
              </w:rPr>
              <w:t>:</w:t>
            </w:r>
            <w:r w:rsidRPr="007D65FD">
              <w:rPr>
                <w:rFonts w:ascii="TH SarabunPSK" w:eastAsia="Cordia New" w:hAnsi="TH SarabunPSK" w:cs="TH SarabunPSK"/>
                <w:color w:val="000000" w:themeColor="text1"/>
                <w:sz w:val="24"/>
                <w:szCs w:val="24"/>
                <w:cs/>
                <w:lang w:eastAsia="zh-CN"/>
              </w:rPr>
              <w:t xml:space="preserve"> </w:t>
            </w:r>
            <w:proofErr w:type="spellStart"/>
            <w:r w:rsidRPr="007D65FD">
              <w:rPr>
                <w:rFonts w:ascii="TH SarabunPSK" w:eastAsia="Cordia New" w:hAnsi="TH SarabunPSK" w:cs="TH SarabunPSK"/>
                <w:color w:val="000000" w:themeColor="text1"/>
                <w:sz w:val="24"/>
                <w:szCs w:val="24"/>
                <w:lang w:eastAsia="zh-CN"/>
              </w:rPr>
              <w:t>M.Sc.Agriculture</w:t>
            </w:r>
            <w:proofErr w:type="spellEnd"/>
            <w:r w:rsidRPr="007D65FD">
              <w:rPr>
                <w:rFonts w:ascii="TH SarabunPSK" w:eastAsia="Cordia New" w:hAnsi="TH SarabunPSK" w:cs="TH SarabunPSK"/>
                <w:color w:val="000000" w:themeColor="text1"/>
                <w:sz w:val="24"/>
                <w:szCs w:val="24"/>
                <w:lang w:eastAsia="zh-CN"/>
              </w:rPr>
              <w:t xml:space="preserve"> Kagawa University, Japan</w:t>
            </w:r>
          </w:p>
          <w:p w14:paraId="06029BD9" w14:textId="77777777" w:rsidR="005854A5" w:rsidRPr="007D65FD" w:rsidRDefault="005854A5" w:rsidP="0070434D">
            <w:pPr>
              <w:spacing w:after="0"/>
              <w:rPr>
                <w:rFonts w:ascii="TH SarabunPSK" w:eastAsia="Cordia New" w:hAnsi="TH SarabunPSK" w:cs="TH SarabunPSK"/>
                <w:color w:val="000000" w:themeColor="text1"/>
                <w:sz w:val="24"/>
                <w:szCs w:val="24"/>
                <w:cs/>
                <w:lang w:eastAsia="zh-CN"/>
              </w:rPr>
            </w:pPr>
            <w:r w:rsidRPr="007D65FD">
              <w:rPr>
                <w:rFonts w:ascii="TH SarabunPSK" w:eastAsia="Cordia New" w:hAnsi="TH SarabunPSK" w:cs="TH SarabunPSK"/>
                <w:color w:val="000000" w:themeColor="text1"/>
                <w:sz w:val="24"/>
                <w:szCs w:val="24"/>
                <w:cs/>
                <w:lang w:eastAsia="zh-CN"/>
              </w:rPr>
              <w:t xml:space="preserve">ปริญญาโท </w:t>
            </w:r>
            <w:r w:rsidRPr="007D65FD">
              <w:rPr>
                <w:rFonts w:ascii="TH SarabunPSK" w:eastAsia="Cordia New" w:hAnsi="TH SarabunPSK" w:cs="TH SarabunPSK"/>
                <w:color w:val="000000" w:themeColor="text1"/>
                <w:sz w:val="24"/>
                <w:szCs w:val="24"/>
                <w:lang w:eastAsia="zh-CN"/>
              </w:rPr>
              <w:t xml:space="preserve">: </w:t>
            </w:r>
            <w:r w:rsidRPr="007D65FD">
              <w:rPr>
                <w:rFonts w:ascii="TH SarabunPSK" w:eastAsia="Cordia New" w:hAnsi="TH SarabunPSK" w:cs="TH SarabunPSK"/>
                <w:color w:val="000000" w:themeColor="text1"/>
                <w:sz w:val="24"/>
                <w:szCs w:val="24"/>
                <w:cs/>
                <w:lang w:eastAsia="zh-CN"/>
              </w:rPr>
              <w:t>วท.ม.พืชสวน มหาวิทยาลัยแม่โจ้</w:t>
            </w:r>
          </w:p>
          <w:p w14:paraId="2D21770D" w14:textId="77777777" w:rsidR="005854A5" w:rsidRPr="007D65FD" w:rsidRDefault="005854A5" w:rsidP="0070434D">
            <w:pPr>
              <w:spacing w:after="0"/>
              <w:rPr>
                <w:rFonts w:ascii="TH SarabunPSK" w:hAnsi="TH SarabunPSK" w:cs="TH SarabunPSK"/>
                <w:sz w:val="24"/>
                <w:szCs w:val="24"/>
              </w:rPr>
            </w:pPr>
            <w:r w:rsidRPr="007D65FD">
              <w:rPr>
                <w:rFonts w:ascii="TH SarabunPSK" w:eastAsia="Cordia New" w:hAnsi="TH SarabunPSK" w:cs="TH SarabunPSK"/>
                <w:color w:val="000000" w:themeColor="text1"/>
                <w:sz w:val="24"/>
                <w:szCs w:val="24"/>
                <w:cs/>
                <w:lang w:eastAsia="zh-CN"/>
              </w:rPr>
              <w:t xml:space="preserve">ปริญญาตรี </w:t>
            </w:r>
            <w:r w:rsidRPr="007D65FD">
              <w:rPr>
                <w:rFonts w:ascii="TH SarabunPSK" w:eastAsia="Cordia New" w:hAnsi="TH SarabunPSK" w:cs="TH SarabunPSK"/>
                <w:color w:val="000000" w:themeColor="text1"/>
                <w:sz w:val="24"/>
                <w:szCs w:val="24"/>
                <w:lang w:eastAsia="zh-CN"/>
              </w:rPr>
              <w:t xml:space="preserve">: </w:t>
            </w:r>
            <w:r w:rsidRPr="007D65FD">
              <w:rPr>
                <w:rFonts w:ascii="TH SarabunPSK" w:hAnsi="TH SarabunPSK" w:cs="TH SarabunPSK"/>
                <w:color w:val="000000" w:themeColor="text1"/>
                <w:sz w:val="24"/>
                <w:szCs w:val="24"/>
                <w:cs/>
              </w:rPr>
              <w:t>วท.บ.</w:t>
            </w:r>
            <w:r w:rsidRPr="007D65FD">
              <w:rPr>
                <w:rFonts w:ascii="TH SarabunPSK" w:eastAsia="Cordia New" w:hAnsi="TH SarabunPSK" w:cs="TH SarabunPSK"/>
                <w:color w:val="000000" w:themeColor="text1"/>
                <w:sz w:val="24"/>
                <w:szCs w:val="24"/>
                <w:cs/>
                <w:lang w:eastAsia="zh-CN"/>
              </w:rPr>
              <w:t>เทคโนโลยีการผลิตพืช มหาวิทยาลัยมหาสารคาม</w:t>
            </w:r>
          </w:p>
        </w:tc>
        <w:tc>
          <w:tcPr>
            <w:tcW w:w="681" w:type="pct"/>
            <w:tcBorders>
              <w:bottom w:val="single" w:sz="4" w:space="0" w:color="auto"/>
            </w:tcBorders>
          </w:tcPr>
          <w:p w14:paraId="77E0EF6F" w14:textId="77777777" w:rsidR="005854A5" w:rsidRPr="007D65FD" w:rsidRDefault="005854A5" w:rsidP="0070434D">
            <w:pPr>
              <w:spacing w:after="0"/>
              <w:jc w:val="center"/>
              <w:rPr>
                <w:rFonts w:ascii="TH SarabunPSK" w:hAnsi="TH SarabunPSK" w:cs="TH SarabunPSK"/>
                <w:sz w:val="24"/>
                <w:szCs w:val="24"/>
                <w:cs/>
              </w:rPr>
            </w:pPr>
            <w:r w:rsidRPr="007D65FD">
              <w:rPr>
                <w:rFonts w:ascii="TH SarabunPSK" w:hAnsi="TH SarabunPSK" w:cs="TH SarabunPSK"/>
                <w:sz w:val="24"/>
                <w:szCs w:val="24"/>
                <w:cs/>
              </w:rPr>
              <w:t>12 ปี</w:t>
            </w:r>
          </w:p>
        </w:tc>
        <w:tc>
          <w:tcPr>
            <w:tcW w:w="1142" w:type="pct"/>
            <w:tcBorders>
              <w:bottom w:val="single" w:sz="4" w:space="0" w:color="auto"/>
            </w:tcBorders>
          </w:tcPr>
          <w:p w14:paraId="0B4E5AA1" w14:textId="77777777" w:rsidR="005854A5" w:rsidRPr="007D65FD" w:rsidRDefault="005854A5" w:rsidP="0070434D">
            <w:pPr>
              <w:spacing w:after="0"/>
              <w:rPr>
                <w:rFonts w:ascii="TH SarabunPSK" w:hAnsi="TH SarabunPSK" w:cs="TH SarabunPSK"/>
                <w:sz w:val="24"/>
                <w:szCs w:val="24"/>
              </w:rPr>
            </w:pPr>
            <w:r w:rsidRPr="007D65FD">
              <w:rPr>
                <w:rFonts w:ascii="TH SarabunPSK" w:hAnsi="TH SarabunPSK" w:cs="TH SarabunPSK"/>
                <w:sz w:val="24"/>
                <w:szCs w:val="24"/>
              </w:rPr>
              <w:t>30120701</w:t>
            </w:r>
            <w:r w:rsidRPr="007D65FD">
              <w:rPr>
                <w:rFonts w:ascii="TH SarabunPSK" w:hAnsi="TH SarabunPSK" w:cs="TH SarabunPSK"/>
                <w:sz w:val="24"/>
                <w:szCs w:val="24"/>
                <w:cs/>
              </w:rPr>
              <w:t xml:space="preserve"> ระเบียบวิธีวิจัย และแนวคิดสหวิทยาการเกษตร</w:t>
            </w:r>
          </w:p>
          <w:p w14:paraId="57F79C24" w14:textId="77777777" w:rsidR="005854A5" w:rsidRPr="007D65FD" w:rsidRDefault="005854A5" w:rsidP="0070434D">
            <w:pPr>
              <w:spacing w:after="0"/>
              <w:rPr>
                <w:rFonts w:ascii="TH SarabunPSK" w:hAnsi="TH SarabunPSK" w:cs="TH SarabunPSK"/>
                <w:sz w:val="24"/>
                <w:szCs w:val="24"/>
              </w:rPr>
            </w:pPr>
            <w:r w:rsidRPr="007D65FD">
              <w:rPr>
                <w:rFonts w:ascii="TH SarabunPSK" w:hAnsi="TH SarabunPSK" w:cs="TH SarabunPSK"/>
                <w:sz w:val="24"/>
                <w:szCs w:val="24"/>
              </w:rPr>
              <w:t xml:space="preserve">30120891 </w:t>
            </w:r>
            <w:r w:rsidRPr="007D65FD">
              <w:rPr>
                <w:rFonts w:ascii="TH SarabunPSK" w:hAnsi="TH SarabunPSK" w:cs="TH SarabunPSK"/>
                <w:sz w:val="24"/>
                <w:szCs w:val="24"/>
                <w:cs/>
              </w:rPr>
              <w:t xml:space="preserve">ดุษฎีนิพนธ์ </w:t>
            </w:r>
            <w:r w:rsidRPr="007D65FD">
              <w:rPr>
                <w:rFonts w:ascii="TH SarabunPSK" w:hAnsi="TH SarabunPSK" w:cs="TH SarabunPSK"/>
                <w:sz w:val="24"/>
                <w:szCs w:val="24"/>
              </w:rPr>
              <w:t>1</w:t>
            </w:r>
          </w:p>
          <w:p w14:paraId="512E001F" w14:textId="77777777" w:rsidR="005854A5" w:rsidRPr="007D65FD" w:rsidRDefault="005854A5" w:rsidP="0070434D">
            <w:pPr>
              <w:spacing w:after="0"/>
              <w:rPr>
                <w:rFonts w:ascii="TH SarabunPSK" w:hAnsi="TH SarabunPSK" w:cs="TH SarabunPSK"/>
                <w:sz w:val="24"/>
                <w:szCs w:val="24"/>
                <w:cs/>
              </w:rPr>
            </w:pPr>
            <w:r w:rsidRPr="007D65FD">
              <w:rPr>
                <w:rFonts w:ascii="TH SarabunPSK" w:hAnsi="TH SarabunPSK" w:cs="TH SarabunPSK"/>
                <w:sz w:val="24"/>
                <w:szCs w:val="24"/>
              </w:rPr>
              <w:t xml:space="preserve">30120892 </w:t>
            </w:r>
            <w:r w:rsidRPr="007D65FD">
              <w:rPr>
                <w:rFonts w:ascii="TH SarabunPSK" w:hAnsi="TH SarabunPSK" w:cs="TH SarabunPSK"/>
                <w:sz w:val="24"/>
                <w:szCs w:val="24"/>
                <w:cs/>
              </w:rPr>
              <w:t>ดุษฎีนิพนธ์</w:t>
            </w:r>
            <w:r w:rsidRPr="007D65FD">
              <w:rPr>
                <w:rFonts w:ascii="TH SarabunPSK" w:hAnsi="TH SarabunPSK" w:cs="TH SarabunPSK"/>
                <w:sz w:val="24"/>
                <w:szCs w:val="24"/>
              </w:rPr>
              <w:t xml:space="preserve"> 2</w:t>
            </w:r>
          </w:p>
        </w:tc>
      </w:tr>
      <w:tr w:rsidR="005854A5" w:rsidRPr="007D65FD" w14:paraId="0CC11AF7" w14:textId="77777777" w:rsidTr="0070434D">
        <w:tc>
          <w:tcPr>
            <w:tcW w:w="5000" w:type="pct"/>
            <w:gridSpan w:val="5"/>
            <w:tcBorders>
              <w:bottom w:val="single" w:sz="4" w:space="0" w:color="auto"/>
            </w:tcBorders>
          </w:tcPr>
          <w:p w14:paraId="3D7D8D72" w14:textId="77777777" w:rsidR="005854A5" w:rsidRPr="007D65FD" w:rsidRDefault="005854A5" w:rsidP="0070434D">
            <w:pPr>
              <w:spacing w:after="0"/>
              <w:rPr>
                <w:rFonts w:ascii="TH SarabunPSK" w:eastAsia="Times New Roman" w:hAnsi="TH SarabunPSK" w:cs="TH SarabunPSK"/>
                <w:b/>
                <w:bCs/>
                <w:sz w:val="24"/>
                <w:szCs w:val="24"/>
                <w:u w:val="single"/>
              </w:rPr>
            </w:pPr>
            <w:r w:rsidRPr="007D65FD">
              <w:rPr>
                <w:rFonts w:ascii="TH SarabunPSK" w:eastAsia="Times New Roman" w:hAnsi="TH SarabunPSK" w:cs="TH SarabunPSK"/>
                <w:b/>
                <w:bCs/>
                <w:sz w:val="24"/>
                <w:szCs w:val="24"/>
                <w:u w:val="single"/>
                <w:cs/>
              </w:rPr>
              <w:t>รายละเอียดผลงานทางวิชาการ</w:t>
            </w:r>
          </w:p>
          <w:p w14:paraId="14A81393" w14:textId="77777777" w:rsidR="005854A5" w:rsidRPr="007D65FD" w:rsidRDefault="005854A5" w:rsidP="0070434D">
            <w:pPr>
              <w:spacing w:after="0"/>
              <w:rPr>
                <w:rFonts w:ascii="TH SarabunPSK" w:eastAsia="Times New Roman" w:hAnsi="TH SarabunPSK" w:cs="TH SarabunPSK"/>
                <w:b/>
                <w:bCs/>
                <w:sz w:val="24"/>
                <w:szCs w:val="24"/>
              </w:rPr>
            </w:pPr>
            <w:r w:rsidRPr="007D65FD">
              <w:rPr>
                <w:rFonts w:ascii="TH SarabunPSK" w:eastAsia="Times New Roman" w:hAnsi="TH SarabunPSK" w:cs="TH SarabunPSK"/>
                <w:b/>
                <w:bCs/>
                <w:sz w:val="24"/>
                <w:szCs w:val="24"/>
                <w:cs/>
              </w:rPr>
              <w:t xml:space="preserve">ผลงานวิจัย : </w:t>
            </w:r>
          </w:p>
          <w:p w14:paraId="0F03BAFB" w14:textId="77777777" w:rsidR="005854A5" w:rsidRPr="007D65FD" w:rsidRDefault="005854A5" w:rsidP="0070434D">
            <w:pPr>
              <w:spacing w:after="0"/>
              <w:ind w:left="601" w:hanging="601"/>
              <w:rPr>
                <w:rFonts w:ascii="TH SarabunPSK" w:eastAsia="Times New Roman" w:hAnsi="TH SarabunPSK" w:cs="TH SarabunPSK"/>
                <w:i/>
                <w:iCs/>
                <w:sz w:val="24"/>
                <w:szCs w:val="24"/>
              </w:rPr>
            </w:pPr>
            <w:r w:rsidRPr="007D65FD">
              <w:rPr>
                <w:rFonts w:ascii="TH SarabunPSK" w:eastAsia="Times New Roman" w:hAnsi="TH SarabunPSK" w:cs="TH SarabunPSK"/>
                <w:sz w:val="24"/>
                <w:szCs w:val="24"/>
                <w:cs/>
              </w:rPr>
              <w:t>1.</w:t>
            </w:r>
            <w:r>
              <w:rPr>
                <w:rFonts w:ascii="TH SarabunPSK" w:eastAsia="Times New Roman" w:hAnsi="TH SarabunPSK" w:cs="TH SarabunPSK" w:hint="cs"/>
                <w:sz w:val="24"/>
                <w:szCs w:val="24"/>
                <w:cs/>
              </w:rPr>
              <w:t xml:space="preserve">  </w:t>
            </w:r>
            <w:r w:rsidRPr="007D65FD">
              <w:rPr>
                <w:rFonts w:ascii="TH SarabunPSK" w:eastAsia="Times New Roman" w:hAnsi="TH SarabunPSK" w:cs="TH SarabunPSK"/>
                <w:b/>
                <w:bCs/>
                <w:sz w:val="24"/>
                <w:szCs w:val="24"/>
                <w:u w:val="single"/>
                <w:cs/>
              </w:rPr>
              <w:t>ปรีดา นาเทเวศน์</w:t>
            </w:r>
            <w:r w:rsidRPr="007D65FD">
              <w:rPr>
                <w:rFonts w:ascii="TH SarabunPSK" w:eastAsia="Times New Roman" w:hAnsi="TH SarabunPSK" w:cs="TH SarabunPSK"/>
                <w:b/>
                <w:bCs/>
                <w:sz w:val="24"/>
                <w:szCs w:val="24"/>
                <w:u w:val="single"/>
              </w:rPr>
              <w:t xml:space="preserve"> </w:t>
            </w:r>
            <w:r w:rsidRPr="007D65FD">
              <w:rPr>
                <w:rFonts w:ascii="TH SarabunPSK" w:eastAsia="Times New Roman" w:hAnsi="TH SarabunPSK" w:cs="TH SarabunPSK"/>
                <w:b/>
                <w:bCs/>
                <w:sz w:val="24"/>
                <w:szCs w:val="24"/>
                <w:u w:val="single"/>
                <w:cs/>
              </w:rPr>
              <w:t>และคณะ</w:t>
            </w:r>
            <w:r w:rsidRPr="007D65FD">
              <w:rPr>
                <w:rFonts w:ascii="TH SarabunPSK" w:eastAsia="Times New Roman" w:hAnsi="TH SarabunPSK" w:cs="TH SarabunPSK"/>
                <w:sz w:val="24"/>
                <w:szCs w:val="24"/>
                <w:cs/>
              </w:rPr>
              <w:t>. (256</w:t>
            </w:r>
            <w:r w:rsidRPr="007D65FD">
              <w:rPr>
                <w:rFonts w:ascii="TH SarabunPSK" w:eastAsia="Times New Roman" w:hAnsi="TH SarabunPSK" w:cs="TH SarabunPSK"/>
                <w:sz w:val="24"/>
                <w:szCs w:val="24"/>
              </w:rPr>
              <w:t>3</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i/>
                <w:iCs/>
                <w:sz w:val="24"/>
                <w:szCs w:val="24"/>
                <w:cs/>
              </w:rPr>
              <w:t>การจัดการระบบการผลิตสตรอ</w:t>
            </w:r>
            <w:proofErr w:type="spellStart"/>
            <w:r w:rsidRPr="007D65FD">
              <w:rPr>
                <w:rFonts w:ascii="TH SarabunPSK" w:eastAsia="Times New Roman" w:hAnsi="TH SarabunPSK" w:cs="TH SarabunPSK"/>
                <w:i/>
                <w:iCs/>
                <w:sz w:val="24"/>
                <w:szCs w:val="24"/>
                <w:cs/>
              </w:rPr>
              <w:t>ว์</w:t>
            </w:r>
            <w:proofErr w:type="spellEnd"/>
            <w:r w:rsidRPr="007D65FD">
              <w:rPr>
                <w:rFonts w:ascii="TH SarabunPSK" w:eastAsia="Times New Roman" w:hAnsi="TH SarabunPSK" w:cs="TH SarabunPSK"/>
                <w:i/>
                <w:iCs/>
                <w:sz w:val="24"/>
                <w:szCs w:val="24"/>
                <w:cs/>
              </w:rPr>
              <w:t>เบอร์รี่บนพื้นที่สูงด้วยพื้นฐานระบบเกษตรสมัยใหม่</w:t>
            </w:r>
            <w:r w:rsidRPr="007D65FD">
              <w:rPr>
                <w:rFonts w:ascii="TH SarabunPSK" w:eastAsia="Times New Roman" w:hAnsi="TH SarabunPSK" w:cs="TH SarabunPSK"/>
                <w:sz w:val="24"/>
                <w:szCs w:val="24"/>
                <w:cs/>
              </w:rPr>
              <w:t>. กองทุนส่งเสริมวิทยาศาสตร์ วิจัย และนวัตกรรม</w:t>
            </w:r>
            <w:r w:rsidRPr="007D65FD">
              <w:rPr>
                <w:rFonts w:ascii="TH SarabunPSK" w:eastAsia="Times New Roman" w:hAnsi="TH SarabunPSK" w:cs="TH SarabunPSK"/>
                <w:sz w:val="24"/>
                <w:szCs w:val="24"/>
              </w:rPr>
              <w:t xml:space="preserve"> </w:t>
            </w:r>
            <w:r w:rsidRPr="007D65FD">
              <w:rPr>
                <w:rFonts w:ascii="TH SarabunPSK" w:eastAsia="Times New Roman" w:hAnsi="TH SarabunPSK" w:cs="TH SarabunPSK"/>
                <w:sz w:val="24"/>
                <w:szCs w:val="24"/>
                <w:cs/>
              </w:rPr>
              <w:t>และหน่วยบริหารและจัดการทุนด้านการเพิ่มความสามารถในการแข่งขันของประเทศ</w:t>
            </w:r>
            <w:r w:rsidRPr="007D65FD">
              <w:rPr>
                <w:rFonts w:ascii="TH SarabunPSK" w:eastAsia="Times New Roman" w:hAnsi="TH SarabunPSK" w:cs="TH SarabunPSK"/>
                <w:sz w:val="24"/>
                <w:szCs w:val="24"/>
              </w:rPr>
              <w:t xml:space="preserve"> (</w:t>
            </w:r>
            <w:proofErr w:type="spellStart"/>
            <w:r w:rsidRPr="007D65FD">
              <w:rPr>
                <w:rFonts w:ascii="TH SarabunPSK" w:eastAsia="Times New Roman" w:hAnsi="TH SarabunPSK" w:cs="TH SarabunPSK"/>
                <w:sz w:val="24"/>
                <w:szCs w:val="24"/>
                <w:cs/>
              </w:rPr>
              <w:t>บพ</w:t>
            </w:r>
            <w:proofErr w:type="spellEnd"/>
            <w:r w:rsidRPr="007D65FD">
              <w:rPr>
                <w:rFonts w:ascii="TH SarabunPSK" w:eastAsia="Times New Roman" w:hAnsi="TH SarabunPSK" w:cs="TH SarabunPSK"/>
                <w:sz w:val="24"/>
                <w:szCs w:val="24"/>
                <w:cs/>
              </w:rPr>
              <w:t>ข.)97</w:t>
            </w:r>
            <w:r w:rsidRPr="007D65FD">
              <w:rPr>
                <w:rFonts w:ascii="TH SarabunPSK" w:eastAsia="Times New Roman" w:hAnsi="TH SarabunPSK" w:cs="TH SarabunPSK"/>
                <w:sz w:val="24"/>
                <w:szCs w:val="24"/>
              </w:rPr>
              <w:t xml:space="preserve"> </w:t>
            </w:r>
            <w:r w:rsidRPr="007D65FD">
              <w:rPr>
                <w:rFonts w:ascii="TH SarabunPSK" w:eastAsia="Times New Roman" w:hAnsi="TH SarabunPSK" w:cs="TH SarabunPSK"/>
                <w:sz w:val="24"/>
                <w:szCs w:val="24"/>
                <w:cs/>
              </w:rPr>
              <w:t>หน้า.</w:t>
            </w:r>
          </w:p>
          <w:p w14:paraId="1D28FB17" w14:textId="77777777" w:rsidR="005854A5" w:rsidRPr="007D65FD" w:rsidRDefault="005854A5" w:rsidP="0070434D">
            <w:pPr>
              <w:spacing w:after="0"/>
              <w:ind w:left="601" w:hanging="601"/>
              <w:rPr>
                <w:rFonts w:ascii="TH SarabunPSK" w:eastAsia="Times New Roman" w:hAnsi="TH SarabunPSK" w:cs="TH SarabunPSK"/>
                <w:b/>
                <w:bCs/>
                <w:sz w:val="24"/>
                <w:szCs w:val="24"/>
              </w:rPr>
            </w:pPr>
            <w:r w:rsidRPr="007D65FD">
              <w:rPr>
                <w:rFonts w:ascii="TH SarabunPSK" w:eastAsia="Times New Roman" w:hAnsi="TH SarabunPSK" w:cs="TH SarabunPSK"/>
                <w:b/>
                <w:bCs/>
                <w:sz w:val="24"/>
                <w:szCs w:val="24"/>
                <w:cs/>
              </w:rPr>
              <w:t>ผลงานทางวิชาการ</w:t>
            </w:r>
          </w:p>
          <w:p w14:paraId="483554E8" w14:textId="77777777" w:rsidR="005854A5" w:rsidRPr="007D65FD" w:rsidRDefault="005854A5" w:rsidP="0070434D">
            <w:pPr>
              <w:snapToGrid w:val="0"/>
              <w:spacing w:after="0"/>
              <w:ind w:left="601" w:hanging="601"/>
              <w:rPr>
                <w:rFonts w:ascii="TH SarabunPSK" w:hAnsi="TH SarabunPSK" w:cs="TH SarabunPSK"/>
                <w:color w:val="0D0D0D" w:themeColor="text1" w:themeTint="F2"/>
                <w:sz w:val="24"/>
                <w:szCs w:val="24"/>
              </w:rPr>
            </w:pPr>
            <w:r w:rsidRPr="007D65FD">
              <w:rPr>
                <w:rFonts w:ascii="TH SarabunPSK" w:eastAsia="Times New Roman" w:hAnsi="TH SarabunPSK" w:cs="TH SarabunPSK"/>
                <w:sz w:val="24"/>
                <w:szCs w:val="24"/>
              </w:rPr>
              <w:t>1.</w:t>
            </w:r>
            <w:r w:rsidRPr="007D65FD">
              <w:rPr>
                <w:rFonts w:ascii="TH SarabunPSK" w:hAnsi="TH SarabunPSK" w:cs="TH SarabunPSK"/>
                <w:color w:val="0D0D0D" w:themeColor="text1" w:themeTint="F2"/>
                <w:sz w:val="24"/>
                <w:szCs w:val="24"/>
              </w:rPr>
              <w:t xml:space="preserve"> </w:t>
            </w:r>
            <w:r>
              <w:rPr>
                <w:rFonts w:ascii="TH SarabunPSK" w:hAnsi="TH SarabunPSK" w:cs="TH SarabunPSK"/>
                <w:color w:val="0D0D0D" w:themeColor="text1" w:themeTint="F2"/>
                <w:sz w:val="24"/>
                <w:szCs w:val="24"/>
              </w:rPr>
              <w:t xml:space="preserve"> </w:t>
            </w:r>
            <w:proofErr w:type="spellStart"/>
            <w:r w:rsidRPr="007D65FD">
              <w:rPr>
                <w:rFonts w:ascii="TH SarabunPSK" w:hAnsi="TH SarabunPSK" w:cs="TH SarabunPSK"/>
                <w:color w:val="0D0D0D" w:themeColor="text1" w:themeTint="F2"/>
                <w:sz w:val="24"/>
                <w:szCs w:val="24"/>
              </w:rPr>
              <w:t>Amnauykan</w:t>
            </w:r>
            <w:proofErr w:type="spellEnd"/>
            <w:r w:rsidRPr="007D65FD">
              <w:rPr>
                <w:rFonts w:ascii="TH SarabunPSK" w:hAnsi="TH SarabunPSK" w:cs="TH SarabunPSK"/>
                <w:color w:val="0D0D0D" w:themeColor="text1" w:themeTint="F2"/>
                <w:sz w:val="24"/>
                <w:szCs w:val="24"/>
              </w:rPr>
              <w:t xml:space="preserve">, P., </w:t>
            </w:r>
            <w:proofErr w:type="spellStart"/>
            <w:r w:rsidRPr="007D65FD">
              <w:rPr>
                <w:rFonts w:ascii="TH SarabunPSK" w:hAnsi="TH SarabunPSK" w:cs="TH SarabunPSK"/>
                <w:color w:val="0D0D0D" w:themeColor="text1" w:themeTint="F2"/>
                <w:sz w:val="24"/>
                <w:szCs w:val="24"/>
              </w:rPr>
              <w:t>Nathewet</w:t>
            </w:r>
            <w:proofErr w:type="spellEnd"/>
            <w:r w:rsidRPr="007D65FD">
              <w:rPr>
                <w:rFonts w:ascii="TH SarabunPSK" w:hAnsi="TH SarabunPSK" w:cs="TH SarabunPSK"/>
                <w:color w:val="0D0D0D" w:themeColor="text1" w:themeTint="F2"/>
                <w:sz w:val="24"/>
                <w:szCs w:val="24"/>
              </w:rPr>
              <w:t xml:space="preserve">, P. and </w:t>
            </w:r>
            <w:proofErr w:type="spellStart"/>
            <w:r w:rsidRPr="007D65FD">
              <w:rPr>
                <w:rFonts w:ascii="TH SarabunPSK" w:hAnsi="TH SarabunPSK" w:cs="TH SarabunPSK"/>
                <w:color w:val="0D0D0D" w:themeColor="text1" w:themeTint="F2"/>
                <w:sz w:val="24"/>
                <w:szCs w:val="24"/>
              </w:rPr>
              <w:t>Thepsukhon</w:t>
            </w:r>
            <w:proofErr w:type="spellEnd"/>
            <w:r w:rsidRPr="007D65FD">
              <w:rPr>
                <w:rFonts w:ascii="TH SarabunPSK" w:hAnsi="TH SarabunPSK" w:cs="TH SarabunPSK"/>
                <w:color w:val="0D0D0D" w:themeColor="text1" w:themeTint="F2"/>
                <w:sz w:val="24"/>
                <w:szCs w:val="24"/>
              </w:rPr>
              <w:t xml:space="preserve">, A. 2023. Silver nano particles eliminated </w:t>
            </w:r>
            <w:proofErr w:type="spellStart"/>
            <w:r w:rsidRPr="007D65FD">
              <w:rPr>
                <w:rFonts w:ascii="TH SarabunPSK" w:hAnsi="TH SarabunPSK" w:cs="TH SarabunPSK"/>
                <w:color w:val="0D0D0D" w:themeColor="text1" w:themeTint="F2"/>
                <w:sz w:val="24"/>
                <w:szCs w:val="24"/>
              </w:rPr>
              <w:t>hyperhydriccity</w:t>
            </w:r>
            <w:proofErr w:type="spellEnd"/>
            <w:r w:rsidRPr="007D65FD">
              <w:rPr>
                <w:rFonts w:ascii="TH SarabunPSK" w:hAnsi="TH SarabunPSK" w:cs="TH SarabunPSK"/>
                <w:color w:val="0D0D0D" w:themeColor="text1" w:themeTint="F2"/>
                <w:sz w:val="24"/>
                <w:szCs w:val="24"/>
              </w:rPr>
              <w:t xml:space="preserve"> in </w:t>
            </w:r>
            <w:proofErr w:type="spellStart"/>
            <w:r w:rsidRPr="007D65FD">
              <w:rPr>
                <w:rFonts w:ascii="TH SarabunPSK" w:hAnsi="TH SarabunPSK" w:cs="TH SarabunPSK"/>
                <w:color w:val="0D0D0D" w:themeColor="text1" w:themeTint="F2"/>
                <w:sz w:val="24"/>
                <w:szCs w:val="24"/>
              </w:rPr>
              <w:t>micropropagated</w:t>
            </w:r>
            <w:proofErr w:type="spellEnd"/>
            <w:r w:rsidRPr="007D65FD">
              <w:rPr>
                <w:rFonts w:ascii="TH SarabunPSK" w:hAnsi="TH SarabunPSK" w:cs="TH SarabunPSK"/>
                <w:color w:val="0D0D0D" w:themeColor="text1" w:themeTint="F2"/>
                <w:sz w:val="24"/>
                <w:szCs w:val="24"/>
              </w:rPr>
              <w:t xml:space="preserve"> Lavender. </w:t>
            </w:r>
            <w:proofErr w:type="spellStart"/>
            <w:r w:rsidRPr="007D65FD">
              <w:rPr>
                <w:rFonts w:ascii="TH SarabunPSK" w:hAnsi="TH SarabunPSK" w:cs="TH SarabunPSK"/>
                <w:color w:val="0D0D0D" w:themeColor="text1" w:themeTint="F2"/>
                <w:sz w:val="24"/>
                <w:szCs w:val="24"/>
              </w:rPr>
              <w:t>Ornam</w:t>
            </w:r>
            <w:proofErr w:type="spellEnd"/>
            <w:r w:rsidRPr="007D65FD">
              <w:rPr>
                <w:rFonts w:ascii="TH SarabunPSK" w:hAnsi="TH SarabunPSK" w:cs="TH SarabunPSK"/>
                <w:color w:val="0D0D0D" w:themeColor="text1" w:themeTint="F2"/>
                <w:sz w:val="24"/>
                <w:szCs w:val="24"/>
              </w:rPr>
              <w:t xml:space="preserve">. </w:t>
            </w:r>
            <w:proofErr w:type="spellStart"/>
            <w:r w:rsidRPr="007D65FD">
              <w:rPr>
                <w:rFonts w:ascii="TH SarabunPSK" w:hAnsi="TH SarabunPSK" w:cs="TH SarabunPSK"/>
                <w:color w:val="0D0D0D" w:themeColor="text1" w:themeTint="F2"/>
                <w:sz w:val="24"/>
                <w:szCs w:val="24"/>
              </w:rPr>
              <w:t>Hortic</w:t>
            </w:r>
            <w:proofErr w:type="spellEnd"/>
            <w:r w:rsidRPr="007D65FD">
              <w:rPr>
                <w:rFonts w:ascii="TH SarabunPSK" w:hAnsi="TH SarabunPSK" w:cs="TH SarabunPSK"/>
                <w:color w:val="0D0D0D" w:themeColor="text1" w:themeTint="F2"/>
                <w:sz w:val="24"/>
                <w:szCs w:val="24"/>
              </w:rPr>
              <w:t>. V.29, N3: 354-364.</w:t>
            </w:r>
          </w:p>
          <w:p w14:paraId="410720EC" w14:textId="77777777" w:rsidR="005854A5" w:rsidRPr="007D65FD" w:rsidRDefault="005854A5" w:rsidP="0070434D">
            <w:pPr>
              <w:snapToGrid w:val="0"/>
              <w:spacing w:after="0"/>
              <w:ind w:left="601" w:hanging="601"/>
              <w:rPr>
                <w:rFonts w:ascii="TH SarabunPSK" w:eastAsia="Times New Roman" w:hAnsi="TH SarabunPSK" w:cs="TH SarabunPSK"/>
                <w:b/>
                <w:bCs/>
                <w:sz w:val="24"/>
                <w:szCs w:val="24"/>
              </w:rPr>
            </w:pPr>
            <w:r w:rsidRPr="00033272">
              <w:rPr>
                <w:rFonts w:ascii="TH SarabunPSK" w:eastAsia="Times New Roman" w:hAnsi="TH SarabunPSK" w:cs="TH SarabunPSK"/>
                <w:sz w:val="24"/>
                <w:szCs w:val="24"/>
                <w:cs/>
              </w:rPr>
              <w:t>2.</w:t>
            </w:r>
            <w:r w:rsidRPr="00033272">
              <w:rPr>
                <w:rFonts w:ascii="TH SarabunPSK" w:eastAsia="Times New Roman" w:hAnsi="TH SarabunPSK" w:cs="TH SarabunPSK" w:hint="cs"/>
                <w:sz w:val="24"/>
                <w:szCs w:val="24"/>
                <w:cs/>
              </w:rPr>
              <w:t xml:space="preserve">  </w:t>
            </w:r>
            <w:proofErr w:type="spellStart"/>
            <w:r w:rsidRPr="007D65FD">
              <w:rPr>
                <w:rFonts w:ascii="TH SarabunPSK" w:eastAsia="Times New Roman" w:hAnsi="TH SarabunPSK" w:cs="TH SarabunPSK"/>
                <w:b/>
                <w:bCs/>
                <w:sz w:val="24"/>
                <w:szCs w:val="24"/>
                <w:u w:val="single"/>
              </w:rPr>
              <w:t>Nathewet</w:t>
            </w:r>
            <w:proofErr w:type="spellEnd"/>
            <w:r w:rsidRPr="007D65FD">
              <w:rPr>
                <w:rFonts w:ascii="TH SarabunPSK" w:eastAsia="Times New Roman" w:hAnsi="TH SarabunPSK" w:cs="TH SarabunPSK"/>
                <w:b/>
                <w:bCs/>
                <w:sz w:val="24"/>
                <w:szCs w:val="24"/>
                <w:u w:val="single"/>
              </w:rPr>
              <w:t>, P</w:t>
            </w:r>
            <w:r w:rsidRPr="007D65FD">
              <w:rPr>
                <w:rFonts w:ascii="TH SarabunPSK" w:eastAsia="Times New Roman" w:hAnsi="TH SarabunPSK" w:cs="TH SarabunPSK"/>
                <w:sz w:val="24"/>
                <w:szCs w:val="24"/>
                <w:cs/>
              </w:rPr>
              <w:t>. (</w:t>
            </w:r>
            <w:r w:rsidRPr="007D65FD">
              <w:rPr>
                <w:rFonts w:ascii="TH SarabunPSK" w:eastAsia="Times New Roman" w:hAnsi="TH SarabunPSK" w:cs="TH SarabunPSK"/>
                <w:sz w:val="24"/>
                <w:szCs w:val="24"/>
              </w:rPr>
              <w:t>2021</w:t>
            </w:r>
            <w:proofErr w:type="gramStart"/>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Effect</w:t>
            </w:r>
            <w:proofErr w:type="gramEnd"/>
            <w:r w:rsidRPr="007D65FD">
              <w:rPr>
                <w:rFonts w:ascii="TH SarabunPSK" w:eastAsia="Times New Roman" w:hAnsi="TH SarabunPSK" w:cs="TH SarabunPSK"/>
                <w:sz w:val="24"/>
                <w:szCs w:val="24"/>
              </w:rPr>
              <w:t xml:space="preserve"> of artificial light on photosynthetic indices and dried flower of cannabis under semi</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closed plant production system</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i/>
                <w:iCs/>
                <w:sz w:val="24"/>
                <w:szCs w:val="24"/>
              </w:rPr>
              <w:t>KHON KAEN AGR</w:t>
            </w:r>
            <w:r w:rsidRPr="007D65FD">
              <w:rPr>
                <w:rFonts w:ascii="TH SarabunPSK" w:eastAsia="Times New Roman" w:hAnsi="TH SarabunPSK" w:cs="TH SarabunPSK"/>
                <w:i/>
                <w:iCs/>
                <w:sz w:val="24"/>
                <w:szCs w:val="24"/>
                <w:cs/>
              </w:rPr>
              <w:t xml:space="preserve">. </w:t>
            </w:r>
            <w:r w:rsidRPr="007D65FD">
              <w:rPr>
                <w:rFonts w:ascii="TH SarabunPSK" w:eastAsia="Times New Roman" w:hAnsi="TH SarabunPSK" w:cs="TH SarabunPSK"/>
                <w:i/>
                <w:iCs/>
                <w:sz w:val="24"/>
                <w:szCs w:val="24"/>
              </w:rPr>
              <w:t>J</w:t>
            </w:r>
            <w:r w:rsidRPr="007D65FD">
              <w:rPr>
                <w:rFonts w:ascii="TH SarabunPSK" w:eastAsia="Times New Roman" w:hAnsi="TH SarabunPSK" w:cs="TH SarabunPSK"/>
                <w:i/>
                <w:iCs/>
                <w:sz w:val="24"/>
                <w:szCs w:val="24"/>
                <w:cs/>
              </w:rPr>
              <w:t xml:space="preserve">. </w:t>
            </w:r>
            <w:proofErr w:type="gramStart"/>
            <w:r w:rsidRPr="007D65FD">
              <w:rPr>
                <w:rFonts w:ascii="TH SarabunPSK" w:eastAsia="Times New Roman" w:hAnsi="TH SarabunPSK" w:cs="TH SarabunPSK"/>
                <w:i/>
                <w:iCs/>
                <w:sz w:val="24"/>
                <w:szCs w:val="24"/>
                <w:cs/>
              </w:rPr>
              <w:t>49</w:t>
            </w:r>
            <w:r w:rsidRPr="007D65FD">
              <w:rPr>
                <w:rFonts w:ascii="TH SarabunPSK" w:eastAsia="Times New Roman" w:hAnsi="TH SarabunPSK" w:cs="TH SarabunPSK"/>
                <w:sz w:val="24"/>
                <w:szCs w:val="24"/>
                <w:cs/>
              </w:rPr>
              <w:t xml:space="preserve">  (</w:t>
            </w:r>
            <w:proofErr w:type="gramEnd"/>
            <w:r w:rsidRPr="007D65FD">
              <w:rPr>
                <w:rFonts w:ascii="TH SarabunPSK" w:eastAsia="Times New Roman" w:hAnsi="TH SarabunPSK" w:cs="TH SarabunPSK"/>
                <w:sz w:val="24"/>
                <w:szCs w:val="24"/>
              </w:rPr>
              <w:t>SUPPL</w:t>
            </w:r>
            <w:r w:rsidRPr="007D65FD">
              <w:rPr>
                <w:rFonts w:ascii="TH SarabunPSK" w:eastAsia="Times New Roman" w:hAnsi="TH SarabunPSK" w:cs="TH SarabunPSK"/>
                <w:sz w:val="24"/>
                <w:szCs w:val="24"/>
                <w:cs/>
              </w:rPr>
              <w:t>. 1)</w:t>
            </w:r>
            <w:r w:rsidRPr="007D65FD">
              <w:rPr>
                <w:rFonts w:ascii="TH SarabunPSK" w:eastAsia="Times New Roman" w:hAnsi="TH SarabunPSK" w:cs="TH SarabunPSK"/>
                <w:sz w:val="24"/>
                <w:szCs w:val="24"/>
              </w:rPr>
              <w:t>, 348</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354</w:t>
            </w:r>
            <w:r w:rsidRPr="007D65FD">
              <w:rPr>
                <w:rFonts w:ascii="TH SarabunPSK" w:eastAsia="Times New Roman" w:hAnsi="TH SarabunPSK" w:cs="TH SarabunPSK"/>
                <w:sz w:val="24"/>
                <w:szCs w:val="24"/>
                <w:cs/>
              </w:rPr>
              <w:t>.</w:t>
            </w:r>
          </w:p>
          <w:p w14:paraId="4986D301" w14:textId="77777777" w:rsidR="005854A5" w:rsidRPr="007D65FD" w:rsidRDefault="005854A5" w:rsidP="0070434D">
            <w:pPr>
              <w:spacing w:after="0"/>
              <w:ind w:left="601" w:hanging="601"/>
              <w:rPr>
                <w:rFonts w:ascii="TH SarabunPSK" w:eastAsia="Times New Roman" w:hAnsi="TH SarabunPSK" w:cs="TH SarabunPSK"/>
                <w:b/>
                <w:bCs/>
                <w:sz w:val="24"/>
                <w:szCs w:val="24"/>
              </w:rPr>
            </w:pPr>
            <w:r w:rsidRPr="007D65FD">
              <w:rPr>
                <w:rFonts w:ascii="TH SarabunPSK" w:eastAsia="Times New Roman" w:hAnsi="TH SarabunPSK" w:cs="TH SarabunPSK"/>
                <w:sz w:val="24"/>
                <w:szCs w:val="24"/>
                <w:cs/>
              </w:rPr>
              <w:lastRenderedPageBreak/>
              <w:t>3</w:t>
            </w:r>
            <w:r w:rsidRPr="007D65FD">
              <w:rPr>
                <w:rFonts w:ascii="TH SarabunPSK" w:eastAsia="Times New Roman" w:hAnsi="TH SarabunPSK" w:cs="TH SarabunPSK"/>
                <w:sz w:val="24"/>
                <w:szCs w:val="24"/>
              </w:rPr>
              <w:t>.</w:t>
            </w:r>
            <w:r>
              <w:rPr>
                <w:rFonts w:ascii="TH SarabunPSK" w:eastAsia="Times New Roman" w:hAnsi="TH SarabunPSK" w:cs="TH SarabunPSK"/>
                <w:sz w:val="24"/>
                <w:szCs w:val="24"/>
              </w:rPr>
              <w:t xml:space="preserve">  </w:t>
            </w:r>
            <w:proofErr w:type="spellStart"/>
            <w:r w:rsidRPr="007D65FD">
              <w:rPr>
                <w:rFonts w:ascii="TH SarabunPSK" w:eastAsia="Times New Roman" w:hAnsi="TH SarabunPSK" w:cs="TH SarabunPSK"/>
                <w:sz w:val="24"/>
                <w:szCs w:val="24"/>
              </w:rPr>
              <w:t>Klancoowat</w:t>
            </w:r>
            <w:proofErr w:type="spellEnd"/>
            <w:r w:rsidRPr="007D65FD">
              <w:rPr>
                <w:rFonts w:ascii="TH SarabunPSK" w:eastAsia="Times New Roman" w:hAnsi="TH SarabunPSK" w:cs="TH SarabunPSK"/>
                <w:sz w:val="24"/>
                <w:szCs w:val="24"/>
              </w:rPr>
              <w:t>, W</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 xml:space="preserve">, </w:t>
            </w:r>
            <w:proofErr w:type="spellStart"/>
            <w:r w:rsidRPr="007D65FD">
              <w:rPr>
                <w:rFonts w:ascii="TH SarabunPSK" w:eastAsia="Times New Roman" w:hAnsi="TH SarabunPSK" w:cs="TH SarabunPSK"/>
                <w:sz w:val="24"/>
                <w:szCs w:val="24"/>
              </w:rPr>
              <w:t>Chaiyat</w:t>
            </w:r>
            <w:proofErr w:type="spellEnd"/>
            <w:r w:rsidRPr="007D65FD">
              <w:rPr>
                <w:rFonts w:ascii="TH SarabunPSK" w:eastAsia="Times New Roman" w:hAnsi="TH SarabunPSK" w:cs="TH SarabunPSK"/>
                <w:sz w:val="24"/>
                <w:szCs w:val="24"/>
              </w:rPr>
              <w:t>, N</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 xml:space="preserve">, &amp; </w:t>
            </w:r>
            <w:proofErr w:type="spellStart"/>
            <w:r w:rsidRPr="007D65FD">
              <w:rPr>
                <w:rFonts w:ascii="TH SarabunPSK" w:eastAsia="Times New Roman" w:hAnsi="TH SarabunPSK" w:cs="TH SarabunPSK"/>
                <w:b/>
                <w:bCs/>
                <w:sz w:val="24"/>
                <w:szCs w:val="24"/>
                <w:u w:val="single"/>
              </w:rPr>
              <w:t>Nathewet</w:t>
            </w:r>
            <w:proofErr w:type="spellEnd"/>
            <w:r w:rsidRPr="007D65FD">
              <w:rPr>
                <w:rFonts w:ascii="TH SarabunPSK" w:eastAsia="Times New Roman" w:hAnsi="TH SarabunPSK" w:cs="TH SarabunPSK"/>
                <w:b/>
                <w:bCs/>
                <w:sz w:val="24"/>
                <w:szCs w:val="24"/>
                <w:u w:val="single"/>
              </w:rPr>
              <w:t>, P</w:t>
            </w:r>
            <w:r w:rsidRPr="007D65FD">
              <w:rPr>
                <w:rFonts w:ascii="TH SarabunPSK" w:eastAsia="Times New Roman" w:hAnsi="TH SarabunPSK" w:cs="TH SarabunPSK"/>
                <w:sz w:val="24"/>
                <w:szCs w:val="24"/>
                <w:cs/>
              </w:rPr>
              <w:t>. (</w:t>
            </w:r>
            <w:r w:rsidRPr="007D65FD">
              <w:rPr>
                <w:rFonts w:ascii="TH SarabunPSK" w:eastAsia="Times New Roman" w:hAnsi="TH SarabunPSK" w:cs="TH SarabunPSK"/>
                <w:sz w:val="24"/>
                <w:szCs w:val="24"/>
              </w:rPr>
              <w:t>2020, 28 November</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i/>
                <w:iCs/>
                <w:sz w:val="24"/>
                <w:szCs w:val="24"/>
              </w:rPr>
              <w:t>Thermal</w:t>
            </w:r>
            <w:r w:rsidRPr="007D65FD">
              <w:rPr>
                <w:rFonts w:ascii="TH SarabunPSK" w:eastAsia="Times New Roman" w:hAnsi="TH SarabunPSK" w:cs="TH SarabunPSK"/>
                <w:i/>
                <w:iCs/>
                <w:sz w:val="24"/>
                <w:szCs w:val="24"/>
                <w:cs/>
              </w:rPr>
              <w:t xml:space="preserve"> </w:t>
            </w:r>
            <w:r w:rsidRPr="007D65FD">
              <w:rPr>
                <w:rFonts w:ascii="TH SarabunPSK" w:eastAsia="Times New Roman" w:hAnsi="TH SarabunPSK" w:cs="TH SarabunPSK"/>
                <w:i/>
                <w:iCs/>
                <w:sz w:val="24"/>
                <w:szCs w:val="24"/>
              </w:rPr>
              <w:t>Performance of Wastewater Recovery from Air</w:t>
            </w:r>
            <w:r w:rsidRPr="007D65FD">
              <w:rPr>
                <w:rFonts w:ascii="TH SarabunPSK" w:eastAsia="Times New Roman" w:hAnsi="TH SarabunPSK" w:cs="TH SarabunPSK"/>
                <w:i/>
                <w:iCs/>
                <w:sz w:val="24"/>
                <w:szCs w:val="24"/>
                <w:cs/>
              </w:rPr>
              <w:t xml:space="preserve"> </w:t>
            </w:r>
            <w:r w:rsidRPr="007D65FD">
              <w:rPr>
                <w:rFonts w:ascii="TH SarabunPSK" w:eastAsia="Times New Roman" w:hAnsi="TH SarabunPSK" w:cs="TH SarabunPSK"/>
                <w:i/>
                <w:iCs/>
                <w:sz w:val="24"/>
                <w:szCs w:val="24"/>
              </w:rPr>
              <w:t>Conditioning for Cannabis</w:t>
            </w:r>
            <w:r w:rsidRPr="007D65FD">
              <w:rPr>
                <w:rFonts w:ascii="TH SarabunPSK" w:eastAsia="Times New Roman" w:hAnsi="TH SarabunPSK" w:cs="TH SarabunPSK"/>
                <w:i/>
                <w:iCs/>
                <w:sz w:val="24"/>
                <w:szCs w:val="24"/>
                <w:cs/>
              </w:rPr>
              <w:t xml:space="preserve"> </w:t>
            </w:r>
            <w:r w:rsidRPr="007D65FD">
              <w:rPr>
                <w:rFonts w:ascii="TH SarabunPSK" w:eastAsia="Times New Roman" w:hAnsi="TH SarabunPSK" w:cs="TH SarabunPSK"/>
                <w:i/>
                <w:iCs/>
                <w:sz w:val="24"/>
                <w:szCs w:val="24"/>
              </w:rPr>
              <w:t>Production</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sz w:val="24"/>
                <w:szCs w:val="24"/>
              </w:rPr>
              <w:t xml:space="preserve">The Third International Conference on Environmental Development Administration </w:t>
            </w:r>
            <w:proofErr w:type="gramStart"/>
            <w:r w:rsidRPr="007D65FD">
              <w:rPr>
                <w:rFonts w:ascii="TH SarabunPSK" w:eastAsia="Times New Roman" w:hAnsi="TH SarabunPSK" w:cs="TH SarabunPSK"/>
                <w:sz w:val="24"/>
                <w:szCs w:val="24"/>
              </w:rPr>
              <w:t>2020</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sz w:val="24"/>
                <w:szCs w:val="24"/>
              </w:rPr>
              <w:t>;</w:t>
            </w:r>
            <w:proofErr w:type="gramEnd"/>
            <w:r w:rsidRPr="007D65FD">
              <w:rPr>
                <w:rFonts w:ascii="TH SarabunPSK" w:eastAsia="Times New Roman" w:hAnsi="TH SarabunPSK" w:cs="TH SarabunPSK"/>
                <w:sz w:val="24"/>
                <w:szCs w:val="24"/>
              </w:rPr>
              <w:t xml:space="preserve"> Environmental Struggles and the Way Forward,</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sz w:val="24"/>
                <w:szCs w:val="24"/>
              </w:rPr>
              <w:t>NIDA environmental school, Bangkok, Thailand</w:t>
            </w:r>
            <w:r w:rsidRPr="007D65FD">
              <w:rPr>
                <w:rFonts w:ascii="TH SarabunPSK" w:eastAsia="Times New Roman" w:hAnsi="TH SarabunPSK" w:cs="TH SarabunPSK"/>
                <w:sz w:val="24"/>
                <w:szCs w:val="24"/>
                <w:cs/>
              </w:rPr>
              <w:t>.</w:t>
            </w:r>
          </w:p>
          <w:p w14:paraId="54599BF6" w14:textId="77777777" w:rsidR="005854A5" w:rsidRPr="007D65FD" w:rsidRDefault="005854A5" w:rsidP="0070434D">
            <w:pPr>
              <w:spacing w:after="0"/>
              <w:ind w:left="601" w:hanging="601"/>
              <w:rPr>
                <w:rFonts w:ascii="TH SarabunPSK" w:eastAsia="Times New Roman" w:hAnsi="TH SarabunPSK" w:cs="TH SarabunPSK"/>
                <w:b/>
                <w:bCs/>
                <w:sz w:val="24"/>
                <w:szCs w:val="24"/>
                <w:cs/>
              </w:rPr>
            </w:pPr>
            <w:r w:rsidRPr="007D65FD">
              <w:rPr>
                <w:rFonts w:ascii="TH SarabunPSK" w:eastAsia="Times New Roman" w:hAnsi="TH SarabunPSK" w:cs="TH SarabunPSK"/>
                <w:sz w:val="24"/>
                <w:szCs w:val="24"/>
                <w:cs/>
              </w:rPr>
              <w:t>4</w:t>
            </w:r>
            <w:r w:rsidRPr="007D65FD">
              <w:rPr>
                <w:rFonts w:ascii="TH SarabunPSK" w:eastAsia="Times New Roman" w:hAnsi="TH SarabunPSK" w:cs="TH SarabunPSK"/>
                <w:sz w:val="24"/>
                <w:szCs w:val="24"/>
              </w:rPr>
              <w:t>.</w:t>
            </w:r>
            <w:r>
              <w:rPr>
                <w:rFonts w:ascii="TH SarabunPSK" w:eastAsia="Times New Roman" w:hAnsi="TH SarabunPSK" w:cs="TH SarabunPSK"/>
                <w:sz w:val="24"/>
                <w:szCs w:val="24"/>
              </w:rPr>
              <w:t xml:space="preserve">  </w:t>
            </w:r>
            <w:proofErr w:type="spellStart"/>
            <w:r w:rsidRPr="007D65FD">
              <w:rPr>
                <w:rFonts w:ascii="TH SarabunPSK" w:eastAsia="Times New Roman" w:hAnsi="TH SarabunPSK" w:cs="TH SarabunPSK"/>
                <w:sz w:val="24"/>
                <w:szCs w:val="24"/>
              </w:rPr>
              <w:t>Klancoowat</w:t>
            </w:r>
            <w:proofErr w:type="spellEnd"/>
            <w:r w:rsidRPr="007D65FD">
              <w:rPr>
                <w:rFonts w:ascii="TH SarabunPSK" w:eastAsia="Times New Roman" w:hAnsi="TH SarabunPSK" w:cs="TH SarabunPSK"/>
                <w:sz w:val="24"/>
                <w:szCs w:val="24"/>
              </w:rPr>
              <w:t>, W</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 xml:space="preserve">, </w:t>
            </w:r>
            <w:proofErr w:type="spellStart"/>
            <w:r w:rsidRPr="007D65FD">
              <w:rPr>
                <w:rFonts w:ascii="TH SarabunPSK" w:eastAsia="Times New Roman" w:hAnsi="TH SarabunPSK" w:cs="TH SarabunPSK"/>
                <w:sz w:val="24"/>
                <w:szCs w:val="24"/>
              </w:rPr>
              <w:t>Chaiyat</w:t>
            </w:r>
            <w:proofErr w:type="spellEnd"/>
            <w:r w:rsidRPr="007D65FD">
              <w:rPr>
                <w:rFonts w:ascii="TH SarabunPSK" w:eastAsia="Times New Roman" w:hAnsi="TH SarabunPSK" w:cs="TH SarabunPSK"/>
                <w:sz w:val="24"/>
                <w:szCs w:val="24"/>
              </w:rPr>
              <w:t>, N</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 xml:space="preserve">, &amp; </w:t>
            </w:r>
            <w:proofErr w:type="spellStart"/>
            <w:r w:rsidRPr="007D65FD">
              <w:rPr>
                <w:rFonts w:ascii="TH SarabunPSK" w:eastAsia="Times New Roman" w:hAnsi="TH SarabunPSK" w:cs="TH SarabunPSK"/>
                <w:b/>
                <w:bCs/>
                <w:sz w:val="24"/>
                <w:szCs w:val="24"/>
                <w:u w:val="single"/>
              </w:rPr>
              <w:t>Nathewet</w:t>
            </w:r>
            <w:proofErr w:type="spellEnd"/>
            <w:r w:rsidRPr="007D65FD">
              <w:rPr>
                <w:rFonts w:ascii="TH SarabunPSK" w:eastAsia="Times New Roman" w:hAnsi="TH SarabunPSK" w:cs="TH SarabunPSK"/>
                <w:b/>
                <w:bCs/>
                <w:sz w:val="24"/>
                <w:szCs w:val="24"/>
                <w:u w:val="single"/>
              </w:rPr>
              <w:t>, P</w:t>
            </w:r>
            <w:r w:rsidRPr="007D65FD">
              <w:rPr>
                <w:rFonts w:ascii="TH SarabunPSK" w:eastAsia="Times New Roman" w:hAnsi="TH SarabunPSK" w:cs="TH SarabunPSK"/>
                <w:sz w:val="24"/>
                <w:szCs w:val="24"/>
                <w:cs/>
              </w:rPr>
              <w:t>. (</w:t>
            </w:r>
            <w:r w:rsidRPr="007D65FD">
              <w:rPr>
                <w:rFonts w:ascii="TH SarabunPSK" w:eastAsia="Times New Roman" w:hAnsi="TH SarabunPSK" w:cs="TH SarabunPSK"/>
                <w:sz w:val="24"/>
                <w:szCs w:val="24"/>
              </w:rPr>
              <w:t>2020, 18 December</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i/>
                <w:iCs/>
                <w:sz w:val="24"/>
                <w:szCs w:val="24"/>
              </w:rPr>
              <w:t>Wastewater</w:t>
            </w:r>
            <w:r w:rsidRPr="007D65FD">
              <w:rPr>
                <w:rFonts w:ascii="TH SarabunPSK" w:eastAsia="Times New Roman" w:hAnsi="TH SarabunPSK" w:cs="TH SarabunPSK"/>
                <w:i/>
                <w:iCs/>
                <w:sz w:val="24"/>
                <w:szCs w:val="24"/>
                <w:cs/>
              </w:rPr>
              <w:t xml:space="preserve"> </w:t>
            </w:r>
            <w:r w:rsidRPr="007D65FD">
              <w:rPr>
                <w:rFonts w:ascii="TH SarabunPSK" w:eastAsia="Times New Roman" w:hAnsi="TH SarabunPSK" w:cs="TH SarabunPSK"/>
                <w:i/>
                <w:iCs/>
                <w:sz w:val="24"/>
                <w:szCs w:val="24"/>
              </w:rPr>
              <w:t>recovery of air conditioning for indoor</w:t>
            </w:r>
            <w:r w:rsidRPr="007D65FD">
              <w:rPr>
                <w:rFonts w:ascii="TH SarabunPSK" w:eastAsia="Times New Roman" w:hAnsi="TH SarabunPSK" w:cs="TH SarabunPSK"/>
                <w:i/>
                <w:iCs/>
                <w:sz w:val="24"/>
                <w:szCs w:val="24"/>
                <w:cs/>
              </w:rPr>
              <w:t xml:space="preserve"> </w:t>
            </w:r>
            <w:r w:rsidRPr="007D65FD">
              <w:rPr>
                <w:rFonts w:ascii="TH SarabunPSK" w:eastAsia="Times New Roman" w:hAnsi="TH SarabunPSK" w:cs="TH SarabunPSK"/>
                <w:i/>
                <w:iCs/>
                <w:sz w:val="24"/>
                <w:szCs w:val="24"/>
              </w:rPr>
              <w:t>cannabis production</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sz w:val="24"/>
                <w:szCs w:val="24"/>
              </w:rPr>
              <w:t>The 15</w:t>
            </w:r>
            <w:r w:rsidRPr="007D65FD">
              <w:rPr>
                <w:rFonts w:ascii="TH SarabunPSK" w:eastAsia="Times New Roman" w:hAnsi="TH SarabunPSK" w:cs="TH SarabunPSK"/>
                <w:sz w:val="24"/>
                <w:szCs w:val="24"/>
                <w:vertAlign w:val="superscript"/>
              </w:rPr>
              <w:t>th</w:t>
            </w:r>
            <w:r w:rsidRPr="007D65FD">
              <w:rPr>
                <w:rFonts w:ascii="TH SarabunPSK" w:eastAsia="Times New Roman" w:hAnsi="TH SarabunPSK" w:cs="TH SarabunPSK"/>
                <w:sz w:val="24"/>
                <w:szCs w:val="24"/>
              </w:rPr>
              <w:t xml:space="preserve"> National and</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sz w:val="24"/>
                <w:szCs w:val="24"/>
              </w:rPr>
              <w:t xml:space="preserve">International </w:t>
            </w:r>
            <w:proofErr w:type="spellStart"/>
            <w:r w:rsidRPr="007D65FD">
              <w:rPr>
                <w:rFonts w:ascii="TH SarabunPSK" w:eastAsia="Times New Roman" w:hAnsi="TH SarabunPSK" w:cs="TH SarabunPSK"/>
                <w:sz w:val="24"/>
                <w:szCs w:val="24"/>
              </w:rPr>
              <w:t>Sripatum</w:t>
            </w:r>
            <w:proofErr w:type="spellEnd"/>
            <w:r w:rsidRPr="007D65FD">
              <w:rPr>
                <w:rFonts w:ascii="TH SarabunPSK" w:eastAsia="Times New Roman" w:hAnsi="TH SarabunPSK" w:cs="TH SarabunPSK"/>
                <w:sz w:val="24"/>
                <w:szCs w:val="24"/>
              </w:rPr>
              <w:t xml:space="preserve"> University Conference </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SPUCON2020</w:t>
            </w:r>
            <w:r w:rsidRPr="007D65FD">
              <w:rPr>
                <w:rFonts w:ascii="TH SarabunPSK" w:eastAsia="Times New Roman" w:hAnsi="TH SarabunPSK" w:cs="TH SarabunPSK"/>
                <w:sz w:val="24"/>
                <w:szCs w:val="24"/>
                <w:cs/>
              </w:rPr>
              <w:t>)</w:t>
            </w:r>
            <w:r w:rsidRPr="007D65FD">
              <w:rPr>
                <w:rFonts w:ascii="TH SarabunPSK" w:eastAsia="Times New Roman" w:hAnsi="TH SarabunPSK" w:cs="TH SarabunPSK"/>
                <w:sz w:val="24"/>
                <w:szCs w:val="24"/>
              </w:rPr>
              <w:t xml:space="preserve">, </w:t>
            </w:r>
            <w:proofErr w:type="spellStart"/>
            <w:r w:rsidRPr="007D65FD">
              <w:rPr>
                <w:rFonts w:ascii="TH SarabunPSK" w:eastAsia="Times New Roman" w:hAnsi="TH SarabunPSK" w:cs="TH SarabunPSK"/>
                <w:sz w:val="24"/>
                <w:szCs w:val="24"/>
              </w:rPr>
              <w:t>Sripatum</w:t>
            </w:r>
            <w:proofErr w:type="spellEnd"/>
            <w:r w:rsidRPr="007D65FD">
              <w:rPr>
                <w:rFonts w:ascii="TH SarabunPSK" w:eastAsia="Times New Roman" w:hAnsi="TH SarabunPSK" w:cs="TH SarabunPSK"/>
                <w:sz w:val="24"/>
                <w:szCs w:val="24"/>
              </w:rPr>
              <w:t xml:space="preserve"> University, Bangkok, Thailand</w:t>
            </w:r>
            <w:r w:rsidRPr="007D65FD">
              <w:rPr>
                <w:rFonts w:ascii="TH SarabunPSK" w:eastAsia="Times New Roman" w:hAnsi="TH SarabunPSK" w:cs="TH SarabunPSK"/>
                <w:sz w:val="24"/>
                <w:szCs w:val="24"/>
                <w:cs/>
              </w:rPr>
              <w:t>.</w:t>
            </w:r>
          </w:p>
        </w:tc>
      </w:tr>
      <w:tr w:rsidR="005854A5" w:rsidRPr="007D65FD" w14:paraId="45BEBAD6" w14:textId="77777777" w:rsidTr="0070434D">
        <w:tc>
          <w:tcPr>
            <w:tcW w:w="678" w:type="pct"/>
          </w:tcPr>
          <w:p w14:paraId="4626269A" w14:textId="77777777" w:rsidR="005854A5" w:rsidRPr="007D65FD" w:rsidRDefault="005854A5" w:rsidP="0070434D">
            <w:pPr>
              <w:spacing w:after="0"/>
              <w:jc w:val="both"/>
              <w:rPr>
                <w:rFonts w:ascii="TH SarabunPSK" w:hAnsi="TH SarabunPSK" w:cs="TH SarabunPSK"/>
                <w:sz w:val="24"/>
                <w:szCs w:val="24"/>
              </w:rPr>
            </w:pPr>
            <w:r w:rsidRPr="007D65FD">
              <w:rPr>
                <w:rFonts w:ascii="TH SarabunPSK" w:hAnsi="TH SarabunPSK" w:cs="TH SarabunPSK"/>
                <w:sz w:val="24"/>
                <w:szCs w:val="24"/>
                <w:cs/>
              </w:rPr>
              <w:lastRenderedPageBreak/>
              <w:t>2. นายสิริวัฒน์ สาครวาสี</w:t>
            </w:r>
          </w:p>
        </w:tc>
        <w:tc>
          <w:tcPr>
            <w:tcW w:w="605" w:type="pct"/>
          </w:tcPr>
          <w:p w14:paraId="40A3C97F" w14:textId="77777777" w:rsidR="005854A5" w:rsidRPr="007D65FD" w:rsidRDefault="005854A5" w:rsidP="0070434D">
            <w:pPr>
              <w:spacing w:after="0"/>
              <w:jc w:val="both"/>
              <w:rPr>
                <w:rFonts w:ascii="TH SarabunPSK" w:hAnsi="TH SarabunPSK" w:cs="TH SarabunPSK"/>
                <w:sz w:val="24"/>
                <w:szCs w:val="24"/>
                <w:cs/>
              </w:rPr>
            </w:pPr>
            <w:r w:rsidRPr="007D65FD">
              <w:rPr>
                <w:rFonts w:ascii="TH SarabunPSK" w:hAnsi="TH SarabunPSK" w:cs="TH SarabunPSK"/>
                <w:sz w:val="24"/>
                <w:szCs w:val="24"/>
                <w:cs/>
              </w:rPr>
              <w:t>รองศาสตราจารย์</w:t>
            </w:r>
          </w:p>
        </w:tc>
        <w:tc>
          <w:tcPr>
            <w:tcW w:w="1894" w:type="pct"/>
          </w:tcPr>
          <w:p w14:paraId="6675E806" w14:textId="77777777" w:rsidR="005854A5" w:rsidRPr="007D65FD" w:rsidRDefault="005854A5" w:rsidP="0070434D">
            <w:pPr>
              <w:spacing w:after="0"/>
              <w:rPr>
                <w:rFonts w:ascii="TH SarabunPSK" w:eastAsia="Cordia New" w:hAnsi="TH SarabunPSK" w:cs="TH SarabunPSK"/>
                <w:color w:val="000000" w:themeColor="text1"/>
                <w:sz w:val="24"/>
                <w:szCs w:val="24"/>
                <w:lang w:eastAsia="zh-CN"/>
              </w:rPr>
            </w:pPr>
            <w:r w:rsidRPr="007D65FD">
              <w:rPr>
                <w:rFonts w:ascii="TH SarabunPSK" w:eastAsia="Cordia New" w:hAnsi="TH SarabunPSK" w:cs="TH SarabunPSK"/>
                <w:color w:val="000000" w:themeColor="text1"/>
                <w:sz w:val="24"/>
                <w:szCs w:val="24"/>
                <w:cs/>
                <w:lang w:eastAsia="zh-CN"/>
              </w:rPr>
              <w:t xml:space="preserve">ปริญญาเอก </w:t>
            </w:r>
            <w:r w:rsidRPr="007D65FD">
              <w:rPr>
                <w:rFonts w:ascii="TH SarabunPSK" w:eastAsia="Cordia New" w:hAnsi="TH SarabunPSK" w:cs="TH SarabunPSK"/>
                <w:color w:val="000000" w:themeColor="text1"/>
                <w:sz w:val="24"/>
                <w:szCs w:val="24"/>
                <w:lang w:eastAsia="zh-CN"/>
              </w:rPr>
              <w:t xml:space="preserve">: </w:t>
            </w:r>
            <w:proofErr w:type="spellStart"/>
            <w:r w:rsidRPr="007D65FD">
              <w:rPr>
                <w:rFonts w:ascii="TH SarabunPSK" w:eastAsia="Cordia New" w:hAnsi="TH SarabunPSK" w:cs="TH SarabunPSK"/>
                <w:color w:val="000000" w:themeColor="text1"/>
                <w:sz w:val="24"/>
                <w:szCs w:val="24"/>
                <w:lang w:eastAsia="zh-CN"/>
              </w:rPr>
              <w:t>Ph.D.Plant</w:t>
            </w:r>
            <w:proofErr w:type="spellEnd"/>
            <w:r w:rsidRPr="007D65FD">
              <w:rPr>
                <w:rFonts w:ascii="TH SarabunPSK" w:eastAsia="Cordia New" w:hAnsi="TH SarabunPSK" w:cs="TH SarabunPSK"/>
                <w:color w:val="000000" w:themeColor="text1"/>
                <w:sz w:val="24"/>
                <w:szCs w:val="24"/>
                <w:lang w:eastAsia="zh-CN"/>
              </w:rPr>
              <w:t xml:space="preserve"> Biology University of California Davis, U.S.A.</w:t>
            </w:r>
          </w:p>
          <w:p w14:paraId="545314AE" w14:textId="77777777" w:rsidR="005854A5" w:rsidRPr="007D65FD" w:rsidRDefault="005854A5" w:rsidP="0070434D">
            <w:pPr>
              <w:spacing w:after="0"/>
              <w:rPr>
                <w:rFonts w:ascii="TH SarabunPSK" w:eastAsia="Cordia New" w:hAnsi="TH SarabunPSK" w:cs="TH SarabunPSK"/>
                <w:color w:val="000000" w:themeColor="text1"/>
                <w:sz w:val="24"/>
                <w:szCs w:val="24"/>
                <w:lang w:eastAsia="zh-CN"/>
              </w:rPr>
            </w:pPr>
            <w:r w:rsidRPr="007D65FD">
              <w:rPr>
                <w:rFonts w:ascii="TH SarabunPSK" w:eastAsia="Cordia New" w:hAnsi="TH SarabunPSK" w:cs="TH SarabunPSK"/>
                <w:color w:val="000000" w:themeColor="text1"/>
                <w:sz w:val="24"/>
                <w:szCs w:val="24"/>
                <w:cs/>
                <w:lang w:eastAsia="zh-CN"/>
              </w:rPr>
              <w:t xml:space="preserve">ปริญญาโท </w:t>
            </w:r>
            <w:r w:rsidRPr="007D65FD">
              <w:rPr>
                <w:rFonts w:ascii="TH SarabunPSK" w:eastAsia="Cordia New" w:hAnsi="TH SarabunPSK" w:cs="TH SarabunPSK"/>
                <w:color w:val="000000" w:themeColor="text1"/>
                <w:sz w:val="24"/>
                <w:szCs w:val="24"/>
                <w:lang w:eastAsia="zh-CN"/>
              </w:rPr>
              <w:t xml:space="preserve">: </w:t>
            </w:r>
            <w:proofErr w:type="spellStart"/>
            <w:r w:rsidRPr="007D65FD">
              <w:rPr>
                <w:rFonts w:ascii="TH SarabunPSK" w:eastAsia="Cordia New" w:hAnsi="TH SarabunPSK" w:cs="TH SarabunPSK"/>
                <w:color w:val="000000" w:themeColor="text1"/>
                <w:sz w:val="24"/>
                <w:szCs w:val="24"/>
                <w:lang w:eastAsia="zh-CN"/>
              </w:rPr>
              <w:t>M.Sc.Plant</w:t>
            </w:r>
            <w:proofErr w:type="spellEnd"/>
            <w:r w:rsidRPr="007D65FD">
              <w:rPr>
                <w:rFonts w:ascii="TH SarabunPSK" w:eastAsia="Cordia New" w:hAnsi="TH SarabunPSK" w:cs="TH SarabunPSK"/>
                <w:color w:val="000000" w:themeColor="text1"/>
                <w:sz w:val="24"/>
                <w:szCs w:val="24"/>
                <w:lang w:eastAsia="zh-CN"/>
              </w:rPr>
              <w:t xml:space="preserve"> Biology University of California Davis, U.S.A.</w:t>
            </w:r>
          </w:p>
          <w:p w14:paraId="124D43A3" w14:textId="77777777" w:rsidR="005854A5" w:rsidRPr="007D65FD" w:rsidRDefault="005854A5" w:rsidP="0070434D">
            <w:pPr>
              <w:spacing w:after="0"/>
              <w:rPr>
                <w:rFonts w:ascii="TH SarabunPSK" w:hAnsi="TH SarabunPSK" w:cs="TH SarabunPSK"/>
                <w:sz w:val="24"/>
                <w:szCs w:val="24"/>
              </w:rPr>
            </w:pPr>
            <w:r w:rsidRPr="007D65FD">
              <w:rPr>
                <w:rFonts w:ascii="TH SarabunPSK" w:eastAsia="Cordia New" w:hAnsi="TH SarabunPSK" w:cs="TH SarabunPSK"/>
                <w:color w:val="000000" w:themeColor="text1"/>
                <w:sz w:val="24"/>
                <w:szCs w:val="24"/>
                <w:cs/>
                <w:lang w:eastAsia="zh-CN"/>
              </w:rPr>
              <w:t xml:space="preserve">ปริญญาตรี </w:t>
            </w:r>
            <w:r w:rsidRPr="007D65FD">
              <w:rPr>
                <w:rFonts w:ascii="TH SarabunPSK" w:eastAsia="Cordia New" w:hAnsi="TH SarabunPSK" w:cs="TH SarabunPSK"/>
                <w:color w:val="000000" w:themeColor="text1"/>
                <w:sz w:val="24"/>
                <w:szCs w:val="24"/>
                <w:lang w:eastAsia="zh-CN"/>
              </w:rPr>
              <w:t xml:space="preserve">: </w:t>
            </w:r>
            <w:r w:rsidRPr="007D65FD">
              <w:rPr>
                <w:rFonts w:ascii="TH SarabunPSK" w:hAnsi="TH SarabunPSK" w:cs="TH SarabunPSK"/>
                <w:color w:val="000000" w:themeColor="text1"/>
                <w:sz w:val="24"/>
                <w:szCs w:val="24"/>
                <w:cs/>
              </w:rPr>
              <w:t>วท.บ.</w:t>
            </w:r>
            <w:r w:rsidRPr="007D65FD">
              <w:rPr>
                <w:rFonts w:ascii="TH SarabunPSK" w:eastAsia="Cordia New" w:hAnsi="TH SarabunPSK" w:cs="TH SarabunPSK"/>
                <w:color w:val="000000" w:themeColor="text1"/>
                <w:sz w:val="24"/>
                <w:szCs w:val="24"/>
                <w:cs/>
                <w:lang w:eastAsia="zh-CN"/>
              </w:rPr>
              <w:t>พฤกษศาสตร์ มหาวิทยาลัยมหิดล</w:t>
            </w:r>
          </w:p>
        </w:tc>
        <w:tc>
          <w:tcPr>
            <w:tcW w:w="681" w:type="pct"/>
          </w:tcPr>
          <w:p w14:paraId="39287153" w14:textId="77777777" w:rsidR="005854A5" w:rsidRPr="007D65FD" w:rsidRDefault="005854A5" w:rsidP="0070434D">
            <w:pPr>
              <w:spacing w:after="0"/>
              <w:jc w:val="center"/>
              <w:rPr>
                <w:rFonts w:ascii="TH SarabunPSK" w:hAnsi="TH SarabunPSK" w:cs="TH SarabunPSK"/>
                <w:sz w:val="24"/>
                <w:szCs w:val="24"/>
                <w:cs/>
              </w:rPr>
            </w:pPr>
            <w:r w:rsidRPr="007D65FD">
              <w:rPr>
                <w:rFonts w:ascii="TH SarabunPSK" w:hAnsi="TH SarabunPSK" w:cs="TH SarabunPSK"/>
                <w:sz w:val="24"/>
                <w:szCs w:val="24"/>
                <w:cs/>
              </w:rPr>
              <w:t>13 ปี</w:t>
            </w:r>
          </w:p>
        </w:tc>
        <w:tc>
          <w:tcPr>
            <w:tcW w:w="1142" w:type="pct"/>
          </w:tcPr>
          <w:p w14:paraId="5F903DF7" w14:textId="77777777" w:rsidR="005854A5" w:rsidRPr="007D65FD" w:rsidRDefault="005854A5" w:rsidP="0070434D">
            <w:pPr>
              <w:spacing w:after="0"/>
              <w:jc w:val="both"/>
              <w:rPr>
                <w:rFonts w:ascii="TH SarabunPSK" w:hAnsi="TH SarabunPSK" w:cs="TH SarabunPSK"/>
                <w:sz w:val="24"/>
                <w:szCs w:val="24"/>
              </w:rPr>
            </w:pPr>
            <w:r w:rsidRPr="007D65FD">
              <w:rPr>
                <w:rFonts w:ascii="TH SarabunPSK" w:hAnsi="TH SarabunPSK" w:cs="TH SarabunPSK"/>
                <w:sz w:val="24"/>
                <w:szCs w:val="24"/>
              </w:rPr>
              <w:t>30120791</w:t>
            </w:r>
            <w:r w:rsidRPr="007D65FD">
              <w:rPr>
                <w:rFonts w:ascii="TH SarabunPSK" w:hAnsi="TH SarabunPSK" w:cs="TH SarabunPSK"/>
                <w:sz w:val="24"/>
                <w:szCs w:val="24"/>
                <w:cs/>
              </w:rPr>
              <w:t xml:space="preserve"> สัมมนา 1           </w:t>
            </w:r>
          </w:p>
          <w:p w14:paraId="3BA60B24" w14:textId="77777777" w:rsidR="005854A5" w:rsidRPr="007D65FD" w:rsidRDefault="005854A5" w:rsidP="0070434D">
            <w:pPr>
              <w:spacing w:after="0"/>
              <w:jc w:val="both"/>
              <w:rPr>
                <w:rFonts w:ascii="TH SarabunPSK" w:hAnsi="TH SarabunPSK" w:cs="TH SarabunPSK"/>
                <w:sz w:val="24"/>
                <w:szCs w:val="24"/>
              </w:rPr>
            </w:pPr>
            <w:r w:rsidRPr="007D65FD">
              <w:rPr>
                <w:rFonts w:ascii="TH SarabunPSK" w:hAnsi="TH SarabunPSK" w:cs="TH SarabunPSK"/>
                <w:sz w:val="24"/>
                <w:szCs w:val="24"/>
              </w:rPr>
              <w:t>30120792</w:t>
            </w:r>
            <w:r w:rsidRPr="007D65FD">
              <w:rPr>
                <w:rFonts w:ascii="TH SarabunPSK" w:hAnsi="TH SarabunPSK" w:cs="TH SarabunPSK"/>
                <w:sz w:val="24"/>
                <w:szCs w:val="24"/>
                <w:cs/>
              </w:rPr>
              <w:t xml:space="preserve"> สัมมนา 2</w:t>
            </w:r>
          </w:p>
          <w:p w14:paraId="6C0638D2" w14:textId="77777777" w:rsidR="005854A5" w:rsidRPr="007D65FD" w:rsidRDefault="005854A5" w:rsidP="0070434D">
            <w:pPr>
              <w:spacing w:after="0"/>
              <w:rPr>
                <w:rFonts w:ascii="TH SarabunPSK" w:hAnsi="TH SarabunPSK" w:cs="TH SarabunPSK"/>
                <w:sz w:val="24"/>
                <w:szCs w:val="24"/>
                <w:cs/>
              </w:rPr>
            </w:pPr>
            <w:r w:rsidRPr="007D65FD">
              <w:rPr>
                <w:rFonts w:ascii="TH SarabunPSK" w:hAnsi="TH SarabunPSK" w:cs="TH SarabunPSK"/>
                <w:sz w:val="24"/>
                <w:szCs w:val="24"/>
              </w:rPr>
              <w:t>30120701</w:t>
            </w:r>
            <w:r w:rsidRPr="007D65FD">
              <w:rPr>
                <w:rFonts w:ascii="TH SarabunPSK" w:hAnsi="TH SarabunPSK" w:cs="TH SarabunPSK"/>
                <w:sz w:val="24"/>
                <w:szCs w:val="24"/>
                <w:cs/>
              </w:rPr>
              <w:t xml:space="preserve"> ระเบียบวิธีวิจัย และแนวคิดสหวิทยาการเกษตร</w:t>
            </w:r>
          </w:p>
        </w:tc>
      </w:tr>
      <w:tr w:rsidR="005854A5" w:rsidRPr="007D65FD" w14:paraId="7025996F" w14:textId="77777777" w:rsidTr="0070434D">
        <w:tc>
          <w:tcPr>
            <w:tcW w:w="5000" w:type="pct"/>
            <w:gridSpan w:val="5"/>
            <w:tcBorders>
              <w:bottom w:val="single" w:sz="4" w:space="0" w:color="auto"/>
            </w:tcBorders>
          </w:tcPr>
          <w:p w14:paraId="411288F8" w14:textId="77777777" w:rsidR="005854A5" w:rsidRPr="007D65FD" w:rsidRDefault="005854A5" w:rsidP="0070434D">
            <w:pPr>
              <w:spacing w:after="0"/>
              <w:rPr>
                <w:rFonts w:ascii="TH SarabunPSK" w:hAnsi="TH SarabunPSK" w:cs="TH SarabunPSK"/>
                <w:b/>
                <w:bCs/>
                <w:sz w:val="24"/>
                <w:szCs w:val="24"/>
                <w:u w:val="single"/>
              </w:rPr>
            </w:pPr>
            <w:r w:rsidRPr="007D65FD">
              <w:rPr>
                <w:rFonts w:ascii="TH SarabunPSK" w:hAnsi="TH SarabunPSK" w:cs="TH SarabunPSK"/>
                <w:b/>
                <w:bCs/>
                <w:sz w:val="24"/>
                <w:szCs w:val="24"/>
                <w:u w:val="single"/>
                <w:cs/>
              </w:rPr>
              <w:t>รายละเอียดผลงานทางวิชาการ</w:t>
            </w:r>
          </w:p>
          <w:p w14:paraId="7F1D7B24" w14:textId="77777777" w:rsidR="005854A5" w:rsidRPr="007D65FD" w:rsidRDefault="005854A5" w:rsidP="0070434D">
            <w:pPr>
              <w:spacing w:after="0"/>
              <w:rPr>
                <w:rFonts w:ascii="TH SarabunPSK" w:hAnsi="TH SarabunPSK" w:cs="TH SarabunPSK"/>
                <w:b/>
                <w:bCs/>
                <w:sz w:val="24"/>
                <w:szCs w:val="24"/>
              </w:rPr>
            </w:pPr>
            <w:r w:rsidRPr="007D65FD">
              <w:rPr>
                <w:rFonts w:ascii="TH SarabunPSK" w:hAnsi="TH SarabunPSK" w:cs="TH SarabunPSK"/>
                <w:b/>
                <w:bCs/>
                <w:sz w:val="24"/>
                <w:szCs w:val="24"/>
                <w:cs/>
              </w:rPr>
              <w:t xml:space="preserve">ผลงานวิจัย </w:t>
            </w:r>
            <w:r w:rsidRPr="007D65FD">
              <w:rPr>
                <w:rFonts w:ascii="TH SarabunPSK" w:hAnsi="TH SarabunPSK" w:cs="TH SarabunPSK"/>
                <w:b/>
                <w:bCs/>
                <w:sz w:val="24"/>
                <w:szCs w:val="24"/>
              </w:rPr>
              <w:t>:</w:t>
            </w:r>
          </w:p>
          <w:p w14:paraId="290A073F" w14:textId="77777777" w:rsidR="005854A5" w:rsidRPr="007D65FD" w:rsidRDefault="005854A5" w:rsidP="0070434D">
            <w:pPr>
              <w:spacing w:after="0"/>
              <w:ind w:left="601" w:hanging="601"/>
              <w:rPr>
                <w:rFonts w:ascii="TH SarabunPSK" w:hAnsi="TH SarabunPSK" w:cs="TH SarabunPSK"/>
                <w:b/>
                <w:bCs/>
                <w:sz w:val="24"/>
                <w:szCs w:val="24"/>
              </w:rPr>
            </w:pPr>
            <w:r w:rsidRPr="007D65FD">
              <w:rPr>
                <w:rFonts w:ascii="TH SarabunPSK" w:eastAsia="Times New Roman" w:hAnsi="TH SarabunPSK" w:cs="TH SarabunPSK"/>
                <w:sz w:val="24"/>
                <w:szCs w:val="24"/>
                <w:cs/>
              </w:rPr>
              <w:t>1.</w:t>
            </w:r>
            <w:r>
              <w:rPr>
                <w:rFonts w:ascii="TH SarabunPSK" w:eastAsia="Times New Roman" w:hAnsi="TH SarabunPSK" w:cs="TH SarabunPSK" w:hint="cs"/>
                <w:sz w:val="24"/>
                <w:szCs w:val="24"/>
                <w:cs/>
              </w:rPr>
              <w:t xml:space="preserve">  </w:t>
            </w:r>
            <w:r w:rsidRPr="007D65FD">
              <w:rPr>
                <w:rFonts w:ascii="TH SarabunPSK" w:eastAsia="Times New Roman" w:hAnsi="TH SarabunPSK" w:cs="TH SarabunPSK"/>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7D65FD">
              <w:rPr>
                <w:rFonts w:ascii="TH SarabunPSK" w:eastAsia="MS Mincho" w:hAnsi="TH SarabunPSK" w:cs="TH SarabunPSK"/>
                <w:b/>
                <w:bCs/>
                <w:sz w:val="24"/>
                <w:szCs w:val="24"/>
                <w:cs/>
              </w:rPr>
              <w:t xml:space="preserve"> </w:t>
            </w:r>
            <w:r w:rsidRPr="007D65FD">
              <w:rPr>
                <w:rFonts w:ascii="TH SarabunPSK" w:eastAsia="MS Mincho" w:hAnsi="TH SarabunPSK" w:cs="TH SarabunPSK"/>
                <w:sz w:val="24"/>
                <w:szCs w:val="24"/>
                <w:cs/>
              </w:rPr>
              <w:t>(</w:t>
            </w:r>
            <w:r w:rsidRPr="007D65FD">
              <w:rPr>
                <w:rFonts w:ascii="TH SarabunPSK" w:eastAsia="MS Mincho" w:hAnsi="TH SarabunPSK" w:cs="TH SarabunPSK"/>
                <w:sz w:val="24"/>
                <w:szCs w:val="24"/>
              </w:rPr>
              <w:t>2563</w:t>
            </w:r>
            <w:r w:rsidRPr="007D65FD">
              <w:rPr>
                <w:rFonts w:ascii="TH SarabunPSK" w:eastAsia="MS Mincho" w:hAnsi="TH SarabunPSK" w:cs="TH SarabunPSK"/>
                <w:sz w:val="24"/>
                <w:szCs w:val="24"/>
                <w:cs/>
              </w:rPr>
              <w:t>)</w:t>
            </w:r>
          </w:p>
          <w:p w14:paraId="00C4B669" w14:textId="77777777" w:rsidR="005854A5" w:rsidRPr="007D65FD" w:rsidRDefault="005854A5" w:rsidP="0070434D">
            <w:pPr>
              <w:spacing w:after="0"/>
              <w:ind w:left="601" w:hanging="601"/>
              <w:rPr>
                <w:rFonts w:ascii="TH SarabunPSK" w:hAnsi="TH SarabunPSK" w:cs="TH SarabunPSK"/>
                <w:b/>
                <w:bCs/>
                <w:sz w:val="24"/>
                <w:szCs w:val="24"/>
              </w:rPr>
            </w:pPr>
            <w:r w:rsidRPr="007D65FD">
              <w:rPr>
                <w:rFonts w:ascii="TH SarabunPSK" w:eastAsia="Times New Roman" w:hAnsi="TH SarabunPSK" w:cs="TH SarabunPSK"/>
                <w:sz w:val="24"/>
                <w:szCs w:val="24"/>
                <w:cs/>
              </w:rPr>
              <w:t>2.</w:t>
            </w:r>
            <w:r>
              <w:rPr>
                <w:rFonts w:ascii="TH SarabunPSK" w:eastAsia="Times New Roman" w:hAnsi="TH SarabunPSK" w:cs="TH SarabunPSK" w:hint="cs"/>
                <w:sz w:val="24"/>
                <w:szCs w:val="24"/>
                <w:cs/>
              </w:rPr>
              <w:t xml:space="preserve">  </w:t>
            </w:r>
            <w:r w:rsidRPr="007D65FD">
              <w:rPr>
                <w:rFonts w:ascii="TH SarabunPSK" w:eastAsia="Times New Roman" w:hAnsi="TH SarabunPSK" w:cs="TH SarabunPSK"/>
                <w:b/>
                <w:bCs/>
                <w:sz w:val="24"/>
                <w:szCs w:val="24"/>
                <w:u w:val="single"/>
                <w:cs/>
              </w:rPr>
              <w:t>สิริวัฒน์ สาครวาสี</w:t>
            </w:r>
            <w:r w:rsidRPr="007D65FD">
              <w:rPr>
                <w:rFonts w:ascii="TH SarabunPSK" w:eastAsia="Times New Roman" w:hAnsi="TH SarabunPSK" w:cs="TH SarabunPSK"/>
                <w:sz w:val="24"/>
                <w:szCs w:val="24"/>
              </w:rPr>
              <w:t xml:space="preserve">, </w:t>
            </w:r>
            <w:r w:rsidRPr="007D65FD">
              <w:rPr>
                <w:rFonts w:ascii="TH SarabunPSK" w:eastAsia="Times New Roman" w:hAnsi="TH SarabunPSK" w:cs="TH SarabunPSK"/>
                <w:sz w:val="24"/>
                <w:szCs w:val="24"/>
                <w:cs/>
              </w:rPr>
              <w:t>ณภัทร เรืองนภากุล</w:t>
            </w:r>
            <w:r w:rsidRPr="007D65FD">
              <w:rPr>
                <w:rFonts w:ascii="TH SarabunPSK" w:eastAsia="Times New Roman" w:hAnsi="TH SarabunPSK" w:cs="TH SarabunPSK"/>
                <w:sz w:val="24"/>
                <w:szCs w:val="24"/>
              </w:rPr>
              <w:t xml:space="preserve">, </w:t>
            </w:r>
            <w:r w:rsidRPr="007D65FD">
              <w:rPr>
                <w:rFonts w:ascii="TH SarabunPSK" w:eastAsia="Times New Roman" w:hAnsi="TH SarabunPSK" w:cs="TH SarabunPSK"/>
                <w:sz w:val="24"/>
                <w:szCs w:val="24"/>
                <w:cs/>
              </w:rPr>
              <w:t>และปรีดา นาเทเวศน์. (256</w:t>
            </w:r>
            <w:r w:rsidRPr="007D65FD">
              <w:rPr>
                <w:rFonts w:ascii="TH SarabunPSK" w:eastAsia="Times New Roman" w:hAnsi="TH SarabunPSK" w:cs="TH SarabunPSK"/>
                <w:sz w:val="24"/>
                <w:szCs w:val="24"/>
              </w:rPr>
              <w:t>3</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i/>
                <w:iCs/>
                <w:sz w:val="24"/>
                <w:szCs w:val="24"/>
                <w:cs/>
              </w:rPr>
              <w:t>การสำรวจและวิเคราะห์ข้อมูลด้านระบบนิเวศวิสาหกิจเริ่มต้นด้านการเกษตร</w:t>
            </w:r>
            <w:r w:rsidRPr="007D65FD">
              <w:rPr>
                <w:rFonts w:ascii="TH SarabunPSK" w:eastAsia="Times New Roman" w:hAnsi="TH SarabunPSK" w:cs="TH SarabunPSK"/>
                <w:sz w:val="24"/>
                <w:szCs w:val="24"/>
                <w:cs/>
              </w:rPr>
              <w:t>. (รายงานวิจัยฉบับสมบูรณ์). สำนักงานนวัตกรรมแห่งชาติ (</w:t>
            </w:r>
            <w:r w:rsidRPr="007D65FD">
              <w:rPr>
                <w:rFonts w:ascii="TH SarabunPSK" w:eastAsia="Times New Roman" w:hAnsi="TH SarabunPSK" w:cs="TH SarabunPSK"/>
                <w:sz w:val="24"/>
                <w:szCs w:val="24"/>
              </w:rPr>
              <w:t>NIA</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sz w:val="24"/>
                <w:szCs w:val="24"/>
              </w:rPr>
              <w:t xml:space="preserve">62 </w:t>
            </w:r>
            <w:r w:rsidRPr="007D65FD">
              <w:rPr>
                <w:rFonts w:ascii="TH SarabunPSK" w:eastAsia="Times New Roman" w:hAnsi="TH SarabunPSK" w:cs="TH SarabunPSK"/>
                <w:sz w:val="24"/>
                <w:szCs w:val="24"/>
                <w:cs/>
              </w:rPr>
              <w:t>หน้า.</w:t>
            </w:r>
          </w:p>
          <w:p w14:paraId="1596884E" w14:textId="77777777" w:rsidR="005854A5" w:rsidRPr="007D65FD" w:rsidRDefault="005854A5" w:rsidP="0070434D">
            <w:pPr>
              <w:spacing w:after="0"/>
              <w:ind w:left="601" w:hanging="601"/>
              <w:rPr>
                <w:rFonts w:ascii="TH SarabunPSK" w:hAnsi="TH SarabunPSK" w:cs="TH SarabunPSK"/>
                <w:b/>
                <w:bCs/>
                <w:sz w:val="24"/>
                <w:szCs w:val="24"/>
              </w:rPr>
            </w:pPr>
            <w:r w:rsidRPr="007D65FD">
              <w:rPr>
                <w:rFonts w:ascii="TH SarabunPSK" w:eastAsia="Times New Roman" w:hAnsi="TH SarabunPSK" w:cs="TH SarabunPSK"/>
                <w:sz w:val="24"/>
                <w:szCs w:val="24"/>
                <w:cs/>
              </w:rPr>
              <w:t>3.</w:t>
            </w:r>
            <w:r>
              <w:rPr>
                <w:rFonts w:ascii="TH SarabunPSK" w:eastAsia="Times New Roman" w:hAnsi="TH SarabunPSK" w:cs="TH SarabunPSK" w:hint="cs"/>
                <w:sz w:val="24"/>
                <w:szCs w:val="24"/>
                <w:cs/>
              </w:rPr>
              <w:t xml:space="preserve">  </w:t>
            </w:r>
            <w:r w:rsidRPr="007D65FD">
              <w:rPr>
                <w:rFonts w:ascii="TH SarabunPSK" w:eastAsia="Times New Roman" w:hAnsi="TH SarabunPSK" w:cs="TH SarabunPSK"/>
                <w:b/>
                <w:bCs/>
                <w:sz w:val="24"/>
                <w:szCs w:val="24"/>
                <w:u w:val="single"/>
                <w:cs/>
              </w:rPr>
              <w:t>สิริวัฒน์ สาครวาสี</w:t>
            </w:r>
            <w:r w:rsidRPr="007D65FD">
              <w:rPr>
                <w:rFonts w:ascii="TH SarabunPSK" w:eastAsia="Times New Roman" w:hAnsi="TH SarabunPSK" w:cs="TH SarabunPSK"/>
                <w:sz w:val="24"/>
                <w:szCs w:val="24"/>
                <w:cs/>
              </w:rPr>
              <w:t>, และโชติพงศ์ กาญจนประโชติ (</w:t>
            </w:r>
            <w:r w:rsidRPr="007D65FD">
              <w:rPr>
                <w:rFonts w:ascii="TH SarabunPSK" w:eastAsia="Times New Roman" w:hAnsi="TH SarabunPSK" w:cs="TH SarabunPSK"/>
                <w:sz w:val="24"/>
                <w:szCs w:val="24"/>
              </w:rPr>
              <w:t>2563</w:t>
            </w:r>
            <w:r w:rsidRPr="007D65FD">
              <w:rPr>
                <w:rFonts w:ascii="TH SarabunPSK" w:eastAsia="Times New Roman" w:hAnsi="TH SarabunPSK" w:cs="TH SarabunPSK"/>
                <w:sz w:val="24"/>
                <w:szCs w:val="24"/>
                <w:cs/>
              </w:rPr>
              <w:t xml:space="preserve">). </w:t>
            </w:r>
            <w:r w:rsidRPr="007D65FD">
              <w:rPr>
                <w:rFonts w:ascii="TH SarabunPSK" w:eastAsia="Times New Roman" w:hAnsi="TH SarabunPSK" w:cs="TH SarabunPSK"/>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7D65FD">
              <w:rPr>
                <w:rFonts w:ascii="TH SarabunPSK" w:eastAsia="MS Mincho" w:hAnsi="TH SarabunPSK" w:cs="TH SarabunPSK"/>
                <w:sz w:val="24"/>
                <w:szCs w:val="24"/>
                <w:cs/>
              </w:rPr>
              <w:t xml:space="preserve">. (รายงานวิจัยฉบับสมบูรณ์). สำนักงานพัฒนาการวิจัยการเกษตร. </w:t>
            </w:r>
            <w:r w:rsidRPr="007D65FD">
              <w:rPr>
                <w:rFonts w:ascii="TH SarabunPSK" w:eastAsia="MS Mincho" w:hAnsi="TH SarabunPSK" w:cs="TH SarabunPSK"/>
                <w:sz w:val="24"/>
                <w:szCs w:val="24"/>
              </w:rPr>
              <w:t xml:space="preserve">89 </w:t>
            </w:r>
            <w:r w:rsidRPr="007D65FD">
              <w:rPr>
                <w:rFonts w:ascii="TH SarabunPSK" w:eastAsia="MS Mincho" w:hAnsi="TH SarabunPSK" w:cs="TH SarabunPSK"/>
                <w:sz w:val="24"/>
                <w:szCs w:val="24"/>
                <w:cs/>
              </w:rPr>
              <w:t>หน้า.</w:t>
            </w:r>
            <w:r w:rsidRPr="007D65FD">
              <w:rPr>
                <w:rFonts w:ascii="TH SarabunPSK" w:eastAsia="Times New Roman" w:hAnsi="TH SarabunPSK" w:cs="TH SarabunPSK"/>
                <w:sz w:val="24"/>
                <w:szCs w:val="24"/>
                <w:cs/>
              </w:rPr>
              <w:t xml:space="preserve"> </w:t>
            </w:r>
          </w:p>
          <w:p w14:paraId="4AF7C79E" w14:textId="77777777" w:rsidR="005854A5" w:rsidRPr="007D65FD" w:rsidRDefault="005854A5" w:rsidP="0070434D">
            <w:pPr>
              <w:spacing w:after="0"/>
              <w:ind w:left="601" w:hanging="601"/>
              <w:rPr>
                <w:rFonts w:ascii="TH SarabunPSK" w:hAnsi="TH SarabunPSK" w:cs="TH SarabunPSK"/>
                <w:b/>
                <w:bCs/>
                <w:sz w:val="24"/>
                <w:szCs w:val="24"/>
              </w:rPr>
            </w:pPr>
            <w:r w:rsidRPr="007D65FD">
              <w:rPr>
                <w:rFonts w:ascii="TH SarabunPSK" w:hAnsi="TH SarabunPSK" w:cs="TH SarabunPSK"/>
                <w:b/>
                <w:bCs/>
                <w:sz w:val="24"/>
                <w:szCs w:val="24"/>
                <w:cs/>
              </w:rPr>
              <w:t xml:space="preserve">ผลงานวิชาการ </w:t>
            </w:r>
            <w:r w:rsidRPr="007D65FD">
              <w:rPr>
                <w:rFonts w:ascii="TH SarabunPSK" w:hAnsi="TH SarabunPSK" w:cs="TH SarabunPSK"/>
                <w:b/>
                <w:bCs/>
                <w:sz w:val="24"/>
                <w:szCs w:val="24"/>
              </w:rPr>
              <w:t xml:space="preserve">: </w:t>
            </w:r>
          </w:p>
          <w:p w14:paraId="1EB1CEFB" w14:textId="77777777" w:rsidR="005854A5" w:rsidRPr="007D65FD" w:rsidRDefault="005854A5" w:rsidP="0070434D">
            <w:pPr>
              <w:autoSpaceDE w:val="0"/>
              <w:autoSpaceDN w:val="0"/>
              <w:adjustRightInd w:val="0"/>
              <w:spacing w:after="0"/>
              <w:ind w:left="601" w:hanging="601"/>
              <w:rPr>
                <w:rFonts w:ascii="TH SarabunPSK" w:hAnsi="TH SarabunPSK" w:cs="TH SarabunPSK"/>
                <w:sz w:val="24"/>
                <w:szCs w:val="24"/>
              </w:rPr>
            </w:pPr>
            <w:r w:rsidRPr="007D65FD">
              <w:rPr>
                <w:rFonts w:ascii="TH SarabunPSK" w:hAnsi="TH SarabunPSK" w:cs="TH SarabunPSK"/>
                <w:sz w:val="24"/>
                <w:szCs w:val="24"/>
                <w:cs/>
              </w:rPr>
              <w:t>1.</w:t>
            </w:r>
            <w:r>
              <w:rPr>
                <w:rFonts w:ascii="TH SarabunPSK" w:hAnsi="TH SarabunPSK" w:cs="TH SarabunPSK" w:hint="cs"/>
                <w:sz w:val="24"/>
                <w:szCs w:val="24"/>
                <w:cs/>
              </w:rPr>
              <w:t xml:space="preserve">  </w:t>
            </w:r>
            <w:r w:rsidRPr="007D65FD">
              <w:rPr>
                <w:rFonts w:ascii="TH SarabunPSK" w:hAnsi="TH SarabunPSK" w:cs="TH SarabunPSK"/>
                <w:sz w:val="24"/>
                <w:szCs w:val="24"/>
                <w:cs/>
              </w:rPr>
              <w:t>นิล</w:t>
            </w:r>
            <w:proofErr w:type="spellStart"/>
            <w:r w:rsidRPr="007D65FD">
              <w:rPr>
                <w:rFonts w:ascii="TH SarabunPSK" w:hAnsi="TH SarabunPSK" w:cs="TH SarabunPSK"/>
                <w:sz w:val="24"/>
                <w:szCs w:val="24"/>
                <w:cs/>
              </w:rPr>
              <w:t>วรร</w:t>
            </w:r>
            <w:proofErr w:type="spellEnd"/>
            <w:r w:rsidRPr="007D65FD">
              <w:rPr>
                <w:rFonts w:ascii="TH SarabunPSK" w:hAnsi="TH SarabunPSK" w:cs="TH SarabunPSK"/>
                <w:sz w:val="24"/>
                <w:szCs w:val="24"/>
                <w:cs/>
              </w:rPr>
              <w:t>ณ นิ่มน้อย</w:t>
            </w:r>
            <w:r w:rsidRPr="007D65FD">
              <w:rPr>
                <w:rFonts w:ascii="TH SarabunPSK" w:hAnsi="TH SarabunPSK" w:cs="TH SarabunPSK"/>
                <w:sz w:val="24"/>
                <w:szCs w:val="24"/>
              </w:rPr>
              <w:t xml:space="preserve">, </w:t>
            </w:r>
            <w:r w:rsidRPr="007D65FD">
              <w:rPr>
                <w:rFonts w:ascii="TH SarabunPSK" w:hAnsi="TH SarabunPSK" w:cs="TH SarabunPSK"/>
                <w:sz w:val="24"/>
                <w:szCs w:val="24"/>
                <w:cs/>
              </w:rPr>
              <w:t>สิริวัฒน์ สาครวาสี (2</w:t>
            </w:r>
            <w:r w:rsidRPr="007D65FD">
              <w:rPr>
                <w:rFonts w:ascii="TH SarabunPSK" w:hAnsi="TH SarabunPSK" w:cs="TH SarabunPSK"/>
                <w:sz w:val="24"/>
                <w:szCs w:val="24"/>
              </w:rPr>
              <w:t>562</w:t>
            </w:r>
            <w:r w:rsidRPr="007D65FD">
              <w:rPr>
                <w:rFonts w:ascii="TH SarabunPSK" w:hAnsi="TH SarabunPSK" w:cs="TH SarabunPSK"/>
                <w:sz w:val="24"/>
                <w:szCs w:val="24"/>
                <w:cs/>
              </w:rPr>
              <w:t>). บทบาทของสารไกล</w:t>
            </w:r>
            <w:proofErr w:type="spellStart"/>
            <w:r w:rsidRPr="007D65FD">
              <w:rPr>
                <w:rFonts w:ascii="TH SarabunPSK" w:hAnsi="TH SarabunPSK" w:cs="TH SarabunPSK"/>
                <w:sz w:val="24"/>
                <w:szCs w:val="24"/>
                <w:cs/>
              </w:rPr>
              <w:t>ซีนเบ</w:t>
            </w:r>
            <w:proofErr w:type="spellEnd"/>
            <w:r w:rsidRPr="007D65FD">
              <w:rPr>
                <w:rFonts w:ascii="TH SarabunPSK" w:hAnsi="TH SarabunPSK" w:cs="TH SarabunPSK"/>
                <w:sz w:val="24"/>
                <w:szCs w:val="24"/>
                <w:cs/>
              </w:rPr>
              <w:t>ตา</w:t>
            </w:r>
            <w:proofErr w:type="spellStart"/>
            <w:r w:rsidRPr="007D65FD">
              <w:rPr>
                <w:rFonts w:ascii="TH SarabunPSK" w:hAnsi="TH SarabunPSK" w:cs="TH SarabunPSK"/>
                <w:sz w:val="24"/>
                <w:szCs w:val="24"/>
                <w:cs/>
              </w:rPr>
              <w:t>อีน</w:t>
            </w:r>
            <w:proofErr w:type="spellEnd"/>
            <w:r w:rsidRPr="007D65FD">
              <w:rPr>
                <w:rFonts w:ascii="TH SarabunPSK" w:hAnsi="TH SarabunPSK" w:cs="TH SarabunPSK"/>
                <w:sz w:val="24"/>
                <w:szCs w:val="24"/>
                <w:cs/>
              </w:rPr>
              <w:t xml:space="preserve"> แคลเซียมและโพแทสเซียม ในกระบวนการชักนำให้ต้นกล้ามะเขือเทศเกิดความทนทานต่อสภาพอุณหภูมิสูง. วารสารผลิตกรรมการเกษตร</w:t>
            </w:r>
            <w:r w:rsidRPr="007D65FD">
              <w:rPr>
                <w:rFonts w:ascii="TH SarabunPSK" w:hAnsi="TH SarabunPSK" w:cs="TH SarabunPSK"/>
                <w:sz w:val="24"/>
                <w:szCs w:val="24"/>
              </w:rPr>
              <w:t xml:space="preserve">, </w:t>
            </w:r>
            <w:r w:rsidRPr="007D65FD">
              <w:rPr>
                <w:rFonts w:ascii="TH SarabunPSK" w:hAnsi="TH SarabunPSK" w:cs="TH SarabunPSK"/>
                <w:sz w:val="24"/>
                <w:szCs w:val="24"/>
                <w:cs/>
              </w:rPr>
              <w:t>1(2)</w:t>
            </w:r>
            <w:r w:rsidRPr="007D65FD">
              <w:rPr>
                <w:rFonts w:ascii="TH SarabunPSK" w:hAnsi="TH SarabunPSK" w:cs="TH SarabunPSK"/>
                <w:sz w:val="24"/>
                <w:szCs w:val="24"/>
              </w:rPr>
              <w:t xml:space="preserve">, </w:t>
            </w:r>
            <w:r w:rsidRPr="007D65FD">
              <w:rPr>
                <w:rFonts w:ascii="TH SarabunPSK" w:hAnsi="TH SarabunPSK" w:cs="TH SarabunPSK"/>
                <w:sz w:val="24"/>
                <w:szCs w:val="24"/>
                <w:cs/>
              </w:rPr>
              <w:t>39-50.</w:t>
            </w:r>
          </w:p>
          <w:p w14:paraId="265E356C" w14:textId="77777777" w:rsidR="005854A5" w:rsidRPr="007D65FD" w:rsidRDefault="005854A5" w:rsidP="0070434D">
            <w:pPr>
              <w:autoSpaceDE w:val="0"/>
              <w:autoSpaceDN w:val="0"/>
              <w:adjustRightInd w:val="0"/>
              <w:spacing w:after="0"/>
              <w:ind w:left="601" w:hanging="601"/>
              <w:rPr>
                <w:rFonts w:ascii="TH SarabunPSK" w:hAnsi="TH SarabunPSK" w:cs="TH SarabunPSK"/>
                <w:sz w:val="24"/>
                <w:szCs w:val="24"/>
              </w:rPr>
            </w:pPr>
            <w:r w:rsidRPr="007D65FD">
              <w:rPr>
                <w:rFonts w:ascii="TH SarabunPSK" w:hAnsi="TH SarabunPSK" w:cs="TH SarabunPSK"/>
                <w:sz w:val="24"/>
                <w:szCs w:val="24"/>
                <w:cs/>
              </w:rPr>
              <w:t>2.</w:t>
            </w:r>
            <w:r>
              <w:rPr>
                <w:rFonts w:ascii="TH SarabunPSK" w:hAnsi="TH SarabunPSK" w:cs="TH SarabunPSK" w:hint="cs"/>
                <w:sz w:val="24"/>
                <w:szCs w:val="24"/>
                <w:cs/>
              </w:rPr>
              <w:t xml:space="preserve">  </w:t>
            </w:r>
            <w:r w:rsidRPr="007D65FD">
              <w:rPr>
                <w:rFonts w:ascii="TH SarabunPSK" w:hAnsi="TH SarabunPSK" w:cs="TH SarabunPSK"/>
                <w:sz w:val="24"/>
                <w:szCs w:val="24"/>
                <w:cs/>
              </w:rPr>
              <w:t>สุภาลัย อารีรักษ์</w:t>
            </w:r>
            <w:r w:rsidRPr="007D65FD">
              <w:rPr>
                <w:rFonts w:ascii="TH SarabunPSK" w:hAnsi="TH SarabunPSK" w:cs="TH SarabunPSK"/>
                <w:sz w:val="24"/>
                <w:szCs w:val="24"/>
              </w:rPr>
              <w:t xml:space="preserve">, </w:t>
            </w:r>
            <w:r w:rsidRPr="007D65FD">
              <w:rPr>
                <w:rFonts w:ascii="TH SarabunPSK" w:hAnsi="TH SarabunPSK" w:cs="TH SarabunPSK"/>
                <w:sz w:val="24"/>
                <w:szCs w:val="24"/>
                <w:cs/>
              </w:rPr>
              <w:t>สิริวัฒน์ สาครวาสี (</w:t>
            </w:r>
            <w:r w:rsidRPr="007D65FD">
              <w:rPr>
                <w:rFonts w:ascii="TH SarabunPSK" w:hAnsi="TH SarabunPSK" w:cs="TH SarabunPSK"/>
                <w:sz w:val="24"/>
                <w:szCs w:val="24"/>
              </w:rPr>
              <w:t>2563</w:t>
            </w:r>
            <w:r w:rsidRPr="007D65FD">
              <w:rPr>
                <w:rFonts w:ascii="TH SarabunPSK" w:hAnsi="TH SarabunPSK" w:cs="TH SarabunPSK"/>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7D65FD">
              <w:rPr>
                <w:rFonts w:ascii="TH SarabunPSK" w:hAnsi="TH SarabunPSK" w:cs="TH SarabunPSK"/>
                <w:sz w:val="24"/>
                <w:szCs w:val="24"/>
              </w:rPr>
              <w:t xml:space="preserve">, </w:t>
            </w:r>
            <w:r w:rsidRPr="007D65FD">
              <w:rPr>
                <w:rFonts w:ascii="TH SarabunPSK" w:hAnsi="TH SarabunPSK" w:cs="TH SarabunPSK"/>
                <w:sz w:val="24"/>
                <w:szCs w:val="24"/>
                <w:cs/>
              </w:rPr>
              <w:t>37(2)</w:t>
            </w:r>
            <w:r w:rsidRPr="007D65FD">
              <w:rPr>
                <w:rFonts w:ascii="TH SarabunPSK" w:hAnsi="TH SarabunPSK" w:cs="TH SarabunPSK"/>
                <w:sz w:val="24"/>
                <w:szCs w:val="24"/>
              </w:rPr>
              <w:t xml:space="preserve">, </w:t>
            </w:r>
            <w:r w:rsidRPr="007D65FD">
              <w:rPr>
                <w:rFonts w:ascii="TH SarabunPSK" w:hAnsi="TH SarabunPSK" w:cs="TH SarabunPSK"/>
                <w:sz w:val="24"/>
                <w:szCs w:val="24"/>
                <w:cs/>
              </w:rPr>
              <w:t>12-24</w:t>
            </w:r>
          </w:p>
          <w:p w14:paraId="07343998" w14:textId="77777777" w:rsidR="005854A5" w:rsidRPr="007D65FD" w:rsidRDefault="005854A5" w:rsidP="0070434D">
            <w:pPr>
              <w:autoSpaceDE w:val="0"/>
              <w:autoSpaceDN w:val="0"/>
              <w:adjustRightInd w:val="0"/>
              <w:spacing w:after="0"/>
              <w:ind w:left="601" w:hanging="601"/>
              <w:rPr>
                <w:rFonts w:ascii="TH SarabunPSK" w:hAnsi="TH SarabunPSK" w:cs="TH SarabunPSK"/>
                <w:sz w:val="24"/>
                <w:szCs w:val="24"/>
              </w:rPr>
            </w:pPr>
            <w:r w:rsidRPr="007D65FD">
              <w:rPr>
                <w:rFonts w:ascii="TH SarabunPSK" w:hAnsi="TH SarabunPSK" w:cs="TH SarabunPSK"/>
                <w:sz w:val="24"/>
                <w:szCs w:val="24"/>
              </w:rPr>
              <w:t>3</w:t>
            </w:r>
            <w:r w:rsidRPr="007D65FD">
              <w:rPr>
                <w:rFonts w:ascii="TH SarabunPSK" w:hAnsi="TH SarabunPSK" w:cs="TH SarabunPSK"/>
                <w:sz w:val="24"/>
                <w:szCs w:val="24"/>
                <w:cs/>
              </w:rPr>
              <w:t>.</w:t>
            </w:r>
            <w:r>
              <w:rPr>
                <w:rFonts w:ascii="TH SarabunPSK" w:hAnsi="TH SarabunPSK" w:cs="TH SarabunPSK" w:hint="cs"/>
                <w:sz w:val="24"/>
                <w:szCs w:val="24"/>
                <w:cs/>
              </w:rPr>
              <w:t xml:space="preserve">  </w:t>
            </w:r>
            <w:proofErr w:type="spellStart"/>
            <w:r w:rsidRPr="007D65FD">
              <w:rPr>
                <w:rFonts w:ascii="TH SarabunPSK" w:hAnsi="TH SarabunPSK" w:cs="TH SarabunPSK"/>
                <w:sz w:val="24"/>
                <w:szCs w:val="24"/>
              </w:rPr>
              <w:t>Sudthai</w:t>
            </w:r>
            <w:proofErr w:type="spellEnd"/>
            <w:r w:rsidRPr="007D65FD">
              <w:rPr>
                <w:rFonts w:ascii="TH SarabunPSK" w:hAnsi="TH SarabunPSK" w:cs="TH SarabunPSK"/>
                <w:sz w:val="24"/>
                <w:szCs w:val="24"/>
              </w:rPr>
              <w:t xml:space="preserve"> S, </w:t>
            </w:r>
            <w:proofErr w:type="spellStart"/>
            <w:r w:rsidRPr="007D65FD">
              <w:rPr>
                <w:rFonts w:ascii="TH SarabunPSK" w:hAnsi="TH SarabunPSK" w:cs="TH SarabunPSK"/>
                <w:b/>
                <w:bCs/>
                <w:sz w:val="24"/>
                <w:szCs w:val="24"/>
              </w:rPr>
              <w:t>Sakhonwasee</w:t>
            </w:r>
            <w:proofErr w:type="spellEnd"/>
            <w:r w:rsidRPr="007D65FD">
              <w:rPr>
                <w:rFonts w:ascii="TH SarabunPSK" w:hAnsi="TH SarabunPSK" w:cs="TH SarabunPSK"/>
                <w:b/>
                <w:bCs/>
                <w:sz w:val="24"/>
                <w:szCs w:val="24"/>
              </w:rPr>
              <w:t xml:space="preserve"> S</w:t>
            </w:r>
            <w:r w:rsidRPr="007D65FD">
              <w:rPr>
                <w:rFonts w:ascii="TH SarabunPSK" w:hAnsi="TH SarabunPSK" w:cs="TH SarabunPSK"/>
                <w:sz w:val="24"/>
                <w:szCs w:val="24"/>
              </w:rPr>
              <w:t xml:space="preserve"> (2022) Reproductive Development, Seed Yield and Seed Quality of Gloxinia (</w:t>
            </w:r>
            <w:proofErr w:type="spellStart"/>
            <w:r w:rsidRPr="007D65FD">
              <w:rPr>
                <w:rFonts w:ascii="TH SarabunPSK" w:hAnsi="TH SarabunPSK" w:cs="TH SarabunPSK"/>
                <w:sz w:val="24"/>
                <w:szCs w:val="24"/>
              </w:rPr>
              <w:t>Sinningia</w:t>
            </w:r>
            <w:proofErr w:type="spellEnd"/>
            <w:r w:rsidRPr="007D65FD">
              <w:rPr>
                <w:rFonts w:ascii="TH SarabunPSK" w:hAnsi="TH SarabunPSK" w:cs="TH SarabunPSK"/>
                <w:sz w:val="24"/>
                <w:szCs w:val="24"/>
              </w:rPr>
              <w:t xml:space="preserve"> speciosa) in a Closed Plant Production System as Influenced by LED Light Quality and Intensity. Hort. J. Preview. </w:t>
            </w:r>
            <w:proofErr w:type="spellStart"/>
            <w:r w:rsidRPr="007D65FD">
              <w:rPr>
                <w:rFonts w:ascii="TH SarabunPSK" w:hAnsi="TH SarabunPSK" w:cs="TH SarabunPSK"/>
                <w:sz w:val="24"/>
                <w:szCs w:val="24"/>
              </w:rPr>
              <w:t>doi</w:t>
            </w:r>
            <w:proofErr w:type="spellEnd"/>
            <w:r w:rsidRPr="007D65FD">
              <w:rPr>
                <w:rFonts w:ascii="TH SarabunPSK" w:hAnsi="TH SarabunPSK" w:cs="TH SarabunPSK"/>
                <w:sz w:val="24"/>
                <w:szCs w:val="24"/>
              </w:rPr>
              <w:t>: 10.2503/hortj.UTD-318 (Advance Online Publication)</w:t>
            </w:r>
          </w:p>
          <w:p w14:paraId="79922906" w14:textId="77777777" w:rsidR="005854A5" w:rsidRPr="007D65FD" w:rsidRDefault="005854A5" w:rsidP="0070434D">
            <w:pPr>
              <w:autoSpaceDE w:val="0"/>
              <w:autoSpaceDN w:val="0"/>
              <w:adjustRightInd w:val="0"/>
              <w:spacing w:after="0"/>
              <w:ind w:left="601" w:hanging="601"/>
              <w:rPr>
                <w:rFonts w:ascii="TH SarabunPSK" w:hAnsi="TH SarabunPSK" w:cs="TH SarabunPSK"/>
                <w:sz w:val="24"/>
                <w:szCs w:val="24"/>
              </w:rPr>
            </w:pPr>
            <w:r w:rsidRPr="007D65FD">
              <w:rPr>
                <w:rFonts w:ascii="TH SarabunPSK" w:hAnsi="TH SarabunPSK" w:cs="TH SarabunPSK"/>
                <w:sz w:val="24"/>
                <w:szCs w:val="24"/>
              </w:rPr>
              <w:t>4</w:t>
            </w:r>
            <w:r w:rsidRPr="007D65FD">
              <w:rPr>
                <w:rFonts w:ascii="TH SarabunPSK" w:hAnsi="TH SarabunPSK" w:cs="TH SarabunPSK"/>
                <w:sz w:val="24"/>
                <w:szCs w:val="24"/>
                <w:cs/>
              </w:rPr>
              <w:t>.</w:t>
            </w:r>
            <w:r>
              <w:rPr>
                <w:rFonts w:ascii="TH SarabunPSK" w:hAnsi="TH SarabunPSK" w:cs="TH SarabunPSK"/>
                <w:sz w:val="24"/>
                <w:szCs w:val="24"/>
              </w:rPr>
              <w:t xml:space="preserve">  </w:t>
            </w:r>
            <w:r w:rsidRPr="007D65FD">
              <w:rPr>
                <w:rFonts w:ascii="TH SarabunPSK" w:hAnsi="TH SarabunPSK" w:cs="TH SarabunPSK"/>
                <w:sz w:val="24"/>
                <w:szCs w:val="24"/>
              </w:rPr>
              <w:t xml:space="preserve">Naumann C, Müller J, </w:t>
            </w:r>
            <w:proofErr w:type="spellStart"/>
            <w:r w:rsidRPr="007D65FD">
              <w:rPr>
                <w:rFonts w:ascii="TH SarabunPSK" w:hAnsi="TH SarabunPSK" w:cs="TH SarabunPSK"/>
                <w:b/>
                <w:bCs/>
                <w:sz w:val="24"/>
                <w:szCs w:val="24"/>
              </w:rPr>
              <w:t>Sakhonwasee</w:t>
            </w:r>
            <w:proofErr w:type="spellEnd"/>
            <w:r w:rsidRPr="007D65FD">
              <w:rPr>
                <w:rFonts w:ascii="TH SarabunPSK" w:hAnsi="TH SarabunPSK" w:cs="TH SarabunPSK"/>
                <w:b/>
                <w:bCs/>
                <w:sz w:val="24"/>
                <w:szCs w:val="24"/>
              </w:rPr>
              <w:t xml:space="preserve"> S</w:t>
            </w:r>
            <w:r w:rsidRPr="007D65FD">
              <w:rPr>
                <w:rFonts w:ascii="TH SarabunPSK" w:hAnsi="TH SarabunPSK" w:cs="TH SarabunPSK"/>
                <w:sz w:val="24"/>
                <w:szCs w:val="24"/>
              </w:rPr>
              <w:t xml:space="preserve">, </w:t>
            </w:r>
            <w:proofErr w:type="spellStart"/>
            <w:r w:rsidRPr="007D65FD">
              <w:rPr>
                <w:rFonts w:ascii="TH SarabunPSK" w:hAnsi="TH SarabunPSK" w:cs="TH SarabunPSK"/>
                <w:sz w:val="24"/>
                <w:szCs w:val="24"/>
              </w:rPr>
              <w:t>Wieghaus</w:t>
            </w:r>
            <w:proofErr w:type="spellEnd"/>
            <w:r w:rsidRPr="007D65FD">
              <w:rPr>
                <w:rFonts w:ascii="TH SarabunPSK" w:hAnsi="TH SarabunPSK" w:cs="TH SarabunPSK"/>
                <w:sz w:val="24"/>
                <w:szCs w:val="24"/>
              </w:rPr>
              <w:t xml:space="preserve"> A, Hause G, Heisters M, </w:t>
            </w:r>
            <w:proofErr w:type="spellStart"/>
            <w:r w:rsidRPr="007D65FD">
              <w:rPr>
                <w:rFonts w:ascii="TH SarabunPSK" w:hAnsi="TH SarabunPSK" w:cs="TH SarabunPSK"/>
                <w:sz w:val="24"/>
                <w:szCs w:val="24"/>
              </w:rPr>
              <w:t>Bürstenbinder</w:t>
            </w:r>
            <w:proofErr w:type="spellEnd"/>
            <w:r w:rsidRPr="007D65FD">
              <w:rPr>
                <w:rFonts w:ascii="TH SarabunPSK" w:hAnsi="TH SarabunPSK" w:cs="TH SarabunPSK"/>
                <w:sz w:val="24"/>
                <w:szCs w:val="24"/>
              </w:rPr>
              <w:t xml:space="preserve"> K, Abel S. (2019) The Local Phosphate Deficiency Response Activates Endoplasmic Reticulum Stress-Dependent Autophagy. Plant Physiol. 179(2):460-476.</w:t>
            </w:r>
          </w:p>
          <w:p w14:paraId="773CBCD8" w14:textId="77777777" w:rsidR="005854A5" w:rsidRPr="007D65FD" w:rsidRDefault="005854A5" w:rsidP="0070434D">
            <w:pPr>
              <w:spacing w:after="0"/>
              <w:ind w:left="601" w:hanging="601"/>
              <w:rPr>
                <w:rFonts w:ascii="TH SarabunPSK" w:hAnsi="TH SarabunPSK" w:cs="TH SarabunPSK"/>
                <w:sz w:val="24"/>
                <w:szCs w:val="24"/>
                <w:cs/>
              </w:rPr>
            </w:pPr>
            <w:r w:rsidRPr="00A635C5">
              <w:rPr>
                <w:rFonts w:ascii="TH SarabunPSK" w:hAnsi="TH SarabunPSK" w:cs="TH SarabunPSK"/>
                <w:sz w:val="24"/>
                <w:szCs w:val="24"/>
              </w:rPr>
              <w:t>5</w:t>
            </w:r>
            <w:r w:rsidRPr="00A635C5">
              <w:rPr>
                <w:rFonts w:ascii="TH SarabunPSK" w:hAnsi="TH SarabunPSK" w:cs="TH SarabunPSK"/>
                <w:sz w:val="24"/>
                <w:szCs w:val="24"/>
                <w:cs/>
              </w:rPr>
              <w:t>.</w:t>
            </w:r>
            <w:r>
              <w:rPr>
                <w:rFonts w:ascii="TH SarabunPSK" w:hAnsi="TH SarabunPSK" w:cs="TH SarabunPSK"/>
                <w:b/>
                <w:bCs/>
                <w:sz w:val="24"/>
                <w:szCs w:val="24"/>
              </w:rPr>
              <w:t xml:space="preserve">  </w:t>
            </w:r>
            <w:proofErr w:type="spellStart"/>
            <w:r w:rsidRPr="007D65FD">
              <w:rPr>
                <w:rFonts w:ascii="TH SarabunPSK" w:hAnsi="TH SarabunPSK" w:cs="TH SarabunPSK"/>
                <w:b/>
                <w:bCs/>
                <w:sz w:val="24"/>
                <w:szCs w:val="24"/>
              </w:rPr>
              <w:t>Sakhonwasee</w:t>
            </w:r>
            <w:proofErr w:type="spellEnd"/>
            <w:r w:rsidRPr="007D65FD">
              <w:rPr>
                <w:rFonts w:ascii="TH SarabunPSK" w:hAnsi="TH SarabunPSK" w:cs="TH SarabunPSK"/>
                <w:b/>
                <w:bCs/>
                <w:sz w:val="24"/>
                <w:szCs w:val="24"/>
              </w:rPr>
              <w:t>, S.</w:t>
            </w:r>
            <w:r w:rsidRPr="007D65FD">
              <w:rPr>
                <w:rFonts w:ascii="TH SarabunPSK" w:hAnsi="TH SarabunPSK" w:cs="TH SarabunPSK"/>
                <w:sz w:val="24"/>
                <w:szCs w:val="24"/>
              </w:rPr>
              <w:t xml:space="preserve"> (2018). Food and the City: Urban Agriculture and the New Food Revolution. Author: Jennifer </w:t>
            </w:r>
            <w:proofErr w:type="spellStart"/>
            <w:r w:rsidRPr="007D65FD">
              <w:rPr>
                <w:rFonts w:ascii="TH SarabunPSK" w:hAnsi="TH SarabunPSK" w:cs="TH SarabunPSK"/>
                <w:sz w:val="24"/>
                <w:szCs w:val="24"/>
              </w:rPr>
              <w:t>Cockrall</w:t>
            </w:r>
            <w:proofErr w:type="spellEnd"/>
            <w:r w:rsidRPr="007D65FD">
              <w:rPr>
                <w:rFonts w:ascii="TH SarabunPSK" w:hAnsi="TH SarabunPSK" w:cs="TH SarabunPSK"/>
                <w:sz w:val="24"/>
                <w:szCs w:val="24"/>
              </w:rPr>
              <w:t>-King. Social Science Asia, 4(3), 89-92.</w:t>
            </w:r>
          </w:p>
        </w:tc>
      </w:tr>
    </w:tbl>
    <w:p w14:paraId="6D7C37F9" w14:textId="77777777" w:rsidR="005854A5" w:rsidRDefault="005854A5" w:rsidP="005854A5">
      <w:pPr>
        <w:spacing w:after="0"/>
        <w:rPr>
          <w:rFonts w:ascii="TH SarabunPSK" w:hAnsi="TH SarabunPSK" w:cs="TH SarabunPSK"/>
        </w:rPr>
      </w:pPr>
    </w:p>
    <w:p w14:paraId="275111EB" w14:textId="77777777" w:rsidR="006A2937" w:rsidRDefault="006A2937" w:rsidP="005854A5">
      <w:pPr>
        <w:spacing w:after="0"/>
        <w:rPr>
          <w:rFonts w:ascii="TH SarabunPSK" w:hAnsi="TH SarabunPSK" w:cs="TH SarabunPSK"/>
        </w:rPr>
      </w:pPr>
    </w:p>
    <w:p w14:paraId="04EB534D" w14:textId="77777777" w:rsidR="006A2937" w:rsidRDefault="006A2937" w:rsidP="005854A5">
      <w:pPr>
        <w:spacing w:after="0"/>
        <w:rPr>
          <w:rFonts w:ascii="TH SarabunPSK" w:hAnsi="TH SarabunPSK" w:cs="TH SarabunPSK"/>
        </w:rPr>
      </w:pPr>
    </w:p>
    <w:p w14:paraId="13DCCC3E" w14:textId="77777777" w:rsidR="006A2937" w:rsidRDefault="006A2937" w:rsidP="005854A5">
      <w:pPr>
        <w:spacing w:after="0"/>
        <w:rPr>
          <w:rFonts w:ascii="TH SarabunPSK" w:hAnsi="TH SarabunPSK" w:cs="TH SarabunPSK"/>
        </w:rPr>
      </w:pPr>
    </w:p>
    <w:p w14:paraId="06D86B1B" w14:textId="77777777" w:rsidR="006A2937" w:rsidRDefault="006A2937" w:rsidP="005854A5">
      <w:pPr>
        <w:spacing w:after="0"/>
        <w:rPr>
          <w:rFonts w:ascii="TH SarabunPSK" w:hAnsi="TH SarabunPSK" w:cs="TH SarabunPSK"/>
        </w:rPr>
      </w:pPr>
    </w:p>
    <w:p w14:paraId="66054420" w14:textId="77777777" w:rsidR="006A2937" w:rsidRDefault="006A2937" w:rsidP="005854A5">
      <w:pPr>
        <w:spacing w:after="0"/>
        <w:rPr>
          <w:rFonts w:ascii="TH SarabunPSK" w:hAnsi="TH SarabunPSK" w:cs="TH SarabunPSK"/>
        </w:rPr>
      </w:pPr>
    </w:p>
    <w:p w14:paraId="4975AF3A" w14:textId="77777777" w:rsidR="006A2937" w:rsidRDefault="006A2937" w:rsidP="005854A5">
      <w:pPr>
        <w:spacing w:after="0"/>
        <w:rPr>
          <w:rFonts w:ascii="TH SarabunPSK" w:hAnsi="TH SarabunPSK" w:cs="TH SarabunPSK"/>
        </w:rPr>
      </w:pPr>
    </w:p>
    <w:p w14:paraId="47BEA6CC" w14:textId="77777777" w:rsidR="006A2937" w:rsidRDefault="006A2937" w:rsidP="005854A5">
      <w:pPr>
        <w:spacing w:after="0"/>
        <w:rPr>
          <w:rFonts w:ascii="TH SarabunPSK" w:hAnsi="TH SarabunPSK" w:cs="TH SarabunPSK"/>
        </w:rPr>
      </w:pPr>
    </w:p>
    <w:p w14:paraId="5900C901" w14:textId="77777777" w:rsidR="006A2937" w:rsidRPr="00306616" w:rsidRDefault="006A2937" w:rsidP="005854A5">
      <w:pPr>
        <w:spacing w:after="0"/>
        <w:rPr>
          <w:rFonts w:ascii="TH SarabunPSK" w:hAnsi="TH SarabunPSK" w:cs="TH SarabunPSK" w:hint="cs"/>
        </w:rPr>
      </w:pPr>
    </w:p>
    <w:p w14:paraId="517C4703" w14:textId="77777777" w:rsidR="005854A5" w:rsidRPr="00306616" w:rsidRDefault="005854A5" w:rsidP="005854A5">
      <w:pPr>
        <w:pStyle w:val="a3"/>
        <w:numPr>
          <w:ilvl w:val="0"/>
          <w:numId w:val="3"/>
        </w:numPr>
        <w:tabs>
          <w:tab w:val="left" w:pos="851"/>
          <w:tab w:val="left" w:pos="1560"/>
          <w:tab w:val="left" w:pos="2835"/>
        </w:tabs>
        <w:spacing w:after="0"/>
        <w:ind w:left="502"/>
        <w:rPr>
          <w:rFonts w:ascii="TH SarabunPSK" w:hAnsi="TH SarabunPSK" w:cs="TH SarabunPSK"/>
          <w:b/>
          <w:bCs/>
          <w:color w:val="000000" w:themeColor="text1"/>
        </w:rPr>
      </w:pPr>
      <w:r w:rsidRPr="00306616">
        <w:rPr>
          <w:rFonts w:ascii="TH SarabunPSK" w:hAnsi="TH SarabunPSK" w:cs="TH SarabunPSK"/>
          <w:b/>
          <w:bCs/>
          <w:color w:val="000000" w:themeColor="text1"/>
          <w:cs/>
        </w:rPr>
        <w:lastRenderedPageBreak/>
        <w:t>คุณสมบัติของอาจารย์ที่ปรึกษาวิทยานิพนธ์หลักและอาจารย์ที่ปรึกษาการค้นคว้าอิสระ</w:t>
      </w:r>
    </w:p>
    <w:p w14:paraId="27BD2C29" w14:textId="77777777" w:rsidR="005854A5" w:rsidRPr="00306616" w:rsidRDefault="005854A5" w:rsidP="005854A5">
      <w:pPr>
        <w:pStyle w:val="a3"/>
        <w:numPr>
          <w:ilvl w:val="1"/>
          <w:numId w:val="3"/>
        </w:numPr>
        <w:spacing w:after="0"/>
        <w:ind w:left="851" w:hanging="425"/>
        <w:rPr>
          <w:rFonts w:ascii="TH SarabunPSK" w:hAnsi="TH SarabunPSK" w:cs="TH SarabunPSK"/>
          <w:b/>
          <w:bCs/>
          <w:color w:val="000000" w:themeColor="text1"/>
          <w:sz w:val="10"/>
          <w:szCs w:val="10"/>
        </w:rPr>
      </w:pPr>
      <w:r w:rsidRPr="00306616">
        <w:rPr>
          <w:rFonts w:ascii="TH SarabunPSK" w:hAnsi="TH SarabunPSK" w:cs="TH SarabunPSK"/>
          <w:b/>
          <w:bCs/>
          <w:color w:val="000000" w:themeColor="text1"/>
          <w:u w:val="single"/>
          <w:cs/>
        </w:rPr>
        <w:t>เป็นอาจารย์ประจำหลักสูตร</w:t>
      </w:r>
      <w:r w:rsidRPr="00306616">
        <w:rPr>
          <w:rFonts w:ascii="TH SarabunPSK" w:hAnsi="TH SarabunPSK" w:cs="TH SarabunPSK"/>
          <w:color w:val="000000" w:themeColor="text1"/>
          <w:cs/>
        </w:rPr>
        <w:t>ที่มีคุณวุฒิปริญญาเอกหรือเทียบเท่า หรือขั้นต่ำปริญญาโทหรือเทียบเท่า</w:t>
      </w:r>
      <w:r w:rsidRPr="00306616">
        <w:rPr>
          <w:rFonts w:ascii="TH SarabunPSK" w:hAnsi="TH SarabunPSK" w:cs="TH SarabunPSK"/>
          <w:b/>
          <w:bCs/>
          <w:color w:val="000000" w:themeColor="text1"/>
          <w:u w:val="single"/>
          <w:cs/>
        </w:rPr>
        <w:t>และ</w:t>
      </w:r>
      <w:r w:rsidRPr="00306616">
        <w:rPr>
          <w:rFonts w:ascii="TH SarabunPSK" w:hAnsi="TH SarabunPSK" w:cs="TH SarabunPSK"/>
          <w:color w:val="000000" w:themeColor="text1"/>
          <w:cs/>
        </w:rPr>
        <w:t>ดำรงตำแหน่งทางวิชาการไม่ต่ำกว่ารองศาสตราจารย์ในสาขาวิชานั้น หรือสาขาวิชาที่สัมพันธ์กัน และ</w:t>
      </w:r>
    </w:p>
    <w:p w14:paraId="1F53F438" w14:textId="77777777" w:rsidR="005854A5" w:rsidRPr="00306616" w:rsidRDefault="005854A5" w:rsidP="005854A5">
      <w:pPr>
        <w:pStyle w:val="a3"/>
        <w:numPr>
          <w:ilvl w:val="1"/>
          <w:numId w:val="3"/>
        </w:numPr>
        <w:spacing w:after="0"/>
        <w:ind w:left="851" w:hanging="425"/>
        <w:rPr>
          <w:rFonts w:ascii="TH SarabunPSK" w:hAnsi="TH SarabunPSK" w:cs="TH SarabunPSK"/>
          <w:b/>
          <w:bCs/>
          <w:color w:val="000000" w:themeColor="text1"/>
          <w:sz w:val="10"/>
          <w:szCs w:val="10"/>
        </w:rPr>
      </w:pPr>
      <w:r w:rsidRPr="00306616">
        <w:rPr>
          <w:rFonts w:ascii="TH SarabunPSK" w:hAnsi="TH SarabunPSK" w:cs="TH SarabunPSK"/>
          <w:color w:val="000000" w:themeColor="text1"/>
          <w:cs/>
        </w:rPr>
        <w:t>มีผลงานทางวิชาการ</w:t>
      </w:r>
      <w:r w:rsidRPr="00306616">
        <w:rPr>
          <w:rFonts w:ascii="TH SarabunPSK" w:hAnsi="TH SarabunPSK" w:cs="TH SarabunPSK"/>
          <w:color w:val="000000" w:themeColor="text1"/>
          <w:u w:val="single"/>
          <w:cs/>
        </w:rPr>
        <w:t>อย่างน้อย 3 รายการในรอบ 5 ปีย้อนหลัง</w:t>
      </w:r>
      <w:r w:rsidRPr="00306616">
        <w:rPr>
          <w:rFonts w:ascii="TH SarabunPSK" w:hAnsi="TH SarabunPSK" w:cs="TH SarabunPSK"/>
          <w:color w:val="000000" w:themeColor="text1"/>
          <w:cs/>
        </w:rPr>
        <w:t xml:space="preserve"> โดย</w:t>
      </w:r>
      <w:r w:rsidRPr="00306616">
        <w:rPr>
          <w:rFonts w:ascii="TH SarabunPSK" w:hAnsi="TH SarabunPSK" w:cs="TH SarabunPSK"/>
          <w:color w:val="000000" w:themeColor="text1"/>
          <w:u w:val="single"/>
          <w:cs/>
        </w:rPr>
        <w:t>อย่างน้อย 1 รายการต้องเป็นผลงานวิจัย</w:t>
      </w:r>
    </w:p>
    <w:p w14:paraId="72CCBB38" w14:textId="77777777" w:rsidR="005854A5" w:rsidRPr="00306616" w:rsidRDefault="005854A5" w:rsidP="005854A5">
      <w:pPr>
        <w:spacing w:after="0"/>
        <w:rPr>
          <w:rFonts w:ascii="TH SarabunPSK" w:hAnsi="TH SarabunPSK" w:cs="TH SarabunPSK"/>
          <w:b/>
          <w:bCs/>
          <w:color w:val="000000" w:themeColor="text1"/>
          <w:sz w:val="10"/>
          <w:szCs w:val="10"/>
        </w:rPr>
      </w:pPr>
    </w:p>
    <w:p w14:paraId="333739FF" w14:textId="77777777" w:rsidR="005854A5" w:rsidRPr="00306616" w:rsidRDefault="005854A5" w:rsidP="005854A5">
      <w:pPr>
        <w:spacing w:after="0"/>
        <w:ind w:firstLine="851"/>
        <w:rPr>
          <w:rFonts w:ascii="TH SarabunPSK" w:hAnsi="TH SarabunPSK" w:cs="TH SarabunPSK"/>
        </w:rPr>
      </w:pPr>
      <w:bookmarkStart w:id="18" w:name="_Hlk84429616"/>
      <w:r w:rsidRPr="00306616">
        <w:rPr>
          <w:rFonts w:ascii="TH SarabunPSK" w:hAnsi="TH SarabunPSK" w:cs="TH SarabunPSK"/>
          <w:cs/>
        </w:rPr>
        <w:t>ปีการศึกษา 256</w:t>
      </w:r>
      <w:r>
        <w:rPr>
          <w:rFonts w:ascii="TH SarabunPSK" w:hAnsi="TH SarabunPSK" w:cs="TH SarabunPSK"/>
        </w:rPr>
        <w:t>6</w:t>
      </w:r>
      <w:r w:rsidRPr="00306616">
        <w:rPr>
          <w:rFonts w:ascii="TH SarabunPSK" w:hAnsi="TH SarabunPSK" w:cs="TH SarabunPSK"/>
        </w:rPr>
        <w:t xml:space="preserve">: </w:t>
      </w:r>
      <w:r w:rsidRPr="003A3C27">
        <w:rPr>
          <w:rFonts w:ascii="TH SarabunPSK" w:hAnsi="TH SarabunPSK" w:cs="TH SarabunPSK"/>
          <w:cs/>
        </w:rPr>
        <w:t>หลักสูตรปรัชญาดุษฎีบัณฑิต</w:t>
      </w:r>
      <w:r w:rsidRPr="00306616">
        <w:rPr>
          <w:rFonts w:ascii="TH SarabunPSK" w:hAnsi="TH SarabunPSK" w:cs="TH SarabunPSK"/>
          <w:cs/>
        </w:rPr>
        <w:t xml:space="preserve">ได้แต่งตั้งอาจารย์ที่ปรึกษาวิทยานิพนธ์หลัก/อาจารย์ที่ปรึกษาการค้นคว้าอิสระ จำนวน </w:t>
      </w:r>
      <w:r>
        <w:rPr>
          <w:rFonts w:ascii="TH SarabunPSK" w:hAnsi="TH SarabunPSK" w:cs="TH SarabunPSK"/>
        </w:rPr>
        <w:t>-</w:t>
      </w:r>
      <w:r w:rsidRPr="00306616">
        <w:rPr>
          <w:rFonts w:ascii="TH SarabunPSK" w:hAnsi="TH SarabunPSK" w:cs="TH SarabunPSK"/>
          <w:cs/>
        </w:rPr>
        <w:t xml:space="preserve"> คน ดังนี้</w:t>
      </w:r>
    </w:p>
    <w:bookmarkEnd w:id="18"/>
    <w:p w14:paraId="73D13BF8" w14:textId="77777777" w:rsidR="005854A5" w:rsidRPr="00306616" w:rsidRDefault="005854A5" w:rsidP="005854A5">
      <w:pPr>
        <w:tabs>
          <w:tab w:val="left" w:pos="851"/>
          <w:tab w:val="left" w:pos="1560"/>
          <w:tab w:val="left" w:pos="2835"/>
        </w:tabs>
        <w:spacing w:after="0"/>
        <w:rPr>
          <w:rFonts w:ascii="TH SarabunPSK" w:hAnsi="TH SarabunPSK" w:cs="TH SarabunPSK"/>
          <w:b/>
          <w:bCs/>
          <w:color w:val="000000" w:themeColor="text1"/>
        </w:rPr>
      </w:pPr>
    </w:p>
    <w:p w14:paraId="3CF69793" w14:textId="77777777" w:rsidR="005854A5" w:rsidRPr="00306616" w:rsidRDefault="005854A5" w:rsidP="005854A5">
      <w:pPr>
        <w:pStyle w:val="a3"/>
        <w:numPr>
          <w:ilvl w:val="0"/>
          <w:numId w:val="3"/>
        </w:numPr>
        <w:tabs>
          <w:tab w:val="left" w:pos="851"/>
          <w:tab w:val="left" w:pos="1560"/>
          <w:tab w:val="left" w:pos="2835"/>
        </w:tabs>
        <w:spacing w:after="0"/>
        <w:ind w:left="502"/>
        <w:rPr>
          <w:rFonts w:ascii="TH SarabunPSK" w:hAnsi="TH SarabunPSK" w:cs="TH SarabunPSK"/>
          <w:b/>
          <w:bCs/>
          <w:color w:val="000000" w:themeColor="text1"/>
        </w:rPr>
      </w:pPr>
      <w:r w:rsidRPr="00306616">
        <w:rPr>
          <w:rFonts w:ascii="TH SarabunPSK" w:hAnsi="TH SarabunPSK" w:cs="TH SarabunPSK"/>
          <w:b/>
          <w:bCs/>
          <w:color w:val="000000" w:themeColor="text1"/>
          <w:cs/>
        </w:rPr>
        <w:t>คุณสมบัติของอาจารย์ที่ปรึกษาวิทยานิพนธ์ร่วม (ถ้ามี)</w:t>
      </w:r>
    </w:p>
    <w:p w14:paraId="5B21AD41" w14:textId="77777777" w:rsidR="005854A5" w:rsidRPr="00306616" w:rsidRDefault="005854A5" w:rsidP="005854A5">
      <w:pPr>
        <w:pStyle w:val="a3"/>
        <w:numPr>
          <w:ilvl w:val="1"/>
          <w:numId w:val="3"/>
        </w:numPr>
        <w:spacing w:after="0"/>
        <w:ind w:left="851" w:hanging="425"/>
        <w:rPr>
          <w:rFonts w:ascii="TH SarabunPSK" w:hAnsi="TH SarabunPSK" w:cs="TH SarabunPSK"/>
          <w:b/>
          <w:bCs/>
          <w:color w:val="000000" w:themeColor="text1"/>
        </w:rPr>
      </w:pPr>
      <w:r w:rsidRPr="00306616">
        <w:rPr>
          <w:rFonts w:ascii="TH SarabunPSK" w:hAnsi="TH SarabunPSK" w:cs="TH SarabunPSK"/>
          <w:b/>
          <w:bCs/>
          <w:color w:val="000000" w:themeColor="text1"/>
          <w:cs/>
        </w:rPr>
        <w:t>อาจารย์ประจำ</w:t>
      </w:r>
    </w:p>
    <w:p w14:paraId="36008210" w14:textId="77777777" w:rsidR="005854A5" w:rsidRPr="00306616" w:rsidRDefault="005854A5" w:rsidP="005854A5">
      <w:pPr>
        <w:pStyle w:val="a3"/>
        <w:numPr>
          <w:ilvl w:val="2"/>
          <w:numId w:val="3"/>
        </w:numPr>
        <w:spacing w:after="0"/>
        <w:ind w:left="1560" w:hanging="709"/>
        <w:rPr>
          <w:rFonts w:ascii="TH SarabunPSK" w:hAnsi="TH SarabunPSK" w:cs="TH SarabunPSK"/>
        </w:rPr>
      </w:pPr>
      <w:r w:rsidRPr="00306616">
        <w:rPr>
          <w:rFonts w:ascii="TH SarabunPSK" w:hAnsi="TH SarabunPSK" w:cs="TH SarabunPSK"/>
          <w:cs/>
        </w:rPr>
        <w:t xml:space="preserve">มีคุณวุฒิปริญญาเอกหรือเทียบเท่า หรือขั้นต่ำปริญญาโทหรือเทียบเท่า </w:t>
      </w:r>
      <w:r w:rsidRPr="00306616">
        <w:rPr>
          <w:rFonts w:ascii="TH SarabunPSK" w:hAnsi="TH SarabunPSK" w:cs="TH SarabunPSK"/>
          <w:b/>
          <w:bCs/>
          <w:u w:val="single"/>
          <w:cs/>
        </w:rPr>
        <w:t>และ</w:t>
      </w:r>
    </w:p>
    <w:p w14:paraId="4C8A656C" w14:textId="77777777" w:rsidR="005854A5" w:rsidRPr="00306616" w:rsidRDefault="005854A5" w:rsidP="005854A5">
      <w:pPr>
        <w:pStyle w:val="a3"/>
        <w:spacing w:after="0"/>
        <w:ind w:left="1560"/>
        <w:rPr>
          <w:rFonts w:ascii="TH SarabunPSK" w:hAnsi="TH SarabunPSK" w:cs="TH SarabunPSK"/>
        </w:rPr>
      </w:pPr>
      <w:r w:rsidRPr="00306616">
        <w:rPr>
          <w:rFonts w:ascii="TH SarabunPSK" w:hAnsi="TH SarabunPSK" w:cs="TH SarabunPSK"/>
          <w:cs/>
        </w:rPr>
        <w:t>ดำรงตำแหน่งทางวิชาการไม่ต่ำกว่ารองศาสตราจารย์ในสาขาวิชานั้น หรือสาขาวิชาที่สัมพันธ์กัน</w:t>
      </w:r>
    </w:p>
    <w:p w14:paraId="7461B041" w14:textId="77777777" w:rsidR="005854A5" w:rsidRPr="00306616" w:rsidRDefault="005854A5" w:rsidP="005854A5">
      <w:pPr>
        <w:pStyle w:val="a3"/>
        <w:numPr>
          <w:ilvl w:val="2"/>
          <w:numId w:val="3"/>
        </w:numPr>
        <w:spacing w:after="0"/>
        <w:ind w:left="1560" w:hanging="709"/>
        <w:rPr>
          <w:rFonts w:ascii="TH SarabunPSK" w:hAnsi="TH SarabunPSK" w:cs="TH SarabunPSK"/>
        </w:rPr>
      </w:pPr>
      <w:r w:rsidRPr="00306616">
        <w:rPr>
          <w:rFonts w:ascii="TH SarabunPSK" w:hAnsi="TH SarabunPSK" w:cs="TH SarabunPSK"/>
          <w:cs/>
        </w:rPr>
        <w:t>มีผลงานทางวิชาการ</w:t>
      </w:r>
      <w:r w:rsidRPr="00306616">
        <w:rPr>
          <w:rFonts w:ascii="TH SarabunPSK" w:hAnsi="TH SarabunPSK" w:cs="TH SarabunPSK"/>
          <w:u w:val="single"/>
          <w:cs/>
        </w:rPr>
        <w:t>อย่างน้อย 3 รายการในรอบ 5 ปีย้อนหลัง</w:t>
      </w:r>
      <w:r w:rsidRPr="00306616">
        <w:rPr>
          <w:rFonts w:ascii="TH SarabunPSK" w:hAnsi="TH SarabunPSK" w:cs="TH SarabunPSK"/>
          <w:cs/>
        </w:rPr>
        <w:t xml:space="preserve"> โดยอย่างน้อย</w:t>
      </w:r>
    </w:p>
    <w:p w14:paraId="62B3AD84" w14:textId="77777777" w:rsidR="005854A5" w:rsidRPr="00306616" w:rsidRDefault="005854A5" w:rsidP="005854A5">
      <w:pPr>
        <w:pStyle w:val="a3"/>
        <w:spacing w:after="0"/>
        <w:ind w:left="1560"/>
        <w:rPr>
          <w:rFonts w:ascii="TH SarabunPSK" w:hAnsi="TH SarabunPSK" w:cs="TH SarabunPSK"/>
          <w:u w:val="single"/>
        </w:rPr>
      </w:pPr>
      <w:r w:rsidRPr="00306616">
        <w:rPr>
          <w:rFonts w:ascii="TH SarabunPSK" w:hAnsi="TH SarabunPSK" w:cs="TH SarabunPSK"/>
          <w:u w:val="single"/>
          <w:cs/>
        </w:rPr>
        <w:t>1 รายการต้องเป็นผลงานวิจัย</w:t>
      </w:r>
    </w:p>
    <w:p w14:paraId="22147D31" w14:textId="77777777" w:rsidR="005854A5" w:rsidRPr="00306616" w:rsidRDefault="005854A5" w:rsidP="005854A5">
      <w:pPr>
        <w:pStyle w:val="a3"/>
        <w:numPr>
          <w:ilvl w:val="1"/>
          <w:numId w:val="3"/>
        </w:numPr>
        <w:spacing w:after="0"/>
        <w:ind w:left="851" w:hanging="425"/>
        <w:rPr>
          <w:rFonts w:ascii="TH SarabunPSK" w:hAnsi="TH SarabunPSK" w:cs="TH SarabunPSK"/>
        </w:rPr>
      </w:pPr>
      <w:r w:rsidRPr="00306616">
        <w:rPr>
          <w:rFonts w:ascii="TH SarabunPSK" w:hAnsi="TH SarabunPSK" w:cs="TH SarabunPSK"/>
          <w:b/>
          <w:bCs/>
          <w:color w:val="000000" w:themeColor="text1"/>
          <w:cs/>
        </w:rPr>
        <w:t>ผู้ทรงคุณวุฒิภายนอก</w:t>
      </w:r>
    </w:p>
    <w:p w14:paraId="07138B49" w14:textId="77777777" w:rsidR="005854A5" w:rsidRPr="00306616" w:rsidRDefault="005854A5" w:rsidP="005854A5">
      <w:pPr>
        <w:pStyle w:val="a3"/>
        <w:numPr>
          <w:ilvl w:val="2"/>
          <w:numId w:val="3"/>
        </w:numPr>
        <w:spacing w:after="0"/>
        <w:ind w:left="1560" w:hanging="709"/>
        <w:rPr>
          <w:rFonts w:ascii="TH SarabunPSK" w:hAnsi="TH SarabunPSK" w:cs="TH SarabunPSK"/>
        </w:rPr>
      </w:pPr>
      <w:r w:rsidRPr="00306616">
        <w:rPr>
          <w:rFonts w:ascii="TH SarabunPSK" w:hAnsi="TH SarabunPSK" w:cs="TH SarabunPSK"/>
          <w:cs/>
        </w:rPr>
        <w:t>มีคุณวุฒิปริญญาเอกหรือเทียบเท่า</w:t>
      </w:r>
    </w:p>
    <w:p w14:paraId="13D311C4" w14:textId="77777777" w:rsidR="005854A5" w:rsidRPr="00306616" w:rsidRDefault="005854A5" w:rsidP="005854A5">
      <w:pPr>
        <w:pStyle w:val="a3"/>
        <w:numPr>
          <w:ilvl w:val="2"/>
          <w:numId w:val="3"/>
        </w:numPr>
        <w:spacing w:after="0"/>
        <w:ind w:left="1560" w:hanging="709"/>
        <w:rPr>
          <w:rFonts w:ascii="TH SarabunPSK" w:hAnsi="TH SarabunPSK" w:cs="TH SarabunPSK"/>
        </w:rPr>
      </w:pPr>
      <w:r w:rsidRPr="00306616">
        <w:rPr>
          <w:rFonts w:ascii="TH SarabunPSK" w:hAnsi="TH SarabunPSK" w:cs="TH SarabunPSK"/>
          <w:cs/>
        </w:rPr>
        <w:t>มีผลงานทางวิชาการ</w:t>
      </w:r>
      <w:r w:rsidRPr="00306616">
        <w:rPr>
          <w:rFonts w:ascii="TH SarabunPSK" w:hAnsi="TH SarabunPSK" w:cs="TH SarabunPSK"/>
          <w:color w:val="FF0000"/>
          <w:u w:val="single"/>
          <w:cs/>
        </w:rPr>
        <w:t>ที่ได้รับการตีพิมพ์เผยแพร่ใน</w:t>
      </w:r>
      <w:r w:rsidRPr="00306616">
        <w:rPr>
          <w:rFonts w:ascii="TH SarabunPSK" w:hAnsi="TH SarabunPSK" w:cs="TH SarabunPSK"/>
          <w:b/>
          <w:bCs/>
          <w:color w:val="FF0000"/>
          <w:u w:val="single"/>
          <w:cs/>
        </w:rPr>
        <w:t>ระดับชาติ</w:t>
      </w:r>
      <w:r w:rsidRPr="00306616">
        <w:rPr>
          <w:rFonts w:ascii="TH SarabunPSK" w:hAnsi="TH SarabunPSK" w:cs="TH SarabunPSK"/>
          <w:cs/>
        </w:rPr>
        <w:t xml:space="preserve"> ซึ่ง</w:t>
      </w:r>
      <w:r w:rsidRPr="00306616">
        <w:rPr>
          <w:rFonts w:ascii="TH SarabunPSK" w:hAnsi="TH SarabunPSK" w:cs="TH SarabunPSK"/>
          <w:u w:val="single"/>
          <w:cs/>
        </w:rPr>
        <w:t>ตรงหรือสัมพันธ์</w:t>
      </w:r>
      <w:r w:rsidRPr="00306616">
        <w:rPr>
          <w:rFonts w:ascii="TH SarabunPSK" w:hAnsi="TH SarabunPSK" w:cs="TH SarabunPSK"/>
          <w:cs/>
        </w:rPr>
        <w:t xml:space="preserve">กับหัวข้อวิทยานิพนธ์หรือการค้นคว้าอิสระ </w:t>
      </w:r>
      <w:r w:rsidRPr="00306616">
        <w:rPr>
          <w:rFonts w:ascii="TH SarabunPSK" w:hAnsi="TH SarabunPSK" w:cs="TH SarabunPSK"/>
          <w:b/>
          <w:bCs/>
          <w:u w:val="single"/>
          <w:cs/>
        </w:rPr>
        <w:t xml:space="preserve">ไม่น้อยกว่า </w:t>
      </w:r>
      <w:r w:rsidRPr="00306616">
        <w:rPr>
          <w:rFonts w:ascii="TH SarabunPSK" w:hAnsi="TH SarabunPSK" w:cs="TH SarabunPSK"/>
          <w:b/>
          <w:bCs/>
          <w:color w:val="FF0000"/>
          <w:u w:val="single"/>
          <w:cs/>
        </w:rPr>
        <w:t>10 เรื่อง</w:t>
      </w:r>
    </w:p>
    <w:p w14:paraId="235D400E" w14:textId="77777777" w:rsidR="005854A5" w:rsidRPr="00306616" w:rsidRDefault="005854A5" w:rsidP="005854A5">
      <w:pPr>
        <w:pStyle w:val="a3"/>
        <w:numPr>
          <w:ilvl w:val="2"/>
          <w:numId w:val="3"/>
        </w:numPr>
        <w:spacing w:after="0"/>
        <w:ind w:left="1560" w:hanging="709"/>
        <w:rPr>
          <w:rFonts w:ascii="TH SarabunPSK" w:hAnsi="TH SarabunPSK" w:cs="TH SarabunPSK"/>
        </w:rPr>
      </w:pPr>
      <w:r w:rsidRPr="00306616">
        <w:rPr>
          <w:rFonts w:ascii="TH SarabunPSK" w:hAnsi="TH SarabunPSK" w:cs="TH SarabunPSK"/>
          <w:cs/>
        </w:rPr>
        <w:t>หากไม่มีคุณวุฒิหรือประสบการณ์ตามที่กำหนดจะต้องมีความรู้ ความเชี่ยวชาญและประสบการณ์สูงเป็นที่ยอมรับ ซึ่ง</w:t>
      </w:r>
      <w:r w:rsidRPr="00306616">
        <w:rPr>
          <w:rFonts w:ascii="TH SarabunPSK" w:hAnsi="TH SarabunPSK" w:cs="TH SarabunPSK"/>
          <w:u w:val="single"/>
          <w:cs/>
        </w:rPr>
        <w:t>ตรงหรือสัมพันธ์</w:t>
      </w:r>
      <w:r w:rsidRPr="00306616">
        <w:rPr>
          <w:rFonts w:ascii="TH SarabunPSK" w:hAnsi="TH SarabunPSK" w:cs="TH SarabunPSK"/>
          <w:cs/>
        </w:rPr>
        <w:t>กับหัวข้อวิทยานิพนธ์หรือ</w:t>
      </w:r>
    </w:p>
    <w:p w14:paraId="4B6F273C" w14:textId="77777777" w:rsidR="005854A5" w:rsidRPr="00306616" w:rsidRDefault="005854A5" w:rsidP="005854A5">
      <w:pPr>
        <w:pStyle w:val="a3"/>
        <w:spacing w:after="0"/>
        <w:ind w:left="1560"/>
        <w:rPr>
          <w:rFonts w:ascii="TH SarabunPSK" w:hAnsi="TH SarabunPSK" w:cs="TH SarabunPSK"/>
        </w:rPr>
      </w:pPr>
      <w:r w:rsidRPr="00306616">
        <w:rPr>
          <w:rFonts w:ascii="TH SarabunPSK" w:hAnsi="TH SarabunPSK" w:cs="TH SarabunPSK"/>
          <w:cs/>
        </w:rPr>
        <w:t xml:space="preserve">การค้นคว้าอิสระ </w:t>
      </w:r>
      <w:r w:rsidRPr="00306616">
        <w:rPr>
          <w:rFonts w:ascii="TH SarabunPSK" w:hAnsi="TH SarabunPSK" w:cs="TH SarabunPSK"/>
          <w:b/>
          <w:bCs/>
          <w:u w:val="single"/>
          <w:cs/>
        </w:rPr>
        <w:t>โดยผ่านความเห็นชอบของสภาสถาบันและแจ้ง กกอ.ทราบ</w:t>
      </w:r>
    </w:p>
    <w:p w14:paraId="024113F3" w14:textId="77777777" w:rsidR="005854A5" w:rsidRPr="00306616" w:rsidRDefault="005854A5" w:rsidP="005854A5">
      <w:pPr>
        <w:spacing w:after="0"/>
        <w:rPr>
          <w:rFonts w:ascii="TH SarabunPSK" w:hAnsi="TH SarabunPSK" w:cs="TH SarabunPSK"/>
          <w:sz w:val="20"/>
          <w:szCs w:val="20"/>
        </w:rPr>
      </w:pPr>
    </w:p>
    <w:p w14:paraId="15A6FB04" w14:textId="77777777" w:rsidR="005854A5" w:rsidRPr="00306616" w:rsidRDefault="005854A5" w:rsidP="005854A5">
      <w:pPr>
        <w:spacing w:after="0"/>
        <w:rPr>
          <w:rFonts w:ascii="TH SarabunPSK" w:hAnsi="TH SarabunPSK" w:cs="TH SarabunPSK"/>
        </w:rPr>
      </w:pPr>
      <w:r w:rsidRPr="00306616">
        <w:rPr>
          <w:rFonts w:ascii="TH SarabunPSK" w:hAnsi="TH SarabunPSK" w:cs="TH SarabunPSK"/>
          <w:cs/>
        </w:rPr>
        <w:tab/>
        <w:t>ปีการศึกษา 256</w:t>
      </w:r>
      <w:r>
        <w:rPr>
          <w:rFonts w:ascii="TH SarabunPSK" w:hAnsi="TH SarabunPSK" w:cs="TH SarabunPSK"/>
        </w:rPr>
        <w:t>6</w:t>
      </w:r>
      <w:r w:rsidRPr="00306616">
        <w:rPr>
          <w:rFonts w:ascii="TH SarabunPSK" w:hAnsi="TH SarabunPSK" w:cs="TH SarabunPSK"/>
        </w:rPr>
        <w:t xml:space="preserve">: </w:t>
      </w:r>
      <w:r w:rsidRPr="00306616">
        <w:rPr>
          <w:rFonts w:ascii="TH SarabunPSK" w:hAnsi="TH SarabunPSK" w:cs="TH SarabunPSK"/>
          <w:cs/>
        </w:rPr>
        <w:t>หลักสูตรวิทยา</w:t>
      </w:r>
      <w:proofErr w:type="spellStart"/>
      <w:r w:rsidRPr="00306616">
        <w:rPr>
          <w:rFonts w:ascii="TH SarabunPSK" w:hAnsi="TH SarabunPSK" w:cs="TH SarabunPSK"/>
          <w:cs/>
        </w:rPr>
        <w:t>ศา</w:t>
      </w:r>
      <w:proofErr w:type="spellEnd"/>
      <w:r w:rsidRPr="00306616">
        <w:rPr>
          <w:rFonts w:ascii="TH SarabunPSK" w:hAnsi="TH SarabunPSK" w:cs="TH SarabunPSK"/>
          <w:cs/>
        </w:rPr>
        <w:t>สตรมหาบัณฑิต ได้แต่งตั้งอาจารย์ที่ปรึกษาวิทยานิพนธ์ร่วม/อาจารย์ที่ปรึกษาการค้นคว้าอิสระร่วม จำนวน - คน ดังนี้</w:t>
      </w:r>
    </w:p>
    <w:p w14:paraId="41F8829A" w14:textId="77777777" w:rsidR="005854A5" w:rsidRPr="00306616" w:rsidRDefault="005854A5" w:rsidP="005854A5">
      <w:pPr>
        <w:spacing w:after="0"/>
        <w:rPr>
          <w:rFonts w:ascii="TH SarabunPSK" w:hAnsi="TH SarabunPSK" w:cs="TH SarabunPSK"/>
          <w:cs/>
        </w:rPr>
      </w:pPr>
    </w:p>
    <w:p w14:paraId="75B7169F" w14:textId="77777777" w:rsidR="005854A5" w:rsidRPr="00306616" w:rsidRDefault="005854A5" w:rsidP="005854A5">
      <w:pPr>
        <w:pStyle w:val="a3"/>
        <w:numPr>
          <w:ilvl w:val="0"/>
          <w:numId w:val="8"/>
        </w:numPr>
        <w:spacing w:after="0" w:line="259" w:lineRule="auto"/>
        <w:ind w:left="284" w:hanging="284"/>
        <w:rPr>
          <w:rFonts w:ascii="TH SarabunPSK" w:hAnsi="TH SarabunPSK" w:cs="TH SarabunPSK"/>
          <w:b/>
          <w:bCs/>
        </w:rPr>
      </w:pPr>
      <w:r w:rsidRPr="00306616">
        <w:rPr>
          <w:rFonts w:ascii="TH SarabunPSK" w:hAnsi="TH SarabunPSK" w:cs="TH SarabunPSK"/>
          <w:b/>
          <w:bCs/>
          <w:cs/>
        </w:rPr>
        <w:t xml:space="preserve">อาจารย์ประจำ จำนวน - คน </w:t>
      </w:r>
    </w:p>
    <w:p w14:paraId="0BEBD94F" w14:textId="77777777" w:rsidR="005854A5" w:rsidRPr="00306616" w:rsidRDefault="005854A5" w:rsidP="005854A5">
      <w:pPr>
        <w:spacing w:after="0"/>
        <w:rPr>
          <w:rFonts w:ascii="TH SarabunPSK" w:hAnsi="TH SarabunPSK" w:cs="TH SarabunPSK"/>
          <w:b/>
          <w:bCs/>
          <w:sz w:val="20"/>
          <w:szCs w:val="20"/>
          <w:cs/>
        </w:rPr>
      </w:pPr>
    </w:p>
    <w:p w14:paraId="71FC75CD" w14:textId="77777777" w:rsidR="005854A5" w:rsidRPr="00306616" w:rsidRDefault="005854A5" w:rsidP="005854A5">
      <w:pPr>
        <w:pStyle w:val="a3"/>
        <w:numPr>
          <w:ilvl w:val="0"/>
          <w:numId w:val="8"/>
        </w:numPr>
        <w:spacing w:after="0"/>
        <w:ind w:left="284"/>
        <w:rPr>
          <w:rFonts w:ascii="TH SarabunPSK" w:hAnsi="TH SarabunPSK" w:cs="TH SarabunPSK"/>
          <w:b/>
          <w:bCs/>
          <w:color w:val="000000" w:themeColor="text1"/>
        </w:rPr>
      </w:pPr>
      <w:r w:rsidRPr="00306616">
        <w:rPr>
          <w:rFonts w:ascii="TH SarabunPSK" w:hAnsi="TH SarabunPSK" w:cs="TH SarabunPSK"/>
          <w:b/>
          <w:bCs/>
          <w:cs/>
        </w:rPr>
        <w:t xml:space="preserve">ผู้ทรงคุณวุฒิภายนอก จำนวน </w:t>
      </w:r>
      <w:r w:rsidRPr="00306616">
        <w:rPr>
          <w:rFonts w:ascii="TH SarabunPSK" w:hAnsi="TH SarabunPSK" w:cs="TH SarabunPSK"/>
          <w:b/>
          <w:bCs/>
          <w:color w:val="00B050"/>
          <w:cs/>
        </w:rPr>
        <w:t xml:space="preserve">- </w:t>
      </w:r>
      <w:r w:rsidRPr="00306616">
        <w:rPr>
          <w:rFonts w:ascii="TH SarabunPSK" w:hAnsi="TH SarabunPSK" w:cs="TH SarabunPSK"/>
          <w:b/>
          <w:bCs/>
          <w:cs/>
        </w:rPr>
        <w:t>คน</w:t>
      </w:r>
    </w:p>
    <w:p w14:paraId="7D402BF6" w14:textId="77777777" w:rsidR="005854A5" w:rsidRPr="00306616" w:rsidRDefault="005854A5" w:rsidP="005854A5">
      <w:pPr>
        <w:spacing w:after="0"/>
        <w:ind w:left="-76"/>
        <w:rPr>
          <w:rFonts w:ascii="TH SarabunPSK" w:hAnsi="TH SarabunPSK" w:cs="TH SarabunPSK"/>
          <w:b/>
          <w:bCs/>
          <w:color w:val="000000" w:themeColor="text1"/>
          <w:sz w:val="10"/>
          <w:szCs w:val="10"/>
        </w:rPr>
      </w:pPr>
    </w:p>
    <w:p w14:paraId="21E36B30" w14:textId="77777777" w:rsidR="005854A5" w:rsidRDefault="005854A5" w:rsidP="005854A5">
      <w:pPr>
        <w:pStyle w:val="a3"/>
        <w:tabs>
          <w:tab w:val="left" w:pos="851"/>
          <w:tab w:val="left" w:pos="1560"/>
          <w:tab w:val="left" w:pos="2835"/>
        </w:tabs>
        <w:spacing w:after="0"/>
        <w:ind w:left="426"/>
        <w:rPr>
          <w:rFonts w:ascii="TH SarabunPSK" w:hAnsi="TH SarabunPSK" w:cs="TH SarabunPSK"/>
          <w:b/>
          <w:bCs/>
          <w:color w:val="000000" w:themeColor="text1"/>
        </w:rPr>
      </w:pPr>
    </w:p>
    <w:p w14:paraId="2C93DCCA" w14:textId="77777777" w:rsidR="005854A5" w:rsidRDefault="005854A5" w:rsidP="005854A5">
      <w:pPr>
        <w:pStyle w:val="a3"/>
        <w:tabs>
          <w:tab w:val="left" w:pos="851"/>
          <w:tab w:val="left" w:pos="1560"/>
          <w:tab w:val="left" w:pos="2835"/>
        </w:tabs>
        <w:spacing w:after="0"/>
        <w:ind w:left="426"/>
        <w:rPr>
          <w:rFonts w:ascii="TH SarabunPSK" w:hAnsi="TH SarabunPSK" w:cs="TH SarabunPSK"/>
          <w:b/>
          <w:bCs/>
          <w:color w:val="000000" w:themeColor="text1"/>
        </w:rPr>
      </w:pPr>
    </w:p>
    <w:p w14:paraId="3F8A0EBE" w14:textId="77777777" w:rsidR="005854A5" w:rsidRDefault="005854A5" w:rsidP="005854A5">
      <w:pPr>
        <w:pStyle w:val="a3"/>
        <w:tabs>
          <w:tab w:val="left" w:pos="851"/>
          <w:tab w:val="left" w:pos="1560"/>
          <w:tab w:val="left" w:pos="2835"/>
        </w:tabs>
        <w:spacing w:after="0"/>
        <w:ind w:left="426"/>
        <w:rPr>
          <w:rFonts w:ascii="TH SarabunPSK" w:hAnsi="TH SarabunPSK" w:cs="TH SarabunPSK"/>
          <w:b/>
          <w:bCs/>
          <w:color w:val="000000" w:themeColor="text1"/>
        </w:rPr>
      </w:pPr>
    </w:p>
    <w:p w14:paraId="604AFA8C" w14:textId="77777777" w:rsidR="005854A5" w:rsidRPr="00306616" w:rsidRDefault="005854A5" w:rsidP="005854A5">
      <w:pPr>
        <w:pStyle w:val="a3"/>
        <w:numPr>
          <w:ilvl w:val="0"/>
          <w:numId w:val="3"/>
        </w:numPr>
        <w:tabs>
          <w:tab w:val="left" w:pos="851"/>
          <w:tab w:val="left" w:pos="1560"/>
          <w:tab w:val="left" w:pos="2835"/>
        </w:tabs>
        <w:spacing w:after="0"/>
        <w:ind w:left="502"/>
        <w:rPr>
          <w:rFonts w:ascii="TH SarabunPSK" w:hAnsi="TH SarabunPSK" w:cs="TH SarabunPSK"/>
          <w:b/>
          <w:bCs/>
          <w:color w:val="000000" w:themeColor="text1"/>
        </w:rPr>
      </w:pPr>
      <w:r w:rsidRPr="00306616">
        <w:rPr>
          <w:rFonts w:ascii="TH SarabunPSK" w:hAnsi="TH SarabunPSK" w:cs="TH SarabunPSK"/>
          <w:b/>
          <w:bCs/>
          <w:color w:val="000000" w:themeColor="text1"/>
          <w:cs/>
        </w:rPr>
        <w:lastRenderedPageBreak/>
        <w:t>คุณสมบัติของอาจารย์ผู้สอบวิทยานิพนธ์</w:t>
      </w:r>
    </w:p>
    <w:p w14:paraId="377AAC9E" w14:textId="77777777" w:rsidR="005854A5" w:rsidRPr="00306616" w:rsidRDefault="005854A5" w:rsidP="005854A5">
      <w:pPr>
        <w:pStyle w:val="a3"/>
        <w:numPr>
          <w:ilvl w:val="1"/>
          <w:numId w:val="3"/>
        </w:numPr>
        <w:spacing w:after="0"/>
        <w:ind w:left="993" w:hanging="567"/>
        <w:rPr>
          <w:rFonts w:ascii="TH SarabunPSK" w:hAnsi="TH SarabunPSK" w:cs="TH SarabunPSK"/>
          <w:color w:val="000000" w:themeColor="text1"/>
        </w:rPr>
      </w:pPr>
      <w:r w:rsidRPr="00306616">
        <w:rPr>
          <w:rFonts w:ascii="TH SarabunPSK" w:hAnsi="TH SarabunPSK" w:cs="TH SarabunPSK"/>
          <w:color w:val="000000" w:themeColor="text1"/>
          <w:cs/>
        </w:rPr>
        <w:t>อาจารย์ผู้สอบวิทยานิพนธ์ ประกอบด้วย อาจารย์ประจำหลักสูตร และผู้ทรงคุณวุฒิจากภายนอก</w:t>
      </w:r>
      <w:r w:rsidRPr="00306616">
        <w:rPr>
          <w:rFonts w:ascii="TH SarabunPSK" w:hAnsi="TH SarabunPSK" w:cs="TH SarabunPSK"/>
          <w:b/>
          <w:bCs/>
          <w:color w:val="000000" w:themeColor="text1"/>
          <w:u w:val="single"/>
          <w:cs/>
        </w:rPr>
        <w:t>ไม่น้อยกว่า 3 คน</w:t>
      </w:r>
      <w:r w:rsidRPr="00306616">
        <w:rPr>
          <w:rFonts w:ascii="TH SarabunPSK" w:hAnsi="TH SarabunPSK" w:cs="TH SarabunPSK"/>
          <w:color w:val="000000" w:themeColor="text1"/>
          <w:cs/>
        </w:rPr>
        <w:t xml:space="preserve"> ประธานผู้สอบวิทยานิพนธ์ ต้องไม่เป็นที่ปรึกษาวิทยานิพนธ์หลักหรือที่ปรึกษาวิทยานิพนธ์ร่วม</w:t>
      </w:r>
    </w:p>
    <w:p w14:paraId="783D087B" w14:textId="77777777" w:rsidR="005854A5" w:rsidRPr="00306616" w:rsidRDefault="005854A5" w:rsidP="005854A5">
      <w:pPr>
        <w:pStyle w:val="a3"/>
        <w:numPr>
          <w:ilvl w:val="2"/>
          <w:numId w:val="3"/>
        </w:numPr>
        <w:spacing w:after="0"/>
        <w:rPr>
          <w:rFonts w:ascii="TH SarabunPSK" w:hAnsi="TH SarabunPSK" w:cs="TH SarabunPSK"/>
          <w:b/>
          <w:bCs/>
          <w:color w:val="000000" w:themeColor="text1"/>
        </w:rPr>
      </w:pPr>
      <w:r w:rsidRPr="00306616">
        <w:rPr>
          <w:rFonts w:ascii="TH SarabunPSK" w:hAnsi="TH SarabunPSK" w:cs="TH SarabunPSK"/>
          <w:b/>
          <w:bCs/>
          <w:color w:val="000000" w:themeColor="text1"/>
          <w:cs/>
        </w:rPr>
        <w:t xml:space="preserve">อาจารย์ประจำหลักสูตร </w:t>
      </w:r>
      <w:r w:rsidRPr="00306616">
        <w:rPr>
          <w:rFonts w:ascii="TH SarabunPSK" w:hAnsi="TH SarabunPSK" w:cs="TH SarabunPSK"/>
          <w:b/>
          <w:bCs/>
          <w:color w:val="000000" w:themeColor="text1"/>
        </w:rPr>
        <w:t xml:space="preserve">: </w:t>
      </w:r>
    </w:p>
    <w:p w14:paraId="587B43C7" w14:textId="77777777" w:rsidR="005854A5" w:rsidRPr="00306616" w:rsidRDefault="005854A5" w:rsidP="006A2937">
      <w:pPr>
        <w:pStyle w:val="a3"/>
        <w:numPr>
          <w:ilvl w:val="0"/>
          <w:numId w:val="11"/>
        </w:numPr>
        <w:spacing w:after="0"/>
        <w:ind w:left="0" w:firstLine="1843"/>
        <w:rPr>
          <w:rFonts w:ascii="TH SarabunPSK" w:hAnsi="TH SarabunPSK" w:cs="TH SarabunPSK"/>
          <w:color w:val="000000" w:themeColor="text1"/>
        </w:rPr>
      </w:pPr>
      <w:r w:rsidRPr="00306616">
        <w:rPr>
          <w:rFonts w:ascii="TH SarabunPSK" w:hAnsi="TH SarabunPSK" w:cs="TH SarabunPSK"/>
          <w:color w:val="000000" w:themeColor="text1"/>
          <w:cs/>
        </w:rPr>
        <w:t xml:space="preserve">คุณวุฒิระดับปริญญาเอกหรือเทียบเท่า หรือขั้นต่ำปริญญาโทหรือเทียบเท่า </w:t>
      </w:r>
      <w:r w:rsidRPr="00306616">
        <w:rPr>
          <w:rFonts w:ascii="TH SarabunPSK" w:hAnsi="TH SarabunPSK" w:cs="TH SarabunPSK"/>
          <w:b/>
          <w:bCs/>
          <w:color w:val="000000" w:themeColor="text1"/>
          <w:u w:val="single"/>
          <w:cs/>
        </w:rPr>
        <w:t>และ</w:t>
      </w:r>
      <w:r w:rsidRPr="00306616">
        <w:rPr>
          <w:rFonts w:ascii="TH SarabunPSK" w:hAnsi="TH SarabunPSK" w:cs="TH SarabunPSK"/>
          <w:color w:val="000000" w:themeColor="text1"/>
          <w:cs/>
        </w:rPr>
        <w:t>ดำรงตำแหน่งทางวิชาการไม่ต่ำกว่ารองศาสตราจารย์ในสาขาวิชานั้น หรือสาขาวิชาที่สัมพันธ์กัน</w:t>
      </w:r>
    </w:p>
    <w:p w14:paraId="0BE4151E" w14:textId="77777777" w:rsidR="005854A5" w:rsidRPr="00306616" w:rsidRDefault="005854A5" w:rsidP="006A2937">
      <w:pPr>
        <w:pStyle w:val="a3"/>
        <w:numPr>
          <w:ilvl w:val="0"/>
          <w:numId w:val="11"/>
        </w:numPr>
        <w:spacing w:after="0"/>
        <w:ind w:left="0" w:firstLine="1843"/>
        <w:rPr>
          <w:rFonts w:ascii="TH SarabunPSK" w:hAnsi="TH SarabunPSK" w:cs="TH SarabunPSK"/>
          <w:color w:val="000000" w:themeColor="text1"/>
          <w:cs/>
        </w:rPr>
      </w:pPr>
      <w:r w:rsidRPr="00306616">
        <w:rPr>
          <w:rFonts w:ascii="TH SarabunPSK" w:hAnsi="TH SarabunPSK" w:cs="TH SarabunPSK"/>
          <w:color w:val="000000" w:themeColor="text1"/>
          <w:cs/>
        </w:rPr>
        <w:t>มีผลงานทางวิชาการอย่างน้อย 3 รายการในรอบ 5 ปีย้อนหลัง โดย</w:t>
      </w:r>
      <w:r w:rsidRPr="00306616">
        <w:rPr>
          <w:rFonts w:ascii="TH SarabunPSK" w:hAnsi="TH SarabunPSK" w:cs="TH SarabunPSK"/>
          <w:color w:val="000000" w:themeColor="text1"/>
        </w:rPr>
        <w:br/>
      </w:r>
      <w:r w:rsidRPr="00306616">
        <w:rPr>
          <w:rFonts w:ascii="TH SarabunPSK" w:hAnsi="TH SarabunPSK" w:cs="TH SarabunPSK"/>
          <w:color w:val="000000" w:themeColor="text1"/>
          <w:cs/>
        </w:rPr>
        <w:t>อย่างน้อย 1 รายการต้องเป็นผลงานวิจัย</w:t>
      </w:r>
    </w:p>
    <w:p w14:paraId="480AE1FC" w14:textId="77777777" w:rsidR="005854A5" w:rsidRPr="00306616" w:rsidRDefault="005854A5" w:rsidP="006A2937">
      <w:pPr>
        <w:pStyle w:val="a3"/>
        <w:numPr>
          <w:ilvl w:val="2"/>
          <w:numId w:val="3"/>
        </w:numPr>
        <w:spacing w:after="0"/>
        <w:ind w:left="0" w:firstLine="1843"/>
        <w:rPr>
          <w:rFonts w:ascii="TH SarabunPSK" w:hAnsi="TH SarabunPSK" w:cs="TH SarabunPSK"/>
          <w:b/>
          <w:bCs/>
          <w:color w:val="000000" w:themeColor="text1"/>
        </w:rPr>
      </w:pPr>
      <w:r w:rsidRPr="00306616">
        <w:rPr>
          <w:rFonts w:ascii="TH SarabunPSK" w:hAnsi="TH SarabunPSK" w:cs="TH SarabunPSK"/>
          <w:b/>
          <w:bCs/>
          <w:color w:val="000000" w:themeColor="text1"/>
          <w:cs/>
        </w:rPr>
        <w:t>ผู้ทรงคุณวุฒิภายนอก</w:t>
      </w:r>
    </w:p>
    <w:p w14:paraId="648C6254" w14:textId="77777777" w:rsidR="005854A5" w:rsidRPr="00306616" w:rsidRDefault="005854A5" w:rsidP="006A2937">
      <w:pPr>
        <w:pStyle w:val="a3"/>
        <w:numPr>
          <w:ilvl w:val="1"/>
          <w:numId w:val="12"/>
        </w:numPr>
        <w:spacing w:after="0"/>
        <w:ind w:left="0" w:firstLine="1843"/>
        <w:rPr>
          <w:rFonts w:ascii="TH SarabunPSK" w:hAnsi="TH SarabunPSK" w:cs="TH SarabunPSK"/>
        </w:rPr>
      </w:pPr>
      <w:r w:rsidRPr="00306616">
        <w:rPr>
          <w:rFonts w:ascii="TH SarabunPSK" w:hAnsi="TH SarabunPSK" w:cs="TH SarabunPSK"/>
          <w:cs/>
        </w:rPr>
        <w:t>มีคุณวุฒิปริญญาเอกหรือเทียบเท่า</w:t>
      </w:r>
    </w:p>
    <w:p w14:paraId="78A50BED" w14:textId="77777777" w:rsidR="005854A5" w:rsidRPr="00306616" w:rsidRDefault="005854A5" w:rsidP="006A2937">
      <w:pPr>
        <w:pStyle w:val="a3"/>
        <w:numPr>
          <w:ilvl w:val="1"/>
          <w:numId w:val="12"/>
        </w:numPr>
        <w:spacing w:after="0"/>
        <w:ind w:left="0" w:firstLine="1843"/>
        <w:rPr>
          <w:rFonts w:ascii="TH SarabunPSK" w:hAnsi="TH SarabunPSK" w:cs="TH SarabunPSK"/>
        </w:rPr>
      </w:pPr>
      <w:r w:rsidRPr="00306616">
        <w:rPr>
          <w:rFonts w:ascii="TH SarabunPSK" w:hAnsi="TH SarabunPSK" w:cs="TH SarabunPSK"/>
          <w:cs/>
        </w:rPr>
        <w:t>มีผลงานทางวิชาการ</w:t>
      </w:r>
      <w:r w:rsidRPr="00306616">
        <w:rPr>
          <w:rFonts w:ascii="TH SarabunPSK" w:hAnsi="TH SarabunPSK" w:cs="TH SarabunPSK"/>
          <w:color w:val="FF0000"/>
          <w:u w:val="single"/>
          <w:cs/>
        </w:rPr>
        <w:t>ที่ได้รับการตีพิมพ์เผยแพร่ใน</w:t>
      </w:r>
      <w:r w:rsidRPr="00306616">
        <w:rPr>
          <w:rFonts w:ascii="TH SarabunPSK" w:hAnsi="TH SarabunPSK" w:cs="TH SarabunPSK"/>
          <w:b/>
          <w:bCs/>
          <w:color w:val="FF0000"/>
          <w:u w:val="single"/>
          <w:cs/>
        </w:rPr>
        <w:t>ระดับชาติ</w:t>
      </w:r>
      <w:r w:rsidRPr="00306616">
        <w:rPr>
          <w:rFonts w:ascii="TH SarabunPSK" w:hAnsi="TH SarabunPSK" w:cs="TH SarabunPSK"/>
          <w:cs/>
        </w:rPr>
        <w:t xml:space="preserve"> ซึ่ง</w:t>
      </w:r>
      <w:r w:rsidRPr="00306616">
        <w:rPr>
          <w:rFonts w:ascii="TH SarabunPSK" w:hAnsi="TH SarabunPSK" w:cs="TH SarabunPSK"/>
          <w:u w:val="single"/>
          <w:cs/>
        </w:rPr>
        <w:t>ตรงหรือสัมพันธ์</w:t>
      </w:r>
      <w:r w:rsidRPr="00306616">
        <w:rPr>
          <w:rFonts w:ascii="TH SarabunPSK" w:hAnsi="TH SarabunPSK" w:cs="TH SarabunPSK"/>
          <w:cs/>
        </w:rPr>
        <w:t xml:space="preserve">กับหัวข้อวิทยานิพนธ์หรือการค้นคว้าอิสระ </w:t>
      </w:r>
      <w:r w:rsidRPr="00306616">
        <w:rPr>
          <w:rFonts w:ascii="TH SarabunPSK" w:hAnsi="TH SarabunPSK" w:cs="TH SarabunPSK"/>
          <w:b/>
          <w:bCs/>
          <w:u w:val="single"/>
          <w:cs/>
        </w:rPr>
        <w:t xml:space="preserve">ไม่น้อยกว่า </w:t>
      </w:r>
      <w:r w:rsidRPr="00306616">
        <w:rPr>
          <w:rFonts w:ascii="TH SarabunPSK" w:hAnsi="TH SarabunPSK" w:cs="TH SarabunPSK"/>
          <w:b/>
          <w:bCs/>
          <w:color w:val="FF0000"/>
          <w:u w:val="single"/>
          <w:cs/>
        </w:rPr>
        <w:t>10 เรื่อง</w:t>
      </w:r>
    </w:p>
    <w:p w14:paraId="6EC77403" w14:textId="77777777" w:rsidR="005854A5" w:rsidRPr="004B7E5B" w:rsidRDefault="005854A5" w:rsidP="006A2937">
      <w:pPr>
        <w:pStyle w:val="a3"/>
        <w:numPr>
          <w:ilvl w:val="1"/>
          <w:numId w:val="12"/>
        </w:numPr>
        <w:spacing w:after="0"/>
        <w:ind w:left="0" w:firstLine="1843"/>
        <w:rPr>
          <w:rFonts w:ascii="TH SarabunPSK" w:hAnsi="TH SarabunPSK" w:cs="TH SarabunPSK"/>
        </w:rPr>
      </w:pPr>
      <w:r w:rsidRPr="00306616">
        <w:rPr>
          <w:rFonts w:ascii="TH SarabunPSK" w:hAnsi="TH SarabunPSK" w:cs="TH SarabunPSK"/>
          <w:cs/>
        </w:rPr>
        <w:t>หากไม่มีคุณวุฒิหรือประสบการณ์ตามที่กำหนดจะต้องมีความรู้</w:t>
      </w:r>
      <w:r w:rsidRPr="00306616">
        <w:rPr>
          <w:rFonts w:ascii="TH SarabunPSK" w:hAnsi="TH SarabunPSK" w:cs="TH SarabunPSK"/>
        </w:rPr>
        <w:br/>
      </w:r>
      <w:r w:rsidRPr="00306616">
        <w:rPr>
          <w:rFonts w:ascii="TH SarabunPSK" w:hAnsi="TH SarabunPSK" w:cs="TH SarabunPSK"/>
          <w:cs/>
        </w:rPr>
        <w:t>ความเชี่ยวชาญและประสบการณ์สูงเป็นที่ยอมรับ ซึ่ง</w:t>
      </w:r>
      <w:r w:rsidRPr="00306616">
        <w:rPr>
          <w:rFonts w:ascii="TH SarabunPSK" w:hAnsi="TH SarabunPSK" w:cs="TH SarabunPSK"/>
          <w:u w:val="single"/>
          <w:cs/>
        </w:rPr>
        <w:t>ตรงหรือสัมพันธ์</w:t>
      </w:r>
      <w:r w:rsidRPr="00306616">
        <w:rPr>
          <w:rFonts w:ascii="TH SarabunPSK" w:hAnsi="TH SarabunPSK" w:cs="TH SarabunPSK"/>
          <w:cs/>
        </w:rPr>
        <w:t xml:space="preserve">กับหัวข้อวิทยานิพนธ์หรือการค้นคว้าอิสระ </w:t>
      </w:r>
      <w:r w:rsidRPr="00306616">
        <w:rPr>
          <w:rFonts w:ascii="TH SarabunPSK" w:hAnsi="TH SarabunPSK" w:cs="TH SarabunPSK"/>
          <w:b/>
          <w:bCs/>
          <w:u w:val="single"/>
          <w:cs/>
        </w:rPr>
        <w:t>โดยผ่านความเห็นชอบของสภาสถาบันและแจ้ง กกอ.ทราบ</w:t>
      </w:r>
    </w:p>
    <w:p w14:paraId="74BA8D19" w14:textId="77777777" w:rsidR="005854A5" w:rsidRPr="00306616" w:rsidRDefault="005854A5" w:rsidP="005854A5">
      <w:pPr>
        <w:spacing w:after="0"/>
        <w:ind w:firstLine="1134"/>
        <w:rPr>
          <w:rFonts w:ascii="TH SarabunPSK" w:hAnsi="TH SarabunPSK" w:cs="TH SarabunPSK"/>
          <w:color w:val="000000" w:themeColor="text1"/>
        </w:rPr>
      </w:pPr>
      <w:r w:rsidRPr="00306616">
        <w:rPr>
          <w:rFonts w:ascii="TH SarabunPSK" w:hAnsi="TH SarabunPSK" w:cs="TH SarabunPSK"/>
          <w:color w:val="000000" w:themeColor="text1"/>
          <w:cs/>
        </w:rPr>
        <w:t xml:space="preserve">ในปีการศึกษา </w:t>
      </w:r>
      <w:r w:rsidRPr="00306616">
        <w:rPr>
          <w:rFonts w:ascii="TH SarabunPSK" w:hAnsi="TH SarabunPSK" w:cs="TH SarabunPSK"/>
          <w:cs/>
        </w:rPr>
        <w:t>256</w:t>
      </w:r>
      <w:r>
        <w:rPr>
          <w:rFonts w:ascii="TH SarabunPSK" w:hAnsi="TH SarabunPSK" w:cs="TH SarabunPSK"/>
        </w:rPr>
        <w:t>6</w:t>
      </w:r>
      <w:r w:rsidRPr="00306616">
        <w:rPr>
          <w:rFonts w:ascii="TH SarabunPSK" w:hAnsi="TH SarabunPSK" w:cs="TH SarabunPSK"/>
          <w:cs/>
        </w:rPr>
        <w:t xml:space="preserve"> </w:t>
      </w:r>
      <w:r w:rsidRPr="00306616">
        <w:rPr>
          <w:rFonts w:ascii="TH SarabunPSK" w:hAnsi="TH SarabunPSK" w:cs="TH SarabunPSK"/>
          <w:color w:val="000000" w:themeColor="text1"/>
          <w:cs/>
        </w:rPr>
        <w:t>หลักสูตรฯ ได้ทำการสอบวิทยานิพนธ์/การค้นคว้าอิสระของนักศึกษาในหลักสูตรฯ จำนวน - คน ดังนี้</w:t>
      </w:r>
    </w:p>
    <w:p w14:paraId="33C3FB95" w14:textId="77777777" w:rsidR="005854A5" w:rsidRPr="00306616" w:rsidRDefault="005854A5" w:rsidP="005854A5">
      <w:pPr>
        <w:spacing w:after="0"/>
        <w:rPr>
          <w:rFonts w:ascii="TH SarabunPSK" w:hAnsi="TH SarabunPSK" w:cs="TH SarabunPSK"/>
          <w:color w:val="000000" w:themeColor="text1"/>
          <w:sz w:val="10"/>
          <w:szCs w:val="10"/>
        </w:rPr>
      </w:pPr>
    </w:p>
    <w:p w14:paraId="48947640" w14:textId="77777777" w:rsidR="005854A5" w:rsidRPr="00306616" w:rsidRDefault="005854A5" w:rsidP="005854A5">
      <w:pPr>
        <w:tabs>
          <w:tab w:val="left" w:pos="851"/>
          <w:tab w:val="left" w:pos="1560"/>
          <w:tab w:val="left" w:pos="2835"/>
        </w:tabs>
        <w:spacing w:after="0"/>
        <w:rPr>
          <w:rFonts w:ascii="TH SarabunPSK" w:hAnsi="TH SarabunPSK" w:cs="TH SarabunPSK"/>
          <w:b/>
          <w:bCs/>
          <w:color w:val="000000" w:themeColor="text1"/>
        </w:rPr>
      </w:pPr>
      <w:r w:rsidRPr="00306616">
        <w:rPr>
          <w:rFonts w:ascii="TH SarabunPSK" w:hAnsi="TH SarabunPSK" w:cs="TH SarabunPSK"/>
          <w:b/>
          <w:bCs/>
          <w:color w:val="000000" w:themeColor="text1"/>
          <w:cs/>
        </w:rPr>
        <w:t>คุณสมบัติของอาจารย์ผู้สอบวิทยานิพนธ์</w:t>
      </w:r>
    </w:p>
    <w:p w14:paraId="02894FD8" w14:textId="77777777" w:rsidR="005854A5" w:rsidRPr="00306616" w:rsidRDefault="005854A5" w:rsidP="006A2937">
      <w:pPr>
        <w:pStyle w:val="a3"/>
        <w:numPr>
          <w:ilvl w:val="0"/>
          <w:numId w:val="13"/>
        </w:numPr>
        <w:spacing w:after="0" w:line="259" w:lineRule="auto"/>
        <w:ind w:left="426" w:firstLine="0"/>
        <w:rPr>
          <w:rFonts w:ascii="TH SarabunPSK" w:hAnsi="TH SarabunPSK" w:cs="TH SarabunPSK"/>
          <w:b/>
          <w:bCs/>
        </w:rPr>
      </w:pPr>
      <w:r w:rsidRPr="00306616">
        <w:rPr>
          <w:rFonts w:ascii="TH SarabunPSK" w:hAnsi="TH SarabunPSK" w:cs="TH SarabunPSK"/>
          <w:b/>
          <w:bCs/>
          <w:cs/>
        </w:rPr>
        <w:t xml:space="preserve">อาจารย์ประจำหลักสูตร จำนวน </w:t>
      </w:r>
      <w:r w:rsidRPr="00306616">
        <w:rPr>
          <w:rFonts w:ascii="TH SarabunPSK" w:hAnsi="TH SarabunPSK" w:cs="TH SarabunPSK"/>
          <w:b/>
          <w:bCs/>
          <w:color w:val="00B050"/>
          <w:cs/>
        </w:rPr>
        <w:t>-</w:t>
      </w:r>
      <w:r w:rsidRPr="00306616">
        <w:rPr>
          <w:rFonts w:ascii="TH SarabunPSK" w:hAnsi="TH SarabunPSK" w:cs="TH SarabunPSK"/>
          <w:b/>
          <w:bCs/>
          <w:cs/>
        </w:rPr>
        <w:t xml:space="preserve"> คน </w:t>
      </w:r>
    </w:p>
    <w:p w14:paraId="78A8900D" w14:textId="77777777" w:rsidR="005854A5" w:rsidRPr="00306616" w:rsidRDefault="005854A5" w:rsidP="006A2937">
      <w:pPr>
        <w:pStyle w:val="a3"/>
        <w:numPr>
          <w:ilvl w:val="0"/>
          <w:numId w:val="13"/>
        </w:numPr>
        <w:spacing w:after="0"/>
        <w:ind w:left="426" w:firstLine="0"/>
        <w:rPr>
          <w:rFonts w:ascii="TH SarabunPSK" w:hAnsi="TH SarabunPSK" w:cs="TH SarabunPSK"/>
          <w:b/>
          <w:bCs/>
          <w:color w:val="000000" w:themeColor="text1"/>
        </w:rPr>
      </w:pPr>
      <w:r w:rsidRPr="00306616">
        <w:rPr>
          <w:rFonts w:ascii="TH SarabunPSK" w:hAnsi="TH SarabunPSK" w:cs="TH SarabunPSK"/>
          <w:b/>
          <w:bCs/>
          <w:cs/>
        </w:rPr>
        <w:t>ผู้ทรงคุณวุฒิภายนอก จำนวน - คน</w:t>
      </w:r>
    </w:p>
    <w:p w14:paraId="75AB4159" w14:textId="77777777" w:rsidR="005854A5" w:rsidRPr="006A2937" w:rsidRDefault="005854A5" w:rsidP="005854A5">
      <w:pPr>
        <w:tabs>
          <w:tab w:val="left" w:pos="851"/>
          <w:tab w:val="left" w:pos="1560"/>
          <w:tab w:val="left" w:pos="2835"/>
        </w:tabs>
        <w:spacing w:after="0"/>
        <w:rPr>
          <w:rFonts w:ascii="TH SarabunPSK" w:hAnsi="TH SarabunPSK" w:cs="TH SarabunPSK"/>
          <w:color w:val="000000" w:themeColor="text1"/>
          <w:sz w:val="16"/>
          <w:szCs w:val="16"/>
        </w:rPr>
      </w:pPr>
    </w:p>
    <w:p w14:paraId="45F6F2A3" w14:textId="77777777" w:rsidR="005854A5" w:rsidRPr="00306616" w:rsidRDefault="005854A5" w:rsidP="006A2937">
      <w:pPr>
        <w:pStyle w:val="a3"/>
        <w:numPr>
          <w:ilvl w:val="0"/>
          <w:numId w:val="3"/>
        </w:numPr>
        <w:tabs>
          <w:tab w:val="left" w:pos="851"/>
          <w:tab w:val="left" w:pos="1560"/>
          <w:tab w:val="left" w:pos="2835"/>
        </w:tabs>
        <w:spacing w:after="0"/>
        <w:ind w:left="502" w:hanging="502"/>
        <w:rPr>
          <w:rFonts w:ascii="TH SarabunPSK" w:hAnsi="TH SarabunPSK" w:cs="TH SarabunPSK"/>
          <w:b/>
          <w:bCs/>
          <w:color w:val="000000" w:themeColor="text1"/>
        </w:rPr>
      </w:pPr>
      <w:r w:rsidRPr="00306616">
        <w:rPr>
          <w:rFonts w:ascii="TH SarabunPSK" w:hAnsi="TH SarabunPSK" w:cs="TH SarabunPSK"/>
          <w:b/>
          <w:bCs/>
          <w:color w:val="000000" w:themeColor="text1"/>
          <w:cs/>
        </w:rPr>
        <w:t>การตีพิมพ์เผยแพร่ผลงานของผู้สำเร็จการศึกษา</w:t>
      </w:r>
    </w:p>
    <w:p w14:paraId="2DC72212" w14:textId="77777777" w:rsidR="005854A5" w:rsidRPr="00AD3511" w:rsidRDefault="005854A5" w:rsidP="006A2937">
      <w:pPr>
        <w:pStyle w:val="a3"/>
        <w:tabs>
          <w:tab w:val="left" w:pos="851"/>
          <w:tab w:val="left" w:pos="1560"/>
          <w:tab w:val="left" w:pos="2835"/>
        </w:tabs>
        <w:spacing w:after="0"/>
        <w:ind w:left="426" w:hanging="502"/>
        <w:rPr>
          <w:rFonts w:ascii="TH SarabunPSK" w:hAnsi="TH SarabunPSK" w:cs="TH SarabunPSK"/>
          <w:color w:val="000000" w:themeColor="text1"/>
        </w:rPr>
      </w:pPr>
      <w:r>
        <w:rPr>
          <w:rFonts w:ascii="TH SarabunPSK" w:hAnsi="TH SarabunPSK" w:cs="TH SarabunPSK" w:hint="cs"/>
          <w:color w:val="000000" w:themeColor="text1"/>
          <w:cs/>
        </w:rPr>
        <w:t>-</w:t>
      </w:r>
    </w:p>
    <w:p w14:paraId="4B72D19F" w14:textId="77777777" w:rsidR="005854A5" w:rsidRPr="00AD3511" w:rsidRDefault="005854A5" w:rsidP="006A2937">
      <w:pPr>
        <w:spacing w:after="0"/>
        <w:ind w:hanging="502"/>
        <w:rPr>
          <w:rFonts w:ascii="TH SarabunPSK" w:hAnsi="TH SarabunPSK" w:cs="TH SarabunPSK"/>
          <w:sz w:val="16"/>
          <w:szCs w:val="16"/>
        </w:rPr>
      </w:pPr>
    </w:p>
    <w:p w14:paraId="0EE0ACBD" w14:textId="77777777" w:rsidR="005854A5" w:rsidRPr="00306616" w:rsidRDefault="005854A5" w:rsidP="006A2937">
      <w:pPr>
        <w:pStyle w:val="a3"/>
        <w:numPr>
          <w:ilvl w:val="0"/>
          <w:numId w:val="3"/>
        </w:numPr>
        <w:tabs>
          <w:tab w:val="left" w:pos="851"/>
          <w:tab w:val="left" w:pos="1560"/>
          <w:tab w:val="left" w:pos="2835"/>
        </w:tabs>
        <w:spacing w:after="0"/>
        <w:ind w:left="502" w:hanging="502"/>
        <w:rPr>
          <w:rFonts w:ascii="TH SarabunPSK" w:hAnsi="TH SarabunPSK" w:cs="TH SarabunPSK"/>
          <w:b/>
          <w:bCs/>
          <w:color w:val="000000" w:themeColor="text1"/>
        </w:rPr>
      </w:pPr>
      <w:r w:rsidRPr="00306616">
        <w:rPr>
          <w:rFonts w:ascii="TH SarabunPSK" w:hAnsi="TH SarabunPSK" w:cs="TH SarabunPSK"/>
          <w:b/>
          <w:bCs/>
          <w:color w:val="000000" w:themeColor="text1"/>
          <w:cs/>
        </w:rPr>
        <w:t>ภาระงานอาจารย์ที่ปรึกษา</w:t>
      </w:r>
      <w:r>
        <w:rPr>
          <w:rFonts w:ascii="TH SarabunPSK" w:hAnsi="TH SarabunPSK" w:cs="TH SarabunPSK" w:hint="cs"/>
          <w:b/>
          <w:bCs/>
          <w:color w:val="000000" w:themeColor="text1"/>
          <w:cs/>
        </w:rPr>
        <w:t>ดุษฎี</w:t>
      </w:r>
      <w:r w:rsidRPr="00306616">
        <w:rPr>
          <w:rFonts w:ascii="TH SarabunPSK" w:hAnsi="TH SarabunPSK" w:cs="TH SarabunPSK"/>
          <w:b/>
          <w:bCs/>
          <w:color w:val="000000" w:themeColor="text1"/>
          <w:cs/>
        </w:rPr>
        <w:t>นิพนธ์และการค้นคว้าอิสระในระดับบัณฑิตศึกษา</w:t>
      </w:r>
    </w:p>
    <w:p w14:paraId="5C4F7852" w14:textId="77777777" w:rsidR="005854A5" w:rsidRPr="00306616" w:rsidRDefault="005854A5" w:rsidP="005854A5">
      <w:pPr>
        <w:pStyle w:val="a3"/>
        <w:numPr>
          <w:ilvl w:val="1"/>
          <w:numId w:val="3"/>
        </w:numPr>
        <w:spacing w:after="0"/>
        <w:ind w:left="851" w:hanging="425"/>
        <w:rPr>
          <w:rFonts w:ascii="TH SarabunPSK" w:hAnsi="TH SarabunPSK" w:cs="TH SarabunPSK"/>
        </w:rPr>
      </w:pPr>
      <w:r w:rsidRPr="00306616">
        <w:rPr>
          <w:rFonts w:ascii="TH SarabunPSK" w:hAnsi="TH SarabunPSK" w:cs="TH SarabunPSK"/>
          <w:cs/>
        </w:rPr>
        <w:t xml:space="preserve">วิทยานิพนธ์ </w:t>
      </w:r>
      <w:r w:rsidRPr="00306616">
        <w:rPr>
          <w:rFonts w:ascii="TH SarabunPSK" w:hAnsi="TH SarabunPSK" w:cs="TH SarabunPSK"/>
        </w:rPr>
        <w:t xml:space="preserve">: </w:t>
      </w:r>
      <w:r w:rsidRPr="00306616">
        <w:rPr>
          <w:rFonts w:ascii="TH SarabunPSK" w:hAnsi="TH SarabunPSK" w:cs="TH SarabunPSK"/>
          <w:cs/>
        </w:rPr>
        <w:t>อาจารย์คุณวุฒิปริญญาเอก 1 คน ต่อนักศึกษา 5 คน</w:t>
      </w:r>
    </w:p>
    <w:p w14:paraId="6FC7BB53" w14:textId="77777777" w:rsidR="005854A5" w:rsidRPr="00306616" w:rsidRDefault="005854A5" w:rsidP="005854A5">
      <w:pPr>
        <w:pStyle w:val="a3"/>
        <w:numPr>
          <w:ilvl w:val="1"/>
          <w:numId w:val="3"/>
        </w:numPr>
        <w:spacing w:after="0"/>
        <w:ind w:left="851" w:hanging="425"/>
        <w:rPr>
          <w:rFonts w:ascii="TH SarabunPSK" w:hAnsi="TH SarabunPSK" w:cs="TH SarabunPSK"/>
        </w:rPr>
      </w:pPr>
      <w:r w:rsidRPr="00306616">
        <w:rPr>
          <w:rFonts w:ascii="TH SarabunPSK" w:hAnsi="TH SarabunPSK" w:cs="TH SarabunPSK"/>
          <w:cs/>
        </w:rPr>
        <w:t xml:space="preserve">การค้นคว้าอิสระ </w:t>
      </w:r>
      <w:r w:rsidRPr="00306616">
        <w:rPr>
          <w:rFonts w:ascii="TH SarabunPSK" w:hAnsi="TH SarabunPSK" w:cs="TH SarabunPSK"/>
        </w:rPr>
        <w:t xml:space="preserve">: </w:t>
      </w:r>
      <w:r w:rsidRPr="00306616">
        <w:rPr>
          <w:rFonts w:ascii="TH SarabunPSK" w:hAnsi="TH SarabunPSK" w:cs="TH SarabunPSK"/>
          <w:cs/>
        </w:rPr>
        <w:t>อาจารย์คุณวุฒิปริญญาเอก 1 คน ต่อนักศึกษา 15 คน</w:t>
      </w:r>
    </w:p>
    <w:p w14:paraId="5C6A61AD" w14:textId="77777777" w:rsidR="005854A5" w:rsidRPr="00306616" w:rsidRDefault="005854A5" w:rsidP="005854A5">
      <w:pPr>
        <w:pStyle w:val="a3"/>
        <w:numPr>
          <w:ilvl w:val="0"/>
          <w:numId w:val="14"/>
        </w:numPr>
        <w:spacing w:after="0"/>
        <w:ind w:left="1134"/>
        <w:rPr>
          <w:rFonts w:ascii="TH SarabunPSK" w:hAnsi="TH SarabunPSK" w:cs="TH SarabunPSK"/>
        </w:rPr>
      </w:pPr>
      <w:r w:rsidRPr="00306616">
        <w:rPr>
          <w:rFonts w:ascii="TH SarabunPSK" w:hAnsi="TH SarabunPSK" w:cs="TH SarabunPSK"/>
          <w:cs/>
        </w:rPr>
        <w:t>หากอาจารย์คุณวุฒิปริญญาเอกและมีตำแหน่งทางวิชาการ หรือปริญญาโท</w:t>
      </w:r>
      <w:r w:rsidRPr="00306616">
        <w:rPr>
          <w:rFonts w:ascii="TH SarabunPSK" w:hAnsi="TH SarabunPSK" w:cs="TH SarabunPSK"/>
          <w:b/>
          <w:bCs/>
          <w:u w:val="single"/>
          <w:cs/>
        </w:rPr>
        <w:t>และ</w:t>
      </w:r>
      <w:r w:rsidRPr="00306616">
        <w:rPr>
          <w:rFonts w:ascii="TH SarabunPSK" w:hAnsi="TH SarabunPSK" w:cs="TH SarabunPSK"/>
          <w:cs/>
        </w:rPr>
        <w:br/>
        <w:t>มีตำแหน่งทางวิชาการระดับรองศาสตราจารย์ขึ้นไป 1 คนต่อนักศึกษา 10 คน</w:t>
      </w:r>
    </w:p>
    <w:p w14:paraId="783213DE" w14:textId="77777777" w:rsidR="005854A5" w:rsidRDefault="005854A5" w:rsidP="005854A5">
      <w:pPr>
        <w:pStyle w:val="a3"/>
        <w:numPr>
          <w:ilvl w:val="0"/>
          <w:numId w:val="14"/>
        </w:numPr>
        <w:spacing w:after="0"/>
        <w:ind w:left="1134"/>
        <w:rPr>
          <w:rFonts w:ascii="TH SarabunPSK" w:hAnsi="TH SarabunPSK" w:cs="TH SarabunPSK"/>
        </w:rPr>
      </w:pPr>
      <w:r w:rsidRPr="00306616">
        <w:rPr>
          <w:rFonts w:ascii="TH SarabunPSK" w:hAnsi="TH SarabunPSK" w:cs="TH SarabunPSK"/>
          <w:cs/>
        </w:rPr>
        <w:t>หากเป็นที่ปรึกษาทั้ง 2 ประเภท ให้เทียบสัดส่วนนักศึกษาที่ทำวิทยานิพนธ์ 1 คน เทียบเท่ากับนักศึกษาที่ค้นคว้าอิสระ 3 คน</w:t>
      </w:r>
    </w:p>
    <w:p w14:paraId="0C7245F8" w14:textId="77777777" w:rsidR="006A2937" w:rsidRPr="00306616" w:rsidRDefault="006A2937" w:rsidP="006A2937">
      <w:pPr>
        <w:pStyle w:val="a3"/>
        <w:spacing w:after="0"/>
        <w:ind w:left="1134"/>
        <w:rPr>
          <w:rFonts w:ascii="TH SarabunPSK" w:hAnsi="TH SarabunPSK" w:cs="TH SarabunPSK" w:hint="cs"/>
        </w:rPr>
      </w:pPr>
    </w:p>
    <w:p w14:paraId="34312CAD" w14:textId="77777777" w:rsidR="005854A5" w:rsidRPr="00306616" w:rsidRDefault="005854A5" w:rsidP="005854A5">
      <w:pPr>
        <w:pStyle w:val="a3"/>
        <w:numPr>
          <w:ilvl w:val="0"/>
          <w:numId w:val="3"/>
        </w:numPr>
        <w:tabs>
          <w:tab w:val="left" w:pos="851"/>
          <w:tab w:val="left" w:pos="1560"/>
          <w:tab w:val="left" w:pos="2835"/>
        </w:tabs>
        <w:spacing w:after="0"/>
        <w:ind w:left="502"/>
        <w:rPr>
          <w:rFonts w:ascii="TH SarabunPSK" w:hAnsi="TH SarabunPSK" w:cs="TH SarabunPSK"/>
          <w:b/>
          <w:bCs/>
          <w:color w:val="000000" w:themeColor="text1"/>
        </w:rPr>
      </w:pPr>
      <w:r w:rsidRPr="00306616">
        <w:rPr>
          <w:rFonts w:ascii="TH SarabunPSK" w:hAnsi="TH SarabunPSK" w:cs="TH SarabunPSK"/>
          <w:b/>
          <w:bCs/>
          <w:color w:val="000000" w:themeColor="text1"/>
          <w:cs/>
        </w:rPr>
        <w:lastRenderedPageBreak/>
        <w:t>การปรับปรุงหลักสูตรตามรอบระยะเวลาที่กำหนด</w:t>
      </w:r>
    </w:p>
    <w:p w14:paraId="5D8BBA98" w14:textId="77777777" w:rsidR="005854A5" w:rsidRPr="00306616" w:rsidRDefault="005854A5" w:rsidP="005854A5">
      <w:pPr>
        <w:spacing w:after="0"/>
        <w:ind w:left="426" w:firstLine="588"/>
        <w:rPr>
          <w:rFonts w:ascii="TH SarabunPSK" w:hAnsi="TH SarabunPSK" w:cs="TH SarabunPSK"/>
          <w:color w:val="000000" w:themeColor="text1"/>
        </w:rPr>
      </w:pPr>
      <w:r w:rsidRPr="00306616">
        <w:rPr>
          <w:rFonts w:ascii="TH SarabunPSK" w:hAnsi="TH SarabunPSK" w:cs="TH SarabunPSK"/>
          <w:color w:val="000000" w:themeColor="text1"/>
          <w:cs/>
        </w:rPr>
        <w:t>ต้องไม่เกิน 5 ปี ตามรอบระยะเวลาของหลักสูตร หรืออย่างน้อยทุก ๆ 5 ปี</w:t>
      </w:r>
    </w:p>
    <w:p w14:paraId="54823993" w14:textId="77777777" w:rsidR="005854A5" w:rsidRPr="00306616" w:rsidRDefault="005854A5" w:rsidP="005854A5">
      <w:pPr>
        <w:spacing w:after="0"/>
        <w:ind w:left="426" w:firstLine="588"/>
        <w:rPr>
          <w:rFonts w:ascii="TH SarabunPSK" w:hAnsi="TH SarabunPSK" w:cs="TH SarabunPSK"/>
          <w:i/>
          <w:iCs/>
          <w:color w:val="000000" w:themeColor="text1"/>
          <w:sz w:val="10"/>
          <w:szCs w:val="10"/>
          <w:cs/>
        </w:rPr>
      </w:pPr>
      <w:r w:rsidRPr="00306616">
        <w:rPr>
          <w:rFonts w:ascii="TH SarabunPSK" w:hAnsi="TH SarabunPSK" w:cs="TH SarabunPSK"/>
          <w:color w:val="000000" w:themeColor="text1"/>
          <w:sz w:val="10"/>
          <w:szCs w:val="10"/>
          <w:cs/>
        </w:rPr>
        <w:t xml:space="preserve"> </w:t>
      </w:r>
    </w:p>
    <w:tbl>
      <w:tblPr>
        <w:tblStyle w:val="a5"/>
        <w:tblW w:w="0" w:type="auto"/>
        <w:tblInd w:w="-5" w:type="dxa"/>
        <w:tblLook w:val="04A0" w:firstRow="1" w:lastRow="0" w:firstColumn="1" w:lastColumn="0" w:noHBand="0" w:noVBand="1"/>
      </w:tblPr>
      <w:tblGrid>
        <w:gridCol w:w="5103"/>
        <w:gridCol w:w="3657"/>
      </w:tblGrid>
      <w:tr w:rsidR="005854A5" w:rsidRPr="00D14DEE" w14:paraId="1334380D" w14:textId="77777777" w:rsidTr="0070434D">
        <w:tc>
          <w:tcPr>
            <w:tcW w:w="5103" w:type="dxa"/>
            <w:tcBorders>
              <w:top w:val="single" w:sz="4" w:space="0" w:color="auto"/>
              <w:left w:val="single" w:sz="4" w:space="0" w:color="auto"/>
              <w:bottom w:val="single" w:sz="4" w:space="0" w:color="auto"/>
              <w:right w:val="single" w:sz="4" w:space="0" w:color="auto"/>
            </w:tcBorders>
          </w:tcPr>
          <w:p w14:paraId="22E7ACDF" w14:textId="77777777" w:rsidR="005854A5" w:rsidRPr="00D14DEE" w:rsidRDefault="005854A5" w:rsidP="005854A5">
            <w:pPr>
              <w:pStyle w:val="a3"/>
              <w:numPr>
                <w:ilvl w:val="0"/>
                <w:numId w:val="15"/>
              </w:numPr>
              <w:ind w:left="317" w:hanging="284"/>
              <w:jc w:val="left"/>
              <w:rPr>
                <w:rFonts w:ascii="TH SarabunPSK" w:hAnsi="TH SarabunPSK" w:cs="TH SarabunPSK"/>
              </w:rPr>
            </w:pPr>
            <w:r w:rsidRPr="00D14DEE">
              <w:rPr>
                <w:rFonts w:ascii="TH SarabunPSK" w:hAnsi="TH SarabunPSK" w:cs="TH SarabunPSK"/>
                <w:cs/>
              </w:rPr>
              <w:t>คณะกรรมการปรับปรุงหลักสูตร</w:t>
            </w:r>
          </w:p>
        </w:tc>
        <w:tc>
          <w:tcPr>
            <w:tcW w:w="3657" w:type="dxa"/>
            <w:tcBorders>
              <w:top w:val="single" w:sz="4" w:space="0" w:color="auto"/>
              <w:left w:val="single" w:sz="4" w:space="0" w:color="auto"/>
              <w:bottom w:val="single" w:sz="4" w:space="0" w:color="auto"/>
              <w:right w:val="single" w:sz="4" w:space="0" w:color="auto"/>
            </w:tcBorders>
            <w:hideMark/>
          </w:tcPr>
          <w:p w14:paraId="2CDFB324"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ในการประชุมครั้งที่ 1/25</w:t>
            </w:r>
            <w:r w:rsidRPr="00D14DEE">
              <w:rPr>
                <w:rFonts w:ascii="TH SarabunPSK" w:hAnsi="TH SarabunPSK" w:cs="TH SarabunPSK"/>
              </w:rPr>
              <w:t>64</w:t>
            </w:r>
          </w:p>
          <w:p w14:paraId="1CE83489"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เมื่อวันที่ 2</w:t>
            </w:r>
            <w:r w:rsidRPr="00D14DEE">
              <w:rPr>
                <w:rFonts w:ascii="TH SarabunPSK" w:hAnsi="TH SarabunPSK" w:cs="TH SarabunPSK"/>
              </w:rPr>
              <w:t>2</w:t>
            </w:r>
            <w:r w:rsidRPr="00D14DEE">
              <w:rPr>
                <w:rFonts w:ascii="TH SarabunPSK" w:hAnsi="TH SarabunPSK" w:cs="TH SarabunPSK"/>
                <w:cs/>
              </w:rPr>
              <w:t xml:space="preserve"> พฤศจิกายน 25</w:t>
            </w:r>
            <w:r w:rsidRPr="00D14DEE">
              <w:rPr>
                <w:rFonts w:ascii="TH SarabunPSK" w:hAnsi="TH SarabunPSK" w:cs="TH SarabunPSK"/>
              </w:rPr>
              <w:t>64</w:t>
            </w:r>
          </w:p>
        </w:tc>
      </w:tr>
      <w:tr w:rsidR="005854A5" w:rsidRPr="00D14DEE" w14:paraId="47CAA145" w14:textId="77777777" w:rsidTr="0070434D">
        <w:tc>
          <w:tcPr>
            <w:tcW w:w="5103" w:type="dxa"/>
            <w:tcBorders>
              <w:top w:val="single" w:sz="4" w:space="0" w:color="auto"/>
              <w:left w:val="single" w:sz="4" w:space="0" w:color="auto"/>
              <w:bottom w:val="single" w:sz="4" w:space="0" w:color="auto"/>
              <w:right w:val="single" w:sz="4" w:space="0" w:color="auto"/>
            </w:tcBorders>
          </w:tcPr>
          <w:p w14:paraId="5556FAC0" w14:textId="77777777" w:rsidR="005854A5" w:rsidRPr="00D14DEE" w:rsidRDefault="005854A5" w:rsidP="005854A5">
            <w:pPr>
              <w:pStyle w:val="a3"/>
              <w:numPr>
                <w:ilvl w:val="0"/>
                <w:numId w:val="15"/>
              </w:numPr>
              <w:ind w:left="315" w:hanging="284"/>
              <w:jc w:val="left"/>
              <w:rPr>
                <w:rFonts w:ascii="TH SarabunPSK" w:hAnsi="TH SarabunPSK" w:cs="TH SarabunPSK"/>
              </w:rPr>
            </w:pPr>
            <w:r w:rsidRPr="00D14DEE">
              <w:rPr>
                <w:rFonts w:ascii="TH SarabunPSK" w:hAnsi="TH SarabunPSK" w:cs="TH SarabunPSK"/>
                <w:cs/>
              </w:rPr>
              <w:t>คณะกรรมการวิพากษ์หลักสูตร</w:t>
            </w:r>
          </w:p>
        </w:tc>
        <w:tc>
          <w:tcPr>
            <w:tcW w:w="3657" w:type="dxa"/>
            <w:tcBorders>
              <w:top w:val="single" w:sz="4" w:space="0" w:color="auto"/>
              <w:left w:val="single" w:sz="4" w:space="0" w:color="auto"/>
              <w:bottom w:val="single" w:sz="4" w:space="0" w:color="auto"/>
              <w:right w:val="single" w:sz="4" w:space="0" w:color="auto"/>
            </w:tcBorders>
            <w:hideMark/>
          </w:tcPr>
          <w:p w14:paraId="04DE8227"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ในการประชุมครั้งที่ 1/25</w:t>
            </w:r>
            <w:r w:rsidRPr="00D14DEE">
              <w:rPr>
                <w:rFonts w:ascii="TH SarabunPSK" w:hAnsi="TH SarabunPSK" w:cs="TH SarabunPSK" w:hint="cs"/>
                <w:cs/>
              </w:rPr>
              <w:t>64</w:t>
            </w:r>
          </w:p>
          <w:p w14:paraId="6733C2F2"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เมื่อวันที่ </w:t>
            </w:r>
            <w:r w:rsidRPr="00D14DEE">
              <w:rPr>
                <w:rFonts w:ascii="TH SarabunPSK" w:hAnsi="TH SarabunPSK" w:cs="TH SarabunPSK"/>
              </w:rPr>
              <w:t>29</w:t>
            </w:r>
            <w:r w:rsidRPr="00D14DEE">
              <w:rPr>
                <w:rFonts w:ascii="TH SarabunPSK" w:hAnsi="TH SarabunPSK" w:cs="TH SarabunPSK"/>
                <w:cs/>
              </w:rPr>
              <w:t xml:space="preserve"> พฤศจิกายน 25</w:t>
            </w:r>
            <w:r w:rsidRPr="00D14DEE">
              <w:rPr>
                <w:rFonts w:ascii="TH SarabunPSK" w:hAnsi="TH SarabunPSK" w:cs="TH SarabunPSK"/>
              </w:rPr>
              <w:t>64</w:t>
            </w:r>
          </w:p>
        </w:tc>
      </w:tr>
      <w:tr w:rsidR="005854A5" w:rsidRPr="00D14DEE" w14:paraId="7A33B233" w14:textId="77777777" w:rsidTr="0070434D">
        <w:tc>
          <w:tcPr>
            <w:tcW w:w="5103" w:type="dxa"/>
            <w:tcBorders>
              <w:top w:val="single" w:sz="4" w:space="0" w:color="auto"/>
              <w:left w:val="single" w:sz="4" w:space="0" w:color="auto"/>
              <w:bottom w:val="single" w:sz="4" w:space="0" w:color="auto"/>
              <w:right w:val="single" w:sz="4" w:space="0" w:color="auto"/>
            </w:tcBorders>
          </w:tcPr>
          <w:p w14:paraId="4399A85C" w14:textId="77777777" w:rsidR="005854A5" w:rsidRPr="00D14DEE" w:rsidRDefault="005854A5" w:rsidP="005854A5">
            <w:pPr>
              <w:pStyle w:val="a3"/>
              <w:numPr>
                <w:ilvl w:val="0"/>
                <w:numId w:val="15"/>
              </w:numPr>
              <w:tabs>
                <w:tab w:val="left" w:pos="426"/>
                <w:tab w:val="left" w:pos="1134"/>
              </w:tabs>
              <w:ind w:left="318" w:hanging="318"/>
              <w:jc w:val="left"/>
              <w:rPr>
                <w:rFonts w:ascii="TH SarabunPSK" w:hAnsi="TH SarabunPSK" w:cs="TH SarabunPSK"/>
              </w:rPr>
            </w:pPr>
            <w:r w:rsidRPr="00D14DEE">
              <w:rPr>
                <w:rFonts w:ascii="TH SarabunPSK" w:hAnsi="TH SarabunPSK" w:cs="TH SarabunPSK"/>
                <w:cs/>
              </w:rPr>
              <w:t>คณะกรรมการวิชาการของคณะ</w:t>
            </w:r>
          </w:p>
        </w:tc>
        <w:tc>
          <w:tcPr>
            <w:tcW w:w="3657" w:type="dxa"/>
            <w:tcBorders>
              <w:top w:val="single" w:sz="4" w:space="0" w:color="auto"/>
              <w:left w:val="single" w:sz="4" w:space="0" w:color="auto"/>
              <w:bottom w:val="single" w:sz="4" w:space="0" w:color="auto"/>
              <w:right w:val="single" w:sz="4" w:space="0" w:color="auto"/>
            </w:tcBorders>
            <w:hideMark/>
          </w:tcPr>
          <w:p w14:paraId="78DCB885"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ในการประชุมครั้งที่ </w:t>
            </w:r>
            <w:r w:rsidRPr="00D14DEE">
              <w:rPr>
                <w:rFonts w:ascii="TH SarabunPSK" w:hAnsi="TH SarabunPSK" w:cs="TH SarabunPSK"/>
              </w:rPr>
              <w:fldChar w:fldCharType="begin"/>
            </w:r>
            <w:r w:rsidRPr="00D14DEE">
              <w:rPr>
                <w:rFonts w:ascii="TH SarabunPSK" w:hAnsi="TH SarabunPSK" w:cs="TH SarabunPSK"/>
              </w:rPr>
              <w:instrText xml:space="preserve"> MACROBUTTON  AcceptAllChangesInDoc [</w:instrText>
            </w:r>
            <w:r w:rsidRPr="00D14DEE">
              <w:rPr>
                <w:rFonts w:ascii="TH SarabunPSK" w:hAnsi="TH SarabunPSK" w:cs="TH SarabunPSK"/>
                <w:cs/>
              </w:rPr>
              <w:instrText>คลิกพิมพ์]</w:instrText>
            </w:r>
            <w:r w:rsidRPr="00D14DEE">
              <w:rPr>
                <w:rFonts w:ascii="TH SarabunPSK" w:hAnsi="TH SarabunPSK" w:cs="TH SarabunPSK"/>
              </w:rPr>
              <w:instrText xml:space="preserve"> </w:instrText>
            </w:r>
            <w:r w:rsidRPr="00D14DEE">
              <w:rPr>
                <w:rFonts w:ascii="TH SarabunPSK" w:hAnsi="TH SarabunPSK" w:cs="TH SarabunPSK"/>
              </w:rPr>
              <w:fldChar w:fldCharType="end"/>
            </w:r>
          </w:p>
          <w:p w14:paraId="469FC41F"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เมื่อวันที่ </w:t>
            </w:r>
            <w:r w:rsidRPr="00D14DEE">
              <w:rPr>
                <w:rFonts w:ascii="TH SarabunPSK" w:hAnsi="TH SarabunPSK" w:cs="TH SarabunPSK"/>
              </w:rPr>
              <w:fldChar w:fldCharType="begin"/>
            </w:r>
            <w:r w:rsidRPr="00D14DEE">
              <w:rPr>
                <w:rFonts w:ascii="TH SarabunPSK" w:hAnsi="TH SarabunPSK" w:cs="TH SarabunPSK"/>
              </w:rPr>
              <w:instrText xml:space="preserve"> MACROBUTTON  AcceptAllChangesInDoc [</w:instrText>
            </w:r>
            <w:r w:rsidRPr="00D14DEE">
              <w:rPr>
                <w:rFonts w:ascii="TH SarabunPSK" w:hAnsi="TH SarabunPSK" w:cs="TH SarabunPSK"/>
                <w:cs/>
              </w:rPr>
              <w:instrText>คลิกพิมพ์]</w:instrText>
            </w:r>
            <w:r w:rsidRPr="00D14DEE">
              <w:rPr>
                <w:rFonts w:ascii="TH SarabunPSK" w:hAnsi="TH SarabunPSK" w:cs="TH SarabunPSK"/>
              </w:rPr>
              <w:instrText xml:space="preserve"> </w:instrText>
            </w:r>
            <w:r w:rsidRPr="00D14DEE">
              <w:rPr>
                <w:rFonts w:ascii="TH SarabunPSK" w:hAnsi="TH SarabunPSK" w:cs="TH SarabunPSK"/>
              </w:rPr>
              <w:fldChar w:fldCharType="end"/>
            </w:r>
          </w:p>
        </w:tc>
      </w:tr>
      <w:tr w:rsidR="005854A5" w:rsidRPr="00D14DEE" w14:paraId="1EDBB848" w14:textId="77777777" w:rsidTr="0070434D">
        <w:tc>
          <w:tcPr>
            <w:tcW w:w="5103" w:type="dxa"/>
            <w:tcBorders>
              <w:top w:val="single" w:sz="4" w:space="0" w:color="auto"/>
              <w:left w:val="single" w:sz="4" w:space="0" w:color="auto"/>
              <w:bottom w:val="single" w:sz="4" w:space="0" w:color="auto"/>
              <w:right w:val="single" w:sz="4" w:space="0" w:color="auto"/>
            </w:tcBorders>
          </w:tcPr>
          <w:p w14:paraId="2C483FAC" w14:textId="77777777" w:rsidR="005854A5" w:rsidRPr="00D14DEE" w:rsidRDefault="005854A5" w:rsidP="005854A5">
            <w:pPr>
              <w:pStyle w:val="a3"/>
              <w:numPr>
                <w:ilvl w:val="0"/>
                <w:numId w:val="15"/>
              </w:numPr>
              <w:tabs>
                <w:tab w:val="left" w:pos="318"/>
                <w:tab w:val="left" w:pos="1134"/>
              </w:tabs>
              <w:ind w:left="318" w:hanging="318"/>
              <w:jc w:val="left"/>
              <w:rPr>
                <w:rFonts w:ascii="TH SarabunPSK" w:hAnsi="TH SarabunPSK" w:cs="TH SarabunPSK"/>
              </w:rPr>
            </w:pPr>
            <w:r w:rsidRPr="00D14DEE">
              <w:rPr>
                <w:rFonts w:ascii="TH SarabunPSK" w:hAnsi="TH SarabunPSK" w:cs="TH SarabunPSK"/>
                <w:cs/>
              </w:rPr>
              <w:t>คณะกรรมการประจำคณะ</w:t>
            </w:r>
          </w:p>
        </w:tc>
        <w:tc>
          <w:tcPr>
            <w:tcW w:w="3657" w:type="dxa"/>
            <w:tcBorders>
              <w:top w:val="single" w:sz="4" w:space="0" w:color="auto"/>
              <w:left w:val="single" w:sz="4" w:space="0" w:color="auto"/>
              <w:bottom w:val="single" w:sz="4" w:space="0" w:color="auto"/>
              <w:right w:val="single" w:sz="4" w:space="0" w:color="auto"/>
            </w:tcBorders>
            <w:hideMark/>
          </w:tcPr>
          <w:p w14:paraId="6ABF67BF"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ในการประชุมครั้งที่ </w:t>
            </w:r>
            <w:r w:rsidRPr="00D14DEE">
              <w:rPr>
                <w:rFonts w:ascii="TH SarabunPSK" w:hAnsi="TH SarabunPSK" w:cs="TH SarabunPSK"/>
              </w:rPr>
              <w:fldChar w:fldCharType="begin"/>
            </w:r>
            <w:r w:rsidRPr="00D14DEE">
              <w:rPr>
                <w:rFonts w:ascii="TH SarabunPSK" w:hAnsi="TH SarabunPSK" w:cs="TH SarabunPSK"/>
              </w:rPr>
              <w:instrText xml:space="preserve"> MACROBUTTON  AcceptAllChangesInDoc [</w:instrText>
            </w:r>
            <w:r w:rsidRPr="00D14DEE">
              <w:rPr>
                <w:rFonts w:ascii="TH SarabunPSK" w:hAnsi="TH SarabunPSK" w:cs="TH SarabunPSK"/>
                <w:cs/>
              </w:rPr>
              <w:instrText>คลิกพิมพ์]</w:instrText>
            </w:r>
            <w:r w:rsidRPr="00D14DEE">
              <w:rPr>
                <w:rFonts w:ascii="TH SarabunPSK" w:hAnsi="TH SarabunPSK" w:cs="TH SarabunPSK"/>
              </w:rPr>
              <w:instrText xml:space="preserve"> </w:instrText>
            </w:r>
            <w:r w:rsidRPr="00D14DEE">
              <w:rPr>
                <w:rFonts w:ascii="TH SarabunPSK" w:hAnsi="TH SarabunPSK" w:cs="TH SarabunPSK"/>
              </w:rPr>
              <w:fldChar w:fldCharType="end"/>
            </w:r>
          </w:p>
          <w:p w14:paraId="4BFC086A"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เมื่อวันที่ </w:t>
            </w:r>
            <w:r w:rsidRPr="00D14DEE">
              <w:rPr>
                <w:rFonts w:ascii="TH SarabunPSK" w:hAnsi="TH SarabunPSK" w:cs="TH SarabunPSK"/>
              </w:rPr>
              <w:fldChar w:fldCharType="begin"/>
            </w:r>
            <w:r w:rsidRPr="00D14DEE">
              <w:rPr>
                <w:rFonts w:ascii="TH SarabunPSK" w:hAnsi="TH SarabunPSK" w:cs="TH SarabunPSK"/>
              </w:rPr>
              <w:instrText xml:space="preserve"> MACROBUTTON  AcceptAllChangesInDoc [</w:instrText>
            </w:r>
            <w:r w:rsidRPr="00D14DEE">
              <w:rPr>
                <w:rFonts w:ascii="TH SarabunPSK" w:hAnsi="TH SarabunPSK" w:cs="TH SarabunPSK"/>
                <w:cs/>
              </w:rPr>
              <w:instrText>คลิกพิมพ์]</w:instrText>
            </w:r>
            <w:r w:rsidRPr="00D14DEE">
              <w:rPr>
                <w:rFonts w:ascii="TH SarabunPSK" w:hAnsi="TH SarabunPSK" w:cs="TH SarabunPSK"/>
              </w:rPr>
              <w:instrText xml:space="preserve"> </w:instrText>
            </w:r>
            <w:r w:rsidRPr="00D14DEE">
              <w:rPr>
                <w:rFonts w:ascii="TH SarabunPSK" w:hAnsi="TH SarabunPSK" w:cs="TH SarabunPSK"/>
              </w:rPr>
              <w:fldChar w:fldCharType="end"/>
            </w:r>
          </w:p>
        </w:tc>
      </w:tr>
      <w:tr w:rsidR="005854A5" w:rsidRPr="00D14DEE" w14:paraId="2387F262" w14:textId="77777777" w:rsidTr="0070434D">
        <w:tc>
          <w:tcPr>
            <w:tcW w:w="5103" w:type="dxa"/>
            <w:tcBorders>
              <w:top w:val="single" w:sz="4" w:space="0" w:color="auto"/>
              <w:left w:val="single" w:sz="4" w:space="0" w:color="auto"/>
              <w:bottom w:val="single" w:sz="4" w:space="0" w:color="auto"/>
              <w:right w:val="single" w:sz="4" w:space="0" w:color="auto"/>
            </w:tcBorders>
          </w:tcPr>
          <w:p w14:paraId="6E39599A" w14:textId="77777777" w:rsidR="005854A5" w:rsidRPr="00D14DEE" w:rsidRDefault="005854A5" w:rsidP="005854A5">
            <w:pPr>
              <w:pStyle w:val="a3"/>
              <w:numPr>
                <w:ilvl w:val="0"/>
                <w:numId w:val="15"/>
              </w:numPr>
              <w:tabs>
                <w:tab w:val="left" w:pos="426"/>
                <w:tab w:val="left" w:pos="1134"/>
              </w:tabs>
              <w:ind w:left="318" w:hanging="318"/>
              <w:jc w:val="left"/>
              <w:rPr>
                <w:rFonts w:ascii="TH SarabunPSK" w:hAnsi="TH SarabunPSK" w:cs="TH SarabunPSK"/>
                <w:cs/>
              </w:rPr>
            </w:pPr>
            <w:r w:rsidRPr="00D14DEE">
              <w:rPr>
                <w:rFonts w:ascii="TH SarabunPSK" w:hAnsi="TH SarabunPSK" w:cs="TH SarabunPSK"/>
                <w:cs/>
              </w:rPr>
              <w:t>คณะกรรมการวิชาการมหาวิทยาลัย</w:t>
            </w:r>
          </w:p>
        </w:tc>
        <w:tc>
          <w:tcPr>
            <w:tcW w:w="3657" w:type="dxa"/>
            <w:tcBorders>
              <w:top w:val="single" w:sz="4" w:space="0" w:color="auto"/>
              <w:left w:val="single" w:sz="4" w:space="0" w:color="auto"/>
              <w:bottom w:val="single" w:sz="4" w:space="0" w:color="auto"/>
              <w:right w:val="single" w:sz="4" w:space="0" w:color="auto"/>
            </w:tcBorders>
            <w:hideMark/>
          </w:tcPr>
          <w:p w14:paraId="292F52AC"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ในการประชุมครั้งที่ </w:t>
            </w:r>
            <w:r w:rsidRPr="00D14DEE">
              <w:rPr>
                <w:rFonts w:ascii="TH SarabunPSK" w:hAnsi="TH SarabunPSK" w:cs="TH SarabunPSK"/>
              </w:rPr>
              <w:t>3</w:t>
            </w:r>
            <w:r w:rsidRPr="00D14DEE">
              <w:rPr>
                <w:rFonts w:ascii="TH SarabunPSK" w:hAnsi="TH SarabunPSK" w:cs="TH SarabunPSK"/>
                <w:cs/>
              </w:rPr>
              <w:t>/256</w:t>
            </w:r>
            <w:r w:rsidRPr="00D14DEE">
              <w:rPr>
                <w:rFonts w:ascii="TH SarabunPSK" w:hAnsi="TH SarabunPSK" w:cs="TH SarabunPSK"/>
              </w:rPr>
              <w:t>5</w:t>
            </w:r>
          </w:p>
          <w:p w14:paraId="17834F5A"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เมื่อวันที่ </w:t>
            </w:r>
            <w:r w:rsidRPr="00D14DEE">
              <w:rPr>
                <w:rFonts w:ascii="TH SarabunPSK" w:hAnsi="TH SarabunPSK" w:cs="TH SarabunPSK"/>
              </w:rPr>
              <w:t>2</w:t>
            </w:r>
            <w:r w:rsidRPr="00D14DEE">
              <w:rPr>
                <w:rFonts w:ascii="TH SarabunPSK" w:hAnsi="TH SarabunPSK" w:cs="TH SarabunPSK"/>
                <w:cs/>
              </w:rPr>
              <w:t xml:space="preserve">1 </w:t>
            </w:r>
            <w:r w:rsidRPr="00D14DEE">
              <w:rPr>
                <w:rFonts w:ascii="TH SarabunPSK" w:hAnsi="TH SarabunPSK" w:cs="TH SarabunPSK" w:hint="cs"/>
                <w:cs/>
              </w:rPr>
              <w:t>กุมภาพันธ์</w:t>
            </w:r>
            <w:r w:rsidRPr="00D14DEE">
              <w:rPr>
                <w:rFonts w:ascii="TH SarabunPSK" w:hAnsi="TH SarabunPSK" w:cs="TH SarabunPSK"/>
                <w:cs/>
              </w:rPr>
              <w:t xml:space="preserve"> 256</w:t>
            </w:r>
            <w:r w:rsidRPr="00D14DEE">
              <w:rPr>
                <w:rFonts w:ascii="TH SarabunPSK" w:hAnsi="TH SarabunPSK" w:cs="TH SarabunPSK"/>
              </w:rPr>
              <w:t>5</w:t>
            </w:r>
          </w:p>
        </w:tc>
      </w:tr>
      <w:tr w:rsidR="005854A5" w:rsidRPr="00D14DEE" w14:paraId="2BB64187" w14:textId="77777777" w:rsidTr="0070434D">
        <w:tc>
          <w:tcPr>
            <w:tcW w:w="5103" w:type="dxa"/>
            <w:tcBorders>
              <w:top w:val="single" w:sz="4" w:space="0" w:color="auto"/>
              <w:left w:val="single" w:sz="4" w:space="0" w:color="auto"/>
              <w:bottom w:val="single" w:sz="4" w:space="0" w:color="auto"/>
              <w:right w:val="single" w:sz="4" w:space="0" w:color="auto"/>
            </w:tcBorders>
          </w:tcPr>
          <w:p w14:paraId="316A6667" w14:textId="77777777" w:rsidR="005854A5" w:rsidRPr="00D14DEE" w:rsidRDefault="005854A5" w:rsidP="005854A5">
            <w:pPr>
              <w:pStyle w:val="a3"/>
              <w:numPr>
                <w:ilvl w:val="0"/>
                <w:numId w:val="15"/>
              </w:numPr>
              <w:tabs>
                <w:tab w:val="left" w:pos="426"/>
                <w:tab w:val="left" w:pos="1134"/>
              </w:tabs>
              <w:ind w:left="318" w:hanging="318"/>
              <w:jc w:val="left"/>
              <w:rPr>
                <w:rFonts w:ascii="TH SarabunPSK" w:hAnsi="TH SarabunPSK" w:cs="TH SarabunPSK"/>
                <w:cs/>
              </w:rPr>
            </w:pPr>
            <w:r w:rsidRPr="00D14DEE">
              <w:rPr>
                <w:rFonts w:ascii="TH SarabunPSK" w:hAnsi="TH SarabunPSK" w:cs="TH SarabunPSK"/>
                <w:cs/>
              </w:rPr>
              <w:t>คณะกรรมการบริหารมหาวิทยาลัย</w:t>
            </w:r>
          </w:p>
        </w:tc>
        <w:tc>
          <w:tcPr>
            <w:tcW w:w="3657" w:type="dxa"/>
            <w:tcBorders>
              <w:top w:val="single" w:sz="4" w:space="0" w:color="auto"/>
              <w:left w:val="single" w:sz="4" w:space="0" w:color="auto"/>
              <w:bottom w:val="single" w:sz="4" w:space="0" w:color="auto"/>
              <w:right w:val="single" w:sz="4" w:space="0" w:color="auto"/>
            </w:tcBorders>
          </w:tcPr>
          <w:p w14:paraId="59E75E39"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ในการประชุมครั้งที่ 6/256</w:t>
            </w:r>
            <w:r w:rsidRPr="00D14DEE">
              <w:rPr>
                <w:rFonts w:ascii="TH SarabunPSK" w:hAnsi="TH SarabunPSK" w:cs="TH SarabunPSK" w:hint="cs"/>
                <w:cs/>
              </w:rPr>
              <w:t>5</w:t>
            </w:r>
          </w:p>
          <w:p w14:paraId="1C16A4A0"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เมื่อวันที่ </w:t>
            </w:r>
            <w:r w:rsidRPr="00D14DEE">
              <w:rPr>
                <w:rFonts w:ascii="TH SarabunPSK" w:hAnsi="TH SarabunPSK" w:cs="TH SarabunPSK"/>
              </w:rPr>
              <w:t>7</w:t>
            </w:r>
            <w:r w:rsidRPr="00D14DEE">
              <w:rPr>
                <w:rFonts w:ascii="TH SarabunPSK" w:hAnsi="TH SarabunPSK" w:cs="TH SarabunPSK"/>
                <w:cs/>
              </w:rPr>
              <w:t xml:space="preserve"> </w:t>
            </w:r>
            <w:r w:rsidRPr="00D14DEE">
              <w:rPr>
                <w:rFonts w:ascii="TH SarabunPSK" w:hAnsi="TH SarabunPSK" w:cs="TH SarabunPSK" w:hint="cs"/>
                <w:cs/>
              </w:rPr>
              <w:t>เมษ</w:t>
            </w:r>
            <w:r w:rsidRPr="00D14DEE">
              <w:rPr>
                <w:rFonts w:ascii="TH SarabunPSK" w:hAnsi="TH SarabunPSK" w:cs="TH SarabunPSK"/>
                <w:cs/>
              </w:rPr>
              <w:t>ายน 256</w:t>
            </w:r>
            <w:r w:rsidRPr="00D14DEE">
              <w:rPr>
                <w:rFonts w:ascii="TH SarabunPSK" w:hAnsi="TH SarabunPSK" w:cs="TH SarabunPSK" w:hint="cs"/>
                <w:cs/>
              </w:rPr>
              <w:t>5</w:t>
            </w:r>
          </w:p>
        </w:tc>
      </w:tr>
      <w:tr w:rsidR="005854A5" w:rsidRPr="00D14DEE" w14:paraId="0E23FC0F" w14:textId="77777777" w:rsidTr="0070434D">
        <w:tc>
          <w:tcPr>
            <w:tcW w:w="5103" w:type="dxa"/>
            <w:tcBorders>
              <w:top w:val="single" w:sz="4" w:space="0" w:color="auto"/>
              <w:left w:val="single" w:sz="4" w:space="0" w:color="auto"/>
              <w:bottom w:val="single" w:sz="4" w:space="0" w:color="auto"/>
              <w:right w:val="single" w:sz="4" w:space="0" w:color="auto"/>
            </w:tcBorders>
          </w:tcPr>
          <w:p w14:paraId="09FCA2C0" w14:textId="77777777" w:rsidR="005854A5" w:rsidRPr="00D14DEE" w:rsidRDefault="005854A5" w:rsidP="005854A5">
            <w:pPr>
              <w:pStyle w:val="a3"/>
              <w:numPr>
                <w:ilvl w:val="0"/>
                <w:numId w:val="15"/>
              </w:numPr>
              <w:tabs>
                <w:tab w:val="left" w:pos="426"/>
                <w:tab w:val="left" w:pos="1134"/>
              </w:tabs>
              <w:ind w:left="318" w:hanging="318"/>
              <w:jc w:val="left"/>
              <w:rPr>
                <w:rFonts w:ascii="TH SarabunPSK" w:hAnsi="TH SarabunPSK" w:cs="TH SarabunPSK"/>
                <w:cs/>
              </w:rPr>
            </w:pPr>
            <w:r w:rsidRPr="00D14DEE">
              <w:rPr>
                <w:rFonts w:ascii="TH SarabunPSK" w:hAnsi="TH SarabunPSK" w:cs="TH SarabunPSK"/>
                <w:cs/>
              </w:rPr>
              <w:t>สภามหาวิทยาลัย</w:t>
            </w:r>
          </w:p>
        </w:tc>
        <w:tc>
          <w:tcPr>
            <w:tcW w:w="3657" w:type="dxa"/>
            <w:tcBorders>
              <w:top w:val="single" w:sz="4" w:space="0" w:color="auto"/>
              <w:left w:val="single" w:sz="4" w:space="0" w:color="auto"/>
              <w:bottom w:val="single" w:sz="4" w:space="0" w:color="auto"/>
              <w:right w:val="single" w:sz="4" w:space="0" w:color="auto"/>
            </w:tcBorders>
          </w:tcPr>
          <w:p w14:paraId="3BFC56E6"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ในการประชุมครั้งที่ /256</w:t>
            </w:r>
            <w:r w:rsidRPr="00D14DEE">
              <w:rPr>
                <w:rFonts w:ascii="TH SarabunPSK" w:hAnsi="TH SarabunPSK" w:cs="TH SarabunPSK" w:hint="cs"/>
                <w:cs/>
              </w:rPr>
              <w:t>5</w:t>
            </w:r>
          </w:p>
          <w:p w14:paraId="5A9E8367" w14:textId="77777777" w:rsidR="005854A5" w:rsidRPr="00D14DEE" w:rsidRDefault="005854A5" w:rsidP="0070434D">
            <w:pPr>
              <w:pStyle w:val="a3"/>
              <w:tabs>
                <w:tab w:val="left" w:pos="426"/>
                <w:tab w:val="left" w:pos="1134"/>
              </w:tabs>
              <w:ind w:left="0"/>
              <w:rPr>
                <w:rFonts w:ascii="TH SarabunPSK" w:hAnsi="TH SarabunPSK" w:cs="TH SarabunPSK"/>
              </w:rPr>
            </w:pPr>
            <w:r w:rsidRPr="00D14DEE">
              <w:rPr>
                <w:rFonts w:ascii="TH SarabunPSK" w:hAnsi="TH SarabunPSK" w:cs="TH SarabunPSK"/>
                <w:cs/>
              </w:rPr>
              <w:t xml:space="preserve">เมื่อวันที่ </w:t>
            </w:r>
            <w:r w:rsidRPr="00D14DEE">
              <w:rPr>
                <w:rFonts w:ascii="TH SarabunPSK" w:hAnsi="TH SarabunPSK" w:cs="TH SarabunPSK" w:hint="cs"/>
                <w:cs/>
              </w:rPr>
              <w:t>มิถุนายน</w:t>
            </w:r>
            <w:r w:rsidRPr="00D14DEE">
              <w:rPr>
                <w:rFonts w:ascii="TH SarabunPSK" w:hAnsi="TH SarabunPSK" w:cs="TH SarabunPSK"/>
                <w:cs/>
              </w:rPr>
              <w:t xml:space="preserve"> 256</w:t>
            </w:r>
            <w:r w:rsidRPr="00D14DEE">
              <w:rPr>
                <w:rFonts w:ascii="TH SarabunPSK" w:hAnsi="TH SarabunPSK" w:cs="TH SarabunPSK" w:hint="cs"/>
                <w:cs/>
              </w:rPr>
              <w:t>5</w:t>
            </w:r>
          </w:p>
        </w:tc>
      </w:tr>
      <w:tr w:rsidR="005854A5" w:rsidRPr="00D14DEE" w14:paraId="0F31107B" w14:textId="77777777" w:rsidTr="0070434D">
        <w:tc>
          <w:tcPr>
            <w:tcW w:w="5103" w:type="dxa"/>
            <w:tcBorders>
              <w:top w:val="single" w:sz="4" w:space="0" w:color="auto"/>
              <w:left w:val="single" w:sz="4" w:space="0" w:color="auto"/>
              <w:bottom w:val="single" w:sz="4" w:space="0" w:color="auto"/>
              <w:right w:val="single" w:sz="4" w:space="0" w:color="auto"/>
            </w:tcBorders>
          </w:tcPr>
          <w:p w14:paraId="158985AC" w14:textId="77777777" w:rsidR="005854A5" w:rsidRPr="00D14DEE" w:rsidRDefault="005854A5" w:rsidP="005854A5">
            <w:pPr>
              <w:pStyle w:val="a3"/>
              <w:numPr>
                <w:ilvl w:val="0"/>
                <w:numId w:val="15"/>
              </w:numPr>
              <w:tabs>
                <w:tab w:val="left" w:pos="426"/>
                <w:tab w:val="left" w:pos="1134"/>
              </w:tabs>
              <w:ind w:left="318" w:hanging="318"/>
              <w:jc w:val="left"/>
              <w:rPr>
                <w:rFonts w:ascii="TH SarabunPSK" w:hAnsi="TH SarabunPSK" w:cs="TH SarabunPSK"/>
                <w:cs/>
              </w:rPr>
            </w:pPr>
            <w:r w:rsidRPr="00D14DEE">
              <w:rPr>
                <w:rFonts w:ascii="TH SarabunPSK" w:hAnsi="TH SarabunPSK" w:cs="TH SarabunPSK"/>
                <w:cs/>
              </w:rPr>
              <w:t xml:space="preserve">การดำเนินการประเมินความสอดคล้องตามระบบ </w:t>
            </w:r>
            <w:r w:rsidRPr="00D14DEE">
              <w:rPr>
                <w:rFonts w:ascii="TH SarabunPSK" w:hAnsi="TH SarabunPSK" w:cs="TH SarabunPSK"/>
              </w:rPr>
              <w:t xml:space="preserve">CHE CO </w:t>
            </w:r>
          </w:p>
        </w:tc>
        <w:tc>
          <w:tcPr>
            <w:tcW w:w="3657" w:type="dxa"/>
            <w:tcBorders>
              <w:top w:val="single" w:sz="4" w:space="0" w:color="auto"/>
              <w:left w:val="single" w:sz="4" w:space="0" w:color="auto"/>
              <w:bottom w:val="single" w:sz="4" w:space="0" w:color="auto"/>
              <w:right w:val="single" w:sz="4" w:space="0" w:color="auto"/>
            </w:tcBorders>
          </w:tcPr>
          <w:p w14:paraId="57D9D021" w14:textId="77777777" w:rsidR="005854A5" w:rsidRPr="00D14DEE" w:rsidRDefault="005854A5" w:rsidP="0070434D">
            <w:pPr>
              <w:pStyle w:val="a3"/>
              <w:tabs>
                <w:tab w:val="left" w:pos="426"/>
                <w:tab w:val="left" w:pos="1134"/>
              </w:tabs>
              <w:spacing w:line="20" w:lineRule="atLeast"/>
              <w:ind w:left="0"/>
              <w:rPr>
                <w:rFonts w:ascii="TH SarabunPSK" w:hAnsi="TH SarabunPSK" w:cs="TH SarabunPSK"/>
              </w:rPr>
            </w:pPr>
            <w:r w:rsidRPr="00D14DEE">
              <w:rPr>
                <w:rFonts w:ascii="TH SarabunPSK" w:hAnsi="TH SarabunPSK" w:cs="TH SarabunPSK"/>
                <w:cs/>
              </w:rPr>
              <w:t>พิจารณาความสอดคล้องและออกรหัสหลักสูตรเรียบร้อยแล้ว</w:t>
            </w:r>
          </w:p>
          <w:p w14:paraId="5A12681D" w14:textId="77777777" w:rsidR="005854A5" w:rsidRPr="00D14DEE" w:rsidRDefault="005854A5" w:rsidP="0070434D">
            <w:pPr>
              <w:pStyle w:val="a3"/>
              <w:tabs>
                <w:tab w:val="left" w:pos="426"/>
                <w:tab w:val="left" w:pos="1134"/>
              </w:tabs>
              <w:ind w:left="0"/>
              <w:rPr>
                <w:rFonts w:ascii="TH SarabunPSK" w:hAnsi="TH SarabunPSK" w:cs="TH SarabunPSK"/>
                <w:cs/>
              </w:rPr>
            </w:pPr>
            <w:r w:rsidRPr="00D14DEE">
              <w:rPr>
                <w:rFonts w:ascii="TH SarabunPSK" w:hAnsi="TH SarabunPSK" w:cs="TH SarabunPSK"/>
                <w:cs/>
              </w:rPr>
              <w:t>เมื่อวันที่ 25 พฤศจิกายน 256</w:t>
            </w:r>
            <w:r w:rsidRPr="00D14DEE">
              <w:rPr>
                <w:rFonts w:ascii="TH SarabunPSK" w:hAnsi="TH SarabunPSK" w:cs="TH SarabunPSK" w:hint="cs"/>
                <w:cs/>
              </w:rPr>
              <w:t>6</w:t>
            </w:r>
          </w:p>
        </w:tc>
      </w:tr>
    </w:tbl>
    <w:p w14:paraId="68520065" w14:textId="77777777" w:rsidR="005854A5" w:rsidRPr="00306616" w:rsidRDefault="005854A5" w:rsidP="005854A5">
      <w:pPr>
        <w:tabs>
          <w:tab w:val="left" w:pos="851"/>
          <w:tab w:val="left" w:pos="1560"/>
          <w:tab w:val="left" w:pos="2835"/>
        </w:tabs>
        <w:spacing w:after="0"/>
        <w:ind w:left="992" w:hanging="992"/>
        <w:rPr>
          <w:rFonts w:ascii="TH SarabunPSK" w:hAnsi="TH SarabunPSK" w:cs="TH SarabunPSK"/>
          <w:b/>
          <w:bCs/>
          <w:color w:val="000000" w:themeColor="text1"/>
          <w:sz w:val="20"/>
          <w:szCs w:val="20"/>
        </w:rPr>
      </w:pPr>
    </w:p>
    <w:p w14:paraId="71446078" w14:textId="0A7C9758" w:rsidR="00C15864" w:rsidRPr="005854A5" w:rsidRDefault="00C15864">
      <w:pPr>
        <w:rPr>
          <w:rFonts w:ascii="TH SarabunPSK" w:eastAsia="Calibri" w:hAnsi="TH SarabunPSK" w:cs="TH SarabunPSK" w:hint="cs"/>
          <w:b/>
          <w:bCs/>
          <w:color w:val="000000" w:themeColor="text1"/>
          <w:cs/>
        </w:rPr>
      </w:pPr>
      <w:r w:rsidRPr="005854A5">
        <w:rPr>
          <w:rFonts w:ascii="TH SarabunPSK" w:hAnsi="TH SarabunPSK" w:cs="TH SarabunPSK" w:hint="cs"/>
          <w:b/>
          <w:bCs/>
          <w:color w:val="000000" w:themeColor="text1"/>
          <w:cs/>
        </w:rPr>
        <w:br w:type="page"/>
      </w:r>
    </w:p>
    <w:bookmarkEnd w:id="9"/>
    <w:p w14:paraId="3F48CFC4" w14:textId="28EDEAEE" w:rsidR="006C7EFC" w:rsidRPr="005854A5" w:rsidRDefault="006C7EFC" w:rsidP="006C7EFC">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4A5A8314" w14:textId="77777777" w:rsidR="00BC44AB" w:rsidRPr="005854A5" w:rsidRDefault="00BC44AB" w:rsidP="006C7EFC">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28FD592C" w14:textId="77777777" w:rsidR="00425EA4" w:rsidRPr="005854A5" w:rsidRDefault="00425EA4" w:rsidP="006C7EFC">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1F6898B7" w14:textId="6F88DDD6" w:rsidR="006C7EFC" w:rsidRPr="005854A5" w:rsidRDefault="006C7EFC" w:rsidP="006C7EFC">
      <w:pPr>
        <w:pStyle w:val="a3"/>
        <w:tabs>
          <w:tab w:val="left" w:pos="851"/>
        </w:tabs>
        <w:spacing w:after="0"/>
        <w:ind w:left="851" w:hanging="851"/>
        <w:jc w:val="center"/>
        <w:rPr>
          <w:rFonts w:ascii="TH SarabunPSK" w:hAnsi="TH SarabunPSK" w:cs="TH SarabunPSK" w:hint="cs"/>
          <w:b/>
          <w:bCs/>
          <w:color w:val="000000" w:themeColor="text1"/>
          <w:sz w:val="110"/>
          <w:szCs w:val="110"/>
        </w:rPr>
      </w:pPr>
      <w:r w:rsidRPr="005854A5">
        <w:rPr>
          <w:rFonts w:ascii="TH SarabunPSK" w:hAnsi="TH SarabunPSK" w:cs="TH SarabunPSK" w:hint="cs"/>
          <w:b/>
          <w:bCs/>
          <w:color w:val="000000" w:themeColor="text1"/>
          <w:sz w:val="110"/>
          <w:szCs w:val="110"/>
          <w:cs/>
        </w:rPr>
        <w:t xml:space="preserve">ส่วนที่ </w:t>
      </w:r>
      <w:r w:rsidRPr="005854A5">
        <w:rPr>
          <w:rFonts w:ascii="TH SarabunPSK" w:hAnsi="TH SarabunPSK" w:cs="TH SarabunPSK" w:hint="cs"/>
          <w:b/>
          <w:bCs/>
          <w:color w:val="000000" w:themeColor="text1"/>
          <w:sz w:val="110"/>
          <w:szCs w:val="110"/>
        </w:rPr>
        <w:t>3</w:t>
      </w:r>
    </w:p>
    <w:p w14:paraId="3532608F" w14:textId="77777777" w:rsidR="00425EA4" w:rsidRPr="005854A5" w:rsidRDefault="00425EA4" w:rsidP="00425EA4">
      <w:pPr>
        <w:spacing w:after="0"/>
        <w:jc w:val="center"/>
        <w:rPr>
          <w:rFonts w:ascii="TH SarabunPSK" w:hAnsi="TH SarabunPSK" w:cs="TH SarabunPSK" w:hint="cs"/>
          <w:b/>
          <w:bCs/>
          <w:color w:val="000000" w:themeColor="text1"/>
          <w:sz w:val="90"/>
          <w:szCs w:val="90"/>
        </w:rPr>
      </w:pPr>
      <w:r w:rsidRPr="005854A5">
        <w:rPr>
          <w:rFonts w:ascii="TH SarabunPSK" w:hAnsi="TH SarabunPSK" w:cs="TH SarabunPSK" w:hint="cs"/>
          <w:b/>
          <w:bCs/>
          <w:color w:val="000000" w:themeColor="text1"/>
          <w:sz w:val="90"/>
          <w:szCs w:val="90"/>
          <w:cs/>
        </w:rPr>
        <w:t>ผลการดำเนินงาน</w:t>
      </w:r>
    </w:p>
    <w:p w14:paraId="37BBB7E8" w14:textId="69D89754" w:rsidR="006C7EFC" w:rsidRPr="005854A5" w:rsidRDefault="00425EA4" w:rsidP="00425EA4">
      <w:pPr>
        <w:spacing w:after="0"/>
        <w:jc w:val="center"/>
        <w:rPr>
          <w:rFonts w:ascii="TH SarabunPSK" w:hAnsi="TH SarabunPSK" w:cs="TH SarabunPSK" w:hint="cs"/>
          <w:b/>
          <w:bCs/>
          <w:color w:val="000000" w:themeColor="text1"/>
          <w:sz w:val="90"/>
          <w:szCs w:val="90"/>
        </w:rPr>
      </w:pPr>
      <w:r w:rsidRPr="005854A5">
        <w:rPr>
          <w:rFonts w:ascii="TH SarabunPSK" w:hAnsi="TH SarabunPSK" w:cs="TH SarabunPSK" w:hint="cs"/>
          <w:b/>
          <w:bCs/>
          <w:color w:val="000000" w:themeColor="text1"/>
          <w:sz w:val="90"/>
          <w:szCs w:val="90"/>
          <w:cs/>
        </w:rPr>
        <w:t xml:space="preserve">ตามเกณฑ์ </w:t>
      </w:r>
      <w:r w:rsidRPr="005854A5">
        <w:rPr>
          <w:rFonts w:ascii="TH SarabunPSK" w:hAnsi="TH SarabunPSK" w:cs="TH SarabunPSK" w:hint="cs"/>
          <w:b/>
          <w:bCs/>
          <w:color w:val="000000" w:themeColor="text1"/>
          <w:sz w:val="90"/>
          <w:szCs w:val="90"/>
        </w:rPr>
        <w:t xml:space="preserve">AUN-QA </w:t>
      </w:r>
      <w:r w:rsidR="006C7EFC" w:rsidRPr="005854A5">
        <w:rPr>
          <w:rFonts w:ascii="TH SarabunPSK" w:hAnsi="TH SarabunPSK" w:cs="TH SarabunPSK" w:hint="cs"/>
          <w:b/>
          <w:bCs/>
          <w:color w:val="000000" w:themeColor="text1"/>
          <w:sz w:val="90"/>
          <w:szCs w:val="90"/>
        </w:rPr>
        <w:br w:type="page"/>
      </w:r>
    </w:p>
    <w:p w14:paraId="192CBFA2" w14:textId="2DC3B27C" w:rsidR="006522FA" w:rsidRPr="005854A5" w:rsidRDefault="006522FA" w:rsidP="00E24304">
      <w:pPr>
        <w:pStyle w:val="4"/>
        <w:rPr>
          <w:rFonts w:ascii="TH SarabunPSK" w:hAnsi="TH SarabunPSK" w:cs="TH SarabunPSK" w:hint="cs"/>
          <w:color w:val="000000" w:themeColor="text1"/>
        </w:rPr>
      </w:pPr>
      <w:bookmarkStart w:id="19" w:name="_Toc168566384"/>
      <w:r w:rsidRPr="005854A5">
        <w:rPr>
          <w:rFonts w:ascii="TH SarabunPSK" w:hAnsi="TH SarabunPSK" w:cs="TH SarabunPSK" w:hint="cs"/>
          <w:color w:val="000000" w:themeColor="text1"/>
        </w:rPr>
        <w:lastRenderedPageBreak/>
        <w:t xml:space="preserve">Criterion </w:t>
      </w:r>
      <w:proofErr w:type="gramStart"/>
      <w:r w:rsidRPr="005854A5">
        <w:rPr>
          <w:rFonts w:ascii="TH SarabunPSK" w:hAnsi="TH SarabunPSK" w:cs="TH SarabunPSK" w:hint="cs"/>
          <w:color w:val="000000" w:themeColor="text1"/>
        </w:rPr>
        <w:t>1 :</w:t>
      </w:r>
      <w:proofErr w:type="gramEnd"/>
      <w:r w:rsidRPr="005854A5">
        <w:rPr>
          <w:rFonts w:ascii="TH SarabunPSK" w:hAnsi="TH SarabunPSK" w:cs="TH SarabunPSK" w:hint="cs"/>
          <w:color w:val="000000" w:themeColor="text1"/>
        </w:rPr>
        <w:t xml:space="preserve"> Expected Learning Outcome</w:t>
      </w:r>
      <w:bookmarkEnd w:id="19"/>
    </w:p>
    <w:tbl>
      <w:tblPr>
        <w:tblStyle w:val="a5"/>
        <w:tblW w:w="0" w:type="auto"/>
        <w:tblInd w:w="6" w:type="dxa"/>
        <w:tblLook w:val="04A0" w:firstRow="1" w:lastRow="0" w:firstColumn="1" w:lastColumn="0" w:noHBand="0" w:noVBand="1"/>
      </w:tblPr>
      <w:tblGrid>
        <w:gridCol w:w="6104"/>
        <w:gridCol w:w="351"/>
        <w:gridCol w:w="352"/>
        <w:gridCol w:w="447"/>
        <w:gridCol w:w="461"/>
        <w:gridCol w:w="352"/>
        <w:gridCol w:w="352"/>
        <w:gridCol w:w="352"/>
      </w:tblGrid>
      <w:tr w:rsidR="00772B16" w:rsidRPr="005854A5" w14:paraId="57215D49" w14:textId="77777777" w:rsidTr="00777743">
        <w:trPr>
          <w:trHeight w:val="437"/>
        </w:trPr>
        <w:tc>
          <w:tcPr>
            <w:tcW w:w="6104" w:type="dxa"/>
          </w:tcPr>
          <w:p w14:paraId="6AFB43C2"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การประเมินตนเอง</w:t>
            </w:r>
          </w:p>
        </w:tc>
        <w:tc>
          <w:tcPr>
            <w:tcW w:w="351" w:type="dxa"/>
          </w:tcPr>
          <w:p w14:paraId="44634DF5"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w:t>
            </w:r>
          </w:p>
        </w:tc>
        <w:tc>
          <w:tcPr>
            <w:tcW w:w="352" w:type="dxa"/>
          </w:tcPr>
          <w:p w14:paraId="30B279CF"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w:t>
            </w:r>
          </w:p>
        </w:tc>
        <w:tc>
          <w:tcPr>
            <w:tcW w:w="447" w:type="dxa"/>
          </w:tcPr>
          <w:p w14:paraId="49F7D0D1"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3</w:t>
            </w:r>
          </w:p>
        </w:tc>
        <w:tc>
          <w:tcPr>
            <w:tcW w:w="461" w:type="dxa"/>
          </w:tcPr>
          <w:p w14:paraId="4312BADE"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p>
        </w:tc>
        <w:tc>
          <w:tcPr>
            <w:tcW w:w="352" w:type="dxa"/>
          </w:tcPr>
          <w:p w14:paraId="4097A16D"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5</w:t>
            </w:r>
          </w:p>
        </w:tc>
        <w:tc>
          <w:tcPr>
            <w:tcW w:w="352" w:type="dxa"/>
          </w:tcPr>
          <w:p w14:paraId="1418B714"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6</w:t>
            </w:r>
          </w:p>
        </w:tc>
        <w:tc>
          <w:tcPr>
            <w:tcW w:w="352" w:type="dxa"/>
          </w:tcPr>
          <w:p w14:paraId="13344400"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7</w:t>
            </w:r>
          </w:p>
        </w:tc>
      </w:tr>
      <w:tr w:rsidR="00772B16" w:rsidRPr="005854A5" w14:paraId="130D9C4B" w14:textId="77777777" w:rsidTr="00777743">
        <w:trPr>
          <w:trHeight w:val="1629"/>
        </w:trPr>
        <w:tc>
          <w:tcPr>
            <w:tcW w:w="6104" w:type="dxa"/>
          </w:tcPr>
          <w:p w14:paraId="36049695" w14:textId="77777777" w:rsidR="006522FA" w:rsidRPr="005854A5" w:rsidRDefault="006522FA" w:rsidP="00EF3EEC">
            <w:pPr>
              <w:rPr>
                <w:rFonts w:ascii="TH SarabunPSK" w:hAnsi="TH SarabunPSK" w:cs="TH SarabunPSK" w:hint="cs"/>
                <w:color w:val="000000" w:themeColor="text1"/>
              </w:rPr>
            </w:pPr>
            <w:r w:rsidRPr="005854A5">
              <w:rPr>
                <w:rFonts w:ascii="TH SarabunPSK" w:hAnsi="TH SarabunPSK" w:cs="TH SarabunPSK" w:hint="cs"/>
                <w:b/>
                <w:bCs/>
                <w:color w:val="000000" w:themeColor="text1"/>
              </w:rPr>
              <w:t>Req.-1.</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are appropriately formulated in accordance with an established learning taxonomy, are aligned to the vision and mission of the university, and are known to all stakeholders.</w:t>
            </w:r>
          </w:p>
        </w:tc>
        <w:tc>
          <w:tcPr>
            <w:tcW w:w="351" w:type="dxa"/>
          </w:tcPr>
          <w:p w14:paraId="69119C88"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63AEF568"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47" w:type="dxa"/>
          </w:tcPr>
          <w:p w14:paraId="4A09751E"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61" w:type="dxa"/>
          </w:tcPr>
          <w:p w14:paraId="376BB3A6"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2" w:type="dxa"/>
          </w:tcPr>
          <w:p w14:paraId="39D7AA97"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21B8410B"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34A402D6"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r>
      <w:tr w:rsidR="00772B16" w:rsidRPr="005854A5" w14:paraId="38613BF6" w14:textId="77777777" w:rsidTr="00777743">
        <w:trPr>
          <w:trHeight w:val="283"/>
        </w:trPr>
        <w:tc>
          <w:tcPr>
            <w:tcW w:w="6104" w:type="dxa"/>
          </w:tcPr>
          <w:p w14:paraId="0C31A6D7" w14:textId="77777777" w:rsidR="006522FA" w:rsidRPr="005854A5" w:rsidRDefault="006522FA" w:rsidP="00EF3EEC">
            <w:pPr>
              <w:spacing w:after="160" w:line="259" w:lineRule="auto"/>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Req.-1.</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for all courses</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are appropriately formulated and are aligned to the expected learning</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outcomes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w:t>
            </w:r>
          </w:p>
        </w:tc>
        <w:tc>
          <w:tcPr>
            <w:tcW w:w="351" w:type="dxa"/>
          </w:tcPr>
          <w:p w14:paraId="67DA456B"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3BA6065E"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47" w:type="dxa"/>
          </w:tcPr>
          <w:p w14:paraId="6B4F1E96"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61" w:type="dxa"/>
          </w:tcPr>
          <w:p w14:paraId="5555438C" w14:textId="77777777" w:rsidR="006522FA" w:rsidRPr="005854A5" w:rsidRDefault="006522FA" w:rsidP="00EF3EEC">
            <w:pPr>
              <w:tabs>
                <w:tab w:val="left" w:pos="426"/>
                <w:tab w:val="left" w:pos="851"/>
              </w:tabs>
              <w:spacing w:after="160" w:line="259" w:lineRule="auto"/>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2" w:type="dxa"/>
          </w:tcPr>
          <w:p w14:paraId="430D30CB"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6C15BAE7"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18B023FC"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r>
      <w:tr w:rsidR="00772B16" w:rsidRPr="005854A5" w14:paraId="62C74B36" w14:textId="77777777" w:rsidTr="00777743">
        <w:trPr>
          <w:trHeight w:val="330"/>
        </w:trPr>
        <w:tc>
          <w:tcPr>
            <w:tcW w:w="6104" w:type="dxa"/>
          </w:tcPr>
          <w:p w14:paraId="054615CD" w14:textId="77777777" w:rsidR="006522FA" w:rsidRPr="005854A5" w:rsidRDefault="006522FA"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Req.-1.</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consist of both generic outcomes (related to written and oral communication, </w:t>
            </w:r>
            <w:proofErr w:type="spellStart"/>
            <w:r w:rsidRPr="005854A5">
              <w:rPr>
                <w:rFonts w:ascii="TH SarabunPSK" w:hAnsi="TH SarabunPSK" w:cs="TH SarabunPSK" w:hint="cs"/>
                <w:color w:val="000000" w:themeColor="text1"/>
              </w:rPr>
              <w:t>problemsolving</w:t>
            </w:r>
            <w:proofErr w:type="spellEnd"/>
            <w:r w:rsidRPr="005854A5">
              <w:rPr>
                <w:rFonts w:ascii="TH SarabunPSK" w:hAnsi="TH SarabunPSK" w:cs="TH SarabunPSK" w:hint="cs"/>
                <w:color w:val="000000" w:themeColor="text1"/>
              </w:rPr>
              <w:t xml:space="preserve">, information technology, teambuilding skills, </w:t>
            </w:r>
            <w:proofErr w:type="spellStart"/>
            <w:r w:rsidRPr="005854A5">
              <w:rPr>
                <w:rFonts w:ascii="TH SarabunPSK" w:hAnsi="TH SarabunPSK" w:cs="TH SarabunPSK" w:hint="cs"/>
                <w:color w:val="000000" w:themeColor="text1"/>
              </w:rPr>
              <w:t>etc</w:t>
            </w:r>
            <w:proofErr w:type="spellEnd"/>
            <w:r w:rsidRPr="005854A5">
              <w:rPr>
                <w:rFonts w:ascii="TH SarabunPSK" w:hAnsi="TH SarabunPSK" w:cs="TH SarabunPSK" w:hint="cs"/>
                <w:color w:val="000000" w:themeColor="text1"/>
              </w:rPr>
              <w:t>) and subject specific outcomes (related to knowledge and skills of the study discipline).</w:t>
            </w:r>
          </w:p>
        </w:tc>
        <w:tc>
          <w:tcPr>
            <w:tcW w:w="351" w:type="dxa"/>
          </w:tcPr>
          <w:p w14:paraId="6CBF0D3F"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786C176E"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47" w:type="dxa"/>
          </w:tcPr>
          <w:p w14:paraId="65CBC661"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61" w:type="dxa"/>
          </w:tcPr>
          <w:p w14:paraId="558654F9"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2" w:type="dxa"/>
          </w:tcPr>
          <w:p w14:paraId="1D76B737"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6E5F7BE4"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6020BB88"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r>
      <w:tr w:rsidR="00772B16" w:rsidRPr="005854A5" w14:paraId="532FCE9E" w14:textId="77777777" w:rsidTr="00777743">
        <w:trPr>
          <w:trHeight w:val="177"/>
        </w:trPr>
        <w:tc>
          <w:tcPr>
            <w:tcW w:w="6104" w:type="dxa"/>
          </w:tcPr>
          <w:p w14:paraId="129D4BA9" w14:textId="77777777" w:rsidR="006522FA" w:rsidRPr="005854A5" w:rsidRDefault="006522FA"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Req.-1.</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requirements of the stakeholders, especially the external stakeholders, are gathered, and that these are reflected in the expected learning outcomes.</w:t>
            </w:r>
          </w:p>
        </w:tc>
        <w:tc>
          <w:tcPr>
            <w:tcW w:w="351" w:type="dxa"/>
          </w:tcPr>
          <w:p w14:paraId="376C3B3B"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4E29200C"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47" w:type="dxa"/>
          </w:tcPr>
          <w:p w14:paraId="1ABF4F7E"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61" w:type="dxa"/>
          </w:tcPr>
          <w:p w14:paraId="3859542A"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2" w:type="dxa"/>
          </w:tcPr>
          <w:p w14:paraId="55FE9C5C"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23C14BBE"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49837517"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r>
      <w:tr w:rsidR="006522FA" w:rsidRPr="005854A5" w14:paraId="30416320" w14:textId="77777777" w:rsidTr="00777743">
        <w:trPr>
          <w:trHeight w:val="177"/>
        </w:trPr>
        <w:tc>
          <w:tcPr>
            <w:tcW w:w="6104" w:type="dxa"/>
          </w:tcPr>
          <w:p w14:paraId="6C166660" w14:textId="77777777" w:rsidR="006522FA" w:rsidRPr="005854A5" w:rsidRDefault="006522FA"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Req.-1.</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ab/>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are achieved by the students by the time they graduate.</w:t>
            </w:r>
          </w:p>
        </w:tc>
        <w:tc>
          <w:tcPr>
            <w:tcW w:w="351" w:type="dxa"/>
          </w:tcPr>
          <w:p w14:paraId="32626F0E"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054B416F"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47" w:type="dxa"/>
          </w:tcPr>
          <w:p w14:paraId="3319EE88"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461" w:type="dxa"/>
          </w:tcPr>
          <w:p w14:paraId="04E09B85"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2" w:type="dxa"/>
          </w:tcPr>
          <w:p w14:paraId="37BAF510"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1A58460D"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c>
          <w:tcPr>
            <w:tcW w:w="352" w:type="dxa"/>
          </w:tcPr>
          <w:p w14:paraId="47840F07"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p>
        </w:tc>
      </w:tr>
    </w:tbl>
    <w:p w14:paraId="13457737" w14:textId="77777777" w:rsidR="006522FA" w:rsidRPr="005854A5" w:rsidRDefault="006522FA" w:rsidP="008A38E9">
      <w:pPr>
        <w:tabs>
          <w:tab w:val="left" w:pos="426"/>
          <w:tab w:val="left" w:pos="851"/>
        </w:tabs>
        <w:spacing w:after="0"/>
        <w:rPr>
          <w:rFonts w:ascii="TH SarabunPSK" w:hAnsi="TH SarabunPSK" w:cs="TH SarabunPSK" w:hint="cs"/>
          <w:color w:val="000000" w:themeColor="text1"/>
          <w:sz w:val="36"/>
          <w:szCs w:val="36"/>
        </w:rPr>
      </w:pPr>
    </w:p>
    <w:p w14:paraId="43ED0929" w14:textId="0B312B5D" w:rsidR="00777743" w:rsidRPr="005854A5" w:rsidRDefault="00777743">
      <w:pPr>
        <w:rPr>
          <w:rFonts w:ascii="TH SarabunPSK" w:hAnsi="TH SarabunPSK" w:cs="TH SarabunPSK" w:hint="cs"/>
          <w:color w:val="000000" w:themeColor="text1"/>
          <w:sz w:val="36"/>
          <w:szCs w:val="36"/>
          <w:cs/>
        </w:rPr>
      </w:pPr>
      <w:r w:rsidRPr="005854A5">
        <w:rPr>
          <w:rFonts w:ascii="TH SarabunPSK" w:hAnsi="TH SarabunPSK" w:cs="TH SarabunPSK" w:hint="cs"/>
          <w:color w:val="000000" w:themeColor="text1"/>
          <w:sz w:val="36"/>
          <w:szCs w:val="36"/>
          <w:cs/>
        </w:rPr>
        <w:br w:type="page"/>
      </w:r>
    </w:p>
    <w:p w14:paraId="737902D4" w14:textId="15593F28"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Req.-1.</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w:t>
      </w:r>
      <w:r w:rsidRPr="005854A5">
        <w:rPr>
          <w:rFonts w:ascii="TH SarabunPSK" w:hAnsi="TH SarabunPSK" w:cs="TH SarabunPSK" w:hint="cs"/>
          <w:b/>
          <w:bCs/>
          <w:color w:val="000000" w:themeColor="text1"/>
          <w:u w:val="single"/>
        </w:rPr>
        <w:t xml:space="preserve">expected learning </w:t>
      </w:r>
      <w:proofErr w:type="spellStart"/>
      <w:r w:rsidRPr="005854A5">
        <w:rPr>
          <w:rFonts w:ascii="TH SarabunPSK" w:hAnsi="TH SarabunPSK" w:cs="TH SarabunPSK" w:hint="cs"/>
          <w:b/>
          <w:bCs/>
          <w:color w:val="000000" w:themeColor="text1"/>
          <w:u w:val="single"/>
        </w:rPr>
        <w:t>outcomes</w:t>
      </w:r>
      <w:r w:rsidRPr="005854A5">
        <w:rPr>
          <w:rFonts w:ascii="TH SarabunPSK" w:hAnsi="TH SarabunPSK" w:cs="TH SarabunPSK" w:hint="cs"/>
          <w:b/>
          <w:bCs/>
          <w:color w:val="000000" w:themeColor="text1"/>
          <w:highlight w:val="yellow"/>
          <w:vertAlign w:val="superscript"/>
        </w:rPr>
        <w:t>A</w:t>
      </w:r>
      <w:proofErr w:type="spellEnd"/>
      <w:r w:rsidRPr="005854A5">
        <w:rPr>
          <w:rFonts w:ascii="TH SarabunPSK" w:hAnsi="TH SarabunPSK" w:cs="TH SarabunPSK" w:hint="cs"/>
          <w:b/>
          <w:bCs/>
          <w:color w:val="000000" w:themeColor="text1"/>
        </w:rPr>
        <w:t xml:space="preserve"> are appropriately formulated in accordance with an established learning taxonomy, are aligned to the vision and mission of the university, and are known to all stakeholders.</w:t>
      </w:r>
    </w:p>
    <w:p w14:paraId="1BD8A7BE"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046E6BE4"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A</w:t>
      </w:r>
    </w:p>
    <w:p w14:paraId="1B2DBA76" w14:textId="61A7DF11"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Formulation of the “expected learning outcomes” shall consider the national, regional, and global points of reference of a postgraduate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As such, elements related to original research, novelty, emerging theories, and practice in solving real-world problems, etc., in the graduate profile should be assessed and benchmarked.</w:t>
      </w:r>
    </w:p>
    <w:p w14:paraId="00256E1D" w14:textId="77777777" w:rsidR="008A38E9" w:rsidRPr="005854A5" w:rsidRDefault="008A38E9" w:rsidP="008A38E9">
      <w:pPr>
        <w:spacing w:after="0"/>
        <w:rPr>
          <w:rFonts w:ascii="TH SarabunPSK" w:hAnsi="TH SarabunPSK" w:cs="TH SarabunPSK" w:hint="cs"/>
          <w:color w:val="000000" w:themeColor="text1"/>
        </w:rPr>
      </w:pPr>
    </w:p>
    <w:p w14:paraId="4456EFEC"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563F0D45" w14:textId="77777777" w:rsidR="008A38E9" w:rsidRPr="005854A5" w:rsidRDefault="008A38E9" w:rsidP="004D3F4F">
      <w:pPr>
        <w:pStyle w:val="a3"/>
        <w:numPr>
          <w:ilvl w:val="0"/>
          <w:numId w:val="17"/>
        </w:numPr>
        <w:spacing w:after="0"/>
        <w:ind w:left="426" w:right="-284"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กระบวนการกำหนดผลลัพธ์การเรียนรู้ของหลักสูตร (</w:t>
      </w:r>
      <w:r w:rsidRPr="005854A5">
        <w:rPr>
          <w:rFonts w:ascii="TH SarabunPSK" w:hAnsi="TH SarabunPSK" w:cs="TH SarabunPSK" w:hint="cs"/>
          <w:color w:val="000000" w:themeColor="text1"/>
        </w:rPr>
        <w:t xml:space="preserve">PLOs) </w:t>
      </w:r>
    </w:p>
    <w:p w14:paraId="4BECF66B" w14:textId="77777777" w:rsidR="008A38E9" w:rsidRPr="005854A5" w:rsidRDefault="008A38E9" w:rsidP="004D3F4F">
      <w:pPr>
        <w:pStyle w:val="a3"/>
        <w:numPr>
          <w:ilvl w:val="0"/>
          <w:numId w:val="17"/>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ความเหมาะสมของผลลัพธ์การเรียนรู้ของหลักสูตร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ตามหลักของ </w:t>
      </w:r>
      <w:r w:rsidRPr="005854A5">
        <w:rPr>
          <w:rFonts w:ascii="TH SarabunPSK" w:hAnsi="TH SarabunPSK" w:cs="TH SarabunPSK" w:hint="cs"/>
          <w:color w:val="000000" w:themeColor="text1"/>
        </w:rPr>
        <w:t xml:space="preserve">Learning Taxonomy </w:t>
      </w:r>
      <w:r w:rsidRPr="005854A5">
        <w:rPr>
          <w:rFonts w:ascii="TH SarabunPSK" w:hAnsi="TH SarabunPSK" w:cs="TH SarabunPSK" w:hint="cs"/>
          <w:color w:val="000000" w:themeColor="text1"/>
          <w:cs/>
        </w:rPr>
        <w:t xml:space="preserve">(หลักสูตรสามารถเลือก </w:t>
      </w:r>
      <w:r w:rsidRPr="005854A5">
        <w:rPr>
          <w:rFonts w:ascii="TH SarabunPSK" w:hAnsi="TH SarabunPSK" w:cs="TH SarabunPSK" w:hint="cs"/>
          <w:color w:val="000000" w:themeColor="text1"/>
        </w:rPr>
        <w:t xml:space="preserve">Taxonomy </w:t>
      </w:r>
      <w:r w:rsidRPr="005854A5">
        <w:rPr>
          <w:rFonts w:ascii="TH SarabunPSK" w:hAnsi="TH SarabunPSK" w:cs="TH SarabunPSK" w:hint="cs"/>
          <w:color w:val="000000" w:themeColor="text1"/>
          <w:cs/>
        </w:rPr>
        <w:t>ได้เองตามบริบทของหลักสูตร)</w:t>
      </w:r>
    </w:p>
    <w:p w14:paraId="5CB6455B" w14:textId="77777777" w:rsidR="008A38E9" w:rsidRPr="005854A5" w:rsidRDefault="008A38E9" w:rsidP="004D3F4F">
      <w:pPr>
        <w:pStyle w:val="a3"/>
        <w:numPr>
          <w:ilvl w:val="0"/>
          <w:numId w:val="17"/>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ความสอดคล้องของผลลัพธ์การเรียนรู้ของหลักสูตร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กับวิสัยทัศน์ พันธกิจและ</w:t>
      </w:r>
      <w:proofErr w:type="spellStart"/>
      <w:r w:rsidRPr="005854A5">
        <w:rPr>
          <w:rFonts w:ascii="TH SarabunPSK" w:hAnsi="TH SarabunPSK" w:cs="TH SarabunPSK" w:hint="cs"/>
          <w:color w:val="000000" w:themeColor="text1"/>
          <w:cs/>
        </w:rPr>
        <w:t>อัต</w:t>
      </w:r>
      <w:proofErr w:type="spellEnd"/>
      <w:r w:rsidRPr="005854A5">
        <w:rPr>
          <w:rFonts w:ascii="TH SarabunPSK" w:hAnsi="TH SarabunPSK" w:cs="TH SarabunPSK" w:hint="cs"/>
          <w:color w:val="000000" w:themeColor="text1"/>
          <w:cs/>
        </w:rPr>
        <w:t>ลักษณ์ของมหาวิทยาลัย</w:t>
      </w:r>
    </w:p>
    <w:p w14:paraId="578F8FC5" w14:textId="77777777" w:rsidR="008A38E9" w:rsidRPr="005854A5" w:rsidRDefault="008A38E9" w:rsidP="004D3F4F">
      <w:pPr>
        <w:pStyle w:val="a3"/>
        <w:numPr>
          <w:ilvl w:val="0"/>
          <w:numId w:val="17"/>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กระบวนการเผยแพร่/ประชาสัมพันธ์ผลลัพธ์การเรียนรู้ของหลักสูตร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ไปยังผู้มีส่วนได้</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ส่วนเสีย</w:t>
      </w:r>
      <w:bookmarkStart w:id="20" w:name="_Hlk125530023"/>
      <w:r w:rsidRPr="005854A5">
        <w:rPr>
          <w:rFonts w:ascii="TH SarabunPSK" w:hAnsi="TH SarabunPSK" w:cs="TH SarabunPSK" w:hint="cs"/>
          <w:color w:val="000000" w:themeColor="text1"/>
          <w:cs/>
        </w:rPr>
        <w:t xml:space="preserve">แต่ละกลุ่ม </w:t>
      </w:r>
      <w:bookmarkEnd w:id="20"/>
    </w:p>
    <w:p w14:paraId="398B5EFE" w14:textId="36FE0755" w:rsidR="008A38E9" w:rsidRPr="005854A5" w:rsidRDefault="008A38E9" w:rsidP="008A38E9">
      <w:p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A</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การใช้ข้อมูล/อ้างอิงมาตรฐานหลักสูตรระดับบัณฑิตศึกษาในระดับชาติ-ระดับภูมิภาค-ระดับโลก มากำหนดผลลัพธ์การเรียนรู้ของหลักสูตร (</w:t>
      </w:r>
      <w:r w:rsidRPr="005854A5">
        <w:rPr>
          <w:rFonts w:ascii="TH SarabunPSK" w:hAnsi="TH SarabunPSK" w:cs="TH SarabunPSK" w:hint="cs"/>
          <w:color w:val="000000" w:themeColor="text1"/>
        </w:rPr>
        <w:t>PLOs)</w:t>
      </w:r>
    </w:p>
    <w:p w14:paraId="4A6C1595" w14:textId="77777777" w:rsidR="008A38E9" w:rsidRPr="005854A5" w:rsidRDefault="008A38E9" w:rsidP="008A38E9">
      <w:pPr>
        <w:spacing w:after="0"/>
        <w:ind w:left="426" w:hanging="426"/>
        <w:rPr>
          <w:rFonts w:ascii="TH SarabunPSK" w:hAnsi="TH SarabunPSK" w:cs="TH SarabunPSK" w:hint="cs"/>
          <w:color w:val="000000" w:themeColor="text1"/>
        </w:rPr>
      </w:pPr>
    </w:p>
    <w:p w14:paraId="458E92AA" w14:textId="311B3A95" w:rsidR="0035190F" w:rsidRPr="005854A5" w:rsidRDefault="006361D7" w:rsidP="0035190F">
      <w:pPr>
        <w:shd w:val="clear" w:color="auto" w:fill="FFFFFF" w:themeFill="background1"/>
        <w:tabs>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0035190F" w:rsidRPr="005854A5">
        <w:rPr>
          <w:rFonts w:ascii="TH SarabunPSK" w:hAnsi="TH SarabunPSK" w:cs="TH SarabunPSK" w:hint="cs"/>
          <w:color w:val="000000" w:themeColor="text1"/>
          <w:cs/>
        </w:rPr>
        <w:t>หลักสูตรวิทยา</w:t>
      </w:r>
      <w:proofErr w:type="spellStart"/>
      <w:r w:rsidR="0035190F" w:rsidRPr="005854A5">
        <w:rPr>
          <w:rFonts w:ascii="TH SarabunPSK" w:hAnsi="TH SarabunPSK" w:cs="TH SarabunPSK" w:hint="cs"/>
          <w:color w:val="000000" w:themeColor="text1"/>
          <w:cs/>
        </w:rPr>
        <w:t>ศา</w:t>
      </w:r>
      <w:proofErr w:type="spellEnd"/>
      <w:r w:rsidR="0035190F" w:rsidRPr="005854A5">
        <w:rPr>
          <w:rFonts w:ascii="TH SarabunPSK" w:hAnsi="TH SarabunPSK" w:cs="TH SarabunPSK" w:hint="cs"/>
          <w:color w:val="000000" w:themeColor="text1"/>
          <w:cs/>
        </w:rPr>
        <w:t>สตร</w:t>
      </w:r>
      <w:r w:rsidR="0011734D" w:rsidRPr="005854A5">
        <w:rPr>
          <w:rFonts w:ascii="TH SarabunPSK" w:hAnsi="TH SarabunPSK" w:cs="TH SarabunPSK" w:hint="cs"/>
          <w:color w:val="000000" w:themeColor="text1"/>
          <w:cs/>
        </w:rPr>
        <w:t>ดุษฎีบัณฑิต</w:t>
      </w:r>
      <w:r w:rsidR="0035190F" w:rsidRPr="005854A5">
        <w:rPr>
          <w:rFonts w:ascii="TH SarabunPSK" w:hAnsi="TH SarabunPSK" w:cs="TH SarabunPSK" w:hint="cs"/>
          <w:color w:val="000000" w:themeColor="text1"/>
          <w:cs/>
        </w:rPr>
        <w:t xml:space="preserve"> สาขาสหวิทยาการเกษตร มีขั้นตอนและกระบวนการในการกำหนดผลการเรียนรู้ที่คาดหวัง (</w:t>
      </w:r>
      <w:r w:rsidR="0035190F" w:rsidRPr="005854A5">
        <w:rPr>
          <w:rFonts w:ascii="TH SarabunPSK" w:hAnsi="TH SarabunPSK" w:cs="TH SarabunPSK" w:hint="cs"/>
          <w:color w:val="000000" w:themeColor="text1"/>
        </w:rPr>
        <w:t>Program Learning Outcome, PLO</w:t>
      </w:r>
      <w:r w:rsidR="0035190F" w:rsidRPr="005854A5">
        <w:rPr>
          <w:rFonts w:ascii="TH SarabunPSK" w:hAnsi="TH SarabunPSK" w:cs="TH SarabunPSK" w:hint="cs"/>
          <w:color w:val="000000" w:themeColor="text1"/>
          <w:cs/>
        </w:rPr>
        <w:t>)  ของหลักสูตร จากผู้มีส่วนได้ส่วนเสียและความสัมพันธ์เชื่อมโยงกับวิสัยทัศน์และพันธกิจของมหาวิทยาลัยและคณะ</w:t>
      </w:r>
      <w:r w:rsidR="00AB0217" w:rsidRPr="005854A5">
        <w:rPr>
          <w:rFonts w:ascii="TH SarabunPSK" w:hAnsi="TH SarabunPSK" w:cs="TH SarabunPSK" w:hint="cs"/>
          <w:color w:val="000000" w:themeColor="text1"/>
          <w:cs/>
        </w:rPr>
        <w:t>ผลิตกรรมการ</w:t>
      </w:r>
      <w:r w:rsidR="0035190F" w:rsidRPr="005854A5">
        <w:rPr>
          <w:rFonts w:ascii="TH SarabunPSK" w:hAnsi="TH SarabunPSK" w:cs="TH SarabunPSK" w:hint="cs"/>
          <w:color w:val="000000" w:themeColor="text1"/>
          <w:cs/>
        </w:rPr>
        <w:t>เกษตร โดยมีรายละเอียด ดังต่อไปนี้</w:t>
      </w:r>
    </w:p>
    <w:p w14:paraId="099D6E62" w14:textId="77777777" w:rsidR="0035190F" w:rsidRPr="005854A5" w:rsidRDefault="0035190F" w:rsidP="0035190F">
      <w:pPr>
        <w:shd w:val="clear" w:color="auto" w:fill="FFFFFF" w:themeFill="background1"/>
        <w:tabs>
          <w:tab w:val="left" w:pos="426"/>
          <w:tab w:val="left" w:pos="851"/>
        </w:tabs>
        <w:ind w:firstLine="993"/>
        <w:jc w:val="both"/>
        <w:rPr>
          <w:rFonts w:ascii="TH SarabunPSK" w:hAnsi="TH SarabunPSK" w:cs="TH SarabunPSK" w:hint="cs"/>
          <w:color w:val="000000" w:themeColor="text1"/>
        </w:rPr>
      </w:pP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วางแผนการดำเนินงาน แต่งตั้งคณะกรรมการที่เกี่ยวข้อง  </w:t>
      </w:r>
    </w:p>
    <w:p w14:paraId="77A06B48" w14:textId="77777777" w:rsidR="0035190F" w:rsidRPr="005854A5" w:rsidRDefault="0035190F" w:rsidP="0035190F">
      <w:pPr>
        <w:shd w:val="clear" w:color="auto" w:fill="FFFFFF" w:themeFill="background1"/>
        <w:tabs>
          <w:tab w:val="left" w:pos="426"/>
          <w:tab w:val="left" w:pos="851"/>
        </w:tabs>
        <w:ind w:firstLine="993"/>
        <w:rPr>
          <w:rFonts w:ascii="TH SarabunPSK" w:hAnsi="TH SarabunPSK" w:cs="TH SarabunPSK" w:hint="cs"/>
          <w:color w:val="000000" w:themeColor="text1"/>
          <w:cs/>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กำหนดกลุ่มผู้มีส่วนได้ส่วนเสียที่เกี่ยวข้อง ได้แก่ นักศึกษาปัจจุบัน ศิษย์เก่า อาจารย์ผู้รับผิดชอบหลักสูตร และผู้ใช้บัณฑิต  </w:t>
      </w:r>
    </w:p>
    <w:p w14:paraId="6040A682" w14:textId="77777777" w:rsidR="0035190F" w:rsidRPr="005854A5" w:rsidRDefault="0035190F" w:rsidP="0035190F">
      <w:pPr>
        <w:shd w:val="clear" w:color="auto" w:fill="FFFFFF" w:themeFill="background1"/>
        <w:tabs>
          <w:tab w:val="left" w:pos="426"/>
          <w:tab w:val="left" w:pos="851"/>
          <w:tab w:val="left" w:pos="1418"/>
        </w:tabs>
        <w:ind w:firstLine="993"/>
        <w:jc w:val="both"/>
        <w:rPr>
          <w:rFonts w:ascii="TH SarabunPSK" w:hAnsi="TH SarabunPSK" w:cs="TH SarabunPSK" w:hint="cs"/>
          <w:color w:val="000000" w:themeColor="text1"/>
        </w:rPr>
      </w:pP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 xml:space="preserve">. ดำเนินการเก็บข้อมูลจากกลุ่มเป้าหมายที่กำหนดโดยการใช้แบบสอบถามและการสัมภาษณ์ เพื่อให้ได้มาซึ่งผลการเรียนรู้ที่คาดหวัง  </w:t>
      </w:r>
    </w:p>
    <w:p w14:paraId="2B40C516" w14:textId="77777777" w:rsidR="0035190F" w:rsidRPr="005854A5" w:rsidRDefault="0035190F" w:rsidP="0035190F">
      <w:pPr>
        <w:shd w:val="clear" w:color="auto" w:fill="FFFFFF" w:themeFill="background1"/>
        <w:tabs>
          <w:tab w:val="left" w:pos="426"/>
          <w:tab w:val="left" w:pos="851"/>
          <w:tab w:val="left" w:pos="1418"/>
        </w:tabs>
        <w:ind w:firstLine="993"/>
        <w:rPr>
          <w:rFonts w:ascii="TH SarabunPSK" w:hAnsi="TH SarabunPSK" w:cs="TH SarabunPSK" w:hint="cs"/>
          <w:color w:val="000000" w:themeColor="text1"/>
        </w:rPr>
      </w:pPr>
      <w:r w:rsidRPr="005854A5">
        <w:rPr>
          <w:rFonts w:ascii="TH SarabunPSK" w:hAnsi="TH SarabunPSK" w:cs="TH SarabunPSK" w:hint="cs"/>
          <w:color w:val="000000" w:themeColor="text1"/>
        </w:rPr>
        <w:lastRenderedPageBreak/>
        <w:t>4</w:t>
      </w:r>
      <w:r w:rsidRPr="005854A5">
        <w:rPr>
          <w:rFonts w:ascii="TH SarabunPSK" w:hAnsi="TH SarabunPSK" w:cs="TH SarabunPSK" w:hint="cs"/>
          <w:color w:val="000000" w:themeColor="text1"/>
          <w:cs/>
        </w:rPr>
        <w:t xml:space="preserve">. จากนั้นนำข้อมูลที่ได้เข้าสู่ที่ประชุมคณะกรรมปรับปรุงหลักสูตรเพื่อร่วมกันวิเคราะห์ สังเคราะห์ </w:t>
      </w:r>
      <w:proofErr w:type="gramStart"/>
      <w:r w:rsidRPr="005854A5">
        <w:rPr>
          <w:rFonts w:ascii="TH SarabunPSK" w:hAnsi="TH SarabunPSK" w:cs="TH SarabunPSK" w:hint="cs"/>
          <w:color w:val="000000" w:themeColor="text1"/>
          <w:cs/>
        </w:rPr>
        <w:t>และพิจารณาความเชื่อมโยงกับวิสัยทัศน์และพันธกิจทั้งในระดับคณะและมหาวิทยาลัย  เพื่อให้ได้ผลการเรียนรู้ที่คาดหวังของหลักสูตร</w:t>
      </w:r>
      <w:proofErr w:type="gramEnd"/>
      <w:r w:rsidRPr="005854A5">
        <w:rPr>
          <w:rFonts w:ascii="TH SarabunPSK" w:hAnsi="TH SarabunPSK" w:cs="TH SarabunPSK" w:hint="cs"/>
          <w:color w:val="000000" w:themeColor="text1"/>
          <w:cs/>
        </w:rPr>
        <w:t xml:space="preserve"> </w:t>
      </w:r>
    </w:p>
    <w:p w14:paraId="6ED59A22" w14:textId="77777777" w:rsidR="0035190F" w:rsidRPr="005854A5" w:rsidRDefault="0035190F" w:rsidP="0035190F">
      <w:pPr>
        <w:shd w:val="clear" w:color="auto" w:fill="FFFFFF" w:themeFill="background1"/>
        <w:tabs>
          <w:tab w:val="left" w:pos="426"/>
          <w:tab w:val="left" w:pos="851"/>
        </w:tabs>
        <w:ind w:firstLine="993"/>
        <w:rPr>
          <w:rFonts w:ascii="TH SarabunPSK" w:hAnsi="TH SarabunPSK" w:cs="TH SarabunPSK" w:hint="cs"/>
          <w:color w:val="000000" w:themeColor="text1"/>
        </w:rPr>
      </w:pPr>
      <w:r w:rsidRPr="005854A5">
        <w:rPr>
          <w:rFonts w:ascii="TH SarabunPSK" w:hAnsi="TH SarabunPSK" w:cs="TH SarabunPSK" w:hint="cs"/>
          <w:color w:val="000000" w:themeColor="text1"/>
        </w:rPr>
        <w:t>5</w:t>
      </w:r>
      <w:r w:rsidRPr="005854A5">
        <w:rPr>
          <w:rFonts w:ascii="TH SarabunPSK" w:hAnsi="TH SarabunPSK" w:cs="TH SarabunPSK" w:hint="cs"/>
          <w:color w:val="000000" w:themeColor="text1"/>
          <w:cs/>
        </w:rPr>
        <w:t xml:space="preserve">. </w:t>
      </w:r>
      <w:proofErr w:type="gramStart"/>
      <w:r w:rsidRPr="005854A5">
        <w:rPr>
          <w:rFonts w:ascii="TH SarabunPSK" w:hAnsi="TH SarabunPSK" w:cs="TH SarabunPSK" w:hint="cs"/>
          <w:color w:val="000000" w:themeColor="text1"/>
          <w:cs/>
        </w:rPr>
        <w:t>นำข้อมูลที่ได้เสนอต่อคณะกรรมการวิพากษ์หลักสูตร  ซึ่งมีกลุ่มเป้าหมายที่เกี่ยวข้องเข้าร่วมด้วย</w:t>
      </w:r>
      <w:proofErr w:type="gramEnd"/>
      <w:r w:rsidRPr="005854A5">
        <w:rPr>
          <w:rFonts w:ascii="TH SarabunPSK" w:hAnsi="TH SarabunPSK" w:cs="TH SarabunPSK" w:hint="cs"/>
          <w:color w:val="000000" w:themeColor="text1"/>
          <w:cs/>
        </w:rPr>
        <w:t xml:space="preserve">  เพื่อพิจารณาและตรวจสอบ พร้อมทั้งให้ข้อเสนอแนะ  </w:t>
      </w:r>
    </w:p>
    <w:p w14:paraId="1386EC96" w14:textId="77777777" w:rsidR="0035190F" w:rsidRPr="005854A5" w:rsidRDefault="0035190F" w:rsidP="0035190F">
      <w:pPr>
        <w:shd w:val="clear" w:color="auto" w:fill="FFFFFF" w:themeFill="background1"/>
        <w:tabs>
          <w:tab w:val="left" w:pos="426"/>
          <w:tab w:val="left" w:pos="851"/>
          <w:tab w:val="left" w:pos="6325"/>
        </w:tabs>
        <w:ind w:firstLine="993"/>
        <w:jc w:val="both"/>
        <w:rPr>
          <w:rFonts w:ascii="TH SarabunPSK" w:hAnsi="TH SarabunPSK" w:cs="TH SarabunPSK" w:hint="cs"/>
          <w:color w:val="000000" w:themeColor="text1"/>
        </w:rPr>
      </w:pPr>
      <w:r w:rsidRPr="005854A5">
        <w:rPr>
          <w:rFonts w:ascii="TH SarabunPSK" w:hAnsi="TH SarabunPSK" w:cs="TH SarabunPSK" w:hint="cs"/>
          <w:color w:val="000000" w:themeColor="text1"/>
        </w:rPr>
        <w:t>6</w:t>
      </w:r>
      <w:r w:rsidRPr="005854A5">
        <w:rPr>
          <w:rFonts w:ascii="TH SarabunPSK" w:hAnsi="TH SarabunPSK" w:cs="TH SarabunPSK" w:hint="cs"/>
          <w:color w:val="000000" w:themeColor="text1"/>
          <w:cs/>
        </w:rPr>
        <w:t xml:space="preserve">. ดำเนินการปรับแก้ไขตามข้อเสนอแนะ </w:t>
      </w:r>
      <w:r w:rsidRPr="005854A5">
        <w:rPr>
          <w:rFonts w:ascii="TH SarabunPSK" w:hAnsi="TH SarabunPSK" w:cs="TH SarabunPSK" w:hint="cs"/>
          <w:color w:val="000000" w:themeColor="text1"/>
          <w:cs/>
        </w:rPr>
        <w:tab/>
      </w:r>
    </w:p>
    <w:p w14:paraId="3A2EEF10" w14:textId="77777777" w:rsidR="0035190F" w:rsidRPr="005854A5" w:rsidRDefault="0035190F" w:rsidP="0035190F">
      <w:pPr>
        <w:shd w:val="clear" w:color="auto" w:fill="FFFFFF" w:themeFill="background1"/>
        <w:tabs>
          <w:tab w:val="left" w:pos="426"/>
          <w:tab w:val="left" w:pos="851"/>
        </w:tabs>
        <w:ind w:firstLine="993"/>
        <w:rPr>
          <w:rFonts w:ascii="TH SarabunPSK" w:hAnsi="TH SarabunPSK" w:cs="TH SarabunPSK" w:hint="cs"/>
          <w:color w:val="000000" w:themeColor="text1"/>
        </w:rPr>
      </w:pPr>
      <w:r w:rsidRPr="005854A5">
        <w:rPr>
          <w:rFonts w:ascii="TH SarabunPSK" w:hAnsi="TH SarabunPSK" w:cs="TH SarabunPSK" w:hint="cs"/>
          <w:color w:val="000000" w:themeColor="text1"/>
        </w:rPr>
        <w:t>7</w:t>
      </w:r>
      <w:r w:rsidRPr="005854A5">
        <w:rPr>
          <w:rFonts w:ascii="TH SarabunPSK" w:hAnsi="TH SarabunPSK" w:cs="TH SarabunPSK" w:hint="cs"/>
          <w:color w:val="000000" w:themeColor="text1"/>
          <w:cs/>
        </w:rPr>
        <w:t>. จากนั้นอาจารย์ประจำหลักสูตรนำข้อมูลที่ได้มาใช้ในการออกแบบหลักสูตร และจัดเรียงรายวิชาอย่างเป็นระบบเพื่อนำสู่ผลการเรียนรู้ที่คาดหวัง ต่อไป</w:t>
      </w:r>
    </w:p>
    <w:p w14:paraId="359617F9" w14:textId="77777777" w:rsidR="0035190F" w:rsidRPr="005854A5" w:rsidRDefault="0035190F" w:rsidP="0035190F">
      <w:pPr>
        <w:shd w:val="clear" w:color="auto" w:fill="FFFFFF" w:themeFill="background1"/>
        <w:tabs>
          <w:tab w:val="left" w:pos="851"/>
        </w:tabs>
        <w:ind w:firstLine="142"/>
        <w:jc w:val="center"/>
        <w:rPr>
          <w:rFonts w:ascii="TH SarabunPSK" w:hAnsi="TH SarabunPSK" w:cs="TH SarabunPSK" w:hint="cs"/>
          <w:color w:val="000000" w:themeColor="text1"/>
        </w:rPr>
      </w:pPr>
      <w:r w:rsidRPr="005854A5">
        <w:rPr>
          <w:rFonts w:ascii="TH SarabunPSK" w:hAnsi="TH SarabunPSK" w:cs="TH SarabunPSK" w:hint="cs"/>
          <w:noProof/>
          <w:color w:val="000000" w:themeColor="text1"/>
        </w:rPr>
        <w:drawing>
          <wp:inline distT="0" distB="0" distL="0" distR="0" wp14:anchorId="25767652" wp14:editId="4CA5FB69">
            <wp:extent cx="3877157" cy="2105247"/>
            <wp:effectExtent l="0" t="0" r="9525" b="0"/>
            <wp:docPr id="2" name="รูปภาพ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658" cy="2119094"/>
                    </a:xfrm>
                    <a:prstGeom prst="rect">
                      <a:avLst/>
                    </a:prstGeom>
                  </pic:spPr>
                </pic:pic>
              </a:graphicData>
            </a:graphic>
          </wp:inline>
        </w:drawing>
      </w:r>
    </w:p>
    <w:p w14:paraId="5A227928" w14:textId="4C756F6E" w:rsidR="0035190F" w:rsidRPr="005854A5" w:rsidRDefault="0035190F" w:rsidP="0035190F">
      <w:pPr>
        <w:pStyle w:val="af0"/>
        <w:shd w:val="clear" w:color="auto" w:fill="FFFFFF" w:themeFill="background1"/>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 xml:space="preserve">ภาพ </w:t>
      </w:r>
      <w:r w:rsidRPr="005854A5">
        <w:rPr>
          <w:rFonts w:ascii="TH SarabunPSK" w:hAnsi="TH SarabunPSK" w:cs="TH SarabunPSK" w:hint="cs"/>
          <w:b/>
          <w:bCs/>
          <w:color w:val="000000" w:themeColor="text1"/>
        </w:rPr>
        <w:t xml:space="preserve">2. </w:t>
      </w:r>
      <w:r w:rsidRPr="005854A5">
        <w:rPr>
          <w:rFonts w:ascii="TH SarabunPSK" w:hAnsi="TH SarabunPSK" w:cs="TH SarabunPSK" w:hint="cs"/>
          <w:b/>
          <w:bCs/>
          <w:color w:val="000000" w:themeColor="text1"/>
        </w:rPr>
        <w:fldChar w:fldCharType="begin"/>
      </w:r>
      <w:r w:rsidRPr="005854A5">
        <w:rPr>
          <w:rFonts w:ascii="TH SarabunPSK" w:hAnsi="TH SarabunPSK" w:cs="TH SarabunPSK" w:hint="cs"/>
          <w:b/>
          <w:bCs/>
          <w:color w:val="000000" w:themeColor="text1"/>
        </w:rPr>
        <w:instrText xml:space="preserve"> SEQ </w:instrText>
      </w:r>
      <w:r w:rsidRPr="005854A5">
        <w:rPr>
          <w:rFonts w:ascii="TH SarabunPSK" w:hAnsi="TH SarabunPSK" w:cs="TH SarabunPSK" w:hint="cs"/>
          <w:b/>
          <w:bCs/>
          <w:color w:val="000000" w:themeColor="text1"/>
          <w:cs/>
        </w:rPr>
        <w:instrText>ภาพ</w:instrText>
      </w:r>
      <w:r w:rsidRPr="005854A5">
        <w:rPr>
          <w:rFonts w:ascii="TH SarabunPSK" w:hAnsi="TH SarabunPSK" w:cs="TH SarabunPSK" w:hint="cs"/>
          <w:b/>
          <w:bCs/>
          <w:color w:val="000000" w:themeColor="text1"/>
        </w:rPr>
        <w:instrText xml:space="preserve">_2. \* ARABIC </w:instrText>
      </w:r>
      <w:r w:rsidRPr="005854A5">
        <w:rPr>
          <w:rFonts w:ascii="TH SarabunPSK" w:hAnsi="TH SarabunPSK" w:cs="TH SarabunPSK" w:hint="cs"/>
          <w:b/>
          <w:bCs/>
          <w:color w:val="000000" w:themeColor="text1"/>
        </w:rPr>
        <w:fldChar w:fldCharType="separate"/>
      </w:r>
      <w:r w:rsidR="00777743" w:rsidRPr="005854A5">
        <w:rPr>
          <w:rFonts w:ascii="TH SarabunPSK" w:hAnsi="TH SarabunPSK" w:cs="TH SarabunPSK" w:hint="cs"/>
          <w:b/>
          <w:bCs/>
          <w:noProof/>
          <w:color w:val="000000" w:themeColor="text1"/>
        </w:rPr>
        <w:t>1</w:t>
      </w:r>
      <w:r w:rsidRPr="005854A5">
        <w:rPr>
          <w:rFonts w:ascii="TH SarabunPSK" w:hAnsi="TH SarabunPSK" w:cs="TH SarabunPSK" w:hint="cs"/>
          <w:b/>
          <w:bCs/>
          <w:color w:val="000000" w:themeColor="text1"/>
        </w:rPr>
        <w:fldChar w:fldCharType="end"/>
      </w:r>
      <w:r w:rsidRPr="005854A5">
        <w:rPr>
          <w:rFonts w:ascii="TH SarabunPSK" w:hAnsi="TH SarabunPSK" w:cs="TH SarabunPSK" w:hint="cs"/>
          <w:b/>
          <w:bCs/>
          <w:color w:val="000000" w:themeColor="text1"/>
          <w:cs/>
        </w:rPr>
        <w:t xml:space="preserve"> ขั้นตอนการกำหนดผลการเรียนรู้ของหลักสูตร</w:t>
      </w:r>
    </w:p>
    <w:p w14:paraId="778EDB3B" w14:textId="77777777" w:rsidR="0035190F" w:rsidRPr="005854A5" w:rsidRDefault="0035190F" w:rsidP="0035190F">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b/>
          <w:bCs/>
          <w:color w:val="000000" w:themeColor="text1"/>
        </w:rPr>
        <w:tab/>
      </w:r>
      <w:r w:rsidRPr="005854A5">
        <w:rPr>
          <w:rFonts w:ascii="TH SarabunPSK" w:hAnsi="TH SarabunPSK" w:cs="TH SarabunPSK" w:hint="cs"/>
          <w:b/>
          <w:bCs/>
          <w:color w:val="000000" w:themeColor="text1"/>
        </w:rPr>
        <w:tab/>
      </w:r>
    </w:p>
    <w:p w14:paraId="3E7D4F42" w14:textId="5886FFE1" w:rsidR="0035190F" w:rsidRPr="005854A5" w:rsidRDefault="0035190F" w:rsidP="0035190F">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จากกระบวนการดังกล่าว นำมาซึ่งผลการเรียนรู้ที่คาดหวังของหลักสูตร และถ่ายทอดออกมาเป็น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ได้ทั้งหมด </w:t>
      </w:r>
      <w:r w:rsidR="00AB0217" w:rsidRPr="005854A5">
        <w:rPr>
          <w:rFonts w:ascii="TH SarabunPSK" w:hAnsi="TH SarabunPSK" w:cs="TH SarabunPSK" w:hint="cs"/>
          <w:color w:val="000000" w:themeColor="text1"/>
          <w:cs/>
        </w:rPr>
        <w:t>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ข้อ</w:t>
      </w:r>
      <w:r w:rsidR="00AB0217" w:rsidRPr="005854A5">
        <w:rPr>
          <w:rFonts w:ascii="TH SarabunPSK" w:hAnsi="TH SarabunPSK" w:cs="TH SarabunPSK" w:hint="cs"/>
          <w:color w:val="000000" w:themeColor="text1"/>
          <w:cs/>
        </w:rPr>
        <w:t xml:space="preserve">ตามตารางที่ </w:t>
      </w:r>
      <w:r w:rsidR="00AB0217" w:rsidRPr="005854A5">
        <w:rPr>
          <w:rFonts w:ascii="TH SarabunPSK" w:hAnsi="TH SarabunPSK" w:cs="TH SarabunPSK" w:hint="cs"/>
          <w:color w:val="000000" w:themeColor="text1"/>
        </w:rPr>
        <w:t>3.1.1.1</w:t>
      </w:r>
    </w:p>
    <w:p w14:paraId="6856754F" w14:textId="002F9C73" w:rsidR="0035190F" w:rsidRPr="005854A5" w:rsidRDefault="0035190F" w:rsidP="0035190F">
      <w:pPr>
        <w:shd w:val="clear" w:color="auto" w:fill="FFFFFF" w:themeFill="background1"/>
        <w:tabs>
          <w:tab w:val="left" w:pos="426"/>
          <w:tab w:val="left" w:pos="851"/>
        </w:tabs>
        <w:ind w:firstLine="85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ในการกำหนด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ของหลักสูตรไว้  </w:t>
      </w:r>
      <w:r w:rsidR="00AB0217" w:rsidRPr="005854A5">
        <w:rPr>
          <w:rFonts w:ascii="TH SarabunPSK" w:hAnsi="TH SarabunPSK" w:cs="TH SarabunPSK" w:hint="cs"/>
          <w:color w:val="000000" w:themeColor="text1"/>
        </w:rPr>
        <w:t>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ข้อข้างต้น ซึ่งอาจารย์ผู้รับผิดชอบหลักสูตรได้ร่วมกันประเมินถึงความสอดคล้องของ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ของหลักสูตรทั้ง </w:t>
      </w:r>
      <w:r w:rsidR="00AB0217" w:rsidRPr="005854A5">
        <w:rPr>
          <w:rFonts w:ascii="TH SarabunPSK" w:hAnsi="TH SarabunPSK" w:cs="TH SarabunPSK" w:hint="cs"/>
          <w:color w:val="000000" w:themeColor="text1"/>
          <w:cs/>
        </w:rPr>
        <w:t>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ข้อ กับวิสัยทัศน์และพันธกิจของคณะ และมหาวิทยาลัย รวมทั้งประเมินกระบวนการได้มาของ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 ในการประชุมคณะกรรมการปรับปรุงหลักสูตร ครั้งที่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2559 </w:t>
      </w:r>
      <w:r w:rsidRPr="005854A5">
        <w:rPr>
          <w:rFonts w:ascii="TH SarabunPSK" w:hAnsi="TH SarabunPSK" w:cs="TH SarabunPSK" w:hint="cs"/>
          <w:color w:val="000000" w:themeColor="text1"/>
          <w:cs/>
        </w:rPr>
        <w:t xml:space="preserve">เมื่อวันที่ </w:t>
      </w:r>
      <w:r w:rsidRPr="005854A5">
        <w:rPr>
          <w:rFonts w:ascii="TH SarabunPSK" w:hAnsi="TH SarabunPSK" w:cs="TH SarabunPSK" w:hint="cs"/>
          <w:color w:val="000000" w:themeColor="text1"/>
        </w:rPr>
        <w:t xml:space="preserve">21 </w:t>
      </w:r>
      <w:r w:rsidRPr="005854A5">
        <w:rPr>
          <w:rFonts w:ascii="TH SarabunPSK" w:hAnsi="TH SarabunPSK" w:cs="TH SarabunPSK" w:hint="cs"/>
          <w:color w:val="000000" w:themeColor="text1"/>
          <w:cs/>
        </w:rPr>
        <w:t xml:space="preserve">พฤศจิกายน </w:t>
      </w:r>
      <w:r w:rsidRPr="005854A5">
        <w:rPr>
          <w:rFonts w:ascii="TH SarabunPSK" w:hAnsi="TH SarabunPSK" w:cs="TH SarabunPSK" w:hint="cs"/>
          <w:color w:val="000000" w:themeColor="text1"/>
        </w:rPr>
        <w:t>25</w:t>
      </w:r>
      <w:r w:rsidR="006361D7" w:rsidRPr="005854A5">
        <w:rPr>
          <w:rFonts w:ascii="TH SarabunPSK" w:hAnsi="TH SarabunPSK" w:cs="TH SarabunPSK" w:hint="cs"/>
          <w:color w:val="000000" w:themeColor="text1"/>
          <w:cs/>
        </w:rPr>
        <w:t>64</w:t>
      </w:r>
      <w:r w:rsidRPr="005854A5">
        <w:rPr>
          <w:rFonts w:ascii="TH SarabunPSK" w:hAnsi="TH SarabunPSK" w:cs="TH SarabunPSK" w:hint="cs"/>
          <w:color w:val="000000" w:themeColor="text1"/>
          <w:cs/>
        </w:rPr>
        <w:t xml:space="preserve"> แล้ว  พบว่าหลักสูตรมีกระบวนการกำหนดผลลัพธ์การเรียนรู้ที่คาดหวังที่สอดคล้องกับวิสัยทัศน์ของคณะและมหาวิทยาลัย  โดยคำนึงถึงความคิดเห็นของผู้มีส่วนได้ส่วนเสียเป็นสิ่งสำคัญ  </w:t>
      </w:r>
    </w:p>
    <w:p w14:paraId="3E9CFA78" w14:textId="77777777" w:rsidR="0035190F" w:rsidRPr="005854A5" w:rsidRDefault="0035190F" w:rsidP="0035190F">
      <w:pPr>
        <w:shd w:val="clear" w:color="auto" w:fill="FFFFFF" w:themeFill="background1"/>
        <w:tabs>
          <w:tab w:val="left" w:pos="426"/>
          <w:tab w:val="left" w:pos="851"/>
          <w:tab w:val="left" w:pos="8112"/>
        </w:tabs>
        <w:ind w:firstLine="1134"/>
        <w:rPr>
          <w:rFonts w:ascii="TH SarabunPSK" w:hAnsi="TH SarabunPSK" w:cs="TH SarabunPSK" w:hint="cs"/>
          <w:color w:val="000000" w:themeColor="text1"/>
        </w:rPr>
      </w:pPr>
    </w:p>
    <w:p w14:paraId="274190F5" w14:textId="1409B4CB" w:rsidR="0035190F" w:rsidRPr="005854A5" w:rsidRDefault="0035190F" w:rsidP="0035190F">
      <w:pPr>
        <w:shd w:val="clear" w:color="auto" w:fill="FFFFFF" w:themeFill="background1"/>
        <w:tabs>
          <w:tab w:val="left" w:pos="426"/>
          <w:tab w:val="left" w:pos="851"/>
        </w:tabs>
        <w:ind w:firstLine="851"/>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ของหลักสูตรได้มีการมุ่งเน้นการตอบสนองวิสัยทัศน์ของคณะ</w:t>
      </w:r>
      <w:r w:rsidR="006361D7" w:rsidRPr="005854A5">
        <w:rPr>
          <w:rFonts w:ascii="TH SarabunPSK" w:hAnsi="TH SarabunPSK" w:cs="TH SarabunPSK" w:hint="cs"/>
          <w:color w:val="000000" w:themeColor="text1"/>
          <w:cs/>
        </w:rPr>
        <w:t>ผลิตกรรมการ</w:t>
      </w:r>
      <w:r w:rsidRPr="005854A5">
        <w:rPr>
          <w:rFonts w:ascii="TH SarabunPSK" w:hAnsi="TH SarabunPSK" w:cs="TH SarabunPSK" w:hint="cs"/>
          <w:color w:val="000000" w:themeColor="text1"/>
          <w:cs/>
        </w:rPr>
        <w:t xml:space="preserve">เกษตร ในการสร้างและพัฒนาบัณฑิตให้เป็นนักปฏิบัติที่มุ่งมั่น ซื่อสัตย์ เชี่ยวชาญ </w:t>
      </w:r>
      <w:proofErr w:type="gramStart"/>
      <w:r w:rsidRPr="005854A5">
        <w:rPr>
          <w:rFonts w:ascii="TH SarabunPSK" w:hAnsi="TH SarabunPSK" w:cs="TH SarabunPSK" w:hint="cs"/>
          <w:color w:val="000000" w:themeColor="text1"/>
          <w:cs/>
        </w:rPr>
        <w:t>และเสริมสร้างนวัตกรรม  และในระดับมหาวิทยาลัย</w:t>
      </w:r>
      <w:proofErr w:type="gramEnd"/>
      <w:r w:rsidRPr="005854A5">
        <w:rPr>
          <w:rFonts w:ascii="TH SarabunPSK" w:hAnsi="TH SarabunPSK" w:cs="TH SarabunPSK" w:hint="cs"/>
          <w:color w:val="000000" w:themeColor="text1"/>
          <w:cs/>
        </w:rPr>
        <w:t xml:space="preserve"> ในการเป็นมหาวิทยาลัยชั้นนำที่มีความเป็นเลิศทางการเกษตรในระดับนานาชาติ นอกจากนี้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ของหลักสูตรยังมีความสอดคล้องกับพันธกิจของคณะและมหาวิทยาลัยที่เกี่ยวข้องกับการเรียนการสอนทุกข้อด้วยดังแสดงในตารางที่ </w:t>
      </w: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1</w:t>
      </w:r>
      <w:r w:rsidR="00AB0217" w:rsidRPr="005854A5">
        <w:rPr>
          <w:rFonts w:ascii="TH SarabunPSK" w:hAnsi="TH SarabunPSK" w:cs="TH SarabunPSK" w:hint="cs"/>
          <w:color w:val="000000" w:themeColor="text1"/>
          <w:cs/>
        </w:rPr>
        <w:t>.1</w:t>
      </w:r>
    </w:p>
    <w:p w14:paraId="0DA063C0" w14:textId="5D073EFC" w:rsidR="0035190F" w:rsidRPr="005854A5" w:rsidRDefault="0035190F" w:rsidP="0035190F">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b/>
          <w:bCs/>
          <w:color w:val="000000" w:themeColor="text1"/>
          <w:cs/>
        </w:rPr>
        <w:lastRenderedPageBreak/>
        <w:t xml:space="preserve">ตาราง </w:t>
      </w:r>
      <w:r w:rsidR="00AB0217" w:rsidRPr="005854A5">
        <w:rPr>
          <w:rFonts w:ascii="TH SarabunPSK" w:hAnsi="TH SarabunPSK" w:cs="TH SarabunPSK" w:hint="cs"/>
          <w:b/>
          <w:bCs/>
          <w:color w:val="000000" w:themeColor="text1"/>
        </w:rPr>
        <w:t>3.1</w:t>
      </w:r>
      <w:r w:rsidRPr="005854A5">
        <w:rPr>
          <w:rFonts w:ascii="TH SarabunPSK" w:hAnsi="TH SarabunPSK" w:cs="TH SarabunPSK" w:hint="cs"/>
          <w:b/>
          <w:bCs/>
          <w:color w:val="000000" w:themeColor="text1"/>
        </w:rPr>
        <w:t>.</w:t>
      </w:r>
      <w:r w:rsidR="00AB0217" w:rsidRPr="005854A5">
        <w:rPr>
          <w:rFonts w:ascii="TH SarabunPSK" w:hAnsi="TH SarabunPSK" w:cs="TH SarabunPSK" w:hint="cs"/>
          <w:b/>
          <w:bCs/>
          <w:color w:val="000000" w:themeColor="text1"/>
        </w:rPr>
        <w:t>1.1</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 xml:space="preserve">แสดงความเชื่อมโยงระหว่าง </w:t>
      </w:r>
      <w:r w:rsidRPr="005854A5">
        <w:rPr>
          <w:rFonts w:ascii="TH SarabunPSK" w:hAnsi="TH SarabunPSK" w:cs="TH SarabunPSK" w:hint="cs"/>
          <w:color w:val="000000" w:themeColor="text1"/>
        </w:rPr>
        <w:t xml:space="preserve">PLO </w:t>
      </w:r>
      <w:r w:rsidRPr="005854A5">
        <w:rPr>
          <w:rFonts w:ascii="TH SarabunPSK" w:hAnsi="TH SarabunPSK" w:cs="TH SarabunPSK" w:hint="cs"/>
          <w:color w:val="000000" w:themeColor="text1"/>
          <w:cs/>
        </w:rPr>
        <w:t>ของหลักสูตรปี 256</w:t>
      </w:r>
      <w:r w:rsidR="005D5FCE" w:rsidRPr="005854A5">
        <w:rPr>
          <w:rFonts w:ascii="TH SarabunPSK" w:hAnsi="TH SarabunPSK" w:cs="TH SarabunPSK" w:hint="cs"/>
          <w:color w:val="000000" w:themeColor="text1"/>
          <w:cs/>
        </w:rPr>
        <w:t>5</w:t>
      </w:r>
      <w:r w:rsidRPr="005854A5">
        <w:rPr>
          <w:rFonts w:ascii="TH SarabunPSK" w:hAnsi="TH SarabunPSK" w:cs="TH SarabunPSK" w:hint="cs"/>
          <w:color w:val="000000" w:themeColor="text1"/>
          <w:cs/>
        </w:rPr>
        <w:t xml:space="preserve"> กับวิสัยทัศน์และพันธกิจของคณะ</w:t>
      </w:r>
      <w:r w:rsidR="00AB0217" w:rsidRPr="005854A5">
        <w:rPr>
          <w:rFonts w:ascii="TH SarabunPSK" w:hAnsi="TH SarabunPSK" w:cs="TH SarabunPSK" w:hint="cs"/>
          <w:color w:val="000000" w:themeColor="text1"/>
          <w:cs/>
        </w:rPr>
        <w:t>ผลิตกรรมการ</w:t>
      </w:r>
      <w:r w:rsidRPr="005854A5">
        <w:rPr>
          <w:rFonts w:ascii="TH SarabunPSK" w:hAnsi="TH SarabunPSK" w:cs="TH SarabunPSK" w:hint="cs"/>
          <w:color w:val="000000" w:themeColor="text1"/>
          <w:cs/>
        </w:rPr>
        <w:t>เกษตร และมหาวิทยาลัยแม่โจ้</w:t>
      </w:r>
    </w:p>
    <w:p w14:paraId="5D1F8594" w14:textId="77777777" w:rsidR="0035190F" w:rsidRPr="005854A5" w:rsidRDefault="0035190F" w:rsidP="0035190F">
      <w:pPr>
        <w:shd w:val="clear" w:color="auto" w:fill="FFFFFF" w:themeFill="background1"/>
        <w:tabs>
          <w:tab w:val="left" w:pos="426"/>
          <w:tab w:val="left" w:pos="851"/>
        </w:tabs>
        <w:rPr>
          <w:rFonts w:ascii="TH SarabunPSK" w:hAnsi="TH SarabunPSK" w:cs="TH SarabunPSK" w:hint="cs"/>
          <w:color w:val="000000" w:themeColor="text1"/>
          <w:cs/>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3605"/>
      </w:tblGrid>
      <w:tr w:rsidR="00772B16" w:rsidRPr="005854A5" w14:paraId="1B3B0686" w14:textId="77777777" w:rsidTr="005063D0">
        <w:trPr>
          <w:trHeight w:val="306"/>
          <w:tblHeader/>
        </w:trPr>
        <w:tc>
          <w:tcPr>
            <w:tcW w:w="2802" w:type="dxa"/>
            <w:vMerge w:val="restart"/>
          </w:tcPr>
          <w:p w14:paraId="1D546DE3" w14:textId="77777777" w:rsidR="0035190F" w:rsidRPr="005854A5" w:rsidRDefault="0035190F" w:rsidP="005063D0">
            <w:pPr>
              <w:shd w:val="clear" w:color="auto" w:fill="FFFFFF" w:themeFill="background1"/>
              <w:tabs>
                <w:tab w:val="left" w:pos="426"/>
                <w:tab w:val="left" w:pos="851"/>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 xml:space="preserve">PLOs </w:t>
            </w:r>
            <w:r w:rsidRPr="005854A5">
              <w:rPr>
                <w:rFonts w:ascii="TH SarabunPSK" w:hAnsi="TH SarabunPSK" w:cs="TH SarabunPSK" w:hint="cs"/>
                <w:b/>
                <w:bCs/>
                <w:color w:val="000000" w:themeColor="text1"/>
                <w:cs/>
              </w:rPr>
              <w:t>ของหลักสูตร</w:t>
            </w:r>
          </w:p>
        </w:tc>
        <w:tc>
          <w:tcPr>
            <w:tcW w:w="6440" w:type="dxa"/>
            <w:gridSpan w:val="2"/>
          </w:tcPr>
          <w:p w14:paraId="4B085F40" w14:textId="77777777" w:rsidR="0035190F" w:rsidRPr="005854A5" w:rsidRDefault="0035190F" w:rsidP="005063D0">
            <w:pPr>
              <w:shd w:val="clear" w:color="auto" w:fill="FFFFFF" w:themeFill="background1"/>
              <w:tabs>
                <w:tab w:val="left" w:pos="426"/>
                <w:tab w:val="left" w:pos="851"/>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ระดับคณะ/มหาวิทยาลัย</w:t>
            </w:r>
          </w:p>
        </w:tc>
      </w:tr>
      <w:tr w:rsidR="00772B16" w:rsidRPr="005854A5" w14:paraId="2899CB40" w14:textId="77777777" w:rsidTr="00845B1F">
        <w:trPr>
          <w:tblHeader/>
        </w:trPr>
        <w:tc>
          <w:tcPr>
            <w:tcW w:w="2802" w:type="dxa"/>
            <w:vMerge/>
            <w:tcBorders>
              <w:bottom w:val="single" w:sz="4" w:space="0" w:color="auto"/>
            </w:tcBorders>
          </w:tcPr>
          <w:p w14:paraId="42760837" w14:textId="77777777" w:rsidR="0035190F" w:rsidRPr="005854A5" w:rsidRDefault="0035190F" w:rsidP="005063D0">
            <w:pPr>
              <w:shd w:val="clear" w:color="auto" w:fill="FFFFFF" w:themeFill="background1"/>
              <w:tabs>
                <w:tab w:val="left" w:pos="426"/>
                <w:tab w:val="left" w:pos="851"/>
              </w:tabs>
              <w:rPr>
                <w:rFonts w:ascii="TH SarabunPSK" w:hAnsi="TH SarabunPSK" w:cs="TH SarabunPSK" w:hint="cs"/>
                <w:b/>
                <w:bCs/>
                <w:color w:val="000000" w:themeColor="text1"/>
              </w:rPr>
            </w:pPr>
          </w:p>
        </w:tc>
        <w:tc>
          <w:tcPr>
            <w:tcW w:w="2835" w:type="dxa"/>
            <w:tcBorders>
              <w:bottom w:val="single" w:sz="4" w:space="0" w:color="auto"/>
            </w:tcBorders>
          </w:tcPr>
          <w:p w14:paraId="4525EF09" w14:textId="77777777" w:rsidR="0035190F" w:rsidRPr="005854A5" w:rsidRDefault="0035190F" w:rsidP="005063D0">
            <w:pPr>
              <w:shd w:val="clear" w:color="auto" w:fill="FFFFFF" w:themeFill="background1"/>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Vision</w:t>
            </w:r>
          </w:p>
        </w:tc>
        <w:tc>
          <w:tcPr>
            <w:tcW w:w="3605" w:type="dxa"/>
            <w:tcBorders>
              <w:bottom w:val="single" w:sz="4" w:space="0" w:color="auto"/>
            </w:tcBorders>
          </w:tcPr>
          <w:p w14:paraId="5B5009EE" w14:textId="77777777" w:rsidR="0035190F" w:rsidRPr="005854A5" w:rsidRDefault="0035190F" w:rsidP="005063D0">
            <w:pPr>
              <w:shd w:val="clear" w:color="auto" w:fill="FFFFFF" w:themeFill="background1"/>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Mission</w:t>
            </w:r>
          </w:p>
        </w:tc>
      </w:tr>
      <w:tr w:rsidR="00772B16" w:rsidRPr="005854A5" w14:paraId="36977C55" w14:textId="77777777" w:rsidTr="005063D0">
        <w:tc>
          <w:tcPr>
            <w:tcW w:w="2802" w:type="dxa"/>
          </w:tcPr>
          <w:p w14:paraId="2F171D49" w14:textId="40F067E5"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 สามารถวิเคราะห์ปัญหาที่เกี่ยวกับสหวิทยาการเกษตร</w:t>
            </w:r>
            <w:proofErr w:type="gramEnd"/>
            <w:r w:rsidRPr="005854A5">
              <w:rPr>
                <w:rFonts w:ascii="TH SarabunPSK" w:hAnsi="TH SarabunPSK" w:cs="TH SarabunPSK" w:hint="cs"/>
                <w:color w:val="000000" w:themeColor="text1"/>
                <w:cs/>
              </w:rPr>
              <w:t xml:space="preserve"> และสังเคราะห์องค์ความรู้เพื่อนำไปสู่การสร้างนวัตกรรมได้</w:t>
            </w:r>
          </w:p>
        </w:tc>
        <w:tc>
          <w:tcPr>
            <w:tcW w:w="2835" w:type="dxa"/>
            <w:vMerge w:val="restart"/>
          </w:tcPr>
          <w:p w14:paraId="24CB347D"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rPr>
              <w:t>PLO1, PLO2, PLO3</w:t>
            </w:r>
          </w:p>
          <w:p w14:paraId="22A97761"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มีความเชื่อมโยงสอดคล้องกับ วิสัยทัศน์ </w:t>
            </w:r>
          </w:p>
          <w:p w14:paraId="5A558127"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ระดับคณะ:</w:t>
            </w:r>
          </w:p>
          <w:p w14:paraId="1D48A8DC"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“มุ่งสู่ความเป็นเลิศในศาสตร์และเทคโนโลยีการเกษตรที่ปลอดภัยในระดับนานาชาติ”</w:t>
            </w:r>
          </w:p>
          <w:p w14:paraId="0782C4C9"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p>
          <w:p w14:paraId="3EC403B9"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ระดับมหาวิทยาลัย:   </w:t>
            </w:r>
          </w:p>
          <w:p w14:paraId="00CFAC99"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“ความเป็นเลิศทางการเกษตร”</w:t>
            </w:r>
          </w:p>
          <w:p w14:paraId="3A1D1BA3"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และปรัชญาการศึกษาของมหาวิทยาลัยแม่โจ้</w:t>
            </w:r>
          </w:p>
          <w:p w14:paraId="378C74EF" w14:textId="77777777" w:rsidR="009C237F" w:rsidRPr="005854A5" w:rsidRDefault="009C237F" w:rsidP="004B2F9E">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“สามารถพัฒนาทักษะเดิม สร้างเสริมทักษะใหม่”</w:t>
            </w:r>
          </w:p>
          <w:p w14:paraId="09B9FC95" w14:textId="3A125E42" w:rsidR="009C237F" w:rsidRPr="005854A5" w:rsidRDefault="009C237F" w:rsidP="00845B1F">
            <w:pPr>
              <w:shd w:val="clear" w:color="auto" w:fill="FFFFFF" w:themeFill="background1"/>
              <w:tabs>
                <w:tab w:val="left" w:pos="426"/>
                <w:tab w:val="left" w:pos="851"/>
              </w:tabs>
              <w:jc w:val="left"/>
              <w:rPr>
                <w:rFonts w:ascii="TH SarabunPSK" w:hAnsi="TH SarabunPSK" w:cs="TH SarabunPSK" w:hint="cs"/>
                <w:color w:val="000000" w:themeColor="text1"/>
              </w:rPr>
            </w:pPr>
          </w:p>
        </w:tc>
        <w:tc>
          <w:tcPr>
            <w:tcW w:w="3605" w:type="dxa"/>
            <w:vMerge w:val="restart"/>
          </w:tcPr>
          <w:p w14:paraId="3F1BA031"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PLO1, PLO2, PLO 3 </w:t>
            </w:r>
          </w:p>
          <w:p w14:paraId="21DD5D41"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มีความเชื่อมโยงสอดคล้องกับพันธกิจ ระดับคณะ: </w:t>
            </w:r>
          </w:p>
          <w:p w14:paraId="444F5E34"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ข้อ </w:t>
            </w:r>
            <w:r w:rsidRPr="005854A5">
              <w:rPr>
                <w:rFonts w:ascii="TH SarabunPSK" w:hAnsi="TH SarabunPSK" w:cs="TH SarabunPSK" w:hint="cs"/>
                <w:color w:val="000000" w:themeColor="text1"/>
              </w:rPr>
              <w:t xml:space="preserve"> 1. </w:t>
            </w:r>
            <w:r w:rsidRPr="005854A5">
              <w:rPr>
                <w:rFonts w:ascii="TH SarabunPSK" w:hAnsi="TH SarabunPSK" w:cs="TH SarabunPSK" w:hint="cs"/>
                <w:color w:val="000000" w:themeColor="text1"/>
                <w:cs/>
              </w:rPr>
              <w:t>ด้านการเรียนการสอน ผลิตบัณฑิตทางด้านการเกษตรที่มีคุณภาพ มีทักษะ ความชำนาญด้านวิชาชีพ ใฝ่รู้ สู้งาน มีคุณธรรมจริยธรรมเป็นที่ยอมรับของสังคมและในระดับนานาชาติ</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 xml:space="preserve">ข้อ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ด้านงานวิจัย สร้างงานวิจัยเพื่อพัฒนาองค์ความรู้และนวัตกรรมการเกษตร เพื่อประโยชน์ต่อชุมชน สังคม</w:t>
            </w:r>
          </w:p>
          <w:p w14:paraId="33DDD7B1"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p>
          <w:p w14:paraId="79F64CB2"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ข้อ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ด้านการบริการวิชาการแก่ชุมชนและสังคม ถ่ายทอดองค์ความรู้และนวัตกรรมเพื่อการพัฒนาและยกระดับชุมชน สังคม</w:t>
            </w:r>
          </w:p>
          <w:p w14:paraId="5DEE2B78" w14:textId="77777777" w:rsidR="009C237F" w:rsidRPr="005854A5" w:rsidRDefault="009C237F" w:rsidP="00777743">
            <w:pPr>
              <w:shd w:val="clear" w:color="auto" w:fill="FFFFFF" w:themeFill="background1"/>
              <w:tabs>
                <w:tab w:val="left" w:pos="426"/>
                <w:tab w:val="left" w:pos="851"/>
              </w:tabs>
              <w:rPr>
                <w:rFonts w:ascii="TH SarabunPSK" w:hAnsi="TH SarabunPSK" w:cs="TH SarabunPSK" w:hint="cs"/>
                <w:color w:val="000000" w:themeColor="text1"/>
              </w:rPr>
            </w:pPr>
          </w:p>
          <w:p w14:paraId="3BBF57C9" w14:textId="4BCF8A69" w:rsidR="009C237F" w:rsidRPr="005854A5" w:rsidRDefault="009C237F" w:rsidP="00777743">
            <w:pPr>
              <w:shd w:val="clear" w:color="auto" w:fill="FFFFFF" w:themeFill="background1"/>
              <w:tabs>
                <w:tab w:val="left" w:pos="426"/>
                <w:tab w:val="left" w:pos="851"/>
              </w:tabs>
              <w:rPr>
                <w:rFonts w:ascii="TH SarabunPSK" w:hAnsi="TH SarabunPSK" w:cs="TH SarabunPSK" w:hint="cs"/>
                <w:color w:val="000000" w:themeColor="text1"/>
                <w:cs/>
              </w:rPr>
            </w:pPr>
          </w:p>
        </w:tc>
      </w:tr>
      <w:tr w:rsidR="00772B16" w:rsidRPr="005854A5" w14:paraId="16CC3F64" w14:textId="77777777" w:rsidTr="009C237F">
        <w:trPr>
          <w:trHeight w:val="2130"/>
        </w:trPr>
        <w:tc>
          <w:tcPr>
            <w:tcW w:w="2802" w:type="dxa"/>
          </w:tcPr>
          <w:p w14:paraId="0F2A8524"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rPr>
              <w:t>PLO 2</w:t>
            </w:r>
            <w:r w:rsidRPr="005854A5">
              <w:rPr>
                <w:rFonts w:ascii="TH SarabunPSK" w:hAnsi="TH SarabunPSK" w:cs="TH SarabunPSK" w:hint="cs"/>
                <w:color w:val="000000" w:themeColor="text1"/>
                <w:cs/>
              </w:rPr>
              <w:t xml:space="preserve">   </w:t>
            </w:r>
            <w:r w:rsidRPr="005854A5">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สามารถบูรณาการศาสตร์ที่เกี่ยวข้องเพื่อใช้ทำการวิจัยด้านการเกษตรขั้นสูงและสร้างองค์ความรู้ใหม่</w:t>
            </w:r>
          </w:p>
          <w:p w14:paraId="6C899933" w14:textId="6159CD9C" w:rsidR="009C237F" w:rsidRPr="005854A5" w:rsidRDefault="009C237F" w:rsidP="00777743">
            <w:pPr>
              <w:shd w:val="clear" w:color="auto" w:fill="FFFFFF" w:themeFill="background1"/>
              <w:tabs>
                <w:tab w:val="left" w:pos="426"/>
                <w:tab w:val="left" w:pos="851"/>
              </w:tabs>
              <w:rPr>
                <w:rFonts w:ascii="TH SarabunPSK" w:hAnsi="TH SarabunPSK" w:cs="TH SarabunPSK" w:hint="cs"/>
                <w:color w:val="000000" w:themeColor="text1"/>
              </w:rPr>
            </w:pPr>
          </w:p>
        </w:tc>
        <w:tc>
          <w:tcPr>
            <w:tcW w:w="2835" w:type="dxa"/>
            <w:vMerge/>
          </w:tcPr>
          <w:p w14:paraId="75C72EF0"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cs/>
              </w:rPr>
            </w:pPr>
          </w:p>
        </w:tc>
        <w:tc>
          <w:tcPr>
            <w:tcW w:w="3605" w:type="dxa"/>
            <w:vMerge/>
          </w:tcPr>
          <w:p w14:paraId="75609F4D"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cs/>
              </w:rPr>
            </w:pPr>
          </w:p>
        </w:tc>
      </w:tr>
      <w:tr w:rsidR="00772B16" w:rsidRPr="005854A5" w14:paraId="23060D29" w14:textId="77777777" w:rsidTr="005063D0">
        <w:trPr>
          <w:trHeight w:val="2130"/>
        </w:trPr>
        <w:tc>
          <w:tcPr>
            <w:tcW w:w="2802" w:type="dxa"/>
          </w:tcPr>
          <w:p w14:paraId="15012F0F" w14:textId="77777777" w:rsidR="009C237F" w:rsidRPr="005854A5" w:rsidRDefault="009C237F" w:rsidP="009C237F">
            <w:pPr>
              <w:shd w:val="clear" w:color="auto" w:fill="FFFFFF" w:themeFill="background1"/>
              <w:tabs>
                <w:tab w:val="left" w:pos="426"/>
                <w:tab w:val="left" w:pos="851"/>
              </w:tabs>
              <w:rPr>
                <w:rFonts w:ascii="TH SarabunPSK" w:eastAsia="TH SarabunPSK" w:hAnsi="TH SarabunPSK" w:cs="TH SarabunPSK" w:hint="cs"/>
                <w:color w:val="000000" w:themeColor="text1"/>
              </w:rPr>
            </w:pPr>
            <w:r w:rsidRPr="005854A5">
              <w:rPr>
                <w:rFonts w:ascii="TH SarabunPSK" w:hAnsi="TH SarabunPSK" w:cs="TH SarabunPSK" w:hint="cs"/>
                <w:color w:val="000000" w:themeColor="text1"/>
              </w:rPr>
              <w:t xml:space="preserve">PLO 3   </w:t>
            </w:r>
            <w:r w:rsidRPr="005854A5">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 และนานาชาติ</w:t>
            </w:r>
          </w:p>
          <w:p w14:paraId="3F44BB85"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p>
        </w:tc>
        <w:tc>
          <w:tcPr>
            <w:tcW w:w="2835" w:type="dxa"/>
            <w:vMerge/>
          </w:tcPr>
          <w:p w14:paraId="4ADABB5A"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cs/>
              </w:rPr>
            </w:pPr>
          </w:p>
        </w:tc>
        <w:tc>
          <w:tcPr>
            <w:tcW w:w="3605" w:type="dxa"/>
            <w:vMerge/>
          </w:tcPr>
          <w:p w14:paraId="445243F6"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cs/>
              </w:rPr>
            </w:pPr>
          </w:p>
        </w:tc>
      </w:tr>
      <w:tr w:rsidR="00772B16" w:rsidRPr="005854A5" w14:paraId="245173CE" w14:textId="77777777" w:rsidTr="005063D0">
        <w:trPr>
          <w:trHeight w:val="2130"/>
        </w:trPr>
        <w:tc>
          <w:tcPr>
            <w:tcW w:w="2802" w:type="dxa"/>
          </w:tcPr>
          <w:p w14:paraId="3A339ABD" w14:textId="4D31C831"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eastAsia="TH SarabunPSK" w:hAnsi="TH SarabunPSK" w:cs="TH SarabunPSK" w:hint="cs"/>
                <w:color w:val="000000" w:themeColor="text1"/>
              </w:rPr>
              <w:t>PLO 4</w:t>
            </w:r>
            <w:r w:rsidRPr="005854A5">
              <w:rPr>
                <w:rFonts w:ascii="TH SarabunPSK" w:hAnsi="TH SarabunPSK" w:cs="TH SarabunPSK" w:hint="cs"/>
                <w:color w:val="000000" w:themeColor="text1"/>
                <w:cs/>
              </w:rPr>
              <w:t xml:space="preserve">   </w:t>
            </w:r>
            <w:r w:rsidRPr="005854A5">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 มีจริยธรรมการวิจัย</w:t>
            </w:r>
          </w:p>
        </w:tc>
        <w:tc>
          <w:tcPr>
            <w:tcW w:w="2835" w:type="dxa"/>
            <w:vMerge/>
          </w:tcPr>
          <w:p w14:paraId="68C40B04"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cs/>
              </w:rPr>
            </w:pPr>
          </w:p>
        </w:tc>
        <w:tc>
          <w:tcPr>
            <w:tcW w:w="3605" w:type="dxa"/>
            <w:vMerge/>
          </w:tcPr>
          <w:p w14:paraId="43E787CC" w14:textId="77777777" w:rsidR="009C237F" w:rsidRPr="005854A5" w:rsidRDefault="009C237F" w:rsidP="005063D0">
            <w:pPr>
              <w:shd w:val="clear" w:color="auto" w:fill="FFFFFF" w:themeFill="background1"/>
              <w:tabs>
                <w:tab w:val="left" w:pos="426"/>
                <w:tab w:val="left" w:pos="851"/>
              </w:tabs>
              <w:rPr>
                <w:rFonts w:ascii="TH SarabunPSK" w:hAnsi="TH SarabunPSK" w:cs="TH SarabunPSK" w:hint="cs"/>
                <w:color w:val="000000" w:themeColor="text1"/>
                <w:cs/>
              </w:rPr>
            </w:pPr>
          </w:p>
        </w:tc>
      </w:tr>
      <w:tr w:rsidR="00AE03D8" w:rsidRPr="005854A5" w14:paraId="23FDEFBF" w14:textId="77777777" w:rsidTr="006A2937">
        <w:trPr>
          <w:trHeight w:val="8621"/>
        </w:trPr>
        <w:tc>
          <w:tcPr>
            <w:tcW w:w="2802" w:type="dxa"/>
            <w:tcBorders>
              <w:bottom w:val="single" w:sz="4" w:space="0" w:color="auto"/>
            </w:tcBorders>
          </w:tcPr>
          <w:p w14:paraId="34A8A0E4" w14:textId="23E48905" w:rsidR="00AE03D8" w:rsidRPr="005854A5" w:rsidRDefault="00AE03D8" w:rsidP="00777743">
            <w:pPr>
              <w:shd w:val="clear" w:color="auto" w:fill="FFFFFF" w:themeFill="background1"/>
              <w:tabs>
                <w:tab w:val="left" w:pos="426"/>
                <w:tab w:val="left" w:pos="851"/>
              </w:tabs>
              <w:rPr>
                <w:rFonts w:ascii="TH SarabunPSK" w:eastAsia="TH SarabunPSK" w:hAnsi="TH SarabunPSK" w:cs="TH SarabunPSK" w:hint="cs"/>
                <w:color w:val="000000" w:themeColor="text1"/>
              </w:rPr>
            </w:pPr>
          </w:p>
        </w:tc>
        <w:tc>
          <w:tcPr>
            <w:tcW w:w="2835" w:type="dxa"/>
            <w:tcBorders>
              <w:bottom w:val="single" w:sz="4" w:space="0" w:color="auto"/>
            </w:tcBorders>
          </w:tcPr>
          <w:p w14:paraId="6DB6E2D7"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rPr>
              <w:t>PLO4</w:t>
            </w:r>
          </w:p>
          <w:p w14:paraId="1C293C48"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มีความเชื่อมโยงสอดคล้องกับวิสัยทัศน์ </w:t>
            </w:r>
          </w:p>
          <w:p w14:paraId="74FA5877"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ระดับคณะ:</w:t>
            </w:r>
          </w:p>
          <w:p w14:paraId="4320C3EB"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“มุ่งสู่ความเป็นเลิศในศาสตร์และเทคโนโลยีการเกษตรที่ปลอดภัยในระดับนานาชาติ”  </w:t>
            </w:r>
          </w:p>
          <w:p w14:paraId="5B08DD6B"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p>
          <w:p w14:paraId="7E2343E9"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ระดับมหาวิทยาลัย:  </w:t>
            </w:r>
          </w:p>
          <w:p w14:paraId="29F12D05"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“ความเป็นเลิศทางการเกษตร ในระดับนานาชาติ”</w:t>
            </w:r>
          </w:p>
          <w:p w14:paraId="2458D789" w14:textId="77777777" w:rsidR="00AE03D8" w:rsidRPr="005854A5" w:rsidRDefault="00AE03D8" w:rsidP="00BF24C2">
            <w:pPr>
              <w:shd w:val="clear" w:color="auto" w:fill="FFFFFF" w:themeFill="background1"/>
              <w:tabs>
                <w:tab w:val="left" w:pos="426"/>
                <w:tab w:val="left" w:pos="851"/>
              </w:tabs>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และปรัชญาการศึกษาของมหาวิทยาลัยแม่โจ้</w:t>
            </w:r>
          </w:p>
          <w:p w14:paraId="44312232" w14:textId="7F515784" w:rsidR="00AE03D8" w:rsidRPr="005854A5" w:rsidRDefault="00AE03D8" w:rsidP="00BF24C2">
            <w:pPr>
              <w:shd w:val="clear" w:color="auto" w:fill="FFFFFF" w:themeFill="background1"/>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“การใช้เทคโนโลยีดิจิทัลและการสื่อสาร”</w:t>
            </w:r>
          </w:p>
        </w:tc>
        <w:tc>
          <w:tcPr>
            <w:tcW w:w="3605" w:type="dxa"/>
            <w:tcBorders>
              <w:bottom w:val="single" w:sz="4" w:space="0" w:color="auto"/>
            </w:tcBorders>
          </w:tcPr>
          <w:p w14:paraId="73FDBAFA" w14:textId="77777777" w:rsidR="00AE03D8" w:rsidRPr="005854A5" w:rsidRDefault="00AE03D8" w:rsidP="00CB080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rPr>
              <w:t>PLO 4</w:t>
            </w:r>
          </w:p>
          <w:p w14:paraId="67FB0B0B" w14:textId="77777777" w:rsidR="00AE03D8" w:rsidRPr="006A2937" w:rsidRDefault="00AE03D8" w:rsidP="00CB0800">
            <w:pPr>
              <w:shd w:val="clear" w:color="auto" w:fill="FFFFFF" w:themeFill="background1"/>
              <w:tabs>
                <w:tab w:val="left" w:pos="426"/>
                <w:tab w:val="left" w:pos="851"/>
              </w:tabs>
              <w:rPr>
                <w:rFonts w:ascii="TH SarabunPSK" w:hAnsi="TH SarabunPSK" w:cs="TH SarabunPSK" w:hint="cs"/>
                <w:color w:val="000000" w:themeColor="text1"/>
                <w:spacing w:val="-10"/>
              </w:rPr>
            </w:pPr>
            <w:r w:rsidRPr="005854A5">
              <w:rPr>
                <w:rFonts w:ascii="TH SarabunPSK" w:hAnsi="TH SarabunPSK" w:cs="TH SarabunPSK" w:hint="cs"/>
                <w:color w:val="000000" w:themeColor="text1"/>
                <w:cs/>
              </w:rPr>
              <w:t xml:space="preserve">       </w:t>
            </w:r>
            <w:r w:rsidRPr="006A2937">
              <w:rPr>
                <w:rFonts w:ascii="TH SarabunPSK" w:hAnsi="TH SarabunPSK" w:cs="TH SarabunPSK" w:hint="cs"/>
                <w:color w:val="000000" w:themeColor="text1"/>
                <w:spacing w:val="-10"/>
                <w:cs/>
              </w:rPr>
              <w:t xml:space="preserve">มีความเชื่อมโยงสอดคล้องกับ พันธกิจ </w:t>
            </w:r>
          </w:p>
          <w:p w14:paraId="24E39983" w14:textId="77777777" w:rsidR="00AE03D8" w:rsidRPr="005854A5" w:rsidRDefault="00AE03D8" w:rsidP="00CB080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ระดับคณะ: </w:t>
            </w:r>
          </w:p>
          <w:p w14:paraId="4A84FB60" w14:textId="77777777" w:rsidR="00AE03D8" w:rsidRPr="005854A5" w:rsidRDefault="00AE03D8" w:rsidP="00CB080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ข้อ </w:t>
            </w:r>
            <w:r w:rsidRPr="005854A5">
              <w:rPr>
                <w:rFonts w:ascii="TH SarabunPSK" w:hAnsi="TH SarabunPSK" w:cs="TH SarabunPSK" w:hint="cs"/>
                <w:color w:val="000000" w:themeColor="text1"/>
              </w:rPr>
              <w:t xml:space="preserve"> 1. </w:t>
            </w:r>
            <w:r w:rsidRPr="005854A5">
              <w:rPr>
                <w:rFonts w:ascii="TH SarabunPSK" w:hAnsi="TH SarabunPSK" w:cs="TH SarabunPSK" w:hint="cs"/>
                <w:color w:val="000000" w:themeColor="text1"/>
                <w:cs/>
              </w:rPr>
              <w:t>ด้านการเรียนการสอน ผลิตบัณฑิตทางด้านการเกษตรที่มีคุณภาพ มีทักษะ ความชำนาญด้านวิชาชีพ ใฝ่รู้ สู้งาน มีคุณธรรมจริยธรรมเป็นที่ยอมรับของสังคมและในระดับนานาชาติ</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 xml:space="preserve">ข้อ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ด้านงานวิจัย สร้างงานวิจัยเพื่อพัฒนาองค์ความรู้และนวัตกรรมการเกษตร เพื่อประโยชน์ต่อชุมชน สังคม</w:t>
            </w:r>
          </w:p>
          <w:p w14:paraId="72376DF6" w14:textId="77777777" w:rsidR="00AE03D8" w:rsidRPr="005854A5" w:rsidRDefault="00AE03D8" w:rsidP="00CB080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ระดับมหาวิทยาลัย</w:t>
            </w:r>
          </w:p>
          <w:p w14:paraId="538274C5" w14:textId="77777777" w:rsidR="00AE03D8" w:rsidRPr="005854A5" w:rsidRDefault="00AE03D8" w:rsidP="00CB0800">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ข้อ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ผลิตบัณฑิตที่มีความรู้ ความสามารถในวิชาการ ที่ทันต่อการเปลี่ยนแปลงโดยเน้นด้านการเกษตร และวิทยาศาสตร์ประยุกต์</w:t>
            </w:r>
          </w:p>
          <w:p w14:paraId="2BF9AA10" w14:textId="4EC693E4" w:rsidR="00AE03D8" w:rsidRPr="005854A5" w:rsidRDefault="00AE03D8" w:rsidP="00CB0800">
            <w:pPr>
              <w:shd w:val="clear" w:color="auto" w:fill="FFFFFF" w:themeFill="background1"/>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ข้อ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สร้างและพัฒนานวัตกรรมและองค์ความรู้ในสาขาวิชาต่าง ๆ โดยเฉพาะอย่างยิ่งทางการเกษตรและวิทยาศาสตร์ประยุกต์  เพื่อการเรียนรู้และถ่ายทอดเทคโนโลยีสู่สังคม</w:t>
            </w:r>
          </w:p>
        </w:tc>
      </w:tr>
    </w:tbl>
    <w:p w14:paraId="3E5D7A45" w14:textId="77777777" w:rsidR="00777743" w:rsidRPr="005854A5" w:rsidRDefault="00777743" w:rsidP="008A38E9">
      <w:pPr>
        <w:spacing w:after="0"/>
        <w:rPr>
          <w:rFonts w:ascii="TH SarabunPSK" w:hAnsi="TH SarabunPSK" w:cs="TH SarabunPSK" w:hint="cs"/>
          <w:b/>
          <w:bCs/>
          <w:color w:val="000000" w:themeColor="text1"/>
          <w:cs/>
        </w:rPr>
      </w:pPr>
    </w:p>
    <w:p w14:paraId="32C81BBA" w14:textId="1051333C"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A016983" w14:textId="697057D9" w:rsidR="005D5FCE" w:rsidRPr="005854A5" w:rsidRDefault="005D5FCE" w:rsidP="005D5FCE">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ในการปรับปรุงหลักสูตรปี 2568 คาดว่าจะกำหนดผลการเรียนรู้ที่คาดหวังสอดคล้องกับปรัชญาการศึกษาของมหาวิทยาลัยแม่โจ้และสามารถกำหนดวิธีการประเมินผลการเรียนรู้ได้อย่างเป็นระบบ</w:t>
      </w:r>
    </w:p>
    <w:p w14:paraId="4413B9B2" w14:textId="02C06578"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1518679" w14:textId="0AF3A170" w:rsidR="005D5FCE" w:rsidRPr="005854A5" w:rsidRDefault="005D5FCE" w:rsidP="005D5FCE">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กำหนดผลการเรียนรู้ของหลักสูตรให้สะท้อนถึงวิสัยทัศน์พันธกิจ และปรัชญาการศึกษาของมหาวิทยาลัยอย่างเป็นระบบ</w:t>
      </w:r>
    </w:p>
    <w:p w14:paraId="61A78791" w14:textId="29AE5DCF"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62EC59F8" w14:textId="2824032C" w:rsidR="005D5FCE" w:rsidRPr="005854A5" w:rsidRDefault="005D5FCE" w:rsidP="005D5FCE">
      <w:pPr>
        <w:pStyle w:val="a3"/>
        <w:spacing w:after="0"/>
        <w:ind w:left="0" w:right="-142"/>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กำหนดผลการเรียนรู้ของหลักสูตรให้สะท้อนถึงวิสัยทัศน์พันธกิจ และปรัชญาการศึกษาของมหาวิทยาลัยอย่างเป็นระบบ</w:t>
      </w:r>
    </w:p>
    <w:p w14:paraId="58D73E0E" w14:textId="4DCE4E5A"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Req.-1.</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expected learning outcomes for all courses</w:t>
      </w:r>
    </w:p>
    <w:p w14:paraId="54747879" w14:textId="77777777" w:rsidR="008A38E9" w:rsidRPr="005854A5" w:rsidRDefault="008A38E9" w:rsidP="008A38E9">
      <w:pPr>
        <w:tabs>
          <w:tab w:val="left" w:pos="426"/>
          <w:tab w:val="left" w:pos="1134"/>
        </w:tabs>
        <w:spacing w:after="0"/>
        <w:ind w:firstLine="1134"/>
        <w:jc w:val="both"/>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are appropriately formulated and are aligned to the expected learning</w:t>
      </w:r>
    </w:p>
    <w:p w14:paraId="133EAE8C" w14:textId="77777777" w:rsidR="008A38E9" w:rsidRPr="005854A5" w:rsidRDefault="008A38E9" w:rsidP="008A38E9">
      <w:pPr>
        <w:tabs>
          <w:tab w:val="left" w:pos="426"/>
          <w:tab w:val="left" w:pos="1134"/>
        </w:tabs>
        <w:spacing w:after="0"/>
        <w:ind w:firstLine="1134"/>
        <w:jc w:val="both"/>
        <w:rPr>
          <w:rFonts w:ascii="TH SarabunPSK" w:hAnsi="TH SarabunPSK" w:cs="TH SarabunPSK" w:hint="cs"/>
          <w:color w:val="000000" w:themeColor="text1"/>
        </w:rPr>
      </w:pPr>
      <w:r w:rsidRPr="005854A5">
        <w:rPr>
          <w:rFonts w:ascii="TH SarabunPSK" w:hAnsi="TH SarabunPSK" w:cs="TH SarabunPSK" w:hint="cs"/>
          <w:b/>
          <w:bCs/>
          <w:color w:val="000000" w:themeColor="text1"/>
        </w:rPr>
        <w:t xml:space="preserve">outcomes of 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w:t>
      </w:r>
      <w:r w:rsidRPr="005854A5">
        <w:rPr>
          <w:rFonts w:ascii="TH SarabunPSK" w:hAnsi="TH SarabunPSK" w:cs="TH SarabunPSK" w:hint="cs"/>
          <w:color w:val="000000" w:themeColor="text1"/>
        </w:rPr>
        <w:tab/>
      </w:r>
    </w:p>
    <w:p w14:paraId="66BAFC9C"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2E79DF0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146D56FA" w14:textId="77777777" w:rsidR="008A38E9" w:rsidRPr="005854A5" w:rsidRDefault="008A38E9"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กระบวนการออกแบบผลการเรียนรู้ของรายวิชา (</w:t>
      </w:r>
      <w:r w:rsidRPr="005854A5">
        <w:rPr>
          <w:rFonts w:ascii="TH SarabunPSK" w:hAnsi="TH SarabunPSK" w:cs="TH SarabunPSK" w:hint="cs"/>
          <w:color w:val="000000" w:themeColor="text1"/>
        </w:rPr>
        <w:t xml:space="preserve">CLOs) </w:t>
      </w:r>
      <w:r w:rsidRPr="005854A5">
        <w:rPr>
          <w:rFonts w:ascii="TH SarabunPSK" w:hAnsi="TH SarabunPSK" w:cs="TH SarabunPSK" w:hint="cs"/>
          <w:color w:val="000000" w:themeColor="text1"/>
          <w:cs/>
        </w:rPr>
        <w:t>ที่มีความเหมาะสม และสอดคล้องกับ</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ผลลัพธ์การเรียนรู้ของหลักสูตร (</w:t>
      </w:r>
      <w:r w:rsidRPr="005854A5">
        <w:rPr>
          <w:rFonts w:ascii="TH SarabunPSK" w:hAnsi="TH SarabunPSK" w:cs="TH SarabunPSK" w:hint="cs"/>
          <w:color w:val="000000" w:themeColor="text1"/>
        </w:rPr>
        <w:t>PLOs)</w:t>
      </w:r>
    </w:p>
    <w:p w14:paraId="41AE62FA" w14:textId="77777777" w:rsidR="008A38E9" w:rsidRPr="005854A5" w:rsidRDefault="008A38E9"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กระบวนการถ่ายทอดผลลัพธ์การเรียนรู้ของหลักสูตร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ลงสู่ ผลการเรียนรู้ของรายวิชา (</w:t>
      </w:r>
      <w:r w:rsidRPr="005854A5">
        <w:rPr>
          <w:rFonts w:ascii="TH SarabunPSK" w:hAnsi="TH SarabunPSK" w:cs="TH SarabunPSK" w:hint="cs"/>
          <w:color w:val="000000" w:themeColor="text1"/>
        </w:rPr>
        <w:t>CLOs)</w:t>
      </w:r>
    </w:p>
    <w:p w14:paraId="6EFAC88C" w14:textId="77777777" w:rsidR="00F71EA9" w:rsidRPr="005854A5" w:rsidRDefault="00F71EA9" w:rsidP="00F71EA9">
      <w:pPr>
        <w:pStyle w:val="a3"/>
        <w:spacing w:after="0"/>
        <w:ind w:left="426"/>
        <w:rPr>
          <w:rFonts w:ascii="TH SarabunPSK" w:hAnsi="TH SarabunPSK" w:cs="TH SarabunPSK" w:hint="cs"/>
          <w:color w:val="000000" w:themeColor="text1"/>
        </w:rPr>
      </w:pPr>
    </w:p>
    <w:p w14:paraId="2CE5A031" w14:textId="62593BA0" w:rsidR="00777743" w:rsidRPr="005854A5" w:rsidRDefault="00F71EA9" w:rsidP="00F71EA9">
      <w:pPr>
        <w:shd w:val="clear" w:color="auto" w:fill="FFFFFF" w:themeFill="background1"/>
        <w:tabs>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        ปัจจุบันทางหลักสูตรสหวิทยาการเกษตรได้ทำการปรับปรุงหลักสูตรใหม่ รอบปี พ.ศ. 2564 เพื่อพัฒนาหลักสูตรให้ทันสมัย ตอบรับความต้องการของผู้มีส่วนได้ส่วนเสียกลุ่มใหม่ ๆ และบูรณาการศาสตร์ ด้านสหวิทยาการเกษตรสมัยใหม่เข้ามาด้วย ซึ่งได้นำมาใช้ในปี 2565 แล้ว</w:t>
      </w:r>
    </w:p>
    <w:p w14:paraId="14514A9C" w14:textId="77777777" w:rsidR="00777743" w:rsidRPr="005854A5" w:rsidRDefault="00777743">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003F45E1" w14:textId="5BA3B50B" w:rsidR="00F71EA9" w:rsidRPr="005854A5" w:rsidRDefault="00F71EA9" w:rsidP="00F71EA9">
      <w:pPr>
        <w:shd w:val="clear" w:color="auto" w:fill="FFFFFF" w:themeFill="background1"/>
        <w:tabs>
          <w:tab w:val="left" w:pos="426"/>
          <w:tab w:val="left" w:pos="1134"/>
        </w:tabs>
        <w:spacing w:before="240"/>
        <w:jc w:val="both"/>
        <w:rPr>
          <w:rFonts w:ascii="TH SarabunPSK" w:hAnsi="TH SarabunPSK" w:cs="TH SarabunPSK" w:hint="cs"/>
          <w:color w:val="000000" w:themeColor="text1"/>
        </w:rPr>
      </w:pPr>
      <w:bookmarkStart w:id="21" w:name="_Ref104322697"/>
      <w:r w:rsidRPr="005854A5">
        <w:rPr>
          <w:rFonts w:ascii="TH SarabunPSK" w:hAnsi="TH SarabunPSK" w:cs="TH SarabunPSK" w:hint="cs"/>
          <w:b/>
          <w:bCs/>
          <w:color w:val="000000" w:themeColor="text1"/>
          <w:cs/>
        </w:rPr>
        <w:lastRenderedPageBreak/>
        <w:t xml:space="preserve">ตาราง </w:t>
      </w:r>
      <w:bookmarkEnd w:id="21"/>
      <w:r w:rsidR="003B4F34" w:rsidRPr="005854A5">
        <w:rPr>
          <w:rFonts w:ascii="TH SarabunPSK" w:hAnsi="TH SarabunPSK" w:cs="TH SarabunPSK" w:hint="cs"/>
          <w:b/>
          <w:bCs/>
          <w:color w:val="000000" w:themeColor="text1"/>
        </w:rPr>
        <w:t xml:space="preserve">3.1.2.1 </w:t>
      </w:r>
      <w:r w:rsidRPr="005854A5">
        <w:rPr>
          <w:rFonts w:ascii="TH SarabunPSK" w:hAnsi="TH SarabunPSK" w:cs="TH SarabunPSK" w:hint="cs"/>
          <w:color w:val="000000" w:themeColor="text1"/>
          <w:cs/>
        </w:rPr>
        <w:t xml:space="preserve">แสดงความสัมพันธ์ระหว่างรายวิชาในหลักสูตรกับ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CLOs</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260"/>
        <w:gridCol w:w="922"/>
        <w:gridCol w:w="923"/>
        <w:gridCol w:w="922"/>
        <w:gridCol w:w="923"/>
      </w:tblGrid>
      <w:tr w:rsidR="00772B16" w:rsidRPr="005854A5" w14:paraId="370C2363" w14:textId="77777777" w:rsidTr="00E73B2A">
        <w:trPr>
          <w:tblHeader/>
        </w:trPr>
        <w:tc>
          <w:tcPr>
            <w:tcW w:w="3775" w:type="dxa"/>
            <w:vAlign w:val="center"/>
          </w:tcPr>
          <w:p w14:paraId="1668868F"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รายวิชา</w:t>
            </w:r>
          </w:p>
        </w:tc>
        <w:tc>
          <w:tcPr>
            <w:tcW w:w="1260" w:type="dxa"/>
            <w:vAlign w:val="center"/>
          </w:tcPr>
          <w:p w14:paraId="42FEC9CF"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หน่วยกิต</w:t>
            </w:r>
          </w:p>
          <w:p w14:paraId="4390D256"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b/>
                <w:bCs/>
                <w:color w:val="000000" w:themeColor="text1"/>
              </w:rPr>
            </w:pPr>
          </w:p>
        </w:tc>
        <w:tc>
          <w:tcPr>
            <w:tcW w:w="922" w:type="dxa"/>
            <w:vAlign w:val="center"/>
          </w:tcPr>
          <w:p w14:paraId="25E20BE1"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PLO1</w:t>
            </w:r>
          </w:p>
        </w:tc>
        <w:tc>
          <w:tcPr>
            <w:tcW w:w="923" w:type="dxa"/>
            <w:vAlign w:val="center"/>
          </w:tcPr>
          <w:p w14:paraId="6BEE7A06"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PLO2</w:t>
            </w:r>
          </w:p>
        </w:tc>
        <w:tc>
          <w:tcPr>
            <w:tcW w:w="922" w:type="dxa"/>
            <w:vAlign w:val="center"/>
          </w:tcPr>
          <w:p w14:paraId="36CC165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PLO3</w:t>
            </w:r>
          </w:p>
        </w:tc>
        <w:tc>
          <w:tcPr>
            <w:tcW w:w="923" w:type="dxa"/>
            <w:vAlign w:val="center"/>
          </w:tcPr>
          <w:p w14:paraId="4E82D410"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PLO4</w:t>
            </w:r>
          </w:p>
        </w:tc>
      </w:tr>
      <w:tr w:rsidR="00772B16" w:rsidRPr="005854A5" w14:paraId="3D9EF6A7" w14:textId="77777777" w:rsidTr="00E73B2A">
        <w:tc>
          <w:tcPr>
            <w:tcW w:w="3775" w:type="dxa"/>
          </w:tcPr>
          <w:p w14:paraId="67B64F93" w14:textId="77777777" w:rsidR="00F71EA9" w:rsidRPr="005854A5" w:rsidRDefault="00F71EA9" w:rsidP="00F71EA9">
            <w:pPr>
              <w:shd w:val="clear" w:color="auto" w:fill="FFFFFF" w:themeFill="background1"/>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2.1 กลุ่มวิชาเอกบังคับ</w:t>
            </w:r>
          </w:p>
        </w:tc>
        <w:tc>
          <w:tcPr>
            <w:tcW w:w="1260" w:type="dxa"/>
          </w:tcPr>
          <w:p w14:paraId="5817A699" w14:textId="77777777" w:rsidR="00F71EA9" w:rsidRPr="005854A5" w:rsidRDefault="00F71EA9" w:rsidP="002018CE">
            <w:pPr>
              <w:shd w:val="clear" w:color="auto" w:fill="FFFFFF" w:themeFill="background1"/>
              <w:tabs>
                <w:tab w:val="left" w:pos="426"/>
                <w:tab w:val="left" w:pos="1134"/>
              </w:tabs>
              <w:rPr>
                <w:rFonts w:ascii="TH SarabunPSK" w:hAnsi="TH SarabunPSK" w:cs="TH SarabunPSK" w:hint="cs"/>
                <w:color w:val="000000" w:themeColor="text1"/>
              </w:rPr>
            </w:pPr>
          </w:p>
        </w:tc>
        <w:tc>
          <w:tcPr>
            <w:tcW w:w="922" w:type="dxa"/>
          </w:tcPr>
          <w:p w14:paraId="1E5F2083" w14:textId="77777777" w:rsidR="00F71EA9" w:rsidRPr="005854A5" w:rsidRDefault="00F71EA9" w:rsidP="002018CE">
            <w:pPr>
              <w:shd w:val="clear" w:color="auto" w:fill="FFFFFF" w:themeFill="background1"/>
              <w:tabs>
                <w:tab w:val="left" w:pos="426"/>
                <w:tab w:val="left" w:pos="1134"/>
              </w:tabs>
              <w:rPr>
                <w:rFonts w:ascii="TH SarabunPSK" w:hAnsi="TH SarabunPSK" w:cs="TH SarabunPSK" w:hint="cs"/>
                <w:color w:val="000000" w:themeColor="text1"/>
              </w:rPr>
            </w:pPr>
          </w:p>
        </w:tc>
        <w:tc>
          <w:tcPr>
            <w:tcW w:w="923" w:type="dxa"/>
          </w:tcPr>
          <w:p w14:paraId="426F0EC4" w14:textId="77777777" w:rsidR="00F71EA9" w:rsidRPr="005854A5" w:rsidRDefault="00F71EA9" w:rsidP="002018CE">
            <w:pPr>
              <w:shd w:val="clear" w:color="auto" w:fill="FFFFFF" w:themeFill="background1"/>
              <w:tabs>
                <w:tab w:val="left" w:pos="426"/>
                <w:tab w:val="left" w:pos="1134"/>
              </w:tabs>
              <w:rPr>
                <w:rFonts w:ascii="TH SarabunPSK" w:hAnsi="TH SarabunPSK" w:cs="TH SarabunPSK" w:hint="cs"/>
                <w:color w:val="000000" w:themeColor="text1"/>
              </w:rPr>
            </w:pPr>
          </w:p>
        </w:tc>
        <w:tc>
          <w:tcPr>
            <w:tcW w:w="922" w:type="dxa"/>
          </w:tcPr>
          <w:p w14:paraId="3996527D" w14:textId="77777777" w:rsidR="00F71EA9" w:rsidRPr="005854A5" w:rsidRDefault="00F71EA9" w:rsidP="002018CE">
            <w:pPr>
              <w:shd w:val="clear" w:color="auto" w:fill="FFFFFF" w:themeFill="background1"/>
              <w:tabs>
                <w:tab w:val="left" w:pos="426"/>
                <w:tab w:val="left" w:pos="1134"/>
              </w:tabs>
              <w:rPr>
                <w:rFonts w:ascii="TH SarabunPSK" w:hAnsi="TH SarabunPSK" w:cs="TH SarabunPSK" w:hint="cs"/>
                <w:color w:val="000000" w:themeColor="text1"/>
              </w:rPr>
            </w:pPr>
          </w:p>
        </w:tc>
        <w:tc>
          <w:tcPr>
            <w:tcW w:w="923" w:type="dxa"/>
          </w:tcPr>
          <w:p w14:paraId="56E764B8" w14:textId="77777777" w:rsidR="00F71EA9" w:rsidRPr="005854A5" w:rsidRDefault="00F71EA9" w:rsidP="002018CE">
            <w:pPr>
              <w:shd w:val="clear" w:color="auto" w:fill="FFFFFF" w:themeFill="background1"/>
              <w:tabs>
                <w:tab w:val="left" w:pos="426"/>
                <w:tab w:val="left" w:pos="1134"/>
              </w:tabs>
              <w:rPr>
                <w:rFonts w:ascii="TH SarabunPSK" w:hAnsi="TH SarabunPSK" w:cs="TH SarabunPSK" w:hint="cs"/>
                <w:color w:val="000000" w:themeColor="text1"/>
              </w:rPr>
            </w:pPr>
          </w:p>
        </w:tc>
      </w:tr>
      <w:tr w:rsidR="00772B16" w:rsidRPr="005854A5" w14:paraId="777D18FF" w14:textId="77777777" w:rsidTr="00E73B2A">
        <w:tc>
          <w:tcPr>
            <w:tcW w:w="3775" w:type="dxa"/>
            <w:vAlign w:val="center"/>
          </w:tcPr>
          <w:p w14:paraId="16693BE3" w14:textId="0145FA68" w:rsidR="00F71EA9" w:rsidRPr="005854A5" w:rsidRDefault="0011734D" w:rsidP="00F71EA9">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5854A5">
              <w:rPr>
                <w:rFonts w:ascii="TH SarabunPSK" w:hAnsi="TH SarabunPSK" w:cs="TH SarabunPSK" w:hint="cs"/>
                <w:color w:val="000000" w:themeColor="text1"/>
                <w:cs/>
              </w:rPr>
              <w:t>30120711 ปรัชญาสหวิทยาการเกษตร</w:t>
            </w:r>
          </w:p>
        </w:tc>
        <w:tc>
          <w:tcPr>
            <w:tcW w:w="1260" w:type="dxa"/>
          </w:tcPr>
          <w:p w14:paraId="5E2B376C"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3AFA20C6"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28C80D0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1DA932E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7F1325A1"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2762DF7D" w14:textId="77777777" w:rsidTr="00E73B2A">
        <w:tc>
          <w:tcPr>
            <w:tcW w:w="3775" w:type="dxa"/>
          </w:tcPr>
          <w:p w14:paraId="2ABB332C" w14:textId="77777777" w:rsidR="00F71EA9" w:rsidRPr="005854A5" w:rsidRDefault="00F71EA9" w:rsidP="00F71EA9">
            <w:pPr>
              <w:shd w:val="clear" w:color="auto" w:fill="FFFFFF" w:themeFill="background1"/>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กลุ่มวิชาเอกเลือก</w:t>
            </w:r>
          </w:p>
        </w:tc>
        <w:tc>
          <w:tcPr>
            <w:tcW w:w="1260" w:type="dxa"/>
          </w:tcPr>
          <w:p w14:paraId="6AA6DC93"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1E68D915"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75CC0C3"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7C5BD346"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9C52DD9"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716BB0D8" w14:textId="77777777" w:rsidTr="00E73B2A">
        <w:tc>
          <w:tcPr>
            <w:tcW w:w="3775" w:type="dxa"/>
            <w:vAlign w:val="center"/>
          </w:tcPr>
          <w:p w14:paraId="17247FC0" w14:textId="07AB634E" w:rsidR="00F71EA9" w:rsidRPr="005854A5" w:rsidRDefault="002F0BFA" w:rsidP="00F71EA9">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5854A5">
              <w:rPr>
                <w:rFonts w:ascii="TH SarabunPSK" w:hAnsi="TH SarabunPSK" w:cs="TH SarabunPSK" w:hint="cs"/>
                <w:color w:val="000000" w:themeColor="text1"/>
                <w:cs/>
              </w:rPr>
              <w:t>20119521 เทคโนโลยีการผลิตกัญชาเชิงพาณิชย์</w:t>
            </w:r>
          </w:p>
        </w:tc>
        <w:tc>
          <w:tcPr>
            <w:tcW w:w="1260" w:type="dxa"/>
          </w:tcPr>
          <w:p w14:paraId="6E45AB35"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01C614E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271BC2B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6F090107"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47795CA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2D163C02" w14:textId="77777777" w:rsidTr="00E73B2A">
        <w:tc>
          <w:tcPr>
            <w:tcW w:w="3775" w:type="dxa"/>
            <w:vAlign w:val="center"/>
          </w:tcPr>
          <w:p w14:paraId="4B6C430F" w14:textId="1B77EED9" w:rsidR="00F71EA9" w:rsidRPr="005854A5" w:rsidRDefault="002F0BFA" w:rsidP="00F71EA9">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5854A5">
              <w:rPr>
                <w:rFonts w:ascii="TH SarabunPSK" w:hAnsi="TH SarabunPSK" w:cs="TH SarabunPSK" w:hint="cs"/>
                <w:color w:val="000000" w:themeColor="text1"/>
                <w:cs/>
              </w:rPr>
              <w:t>20119522 การทำฟาร์มปลูกพืชแนวตั้ง</w:t>
            </w:r>
          </w:p>
        </w:tc>
        <w:tc>
          <w:tcPr>
            <w:tcW w:w="1260" w:type="dxa"/>
          </w:tcPr>
          <w:p w14:paraId="13556234"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4DA530D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5550958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0F8556E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096497BF"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0E707063" w14:textId="77777777" w:rsidTr="00E73B2A">
        <w:tc>
          <w:tcPr>
            <w:tcW w:w="3775" w:type="dxa"/>
            <w:vAlign w:val="center"/>
          </w:tcPr>
          <w:p w14:paraId="2B486FFE" w14:textId="0108010B" w:rsidR="00FE29BD" w:rsidRPr="005854A5" w:rsidRDefault="00FE29BD" w:rsidP="00F71EA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30120721 การควบคุมสภาพแวดล้อมด้วยเทคโนโลยีเกษตรอัจฉริยะ</w:t>
            </w:r>
          </w:p>
        </w:tc>
        <w:tc>
          <w:tcPr>
            <w:tcW w:w="1260" w:type="dxa"/>
          </w:tcPr>
          <w:p w14:paraId="14FD1B2C" w14:textId="2B1CA996"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p>
        </w:tc>
        <w:tc>
          <w:tcPr>
            <w:tcW w:w="922" w:type="dxa"/>
          </w:tcPr>
          <w:p w14:paraId="4D082DCB" w14:textId="7F1CFDC3"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4DD1912C" w14:textId="0E4E4574"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7BBB294F" w14:textId="77777777"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62CC438" w14:textId="77777777"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46C5128E" w14:textId="77777777" w:rsidTr="00E73B2A">
        <w:tc>
          <w:tcPr>
            <w:tcW w:w="3775" w:type="dxa"/>
            <w:vAlign w:val="center"/>
          </w:tcPr>
          <w:p w14:paraId="00C3A37E" w14:textId="461E021C" w:rsidR="00FE29BD" w:rsidRPr="005854A5" w:rsidRDefault="00FE29BD" w:rsidP="00F71EA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30120722 </w:t>
            </w:r>
            <w:r w:rsidRPr="005854A5">
              <w:rPr>
                <w:rFonts w:ascii="TH SarabunPSK" w:hAnsi="TH SarabunPSK" w:cs="TH SarabunPSK" w:hint="cs"/>
                <w:color w:val="000000" w:themeColor="text1"/>
                <w:cs/>
              </w:rPr>
              <w:t>การเพาะเลี้ยงเนื้อเยื่อและการขยายพันธุ์พืชโดยจุลวิธีเชิงพาณิชย์</w:t>
            </w:r>
          </w:p>
        </w:tc>
        <w:tc>
          <w:tcPr>
            <w:tcW w:w="1260" w:type="dxa"/>
          </w:tcPr>
          <w:p w14:paraId="6C63D790" w14:textId="0843CA49"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4D519165" w14:textId="2804202E"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4D43AC3A" w14:textId="7076FEC9"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3833136C" w14:textId="77777777"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1A7CF4B9" w14:textId="77777777" w:rsidR="00FE29BD" w:rsidRPr="005854A5" w:rsidRDefault="00FE29BD"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1B78F3F9" w14:textId="77777777" w:rsidTr="00E73B2A">
        <w:tc>
          <w:tcPr>
            <w:tcW w:w="3775" w:type="dxa"/>
            <w:vAlign w:val="center"/>
          </w:tcPr>
          <w:p w14:paraId="4908F0D8" w14:textId="65541C95" w:rsidR="00F71EA9" w:rsidRPr="005854A5" w:rsidRDefault="00FE29BD" w:rsidP="00F71EA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30120781 หัวข้อที่สนใจในด้านการเกษตร</w:t>
            </w:r>
          </w:p>
        </w:tc>
        <w:tc>
          <w:tcPr>
            <w:tcW w:w="1260" w:type="dxa"/>
          </w:tcPr>
          <w:p w14:paraId="770C595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2FCB8A3D"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2E830BE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746D1454"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17B1D22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4A90D169" w14:textId="77777777" w:rsidTr="00E73B2A">
        <w:tc>
          <w:tcPr>
            <w:tcW w:w="3775" w:type="dxa"/>
            <w:vAlign w:val="center"/>
          </w:tcPr>
          <w:p w14:paraId="0A344F22" w14:textId="3B4F6DC7" w:rsidR="00F71EA9" w:rsidRPr="005854A5" w:rsidRDefault="002F0BFA" w:rsidP="00F71EA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20119541 การประยุกต์ใช้เทคโนโลยีสำหรับระบบการเกษตรแม่นยำ</w:t>
            </w:r>
          </w:p>
        </w:tc>
        <w:tc>
          <w:tcPr>
            <w:tcW w:w="1260" w:type="dxa"/>
          </w:tcPr>
          <w:p w14:paraId="13CC7D4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26EDFF6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36BF5A0"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2FBAC17C"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A9D7B07"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77B09EFC" w14:textId="77777777" w:rsidTr="00E73B2A">
        <w:tc>
          <w:tcPr>
            <w:tcW w:w="3775" w:type="dxa"/>
            <w:vAlign w:val="center"/>
          </w:tcPr>
          <w:p w14:paraId="30BE8E13" w14:textId="314CCCA4" w:rsidR="00F71EA9" w:rsidRPr="005854A5" w:rsidRDefault="002F0BFA" w:rsidP="00F71EA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20119542 สารประกอบเชิงหน้าที่และผลิตภัณฑ์นวัตกรรม</w:t>
            </w:r>
          </w:p>
        </w:tc>
        <w:tc>
          <w:tcPr>
            <w:tcW w:w="1260" w:type="dxa"/>
          </w:tcPr>
          <w:p w14:paraId="195D3C15"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28D6A88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4E0D088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650D250B" w14:textId="77777777" w:rsidR="00F71EA9" w:rsidRPr="005854A5" w:rsidRDefault="00F71EA9" w:rsidP="002018CE">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4452F674"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1AE24B58" w14:textId="77777777" w:rsidTr="00E73B2A">
        <w:tc>
          <w:tcPr>
            <w:tcW w:w="3775" w:type="dxa"/>
            <w:vAlign w:val="center"/>
          </w:tcPr>
          <w:p w14:paraId="4DD02015" w14:textId="2A58F311" w:rsidR="00F71EA9" w:rsidRPr="005854A5" w:rsidRDefault="002F0BFA" w:rsidP="00F71EA9">
            <w:pPr>
              <w:shd w:val="clear" w:color="auto" w:fill="FFFFFF" w:themeFill="background1"/>
              <w:rPr>
                <w:rFonts w:ascii="TH SarabunPSK" w:hAnsi="TH SarabunPSK" w:cs="TH SarabunPSK" w:hint="cs"/>
                <w:color w:val="000000" w:themeColor="text1"/>
                <w:cs/>
              </w:rPr>
            </w:pPr>
            <w:r w:rsidRPr="005854A5">
              <w:rPr>
                <w:rFonts w:ascii="TH SarabunPSK" w:hAnsi="TH SarabunPSK" w:cs="TH SarabunPSK" w:hint="cs"/>
                <w:color w:val="000000" w:themeColor="text1"/>
                <w:cs/>
              </w:rPr>
              <w:t>20119543 วิทยาศาสตร์การประกอบอาหาร</w:t>
            </w:r>
          </w:p>
        </w:tc>
        <w:tc>
          <w:tcPr>
            <w:tcW w:w="1260" w:type="dxa"/>
          </w:tcPr>
          <w:p w14:paraId="446BAD41"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71E2787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83475FA"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2F9EBE54"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77F8736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7E35B71B" w14:textId="77777777" w:rsidTr="00E73B2A">
        <w:tc>
          <w:tcPr>
            <w:tcW w:w="3775" w:type="dxa"/>
            <w:vAlign w:val="center"/>
          </w:tcPr>
          <w:p w14:paraId="6DDE7A1A" w14:textId="4ADAE805" w:rsidR="00F71EA9" w:rsidRPr="005854A5" w:rsidRDefault="002F0BFA" w:rsidP="00F71EA9">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20119544 การผลิตและการจัดการนวัตกรรมเกษตรและอาหาร</w:t>
            </w:r>
          </w:p>
        </w:tc>
        <w:tc>
          <w:tcPr>
            <w:tcW w:w="1260" w:type="dxa"/>
          </w:tcPr>
          <w:p w14:paraId="0AFF187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775AE2D9"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74BD9990"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28B91789"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FC89DBD"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225C4B00" w14:textId="77777777" w:rsidTr="00E73B2A">
        <w:tc>
          <w:tcPr>
            <w:tcW w:w="3775" w:type="dxa"/>
            <w:vAlign w:val="center"/>
          </w:tcPr>
          <w:p w14:paraId="6DBE7207" w14:textId="5F4A696B" w:rsidR="00F71EA9" w:rsidRPr="005854A5" w:rsidRDefault="002F0BFA" w:rsidP="00F71EA9">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20119545 วิศวกรรมเพื่อโลกสีเขียวสำหรับอุตสาหกรรมเกษตร</w:t>
            </w:r>
          </w:p>
        </w:tc>
        <w:tc>
          <w:tcPr>
            <w:tcW w:w="1260" w:type="dxa"/>
          </w:tcPr>
          <w:p w14:paraId="3E29740C"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5755D3CA"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2AAC7A6"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3CB9E7EC" w14:textId="77777777" w:rsidR="00F71EA9" w:rsidRPr="005854A5" w:rsidRDefault="00F71EA9" w:rsidP="002018CE">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4303208D"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3B6EC785" w14:textId="77777777" w:rsidTr="00E73B2A">
        <w:tc>
          <w:tcPr>
            <w:tcW w:w="3775" w:type="dxa"/>
            <w:vAlign w:val="center"/>
          </w:tcPr>
          <w:p w14:paraId="49B5F6BF" w14:textId="334DDD65" w:rsidR="00F71EA9" w:rsidRPr="005854A5" w:rsidRDefault="00FE29BD" w:rsidP="00F71EA9">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30120782 หัวข้อที่สนใจในด้านวิทยาศาสตร์ เทคโนโลยีและวิศวกรรมศาสตร์              </w:t>
            </w:r>
          </w:p>
        </w:tc>
        <w:tc>
          <w:tcPr>
            <w:tcW w:w="1260" w:type="dxa"/>
          </w:tcPr>
          <w:p w14:paraId="64C7DC9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6267946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3AB6238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787E4E54" w14:textId="77777777" w:rsidR="00F71EA9" w:rsidRPr="005854A5" w:rsidRDefault="00F71EA9" w:rsidP="002018CE">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208FED9F"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560E5554" w14:textId="77777777" w:rsidTr="00E73B2A">
        <w:tc>
          <w:tcPr>
            <w:tcW w:w="3775" w:type="dxa"/>
            <w:vAlign w:val="center"/>
          </w:tcPr>
          <w:p w14:paraId="23E9018D" w14:textId="4C6A1310" w:rsidR="00F71EA9" w:rsidRPr="005854A5" w:rsidRDefault="002F2CC2" w:rsidP="002F2CC2">
            <w:pPr>
              <w:shd w:val="clear" w:color="auto" w:fill="FFFFFF" w:themeFill="background1"/>
              <w:ind w:left="-26"/>
              <w:rPr>
                <w:rFonts w:ascii="TH SarabunPSK" w:hAnsi="TH SarabunPSK" w:cs="TH SarabunPSK" w:hint="cs"/>
                <w:color w:val="000000" w:themeColor="text1"/>
                <w:cs/>
              </w:rPr>
            </w:pPr>
            <w:r w:rsidRPr="005854A5">
              <w:rPr>
                <w:rFonts w:ascii="TH SarabunPSK" w:hAnsi="TH SarabunPSK" w:cs="TH SarabunPSK" w:hint="cs"/>
                <w:color w:val="000000" w:themeColor="text1"/>
                <w:cs/>
              </w:rPr>
              <w:t>20119561 เทคโนโลยีการตลาดเพื่อผู้ประกอบการด้านการเกษตร</w:t>
            </w:r>
          </w:p>
        </w:tc>
        <w:tc>
          <w:tcPr>
            <w:tcW w:w="1260" w:type="dxa"/>
          </w:tcPr>
          <w:p w14:paraId="3CED359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732DEAF9"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439C3BB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5BAC56B7"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7D8785E4"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4FBF41D2" w14:textId="77777777" w:rsidTr="00E73B2A">
        <w:tc>
          <w:tcPr>
            <w:tcW w:w="3775" w:type="dxa"/>
            <w:vAlign w:val="center"/>
          </w:tcPr>
          <w:p w14:paraId="3F802EDE" w14:textId="1977B095" w:rsidR="00F71EA9" w:rsidRPr="005854A5" w:rsidRDefault="002F2CC2" w:rsidP="00F71EA9">
            <w:pPr>
              <w:shd w:val="clear" w:color="auto" w:fill="FFFFFF" w:themeFill="background1"/>
              <w:ind w:left="743" w:hanging="720"/>
              <w:rPr>
                <w:rFonts w:ascii="TH SarabunPSK" w:hAnsi="TH SarabunPSK" w:cs="TH SarabunPSK" w:hint="cs"/>
                <w:color w:val="000000" w:themeColor="text1"/>
                <w:cs/>
              </w:rPr>
            </w:pPr>
            <w:r w:rsidRPr="005854A5">
              <w:rPr>
                <w:rFonts w:ascii="TH SarabunPSK" w:hAnsi="TH SarabunPSK" w:cs="TH SarabunPSK" w:hint="cs"/>
                <w:color w:val="000000" w:themeColor="text1"/>
                <w:cs/>
              </w:rPr>
              <w:t>20119562 การคิดเชิงออกแบบสำหรับผู้ประกอบการธุรกิจเทคโนโลยีเกษตร</w:t>
            </w:r>
          </w:p>
        </w:tc>
        <w:tc>
          <w:tcPr>
            <w:tcW w:w="1260" w:type="dxa"/>
          </w:tcPr>
          <w:p w14:paraId="3392C86D"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p>
        </w:tc>
        <w:tc>
          <w:tcPr>
            <w:tcW w:w="922" w:type="dxa"/>
          </w:tcPr>
          <w:p w14:paraId="211FC5E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5AF8139F"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7A159965" w14:textId="77777777" w:rsidR="00F71EA9" w:rsidRPr="005854A5" w:rsidRDefault="00F71EA9" w:rsidP="002018CE">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29AAA15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4CB3E199" w14:textId="77777777" w:rsidTr="00E73B2A">
        <w:tc>
          <w:tcPr>
            <w:tcW w:w="3775" w:type="dxa"/>
            <w:vAlign w:val="center"/>
          </w:tcPr>
          <w:p w14:paraId="47EEFC84" w14:textId="6594A739" w:rsidR="00F71EA9" w:rsidRPr="005854A5" w:rsidRDefault="00FE29BD" w:rsidP="00F71EA9">
            <w:pPr>
              <w:shd w:val="clear" w:color="auto" w:fill="FFFFFF" w:themeFill="background1"/>
              <w:ind w:left="720" w:hanging="720"/>
              <w:rPr>
                <w:rFonts w:ascii="TH SarabunPSK" w:hAnsi="TH SarabunPSK" w:cs="TH SarabunPSK" w:hint="cs"/>
                <w:color w:val="000000" w:themeColor="text1"/>
                <w:cs/>
              </w:rPr>
            </w:pPr>
            <w:r w:rsidRPr="005854A5">
              <w:rPr>
                <w:rFonts w:ascii="TH SarabunPSK" w:hAnsi="TH SarabunPSK" w:cs="TH SarabunPSK" w:hint="cs"/>
                <w:color w:val="000000" w:themeColor="text1"/>
                <w:cs/>
              </w:rPr>
              <w:lastRenderedPageBreak/>
              <w:t>30120783 หัวข้อที่สนใจในด้านเศรษฐศาสตร์ บริหารธุรกิจและสังคมศาสตร์</w:t>
            </w:r>
          </w:p>
        </w:tc>
        <w:tc>
          <w:tcPr>
            <w:tcW w:w="1260" w:type="dxa"/>
          </w:tcPr>
          <w:p w14:paraId="365A3609"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p>
        </w:tc>
        <w:tc>
          <w:tcPr>
            <w:tcW w:w="922" w:type="dxa"/>
          </w:tcPr>
          <w:p w14:paraId="3DD7C831"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A27E03C"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06D22EE0" w14:textId="77777777" w:rsidR="00F71EA9" w:rsidRPr="005854A5" w:rsidRDefault="00F71EA9" w:rsidP="002018CE">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485CE905"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62FA570F" w14:textId="77777777" w:rsidTr="00E73B2A">
        <w:tc>
          <w:tcPr>
            <w:tcW w:w="3775" w:type="dxa"/>
          </w:tcPr>
          <w:p w14:paraId="29B27C51" w14:textId="5000ED47" w:rsidR="00F71EA9" w:rsidRPr="005854A5" w:rsidRDefault="00F71EA9" w:rsidP="00F71EA9">
            <w:pPr>
              <w:shd w:val="clear" w:color="auto" w:fill="FFFFFF" w:themeFill="background1"/>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3 </w:t>
            </w:r>
            <w:r w:rsidR="00FE29BD" w:rsidRPr="005854A5">
              <w:rPr>
                <w:rFonts w:ascii="TH SarabunPSK" w:hAnsi="TH SarabunPSK" w:cs="TH SarabunPSK" w:hint="cs"/>
                <w:color w:val="000000" w:themeColor="text1"/>
                <w:cs/>
              </w:rPr>
              <w:t>ดุษฎีนิพนธ์</w:t>
            </w:r>
          </w:p>
        </w:tc>
        <w:tc>
          <w:tcPr>
            <w:tcW w:w="1260" w:type="dxa"/>
          </w:tcPr>
          <w:p w14:paraId="3F58045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2EAA8FE9"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05FBA7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381DC8B"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7F6B4DC"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0EE56CD1" w14:textId="77777777" w:rsidTr="00E73B2A">
        <w:tc>
          <w:tcPr>
            <w:tcW w:w="3775" w:type="dxa"/>
            <w:vAlign w:val="center"/>
          </w:tcPr>
          <w:p w14:paraId="38EAB989" w14:textId="27753EC7" w:rsidR="00F71EA9" w:rsidRPr="005854A5" w:rsidRDefault="00E73B2A" w:rsidP="00F71EA9">
            <w:pPr>
              <w:shd w:val="clear" w:color="auto" w:fill="FFFFFF" w:themeFill="background1"/>
              <w:ind w:left="720" w:hanging="720"/>
              <w:rPr>
                <w:rFonts w:ascii="TH SarabunPSK" w:hAnsi="TH SarabunPSK" w:cs="TH SarabunPSK" w:hint="cs"/>
                <w:b/>
                <w:bCs/>
                <w:color w:val="000000" w:themeColor="text1"/>
              </w:rPr>
            </w:pPr>
            <w:r w:rsidRPr="005854A5">
              <w:rPr>
                <w:rFonts w:ascii="TH SarabunPSK" w:hAnsi="TH SarabunPSK" w:cs="TH SarabunPSK" w:hint="cs"/>
                <w:color w:val="000000" w:themeColor="text1"/>
                <w:cs/>
              </w:rPr>
              <w:t>30120891 ดุษฎีนิพนธ์ 1</w:t>
            </w:r>
          </w:p>
        </w:tc>
        <w:tc>
          <w:tcPr>
            <w:tcW w:w="1260" w:type="dxa"/>
          </w:tcPr>
          <w:p w14:paraId="1FDC8381"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69ADB15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47787F3D"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74B628F0"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0B4D80F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5ECF2887" w14:textId="77777777" w:rsidTr="00E73B2A">
        <w:tc>
          <w:tcPr>
            <w:tcW w:w="3775" w:type="dxa"/>
            <w:vAlign w:val="center"/>
          </w:tcPr>
          <w:p w14:paraId="128C362A" w14:textId="68E9911E" w:rsidR="00F71EA9" w:rsidRPr="005854A5" w:rsidRDefault="00E73B2A" w:rsidP="00F71EA9">
            <w:pPr>
              <w:shd w:val="clear" w:color="auto" w:fill="FFFFFF" w:themeFill="background1"/>
              <w:ind w:left="720" w:hanging="720"/>
              <w:rPr>
                <w:rFonts w:ascii="TH SarabunPSK" w:hAnsi="TH SarabunPSK" w:cs="TH SarabunPSK" w:hint="cs"/>
                <w:b/>
                <w:bCs/>
                <w:color w:val="000000" w:themeColor="text1"/>
              </w:rPr>
            </w:pPr>
            <w:r w:rsidRPr="005854A5">
              <w:rPr>
                <w:rFonts w:ascii="TH SarabunPSK" w:hAnsi="TH SarabunPSK" w:cs="TH SarabunPSK" w:hint="cs"/>
                <w:color w:val="000000" w:themeColor="text1"/>
                <w:cs/>
              </w:rPr>
              <w:t>3012089</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ดุษฎีนิพนธ์ </w:t>
            </w:r>
            <w:r w:rsidRPr="005854A5">
              <w:rPr>
                <w:rFonts w:ascii="TH SarabunPSK" w:hAnsi="TH SarabunPSK" w:cs="TH SarabunPSK" w:hint="cs"/>
                <w:color w:val="000000" w:themeColor="text1"/>
              </w:rPr>
              <w:t>2</w:t>
            </w:r>
          </w:p>
        </w:tc>
        <w:tc>
          <w:tcPr>
            <w:tcW w:w="1260" w:type="dxa"/>
          </w:tcPr>
          <w:p w14:paraId="2806B17E"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23D3E626"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330FC33"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5947F370"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852F165"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487A4488" w14:textId="77777777" w:rsidTr="00E73B2A">
        <w:tc>
          <w:tcPr>
            <w:tcW w:w="3775" w:type="dxa"/>
            <w:vAlign w:val="center"/>
          </w:tcPr>
          <w:p w14:paraId="4C529CA8" w14:textId="0CBE4858" w:rsidR="00F71EA9" w:rsidRPr="005854A5" w:rsidRDefault="00E73B2A" w:rsidP="00F71EA9">
            <w:pPr>
              <w:shd w:val="clear" w:color="auto" w:fill="FFFFFF" w:themeFill="background1"/>
              <w:ind w:left="720" w:hanging="720"/>
              <w:rPr>
                <w:rFonts w:ascii="TH SarabunPSK" w:hAnsi="TH SarabunPSK" w:cs="TH SarabunPSK" w:hint="cs"/>
                <w:b/>
                <w:bCs/>
                <w:color w:val="000000" w:themeColor="text1"/>
              </w:rPr>
            </w:pPr>
            <w:r w:rsidRPr="005854A5">
              <w:rPr>
                <w:rFonts w:ascii="TH SarabunPSK" w:hAnsi="TH SarabunPSK" w:cs="TH SarabunPSK" w:hint="cs"/>
                <w:color w:val="000000" w:themeColor="text1"/>
                <w:cs/>
              </w:rPr>
              <w:t>3012089</w:t>
            </w: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 xml:space="preserve"> ดุษฎีนิพนธ์ </w:t>
            </w:r>
            <w:r w:rsidRPr="005854A5">
              <w:rPr>
                <w:rFonts w:ascii="TH SarabunPSK" w:hAnsi="TH SarabunPSK" w:cs="TH SarabunPSK" w:hint="cs"/>
                <w:color w:val="000000" w:themeColor="text1"/>
              </w:rPr>
              <w:t>3</w:t>
            </w:r>
          </w:p>
        </w:tc>
        <w:tc>
          <w:tcPr>
            <w:tcW w:w="1260" w:type="dxa"/>
          </w:tcPr>
          <w:p w14:paraId="1850BC2A" w14:textId="0272074F" w:rsidR="00F71EA9" w:rsidRPr="005854A5" w:rsidRDefault="00E73B2A"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6C4F56A5"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ABBEB6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642CB2C"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5B79416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02290502" w14:textId="77777777" w:rsidTr="00E73B2A">
        <w:tc>
          <w:tcPr>
            <w:tcW w:w="3775" w:type="dxa"/>
            <w:vAlign w:val="center"/>
          </w:tcPr>
          <w:p w14:paraId="15A3FC83" w14:textId="181CAAE2" w:rsidR="00F71EA9" w:rsidRPr="005854A5" w:rsidRDefault="00E73B2A" w:rsidP="00F71EA9">
            <w:pPr>
              <w:shd w:val="clear" w:color="auto" w:fill="FFFFFF" w:themeFill="background1"/>
              <w:ind w:left="720" w:hanging="720"/>
              <w:rPr>
                <w:rFonts w:ascii="TH SarabunPSK" w:hAnsi="TH SarabunPSK" w:cs="TH SarabunPSK" w:hint="cs"/>
                <w:b/>
                <w:bCs/>
                <w:color w:val="000000" w:themeColor="text1"/>
              </w:rPr>
            </w:pPr>
            <w:r w:rsidRPr="005854A5">
              <w:rPr>
                <w:rFonts w:ascii="TH SarabunPSK" w:hAnsi="TH SarabunPSK" w:cs="TH SarabunPSK" w:hint="cs"/>
                <w:color w:val="000000" w:themeColor="text1"/>
                <w:cs/>
              </w:rPr>
              <w:t>3012089</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 ดุษฎีนิพนธ์ </w:t>
            </w:r>
            <w:r w:rsidRPr="005854A5">
              <w:rPr>
                <w:rFonts w:ascii="TH SarabunPSK" w:hAnsi="TH SarabunPSK" w:cs="TH SarabunPSK" w:hint="cs"/>
                <w:color w:val="000000" w:themeColor="text1"/>
              </w:rPr>
              <w:t>4</w:t>
            </w:r>
          </w:p>
        </w:tc>
        <w:tc>
          <w:tcPr>
            <w:tcW w:w="1260" w:type="dxa"/>
          </w:tcPr>
          <w:p w14:paraId="4F1ADEAB" w14:textId="6D991516" w:rsidR="00F71EA9" w:rsidRPr="005854A5" w:rsidRDefault="00E73B2A"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54DD1EFC"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41FA93B8"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501E272"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7458F8C4" w14:textId="77777777" w:rsidR="00F71EA9" w:rsidRPr="005854A5" w:rsidRDefault="00F71EA9" w:rsidP="002018CE">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22903D29" w14:textId="77777777" w:rsidTr="00E73B2A">
        <w:tc>
          <w:tcPr>
            <w:tcW w:w="3775" w:type="dxa"/>
            <w:vAlign w:val="center"/>
          </w:tcPr>
          <w:p w14:paraId="5B95DFAE" w14:textId="4A5F3DE4" w:rsidR="00450498" w:rsidRPr="005854A5" w:rsidRDefault="00450498" w:rsidP="00450498">
            <w:pPr>
              <w:shd w:val="clear" w:color="auto" w:fill="FFFFFF" w:themeFill="background1"/>
              <w:ind w:left="720" w:hanging="720"/>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30120895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5</w:t>
            </w:r>
          </w:p>
        </w:tc>
        <w:tc>
          <w:tcPr>
            <w:tcW w:w="1260" w:type="dxa"/>
          </w:tcPr>
          <w:p w14:paraId="1FB2ECC1" w14:textId="4C624492"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12</w:t>
            </w:r>
          </w:p>
        </w:tc>
        <w:tc>
          <w:tcPr>
            <w:tcW w:w="922" w:type="dxa"/>
          </w:tcPr>
          <w:p w14:paraId="2E317A16"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B256CE4"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25CF4AEF" w14:textId="581BE6CD"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C7A8014" w14:textId="41721F6A"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624B9AC4" w14:textId="77777777" w:rsidTr="00E73B2A">
        <w:tc>
          <w:tcPr>
            <w:tcW w:w="3775" w:type="dxa"/>
            <w:vAlign w:val="center"/>
          </w:tcPr>
          <w:p w14:paraId="3DF2BD2D" w14:textId="23E7400D" w:rsidR="00450498" w:rsidRPr="005854A5" w:rsidRDefault="00450498" w:rsidP="00450498">
            <w:pPr>
              <w:shd w:val="clear" w:color="auto" w:fill="FFFFFF" w:themeFill="background1"/>
              <w:ind w:left="720" w:hanging="720"/>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30120896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6</w:t>
            </w:r>
          </w:p>
        </w:tc>
        <w:tc>
          <w:tcPr>
            <w:tcW w:w="1260" w:type="dxa"/>
          </w:tcPr>
          <w:p w14:paraId="24502DB5" w14:textId="60927619"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12</w:t>
            </w:r>
          </w:p>
        </w:tc>
        <w:tc>
          <w:tcPr>
            <w:tcW w:w="922" w:type="dxa"/>
          </w:tcPr>
          <w:p w14:paraId="32F641BC"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C449FFE"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FBA8CD1" w14:textId="25537C31"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2B91AF3" w14:textId="0ED039AC"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2C6AF23D" w14:textId="77777777" w:rsidTr="00E73B2A">
        <w:tc>
          <w:tcPr>
            <w:tcW w:w="3775" w:type="dxa"/>
            <w:vAlign w:val="center"/>
          </w:tcPr>
          <w:p w14:paraId="4E3CFC33" w14:textId="64123530" w:rsidR="00450498" w:rsidRPr="005854A5" w:rsidRDefault="00450498" w:rsidP="00450498">
            <w:pPr>
              <w:shd w:val="clear" w:color="auto" w:fill="FFFFFF" w:themeFill="background1"/>
              <w:ind w:left="720" w:hanging="72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30120897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7</w:t>
            </w:r>
          </w:p>
        </w:tc>
        <w:tc>
          <w:tcPr>
            <w:tcW w:w="1260" w:type="dxa"/>
          </w:tcPr>
          <w:p w14:paraId="14A412D6" w14:textId="335EBAF6"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75735B34"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57ED452"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DA4467F" w14:textId="0DB59BCB"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323167E1" w14:textId="0B268514"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58A42D68" w14:textId="77777777" w:rsidTr="00E73B2A">
        <w:tc>
          <w:tcPr>
            <w:tcW w:w="3775" w:type="dxa"/>
            <w:vAlign w:val="center"/>
          </w:tcPr>
          <w:p w14:paraId="4B47D4A1" w14:textId="66107F19" w:rsidR="00450498" w:rsidRPr="005854A5" w:rsidRDefault="00450498" w:rsidP="00450498">
            <w:pPr>
              <w:shd w:val="clear" w:color="auto" w:fill="FFFFFF" w:themeFill="background1"/>
              <w:ind w:left="720" w:hanging="720"/>
              <w:rPr>
                <w:rFonts w:ascii="TH SarabunPSK" w:hAnsi="TH SarabunPSK" w:cs="TH SarabunPSK" w:hint="cs"/>
                <w:color w:val="000000" w:themeColor="text1"/>
              </w:rPr>
            </w:pPr>
            <w:r w:rsidRPr="005854A5">
              <w:rPr>
                <w:rFonts w:ascii="TH SarabunPSK" w:hAnsi="TH SarabunPSK" w:cs="TH SarabunPSK" w:hint="cs"/>
                <w:color w:val="000000" w:themeColor="text1"/>
              </w:rPr>
              <w:t>3012089</w:t>
            </w:r>
            <w:r w:rsidR="004C321E" w:rsidRPr="005854A5">
              <w:rPr>
                <w:rFonts w:ascii="TH SarabunPSK" w:hAnsi="TH SarabunPSK" w:cs="TH SarabunPSK" w:hint="cs"/>
                <w:color w:val="000000" w:themeColor="text1"/>
              </w:rPr>
              <w:t>8</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8</w:t>
            </w:r>
          </w:p>
        </w:tc>
        <w:tc>
          <w:tcPr>
            <w:tcW w:w="1260" w:type="dxa"/>
          </w:tcPr>
          <w:p w14:paraId="1DB4F69D" w14:textId="59878742"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42659B82"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4F0BA617"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0CEF8E5C" w14:textId="19DA5570"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5D351645" w14:textId="680C5764"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08A81BFB" w14:textId="77777777" w:rsidTr="00E73B2A">
        <w:tc>
          <w:tcPr>
            <w:tcW w:w="3775" w:type="dxa"/>
            <w:vAlign w:val="center"/>
          </w:tcPr>
          <w:p w14:paraId="2D6ECE8B" w14:textId="7D356816" w:rsidR="00450498" w:rsidRPr="005854A5" w:rsidRDefault="00450498" w:rsidP="00450498">
            <w:pPr>
              <w:shd w:val="clear" w:color="auto" w:fill="FFFFFF" w:themeFill="background1"/>
              <w:ind w:left="720" w:hanging="720"/>
              <w:rPr>
                <w:rFonts w:ascii="TH SarabunPSK" w:hAnsi="TH SarabunPSK" w:cs="TH SarabunPSK" w:hint="cs"/>
                <w:color w:val="000000" w:themeColor="text1"/>
              </w:rPr>
            </w:pPr>
            <w:r w:rsidRPr="005854A5">
              <w:rPr>
                <w:rFonts w:ascii="TH SarabunPSK" w:hAnsi="TH SarabunPSK" w:cs="TH SarabunPSK" w:hint="cs"/>
                <w:color w:val="000000" w:themeColor="text1"/>
              </w:rPr>
              <w:t>3012089</w:t>
            </w:r>
            <w:r w:rsidR="004C321E" w:rsidRPr="005854A5">
              <w:rPr>
                <w:rFonts w:ascii="TH SarabunPSK" w:hAnsi="TH SarabunPSK" w:cs="TH SarabunPSK" w:hint="cs"/>
                <w:color w:val="000000" w:themeColor="text1"/>
              </w:rPr>
              <w:t>9</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9</w:t>
            </w:r>
          </w:p>
        </w:tc>
        <w:tc>
          <w:tcPr>
            <w:tcW w:w="1260" w:type="dxa"/>
          </w:tcPr>
          <w:p w14:paraId="0EF66338" w14:textId="3F5CC61E"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1D492214"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19AD1EBA"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218087A9" w14:textId="7B02ED1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5AE119D0" w14:textId="3A4E7574"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4DF5A071" w14:textId="77777777" w:rsidTr="00E73B2A">
        <w:tc>
          <w:tcPr>
            <w:tcW w:w="3775" w:type="dxa"/>
            <w:vAlign w:val="center"/>
          </w:tcPr>
          <w:p w14:paraId="34461060" w14:textId="625DF6D6" w:rsidR="00450498" w:rsidRPr="005854A5" w:rsidRDefault="00450498" w:rsidP="00450498">
            <w:pPr>
              <w:shd w:val="clear" w:color="auto" w:fill="FFFFFF" w:themeFill="background1"/>
              <w:ind w:left="720" w:hanging="720"/>
              <w:rPr>
                <w:rFonts w:ascii="TH SarabunPSK" w:hAnsi="TH SarabunPSK" w:cs="TH SarabunPSK" w:hint="cs"/>
                <w:color w:val="000000" w:themeColor="text1"/>
              </w:rPr>
            </w:pPr>
            <w:r w:rsidRPr="005854A5">
              <w:rPr>
                <w:rFonts w:ascii="TH SarabunPSK" w:hAnsi="TH SarabunPSK" w:cs="TH SarabunPSK" w:hint="cs"/>
                <w:color w:val="000000" w:themeColor="text1"/>
              </w:rPr>
              <w:t>30120</w:t>
            </w:r>
            <w:r w:rsidR="004C321E" w:rsidRPr="005854A5">
              <w:rPr>
                <w:rFonts w:ascii="TH SarabunPSK" w:hAnsi="TH SarabunPSK" w:cs="TH SarabunPSK" w:hint="cs"/>
                <w:color w:val="000000" w:themeColor="text1"/>
              </w:rPr>
              <w:t>900</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10</w:t>
            </w:r>
          </w:p>
        </w:tc>
        <w:tc>
          <w:tcPr>
            <w:tcW w:w="1260" w:type="dxa"/>
          </w:tcPr>
          <w:p w14:paraId="7EEF0272" w14:textId="65295040"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w:t>
            </w:r>
          </w:p>
        </w:tc>
        <w:tc>
          <w:tcPr>
            <w:tcW w:w="922" w:type="dxa"/>
          </w:tcPr>
          <w:p w14:paraId="323DCBDF"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07C2F89E"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DC86744" w14:textId="1F7AC6A5"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6C2E7970" w14:textId="442375F1"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67E0F9EE" w14:textId="77777777" w:rsidTr="00E73B2A">
        <w:tc>
          <w:tcPr>
            <w:tcW w:w="3775" w:type="dxa"/>
          </w:tcPr>
          <w:p w14:paraId="7AB1C25D" w14:textId="77777777" w:rsidR="00450498" w:rsidRPr="005854A5" w:rsidRDefault="00450498" w:rsidP="00450498">
            <w:pPr>
              <w:shd w:val="clear" w:color="auto" w:fill="FFFFFF" w:themeFill="background1"/>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4 </w:t>
            </w:r>
            <w:r w:rsidRPr="005854A5">
              <w:rPr>
                <w:rFonts w:ascii="TH SarabunPSK" w:hAnsi="TH SarabunPSK" w:cs="TH SarabunPSK" w:hint="cs"/>
                <w:color w:val="000000" w:themeColor="text1"/>
                <w:cs/>
              </w:rPr>
              <w:t>กลุ่มวิชาที่กำหนดให้เรียน</w:t>
            </w:r>
          </w:p>
        </w:tc>
        <w:tc>
          <w:tcPr>
            <w:tcW w:w="1260" w:type="dxa"/>
          </w:tcPr>
          <w:p w14:paraId="107A632D"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23B636E"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7B6241A2"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037CD96B"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7AD9132"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5DF0A5FE" w14:textId="77777777" w:rsidTr="00E73B2A">
        <w:tc>
          <w:tcPr>
            <w:tcW w:w="3775" w:type="dxa"/>
          </w:tcPr>
          <w:p w14:paraId="227A5A97" w14:textId="56C8B291" w:rsidR="00450498" w:rsidRPr="005854A5" w:rsidRDefault="0020593B" w:rsidP="00450498">
            <w:pPr>
              <w:shd w:val="clear" w:color="auto" w:fill="FFFFFF" w:themeFill="background1"/>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30120701 ระเบียบวิธีวิจัย และปรัชญาสหวิทยาการเกษตร</w:t>
            </w:r>
          </w:p>
        </w:tc>
        <w:tc>
          <w:tcPr>
            <w:tcW w:w="1260" w:type="dxa"/>
          </w:tcPr>
          <w:p w14:paraId="4AF209A1"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922" w:type="dxa"/>
          </w:tcPr>
          <w:p w14:paraId="426836DC"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CLO1</w:t>
            </w:r>
          </w:p>
        </w:tc>
        <w:tc>
          <w:tcPr>
            <w:tcW w:w="923" w:type="dxa"/>
          </w:tcPr>
          <w:p w14:paraId="330D79CD"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c>
          <w:tcPr>
            <w:tcW w:w="922" w:type="dxa"/>
          </w:tcPr>
          <w:p w14:paraId="27068C2F"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413CB154"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772B16" w:rsidRPr="005854A5" w14:paraId="5A4D76C3" w14:textId="77777777" w:rsidTr="00E73B2A">
        <w:tc>
          <w:tcPr>
            <w:tcW w:w="3775" w:type="dxa"/>
            <w:vAlign w:val="center"/>
          </w:tcPr>
          <w:p w14:paraId="741CF6FC" w14:textId="181D3060" w:rsidR="00450498" w:rsidRPr="005854A5" w:rsidRDefault="0020593B" w:rsidP="00450498">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30120791 สัมมนา 1</w:t>
            </w:r>
          </w:p>
        </w:tc>
        <w:tc>
          <w:tcPr>
            <w:tcW w:w="1260" w:type="dxa"/>
          </w:tcPr>
          <w:p w14:paraId="163C091A"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1835DF1F" w14:textId="1B716E12"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5BD7656" w14:textId="5125350F"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3071A56C" w14:textId="1DB45F1F"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12E3F475" w14:textId="2BB1E016"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73CDD247" w14:textId="77777777" w:rsidTr="00E73B2A">
        <w:tc>
          <w:tcPr>
            <w:tcW w:w="3775" w:type="dxa"/>
            <w:vAlign w:val="center"/>
          </w:tcPr>
          <w:p w14:paraId="68D20488" w14:textId="1BB13B63" w:rsidR="00450498" w:rsidRPr="005854A5" w:rsidRDefault="0020593B" w:rsidP="00450498">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3012079</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สัมมนา </w:t>
            </w:r>
            <w:r w:rsidRPr="005854A5">
              <w:rPr>
                <w:rFonts w:ascii="TH SarabunPSK" w:hAnsi="TH SarabunPSK" w:cs="TH SarabunPSK" w:hint="cs"/>
                <w:color w:val="000000" w:themeColor="text1"/>
              </w:rPr>
              <w:t>2</w:t>
            </w:r>
          </w:p>
        </w:tc>
        <w:tc>
          <w:tcPr>
            <w:tcW w:w="1260" w:type="dxa"/>
          </w:tcPr>
          <w:p w14:paraId="5C04D29C"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40109884" w14:textId="1A9F96AA"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7B7E4BB" w14:textId="2D04578D"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4CEBF89" w14:textId="75A622F5"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4A96D04C" w14:textId="01980140"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77DD33D7" w14:textId="77777777" w:rsidTr="00E73B2A">
        <w:tc>
          <w:tcPr>
            <w:tcW w:w="3775" w:type="dxa"/>
            <w:vAlign w:val="center"/>
          </w:tcPr>
          <w:p w14:paraId="3A08D39F" w14:textId="29557441" w:rsidR="00450498" w:rsidRPr="005854A5" w:rsidRDefault="0020593B" w:rsidP="00450498">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3012079</w:t>
            </w: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 xml:space="preserve"> สัมมนา </w:t>
            </w:r>
            <w:r w:rsidRPr="005854A5">
              <w:rPr>
                <w:rFonts w:ascii="TH SarabunPSK" w:hAnsi="TH SarabunPSK" w:cs="TH SarabunPSK" w:hint="cs"/>
                <w:color w:val="000000" w:themeColor="text1"/>
              </w:rPr>
              <w:t>3</w:t>
            </w:r>
          </w:p>
        </w:tc>
        <w:tc>
          <w:tcPr>
            <w:tcW w:w="1260" w:type="dxa"/>
          </w:tcPr>
          <w:p w14:paraId="7FAB4EE7"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69FEF372"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74CE3C3F"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26EA22F1"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7F4B3A4F"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5FD9A654" w14:textId="77777777" w:rsidTr="00E73B2A">
        <w:tc>
          <w:tcPr>
            <w:tcW w:w="3775" w:type="dxa"/>
            <w:vAlign w:val="center"/>
          </w:tcPr>
          <w:p w14:paraId="7C1AB377" w14:textId="61B8B6FC" w:rsidR="00450498" w:rsidRPr="005854A5" w:rsidRDefault="0020593B" w:rsidP="00450498">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3012079</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 สัมมนา </w:t>
            </w:r>
            <w:r w:rsidRPr="005854A5">
              <w:rPr>
                <w:rFonts w:ascii="TH SarabunPSK" w:hAnsi="TH SarabunPSK" w:cs="TH SarabunPSK" w:hint="cs"/>
                <w:color w:val="000000" w:themeColor="text1"/>
              </w:rPr>
              <w:t>4</w:t>
            </w:r>
          </w:p>
        </w:tc>
        <w:tc>
          <w:tcPr>
            <w:tcW w:w="1260" w:type="dxa"/>
          </w:tcPr>
          <w:p w14:paraId="2763DFE2"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3D909A1F"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F7579DD"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08D114FD"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581EF192" w14:textId="77777777" w:rsidR="00450498" w:rsidRPr="005854A5" w:rsidRDefault="00450498" w:rsidP="00450498">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0753F069" w14:textId="77777777" w:rsidTr="00E73B2A">
        <w:tc>
          <w:tcPr>
            <w:tcW w:w="3775" w:type="dxa"/>
            <w:vAlign w:val="center"/>
          </w:tcPr>
          <w:p w14:paraId="7056694F" w14:textId="667BA53B" w:rsidR="0020593B" w:rsidRPr="005854A5" w:rsidRDefault="0020593B" w:rsidP="0020593B">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30120795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5</w:t>
            </w:r>
          </w:p>
        </w:tc>
        <w:tc>
          <w:tcPr>
            <w:tcW w:w="1260" w:type="dxa"/>
          </w:tcPr>
          <w:p w14:paraId="3E12F5AF" w14:textId="1D4ACDA6"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78680952"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4A3A8B52"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2FF9E6F" w14:textId="50701C10"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636DD367" w14:textId="77F17FCE"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3787DDB7" w14:textId="77777777" w:rsidTr="00E73B2A">
        <w:tc>
          <w:tcPr>
            <w:tcW w:w="3775" w:type="dxa"/>
            <w:vAlign w:val="center"/>
          </w:tcPr>
          <w:p w14:paraId="2AAF3B13" w14:textId="0A9EE9FE" w:rsidR="0020593B" w:rsidRPr="005854A5" w:rsidRDefault="0020593B" w:rsidP="0020593B">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30120796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6</w:t>
            </w:r>
          </w:p>
        </w:tc>
        <w:tc>
          <w:tcPr>
            <w:tcW w:w="1260" w:type="dxa"/>
          </w:tcPr>
          <w:p w14:paraId="1F7A0845" w14:textId="59C00BE1"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279BF3AB"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4DFAE3B"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342BCF5F" w14:textId="5C2DE0A5"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0FBF435C" w14:textId="670FFC78"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6829B4FE" w14:textId="77777777" w:rsidTr="00E73B2A">
        <w:tc>
          <w:tcPr>
            <w:tcW w:w="3775" w:type="dxa"/>
            <w:vAlign w:val="center"/>
          </w:tcPr>
          <w:p w14:paraId="047E11BE" w14:textId="0897F9EC" w:rsidR="0020593B" w:rsidRPr="005854A5" w:rsidRDefault="0020593B" w:rsidP="0020593B">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30120797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7</w:t>
            </w:r>
          </w:p>
        </w:tc>
        <w:tc>
          <w:tcPr>
            <w:tcW w:w="1260" w:type="dxa"/>
          </w:tcPr>
          <w:p w14:paraId="737B5BAB" w14:textId="3794A7E1"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5E78B16B"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73B5147"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19A9F0DB" w14:textId="34B44033"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2789AFCB" w14:textId="020FB8E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4BB21B54" w14:textId="77777777" w:rsidTr="00E73B2A">
        <w:tc>
          <w:tcPr>
            <w:tcW w:w="3775" w:type="dxa"/>
            <w:vAlign w:val="center"/>
          </w:tcPr>
          <w:p w14:paraId="23116199" w14:textId="56472227" w:rsidR="0020593B" w:rsidRPr="005854A5" w:rsidRDefault="0020593B" w:rsidP="0020593B">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30120798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8</w:t>
            </w:r>
          </w:p>
        </w:tc>
        <w:tc>
          <w:tcPr>
            <w:tcW w:w="1260" w:type="dxa"/>
          </w:tcPr>
          <w:p w14:paraId="6CD9DE94" w14:textId="5CF9473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7D3CD636"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1F2DEF7"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7D605B41" w14:textId="30EDE209"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7499CF49" w14:textId="3105362F"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772B16" w:rsidRPr="005854A5" w14:paraId="2A4C4B5A" w14:textId="77777777" w:rsidTr="00E73B2A">
        <w:tc>
          <w:tcPr>
            <w:tcW w:w="3775" w:type="dxa"/>
            <w:vAlign w:val="center"/>
          </w:tcPr>
          <w:p w14:paraId="0ACF5071" w14:textId="5748B99F" w:rsidR="0020593B" w:rsidRPr="005854A5" w:rsidRDefault="0020593B" w:rsidP="0020593B">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30120799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9</w:t>
            </w:r>
          </w:p>
        </w:tc>
        <w:tc>
          <w:tcPr>
            <w:tcW w:w="1260" w:type="dxa"/>
          </w:tcPr>
          <w:p w14:paraId="4E4DBA3E" w14:textId="622DF912"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16EEC966"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1B0FE9B"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E24751F" w14:textId="1EB0FA06"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37AE06EC" w14:textId="06746CEF"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r w:rsidR="0020593B" w:rsidRPr="005854A5" w14:paraId="1BE7BC8E" w14:textId="77777777" w:rsidTr="00E73B2A">
        <w:tc>
          <w:tcPr>
            <w:tcW w:w="3775" w:type="dxa"/>
            <w:vAlign w:val="center"/>
          </w:tcPr>
          <w:p w14:paraId="204F349B" w14:textId="05B574B4" w:rsidR="0020593B" w:rsidRPr="005854A5" w:rsidRDefault="0020593B" w:rsidP="0020593B">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30120800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10</w:t>
            </w:r>
          </w:p>
        </w:tc>
        <w:tc>
          <w:tcPr>
            <w:tcW w:w="1260" w:type="dxa"/>
          </w:tcPr>
          <w:p w14:paraId="19A1EFC2" w14:textId="18B91D8E"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922" w:type="dxa"/>
          </w:tcPr>
          <w:p w14:paraId="7477A9F5"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DC01CF5" w14:textId="7777777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3E23ADB5" w14:textId="792D70F1"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CLO1</w:t>
            </w:r>
          </w:p>
        </w:tc>
        <w:tc>
          <w:tcPr>
            <w:tcW w:w="923" w:type="dxa"/>
          </w:tcPr>
          <w:p w14:paraId="79CBD643" w14:textId="5F52CE47" w:rsidR="0020593B" w:rsidRPr="005854A5" w:rsidRDefault="0020593B" w:rsidP="0020593B">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CLO2</w:t>
            </w:r>
          </w:p>
        </w:tc>
      </w:tr>
    </w:tbl>
    <w:p w14:paraId="4EBB0159" w14:textId="77777777" w:rsidR="00F71EA9" w:rsidRPr="005854A5" w:rsidRDefault="00F71EA9" w:rsidP="00F71EA9">
      <w:pPr>
        <w:shd w:val="clear" w:color="auto" w:fill="FFFFFF" w:themeFill="background1"/>
        <w:tabs>
          <w:tab w:val="left" w:pos="426"/>
          <w:tab w:val="left" w:pos="1134"/>
          <w:tab w:val="left" w:pos="6812"/>
        </w:tabs>
        <w:jc w:val="both"/>
        <w:rPr>
          <w:rFonts w:ascii="TH SarabunPSK" w:hAnsi="TH SarabunPSK" w:cs="TH SarabunPSK" w:hint="cs"/>
          <w:color w:val="000000" w:themeColor="text1"/>
        </w:rPr>
      </w:pPr>
    </w:p>
    <w:p w14:paraId="64D27D18" w14:textId="65F659A4" w:rsidR="00F71EA9" w:rsidRPr="005854A5" w:rsidRDefault="003B4F34" w:rsidP="003B4F34">
      <w:pPr>
        <w:shd w:val="clear" w:color="auto" w:fill="FFFFFF" w:themeFill="background1"/>
        <w:tabs>
          <w:tab w:val="left" w:pos="426"/>
          <w:tab w:val="left" w:pos="1134"/>
          <w:tab w:val="left" w:pos="6812"/>
        </w:tabs>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00F71EA9" w:rsidRPr="005854A5">
        <w:rPr>
          <w:rFonts w:ascii="TH SarabunPSK" w:hAnsi="TH SarabunPSK" w:cs="TH SarabunPSK" w:hint="cs"/>
          <w:color w:val="000000" w:themeColor="text1"/>
          <w:cs/>
        </w:rPr>
        <w:t>หลักสูตรได้มีการประชุมคณะกรรมการประจำหลักสูตร และได้ทบทวนผลลัพธ์การเรียนรู้ที่คาดหวังด้านทักษะระดับบัณฑิตศึกษา ให้สอดคล้องกับกรอบคุณวุฒิแห่งชาติ ประเทศไทย (</w:t>
      </w:r>
      <w:r w:rsidR="00F71EA9" w:rsidRPr="005854A5">
        <w:rPr>
          <w:rFonts w:ascii="TH SarabunPSK" w:hAnsi="TH SarabunPSK" w:cs="TH SarabunPSK" w:hint="cs"/>
          <w:color w:val="000000" w:themeColor="text1"/>
        </w:rPr>
        <w:t xml:space="preserve">Thailand </w:t>
      </w:r>
      <w:r w:rsidR="00F71EA9" w:rsidRPr="005854A5">
        <w:rPr>
          <w:rFonts w:ascii="TH SarabunPSK" w:hAnsi="TH SarabunPSK" w:cs="TH SarabunPSK" w:hint="cs"/>
          <w:color w:val="000000" w:themeColor="text1"/>
        </w:rPr>
        <w:lastRenderedPageBreak/>
        <w:t>National Qualification Framework</w:t>
      </w:r>
      <w:r w:rsidR="00F71EA9" w:rsidRPr="005854A5">
        <w:rPr>
          <w:rFonts w:ascii="TH SarabunPSK" w:hAnsi="TH SarabunPSK" w:cs="TH SarabunPSK" w:hint="cs"/>
          <w:color w:val="000000" w:themeColor="text1"/>
          <w:cs/>
        </w:rPr>
        <w:t xml:space="preserve">: </w:t>
      </w:r>
      <w:r w:rsidR="00F71EA9" w:rsidRPr="005854A5">
        <w:rPr>
          <w:rFonts w:ascii="TH SarabunPSK" w:hAnsi="TH SarabunPSK" w:cs="TH SarabunPSK" w:hint="cs"/>
          <w:color w:val="000000" w:themeColor="text1"/>
        </w:rPr>
        <w:t>Thailand NQF</w:t>
      </w:r>
      <w:r w:rsidR="00F71EA9" w:rsidRPr="005854A5">
        <w:rPr>
          <w:rFonts w:ascii="TH SarabunPSK" w:hAnsi="TH SarabunPSK" w:cs="TH SarabunPSK" w:hint="cs"/>
          <w:color w:val="000000" w:themeColor="text1"/>
          <w:cs/>
        </w:rPr>
        <w:t>) อาทิ นักศึกษาปริญญา</w:t>
      </w:r>
      <w:r w:rsidR="00E030AB" w:rsidRPr="005854A5">
        <w:rPr>
          <w:rFonts w:ascii="TH SarabunPSK" w:hAnsi="TH SarabunPSK" w:cs="TH SarabunPSK" w:hint="cs"/>
          <w:color w:val="000000" w:themeColor="text1"/>
          <w:cs/>
        </w:rPr>
        <w:t>เอก</w:t>
      </w:r>
      <w:r w:rsidR="00F71EA9" w:rsidRPr="005854A5">
        <w:rPr>
          <w:rFonts w:ascii="TH SarabunPSK" w:hAnsi="TH SarabunPSK" w:cs="TH SarabunPSK" w:hint="cs"/>
          <w:color w:val="000000" w:themeColor="text1"/>
          <w:cs/>
        </w:rPr>
        <w:t xml:space="preserve"> (ระดับ 7) ควรมีทักษะความรู้เกี่ยวกับข้อเท็จจริง หลักการ ทฤษฎี และแนวปฏิบัติต่าง ๆ ด้านสหวิทยาการเกษตร โดยได้สร้างความสัมพันธ์ให้รายวิชา</w:t>
      </w:r>
      <w:r w:rsidR="0020593B" w:rsidRPr="005854A5">
        <w:rPr>
          <w:rFonts w:ascii="TH SarabunPSK" w:hAnsi="TH SarabunPSK" w:cs="TH SarabunPSK" w:hint="cs"/>
          <w:color w:val="000000" w:themeColor="text1"/>
          <w:cs/>
        </w:rPr>
        <w:t>ระเบียบวิธีวิจัย และปรัชญาสหวิทยาการเกษตร</w:t>
      </w:r>
      <w:r w:rsidR="00F71EA9" w:rsidRPr="005854A5">
        <w:rPr>
          <w:rFonts w:ascii="TH SarabunPSK" w:hAnsi="TH SarabunPSK" w:cs="TH SarabunPSK" w:hint="cs"/>
          <w:color w:val="000000" w:themeColor="text1"/>
          <w:cs/>
        </w:rPr>
        <w:t>ไปยังผลลัพธ์การเรียนรู้ที่คาดหวัง (</w:t>
      </w:r>
      <w:r w:rsidR="00F71EA9" w:rsidRPr="005854A5">
        <w:rPr>
          <w:rFonts w:ascii="TH SarabunPSK" w:hAnsi="TH SarabunPSK" w:cs="TH SarabunPSK" w:hint="cs"/>
          <w:color w:val="000000" w:themeColor="text1"/>
        </w:rPr>
        <w:t>CLO1 to PLO1</w:t>
      </w:r>
      <w:r w:rsidR="00F71EA9" w:rsidRPr="005854A5">
        <w:rPr>
          <w:rFonts w:ascii="TH SarabunPSK" w:hAnsi="TH SarabunPSK" w:cs="TH SarabunPSK" w:hint="cs"/>
          <w:color w:val="000000" w:themeColor="text1"/>
          <w:cs/>
        </w:rPr>
        <w:t xml:space="preserve">/ </w:t>
      </w:r>
      <w:r w:rsidR="00F71EA9" w:rsidRPr="005854A5">
        <w:rPr>
          <w:rFonts w:ascii="TH SarabunPSK" w:hAnsi="TH SarabunPSK" w:cs="TH SarabunPSK" w:hint="cs"/>
          <w:color w:val="000000" w:themeColor="text1"/>
        </w:rPr>
        <w:t>CLO2 to PLO2</w:t>
      </w:r>
      <w:r w:rsidR="00F71EA9" w:rsidRPr="005854A5">
        <w:rPr>
          <w:rFonts w:ascii="TH SarabunPSK" w:hAnsi="TH SarabunPSK" w:cs="TH SarabunPSK" w:hint="cs"/>
          <w:color w:val="000000" w:themeColor="text1"/>
          <w:cs/>
        </w:rPr>
        <w:t>) และส่งเสริมการเรียนรู้ตลอดชีวิต (</w:t>
      </w:r>
      <w:r w:rsidR="00F71EA9" w:rsidRPr="005854A5">
        <w:rPr>
          <w:rFonts w:ascii="TH SarabunPSK" w:hAnsi="TH SarabunPSK" w:cs="TH SarabunPSK" w:hint="cs"/>
          <w:color w:val="000000" w:themeColor="text1"/>
        </w:rPr>
        <w:t>Lifelong Learning</w:t>
      </w:r>
      <w:r w:rsidR="00F71EA9" w:rsidRPr="005854A5">
        <w:rPr>
          <w:rFonts w:ascii="TH SarabunPSK" w:hAnsi="TH SarabunPSK" w:cs="TH SarabunPSK" w:hint="cs"/>
          <w:color w:val="000000" w:themeColor="text1"/>
          <w:cs/>
        </w:rPr>
        <w:t>) โดยให้นักศึกษาระกับปริญญา</w:t>
      </w:r>
      <w:r w:rsidR="00E030AB" w:rsidRPr="005854A5">
        <w:rPr>
          <w:rFonts w:ascii="TH SarabunPSK" w:hAnsi="TH SarabunPSK" w:cs="TH SarabunPSK" w:hint="cs"/>
          <w:color w:val="000000" w:themeColor="text1"/>
          <w:cs/>
        </w:rPr>
        <w:t>เอก</w:t>
      </w:r>
      <w:r w:rsidR="00F71EA9" w:rsidRPr="005854A5">
        <w:rPr>
          <w:rFonts w:ascii="TH SarabunPSK" w:hAnsi="TH SarabunPSK" w:cs="TH SarabunPSK" w:hint="cs"/>
          <w:color w:val="000000" w:themeColor="text1"/>
          <w:cs/>
        </w:rPr>
        <w:t>ใช้การวิเคราะห์อย่างลึกซึ้ง เพื่อเลือกใช้เทคโนโลยีสารสนเทศที่มีศักยภาพสูง เพื่อทำการศึกษาวิจัย และส่งเสริมให้มีทักษะที่สามารถนำไปใช้กับเครื่องมือในอนาคตที่อาจมีการพัฒนาเปลี่ยนแปลงอย่างรวดเร็ว (</w:t>
      </w:r>
      <w:r w:rsidR="00F71EA9" w:rsidRPr="005854A5">
        <w:rPr>
          <w:rFonts w:ascii="TH SarabunPSK" w:hAnsi="TH SarabunPSK" w:cs="TH SarabunPSK" w:hint="cs"/>
          <w:color w:val="000000" w:themeColor="text1"/>
        </w:rPr>
        <w:t>CLO3 to PLO</w:t>
      </w:r>
      <w:r w:rsidRPr="005854A5">
        <w:rPr>
          <w:rFonts w:ascii="TH SarabunPSK" w:hAnsi="TH SarabunPSK" w:cs="TH SarabunPSK" w:hint="cs"/>
          <w:color w:val="000000" w:themeColor="text1"/>
        </w:rPr>
        <w:t>3</w:t>
      </w:r>
      <w:r w:rsidR="00F71EA9" w:rsidRPr="005854A5">
        <w:rPr>
          <w:rFonts w:ascii="TH SarabunPSK" w:hAnsi="TH SarabunPSK" w:cs="TH SarabunPSK" w:hint="cs"/>
          <w:color w:val="000000" w:themeColor="text1"/>
          <w:cs/>
        </w:rPr>
        <w:t>)</w:t>
      </w:r>
    </w:p>
    <w:p w14:paraId="4F4DA4EF" w14:textId="77777777" w:rsidR="003B4F34" w:rsidRPr="005854A5" w:rsidRDefault="003B4F34" w:rsidP="008A38E9">
      <w:pPr>
        <w:spacing w:after="0"/>
        <w:rPr>
          <w:rFonts w:ascii="TH SarabunPSK" w:hAnsi="TH SarabunPSK" w:cs="TH SarabunPSK" w:hint="cs"/>
          <w:b/>
          <w:bCs/>
          <w:color w:val="000000" w:themeColor="text1"/>
        </w:rPr>
      </w:pPr>
    </w:p>
    <w:p w14:paraId="61F12E4F" w14:textId="704CD9D5"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76C9843D" w14:textId="7F53FD58" w:rsidR="003B4F34" w:rsidRPr="005854A5" w:rsidRDefault="003B4F34" w:rsidP="003B4F34">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ควรปรับปรุงผลการเรียนรู้ของหลักสูตรใหม่โดยลดจำนวนแต่ให้ครอบคลุมทั้งความรู้ทั่วไปและทักษะเฉพาะทางของสาขาสหวิทยาการเกษตรมากขึ้น</w:t>
      </w:r>
    </w:p>
    <w:p w14:paraId="64924D8B" w14:textId="399DD38C"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927E628" w14:textId="10EEB9FD" w:rsidR="003B4F34" w:rsidRPr="005854A5" w:rsidRDefault="003B4F34" w:rsidP="003B4F34">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00001A07" w:rsidRPr="005854A5">
        <w:rPr>
          <w:rFonts w:ascii="TH SarabunPSK" w:hAnsi="TH SarabunPSK" w:cs="TH SarabunPSK" w:hint="cs"/>
          <w:color w:val="000000" w:themeColor="text1"/>
          <w:cs/>
        </w:rPr>
        <w:t>เก็บข้อมูลจากผู้มีส่วนได้ส่วนเสียเกี่ยวกับ</w:t>
      </w:r>
      <w:r w:rsidRPr="005854A5">
        <w:rPr>
          <w:rFonts w:ascii="TH SarabunPSK" w:hAnsi="TH SarabunPSK" w:cs="TH SarabunPSK" w:hint="cs"/>
          <w:color w:val="000000" w:themeColor="text1"/>
          <w:cs/>
        </w:rPr>
        <w:t>ความรู้ทั่วไปและทักษะเฉพาะทางของสาขาสหวิทยาการเกษตร</w:t>
      </w:r>
      <w:r w:rsidR="00001A07" w:rsidRPr="005854A5">
        <w:rPr>
          <w:rFonts w:ascii="TH SarabunPSK" w:hAnsi="TH SarabunPSK" w:cs="TH SarabunPSK" w:hint="cs"/>
          <w:color w:val="000000" w:themeColor="text1"/>
          <w:cs/>
        </w:rPr>
        <w:t>ที่จำเป็นสำหรับบัณฑิต</w:t>
      </w:r>
    </w:p>
    <w:p w14:paraId="6753ACB3" w14:textId="71CB23C3"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1962C094" w14:textId="5AE40B93" w:rsidR="008A38E9" w:rsidRPr="005854A5" w:rsidRDefault="00001A07" w:rsidP="00001A07">
      <w:pPr>
        <w:spacing w:after="0"/>
        <w:ind w:right="-142"/>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ผลการเรียนรู้ของหลักสูตรใหม่ครอบคลุมความรู้ทั่วไปและทักษะเฉพาะทางของสาขาสหวิทยาการเกษตรมากขึ้น</w:t>
      </w:r>
    </w:p>
    <w:p w14:paraId="1182AC98" w14:textId="77777777" w:rsidR="00001A07" w:rsidRPr="005854A5" w:rsidRDefault="00001A07" w:rsidP="00001A07">
      <w:pPr>
        <w:spacing w:after="0"/>
        <w:ind w:right="-142"/>
        <w:rPr>
          <w:rFonts w:ascii="TH SarabunPSK" w:hAnsi="TH SarabunPSK" w:cs="TH SarabunPSK" w:hint="cs"/>
          <w:color w:val="000000" w:themeColor="text1"/>
        </w:rPr>
      </w:pPr>
    </w:p>
    <w:p w14:paraId="27832B9E" w14:textId="77777777" w:rsidR="00777743" w:rsidRDefault="00777743" w:rsidP="00001A07">
      <w:pPr>
        <w:spacing w:after="0"/>
        <w:ind w:right="-142"/>
        <w:rPr>
          <w:rFonts w:ascii="TH SarabunPSK" w:hAnsi="TH SarabunPSK" w:cs="TH SarabunPSK"/>
          <w:color w:val="000000" w:themeColor="text1"/>
        </w:rPr>
      </w:pPr>
    </w:p>
    <w:p w14:paraId="3A211BFB" w14:textId="77777777" w:rsidR="006A2937" w:rsidRDefault="006A2937" w:rsidP="00001A07">
      <w:pPr>
        <w:spacing w:after="0"/>
        <w:ind w:right="-142"/>
        <w:rPr>
          <w:rFonts w:ascii="TH SarabunPSK" w:hAnsi="TH SarabunPSK" w:cs="TH SarabunPSK"/>
          <w:color w:val="000000" w:themeColor="text1"/>
        </w:rPr>
      </w:pPr>
    </w:p>
    <w:p w14:paraId="346760F0" w14:textId="77777777" w:rsidR="006A2937" w:rsidRDefault="006A2937" w:rsidP="00001A07">
      <w:pPr>
        <w:spacing w:after="0"/>
        <w:ind w:right="-142"/>
        <w:rPr>
          <w:rFonts w:ascii="TH SarabunPSK" w:hAnsi="TH SarabunPSK" w:cs="TH SarabunPSK"/>
          <w:color w:val="000000" w:themeColor="text1"/>
        </w:rPr>
      </w:pPr>
    </w:p>
    <w:p w14:paraId="5150316C" w14:textId="77777777" w:rsidR="006A2937" w:rsidRDefault="006A2937" w:rsidP="00001A07">
      <w:pPr>
        <w:spacing w:after="0"/>
        <w:ind w:right="-142"/>
        <w:rPr>
          <w:rFonts w:ascii="TH SarabunPSK" w:hAnsi="TH SarabunPSK" w:cs="TH SarabunPSK"/>
          <w:color w:val="000000" w:themeColor="text1"/>
        </w:rPr>
      </w:pPr>
    </w:p>
    <w:p w14:paraId="5FEFDEBE" w14:textId="77777777" w:rsidR="006A2937" w:rsidRDefault="006A2937" w:rsidP="00001A07">
      <w:pPr>
        <w:spacing w:after="0"/>
        <w:ind w:right="-142"/>
        <w:rPr>
          <w:rFonts w:ascii="TH SarabunPSK" w:hAnsi="TH SarabunPSK" w:cs="TH SarabunPSK"/>
          <w:color w:val="000000" w:themeColor="text1"/>
        </w:rPr>
      </w:pPr>
    </w:p>
    <w:p w14:paraId="2C551162" w14:textId="77777777" w:rsidR="006A2937" w:rsidRDefault="006A2937" w:rsidP="00001A07">
      <w:pPr>
        <w:spacing w:after="0"/>
        <w:ind w:right="-142"/>
        <w:rPr>
          <w:rFonts w:ascii="TH SarabunPSK" w:hAnsi="TH SarabunPSK" w:cs="TH SarabunPSK"/>
          <w:color w:val="000000" w:themeColor="text1"/>
        </w:rPr>
      </w:pPr>
    </w:p>
    <w:p w14:paraId="53D1F57C" w14:textId="77777777" w:rsidR="006A2937" w:rsidRDefault="006A2937" w:rsidP="00001A07">
      <w:pPr>
        <w:spacing w:after="0"/>
        <w:ind w:right="-142"/>
        <w:rPr>
          <w:rFonts w:ascii="TH SarabunPSK" w:hAnsi="TH SarabunPSK" w:cs="TH SarabunPSK"/>
          <w:color w:val="000000" w:themeColor="text1"/>
        </w:rPr>
      </w:pPr>
    </w:p>
    <w:p w14:paraId="3C0CF01F" w14:textId="77777777" w:rsidR="006A2937" w:rsidRDefault="006A2937" w:rsidP="00001A07">
      <w:pPr>
        <w:spacing w:after="0"/>
        <w:ind w:right="-142"/>
        <w:rPr>
          <w:rFonts w:ascii="TH SarabunPSK" w:hAnsi="TH SarabunPSK" w:cs="TH SarabunPSK"/>
          <w:color w:val="000000" w:themeColor="text1"/>
        </w:rPr>
      </w:pPr>
    </w:p>
    <w:p w14:paraId="4B67D815" w14:textId="77777777" w:rsidR="006A2937" w:rsidRDefault="006A2937" w:rsidP="00001A07">
      <w:pPr>
        <w:spacing w:after="0"/>
        <w:ind w:right="-142"/>
        <w:rPr>
          <w:rFonts w:ascii="TH SarabunPSK" w:hAnsi="TH SarabunPSK" w:cs="TH SarabunPSK"/>
          <w:color w:val="000000" w:themeColor="text1"/>
        </w:rPr>
      </w:pPr>
    </w:p>
    <w:p w14:paraId="5A2D2135" w14:textId="77777777" w:rsidR="006A2937" w:rsidRDefault="006A2937" w:rsidP="00001A07">
      <w:pPr>
        <w:spacing w:after="0"/>
        <w:ind w:right="-142"/>
        <w:rPr>
          <w:rFonts w:ascii="TH SarabunPSK" w:hAnsi="TH SarabunPSK" w:cs="TH SarabunPSK"/>
          <w:color w:val="000000" w:themeColor="text1"/>
        </w:rPr>
      </w:pPr>
    </w:p>
    <w:p w14:paraId="48B0EE2E" w14:textId="77777777" w:rsidR="006A2937" w:rsidRDefault="006A2937" w:rsidP="00001A07">
      <w:pPr>
        <w:spacing w:after="0"/>
        <w:ind w:right="-142"/>
        <w:rPr>
          <w:rFonts w:ascii="TH SarabunPSK" w:hAnsi="TH SarabunPSK" w:cs="TH SarabunPSK"/>
          <w:color w:val="000000" w:themeColor="text1"/>
        </w:rPr>
      </w:pPr>
    </w:p>
    <w:p w14:paraId="239E9CD8" w14:textId="77777777" w:rsidR="006A2937" w:rsidRDefault="006A2937" w:rsidP="00001A07">
      <w:pPr>
        <w:spacing w:after="0"/>
        <w:ind w:right="-142"/>
        <w:rPr>
          <w:rFonts w:ascii="TH SarabunPSK" w:hAnsi="TH SarabunPSK" w:cs="TH SarabunPSK"/>
          <w:color w:val="000000" w:themeColor="text1"/>
        </w:rPr>
      </w:pPr>
    </w:p>
    <w:p w14:paraId="25230107" w14:textId="77777777" w:rsidR="006A2937" w:rsidRDefault="006A2937" w:rsidP="00001A07">
      <w:pPr>
        <w:spacing w:after="0"/>
        <w:ind w:right="-142"/>
        <w:rPr>
          <w:rFonts w:ascii="TH SarabunPSK" w:hAnsi="TH SarabunPSK" w:cs="TH SarabunPSK"/>
          <w:color w:val="000000" w:themeColor="text1"/>
        </w:rPr>
      </w:pPr>
    </w:p>
    <w:p w14:paraId="3DB021D8" w14:textId="77777777" w:rsidR="006A2937" w:rsidRPr="005854A5" w:rsidRDefault="006A2937" w:rsidP="00001A07">
      <w:pPr>
        <w:spacing w:after="0"/>
        <w:ind w:right="-142"/>
        <w:rPr>
          <w:rFonts w:ascii="TH SarabunPSK" w:hAnsi="TH SarabunPSK" w:cs="TH SarabunPSK" w:hint="cs"/>
          <w:color w:val="000000" w:themeColor="text1"/>
        </w:rPr>
      </w:pPr>
    </w:p>
    <w:p w14:paraId="59D44D4B" w14:textId="77357C59"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Req.-1.</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w:t>
      </w:r>
      <w:r w:rsidRPr="005854A5">
        <w:rPr>
          <w:rFonts w:ascii="TH SarabunPSK" w:hAnsi="TH SarabunPSK" w:cs="TH SarabunPSK" w:hint="cs"/>
          <w:b/>
          <w:bCs/>
          <w:color w:val="000000" w:themeColor="text1"/>
          <w:u w:val="single"/>
        </w:rPr>
        <w:t xml:space="preserve">expected learning </w:t>
      </w:r>
      <w:proofErr w:type="spellStart"/>
      <w:r w:rsidRPr="005854A5">
        <w:rPr>
          <w:rFonts w:ascii="TH SarabunPSK" w:hAnsi="TH SarabunPSK" w:cs="TH SarabunPSK" w:hint="cs"/>
          <w:b/>
          <w:bCs/>
          <w:color w:val="000000" w:themeColor="text1"/>
          <w:u w:val="single"/>
        </w:rPr>
        <w:t>outcomes</w:t>
      </w:r>
      <w:r w:rsidRPr="005854A5">
        <w:rPr>
          <w:rFonts w:ascii="TH SarabunPSK" w:hAnsi="TH SarabunPSK" w:cs="TH SarabunPSK" w:hint="cs"/>
          <w:b/>
          <w:bCs/>
          <w:color w:val="000000" w:themeColor="text1"/>
          <w:highlight w:val="yellow"/>
          <w:vertAlign w:val="superscript"/>
        </w:rPr>
        <w:t>A</w:t>
      </w:r>
      <w:proofErr w:type="spellEnd"/>
      <w:r w:rsidRPr="005854A5">
        <w:rPr>
          <w:rFonts w:ascii="TH SarabunPSK" w:hAnsi="TH SarabunPSK" w:cs="TH SarabunPSK" w:hint="cs"/>
          <w:b/>
          <w:bCs/>
          <w:color w:val="000000" w:themeColor="text1"/>
        </w:rPr>
        <w:t xml:space="preserve"> consist of both</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xml:space="preserve">generic outcomes (related to written and oral communication, </w:t>
      </w:r>
      <w:proofErr w:type="spellStart"/>
      <w:r w:rsidRPr="005854A5">
        <w:rPr>
          <w:rFonts w:ascii="TH SarabunPSK" w:hAnsi="TH SarabunPSK" w:cs="TH SarabunPSK" w:hint="cs"/>
          <w:b/>
          <w:bCs/>
          <w:color w:val="000000" w:themeColor="text1"/>
        </w:rPr>
        <w:t>problemsolving</w:t>
      </w:r>
      <w:proofErr w:type="spellEnd"/>
      <w:r w:rsidRPr="005854A5">
        <w:rPr>
          <w:rFonts w:ascii="TH SarabunPSK" w:hAnsi="TH SarabunPSK" w:cs="TH SarabunPSK" w:hint="cs"/>
          <w:b/>
          <w:bCs/>
          <w:color w:val="000000" w:themeColor="text1"/>
        </w:rPr>
        <w:t xml:space="preserve">, information technology, teambuilding skills, </w:t>
      </w:r>
      <w:proofErr w:type="spellStart"/>
      <w:r w:rsidRPr="005854A5">
        <w:rPr>
          <w:rFonts w:ascii="TH SarabunPSK" w:hAnsi="TH SarabunPSK" w:cs="TH SarabunPSK" w:hint="cs"/>
          <w:b/>
          <w:bCs/>
          <w:color w:val="000000" w:themeColor="text1"/>
        </w:rPr>
        <w:t>etc</w:t>
      </w:r>
      <w:proofErr w:type="spellEnd"/>
      <w:r w:rsidRPr="005854A5">
        <w:rPr>
          <w:rFonts w:ascii="TH SarabunPSK" w:hAnsi="TH SarabunPSK" w:cs="TH SarabunPSK" w:hint="cs"/>
          <w:b/>
          <w:bCs/>
          <w:color w:val="000000" w:themeColor="text1"/>
        </w:rPr>
        <w:t>) and subject specific</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outcomes (related to knowledge and skills of the study discipline).</w:t>
      </w:r>
    </w:p>
    <w:p w14:paraId="59F0683A"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40A6175A" w14:textId="77777777" w:rsidR="008A38E9" w:rsidRPr="005854A5" w:rsidRDefault="008A38E9" w:rsidP="008A38E9">
      <w:pPr>
        <w:spacing w:after="0"/>
        <w:ind w:left="1134" w:hanging="1134"/>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A</w:t>
      </w:r>
    </w:p>
    <w:p w14:paraId="3EDAC11F" w14:textId="76DB69AF"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Formulation of the “expected learning outcomes” shall consider the national, regional, and global points of reference of a postgraduate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As such, elements related to original research, novelty, emerging theories, and practice in solving real-world problems, etc., in the graduate profile should be assessed and benchmarked.</w:t>
      </w:r>
    </w:p>
    <w:p w14:paraId="5A725F00" w14:textId="77777777" w:rsidR="008A38E9" w:rsidRPr="005854A5" w:rsidRDefault="008A38E9" w:rsidP="008A38E9">
      <w:pPr>
        <w:spacing w:after="0"/>
        <w:rPr>
          <w:rFonts w:ascii="TH SarabunPSK" w:hAnsi="TH SarabunPSK" w:cs="TH SarabunPSK" w:hint="cs"/>
          <w:color w:val="000000" w:themeColor="text1"/>
        </w:rPr>
      </w:pPr>
    </w:p>
    <w:p w14:paraId="692F8B8A"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60091FB2" w14:textId="77777777" w:rsidR="008A38E9" w:rsidRPr="005854A5" w:rsidRDefault="008A38E9"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การกำหนดผลลัพธ์การเรียนรู้ของหลักสูตร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ประกอบด้วย ผลลัพธ์การเรียนรู้ทั่วไป </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(ที่เกี่ยวข้องกับการสื่อสารต่างๆ ทั้งการเขียน การพูด การแก้ไขปัญหา เทคโนโลยีสารสนเทศ ทักษะการทำงานเป็นทีม ฯลฯ ) และผลลัพธ์การเรียนรู้เฉพาะทาง (ที่เกี่ยวข้องกับความรู้และทักษะของสาขาวิชา)</w:t>
      </w:r>
    </w:p>
    <w:p w14:paraId="5911E573" w14:textId="70B369B9" w:rsidR="008A38E9" w:rsidRPr="005854A5" w:rsidRDefault="008A38E9" w:rsidP="008A38E9">
      <w:p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A</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การกำหนดผลลัพธ์การเรียนรู้ของหลักสูตร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ในส่วนของผลลัพธ์การเรียนรู้ทั่วไป และผลลัพธ์การเรียนรู้เฉพาะทาง อาจรวมถึง องค์ประกอบของงานวิจัย ความแปลกใหม่ ทฤษฎีที่สร้างขึ้นใหม่ ตลอดจนการแก้ไขปัญหาในโลกแห่งความเป็นจริง เป็นต้น ซึ่งผู้เรียนระดับบัณฑิตศึกษาควรได้รับการประเมินหรือกำหนดให้เป็นมาตรฐานของหลักสูตรระดับบัณฑิตศึกษาในเรื่องดังกล่าว</w:t>
      </w:r>
    </w:p>
    <w:p w14:paraId="447B9246" w14:textId="319DDFEA" w:rsidR="006E7B16" w:rsidRPr="005854A5" w:rsidRDefault="006E7B16" w:rsidP="006E7B16">
      <w:pPr>
        <w:shd w:val="clear" w:color="auto" w:fill="FFFFFF" w:themeFill="background1"/>
        <w:tabs>
          <w:tab w:val="left" w:pos="1134"/>
        </w:tabs>
        <w:spacing w:before="24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หลักสูตรได้มีการประชุมคณะกรรมการประจำหลักสูตร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และได้กำหนดผลลัพธ์การเรียนรู้ของหลักสูตร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ในส่วนของผลลัพธ์การเรียนรู้ทั่วไป และผลลัพธ์การเรียนรู้เฉพาะทาง</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ตามตารางที่ </w:t>
      </w:r>
      <w:r w:rsidRPr="005854A5">
        <w:rPr>
          <w:rFonts w:ascii="TH SarabunPSK" w:hAnsi="TH SarabunPSK" w:cs="TH SarabunPSK" w:hint="cs"/>
          <w:color w:val="000000" w:themeColor="text1"/>
        </w:rPr>
        <w:t>3.1.3.1</w:t>
      </w:r>
    </w:p>
    <w:p w14:paraId="5C4CE2CC" w14:textId="6D74DFC7" w:rsidR="006E7B16" w:rsidRPr="005854A5" w:rsidRDefault="006E7B16" w:rsidP="006E7B16">
      <w:pPr>
        <w:shd w:val="clear" w:color="auto" w:fill="FFFFFF" w:themeFill="background1"/>
        <w:tabs>
          <w:tab w:val="left" w:pos="1134"/>
        </w:tabs>
        <w:spacing w:before="240"/>
        <w:jc w:val="both"/>
        <w:rPr>
          <w:rFonts w:ascii="TH SarabunPSK" w:hAnsi="TH SarabunPSK" w:cs="TH SarabunPSK" w:hint="cs"/>
          <w:color w:val="000000" w:themeColor="text1"/>
        </w:rPr>
      </w:pPr>
      <w:r w:rsidRPr="005854A5">
        <w:rPr>
          <w:rFonts w:ascii="TH SarabunPSK" w:hAnsi="TH SarabunPSK" w:cs="TH SarabunPSK" w:hint="cs"/>
          <w:b/>
          <w:bCs/>
          <w:color w:val="000000" w:themeColor="text1"/>
          <w:cs/>
        </w:rPr>
        <w:t>ตาราง</w:t>
      </w:r>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rPr>
        <w:fldChar w:fldCharType="begin"/>
      </w:r>
      <w:r w:rsidRPr="005854A5">
        <w:rPr>
          <w:rFonts w:ascii="TH SarabunPSK" w:hAnsi="TH SarabunPSK" w:cs="TH SarabunPSK" w:hint="cs"/>
          <w:b/>
          <w:bCs/>
          <w:color w:val="000000" w:themeColor="text1"/>
        </w:rPr>
        <w:instrText xml:space="preserve"> SEQ </w:instrText>
      </w:r>
      <w:r w:rsidRPr="005854A5">
        <w:rPr>
          <w:rFonts w:ascii="TH SarabunPSK" w:hAnsi="TH SarabunPSK" w:cs="TH SarabunPSK" w:hint="cs"/>
          <w:b/>
          <w:bCs/>
          <w:color w:val="000000" w:themeColor="text1"/>
          <w:cs/>
        </w:rPr>
        <w:instrText>ตาราง</w:instrText>
      </w:r>
      <w:r w:rsidRPr="005854A5">
        <w:rPr>
          <w:rFonts w:ascii="TH SarabunPSK" w:hAnsi="TH SarabunPSK" w:cs="TH SarabunPSK" w:hint="cs"/>
          <w:b/>
          <w:bCs/>
          <w:color w:val="000000" w:themeColor="text1"/>
        </w:rPr>
        <w:instrText xml:space="preserve">_2. \* ARABIC </w:instrText>
      </w:r>
      <w:r w:rsidRPr="005854A5">
        <w:rPr>
          <w:rFonts w:ascii="TH SarabunPSK" w:hAnsi="TH SarabunPSK" w:cs="TH SarabunPSK" w:hint="cs"/>
          <w:b/>
          <w:bCs/>
          <w:color w:val="000000" w:themeColor="text1"/>
        </w:rPr>
        <w:fldChar w:fldCharType="separate"/>
      </w:r>
      <w:r w:rsidRPr="005854A5">
        <w:rPr>
          <w:rFonts w:ascii="TH SarabunPSK" w:hAnsi="TH SarabunPSK" w:cs="TH SarabunPSK" w:hint="cs"/>
          <w:b/>
          <w:bCs/>
          <w:noProof/>
          <w:color w:val="000000" w:themeColor="text1"/>
        </w:rPr>
        <w:t>3</w:t>
      </w:r>
      <w:r w:rsidRPr="005854A5">
        <w:rPr>
          <w:rFonts w:ascii="TH SarabunPSK" w:hAnsi="TH SarabunPSK" w:cs="TH SarabunPSK" w:hint="cs"/>
          <w:b/>
          <w:bCs/>
          <w:color w:val="000000" w:themeColor="text1"/>
        </w:rPr>
        <w:fldChar w:fldCharType="end"/>
      </w:r>
      <w:r w:rsidRPr="005854A5">
        <w:rPr>
          <w:rFonts w:ascii="TH SarabunPSK" w:hAnsi="TH SarabunPSK" w:cs="TH SarabunPSK" w:hint="cs"/>
          <w:b/>
          <w:bCs/>
          <w:color w:val="000000" w:themeColor="text1"/>
        </w:rPr>
        <w:t>.1.3.1</w:t>
      </w:r>
      <w:r w:rsidRPr="005854A5">
        <w:rPr>
          <w:rFonts w:ascii="TH SarabunPSK" w:hAnsi="TH SarabunPSK" w:cs="TH SarabunPSK" w:hint="cs"/>
          <w:color w:val="000000" w:themeColor="text1"/>
          <w:cs/>
        </w:rPr>
        <w:t xml:space="preserve"> แสดงความสอดคล้องของ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กับ </w:t>
      </w:r>
      <w:r w:rsidRPr="005854A5">
        <w:rPr>
          <w:rFonts w:ascii="TH SarabunPSK" w:hAnsi="TH SarabunPSK" w:cs="TH SarabunPSK" w:hint="cs"/>
          <w:color w:val="000000" w:themeColor="text1"/>
        </w:rPr>
        <w:t xml:space="preserve">GLO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 xml:space="preserve">SLO </w:t>
      </w:r>
    </w:p>
    <w:tbl>
      <w:tblPr>
        <w:tblpPr w:leftFromText="180" w:rightFromText="180" w:vertAnchor="text" w:tblpXSpec="center" w:tblpY="1"/>
        <w:tblOverlap w:val="neve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81"/>
        <w:gridCol w:w="1417"/>
        <w:gridCol w:w="1389"/>
        <w:gridCol w:w="992"/>
      </w:tblGrid>
      <w:tr w:rsidR="00772B16" w:rsidRPr="005854A5" w14:paraId="2B8BD6AF" w14:textId="77777777" w:rsidTr="002018CE">
        <w:trPr>
          <w:trHeight w:val="621"/>
          <w:jc w:val="center"/>
        </w:trPr>
        <w:tc>
          <w:tcPr>
            <w:tcW w:w="851" w:type="dxa"/>
            <w:vAlign w:val="center"/>
          </w:tcPr>
          <w:p w14:paraId="0CA583C7"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PLOs</w:t>
            </w:r>
          </w:p>
        </w:tc>
        <w:tc>
          <w:tcPr>
            <w:tcW w:w="4281" w:type="dxa"/>
            <w:vAlign w:val="center"/>
          </w:tcPr>
          <w:p w14:paraId="44BD30B3"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Outcome Statement</w:t>
            </w:r>
          </w:p>
        </w:tc>
        <w:tc>
          <w:tcPr>
            <w:tcW w:w="1417" w:type="dxa"/>
            <w:vAlign w:val="center"/>
          </w:tcPr>
          <w:p w14:paraId="290220D7"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Specific LO</w:t>
            </w:r>
          </w:p>
        </w:tc>
        <w:tc>
          <w:tcPr>
            <w:tcW w:w="1389" w:type="dxa"/>
            <w:vAlign w:val="center"/>
          </w:tcPr>
          <w:p w14:paraId="51B29B77"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Generic LO</w:t>
            </w:r>
          </w:p>
        </w:tc>
        <w:tc>
          <w:tcPr>
            <w:tcW w:w="992" w:type="dxa"/>
            <w:vAlign w:val="center"/>
          </w:tcPr>
          <w:p w14:paraId="4C030962"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Level</w:t>
            </w:r>
          </w:p>
        </w:tc>
      </w:tr>
      <w:tr w:rsidR="00772B16" w:rsidRPr="005854A5" w14:paraId="33D59246" w14:textId="77777777" w:rsidTr="002018CE">
        <w:trPr>
          <w:jc w:val="center"/>
        </w:trPr>
        <w:tc>
          <w:tcPr>
            <w:tcW w:w="851" w:type="dxa"/>
            <w:vAlign w:val="center"/>
          </w:tcPr>
          <w:p w14:paraId="2EB7C880" w14:textId="77777777" w:rsidR="006E7B16" w:rsidRPr="005854A5" w:rsidRDefault="006E7B16" w:rsidP="002018CE">
            <w:pPr>
              <w:shd w:val="clear" w:color="auto" w:fill="FFFFFF" w:themeFill="background1"/>
              <w:jc w:val="center"/>
              <w:rPr>
                <w:rFonts w:ascii="TH SarabunPSK" w:eastAsia="TH SarabunPSK" w:hAnsi="TH SarabunPSK" w:cs="TH SarabunPSK" w:hint="cs"/>
                <w:color w:val="000000" w:themeColor="text1"/>
              </w:rPr>
            </w:pPr>
            <w:r w:rsidRPr="005854A5">
              <w:rPr>
                <w:rFonts w:ascii="TH SarabunPSK" w:eastAsia="TH SarabunPSK" w:hAnsi="TH SarabunPSK" w:cs="TH SarabunPSK" w:hint="cs"/>
                <w:color w:val="000000" w:themeColor="text1"/>
              </w:rPr>
              <w:t>1</w:t>
            </w:r>
          </w:p>
        </w:tc>
        <w:tc>
          <w:tcPr>
            <w:tcW w:w="4281" w:type="dxa"/>
            <w:vAlign w:val="center"/>
          </w:tcPr>
          <w:p w14:paraId="5B939091" w14:textId="78966A2E" w:rsidR="006E7B16" w:rsidRPr="005854A5" w:rsidRDefault="00B8134F"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cs/>
              </w:rPr>
              <w:t>สามารถวิเคราะห์ปัญหาที่เกี่ยวกับสหวิทยาการเกษตร และสังเคราะห์องค์ความรู้เพื่อนำไปสู่การสร้างนวัตกรรมได้</w:t>
            </w:r>
          </w:p>
        </w:tc>
        <w:tc>
          <w:tcPr>
            <w:tcW w:w="1417" w:type="dxa"/>
            <w:vAlign w:val="center"/>
          </w:tcPr>
          <w:p w14:paraId="471E021D"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p>
        </w:tc>
        <w:tc>
          <w:tcPr>
            <w:tcW w:w="1389" w:type="dxa"/>
            <w:vAlign w:val="center"/>
          </w:tcPr>
          <w:p w14:paraId="6543DA8A"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sym w:font="Wingdings" w:char="F0FC"/>
            </w:r>
          </w:p>
        </w:tc>
        <w:tc>
          <w:tcPr>
            <w:tcW w:w="992" w:type="dxa"/>
            <w:vAlign w:val="center"/>
          </w:tcPr>
          <w:p w14:paraId="7723CF53"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U</w:t>
            </w:r>
          </w:p>
        </w:tc>
      </w:tr>
      <w:tr w:rsidR="00772B16" w:rsidRPr="005854A5" w14:paraId="5C9C0BD2" w14:textId="77777777" w:rsidTr="002018CE">
        <w:trPr>
          <w:jc w:val="center"/>
        </w:trPr>
        <w:tc>
          <w:tcPr>
            <w:tcW w:w="851" w:type="dxa"/>
            <w:vAlign w:val="center"/>
          </w:tcPr>
          <w:p w14:paraId="2359494B" w14:textId="77777777" w:rsidR="006E7B16" w:rsidRPr="005854A5" w:rsidRDefault="006E7B16" w:rsidP="002018CE">
            <w:pPr>
              <w:shd w:val="clear" w:color="auto" w:fill="FFFFFF" w:themeFill="background1"/>
              <w:jc w:val="center"/>
              <w:rPr>
                <w:rFonts w:ascii="TH SarabunPSK" w:eastAsia="TH SarabunPSK" w:hAnsi="TH SarabunPSK" w:cs="TH SarabunPSK" w:hint="cs"/>
                <w:color w:val="000000" w:themeColor="text1"/>
              </w:rPr>
            </w:pPr>
            <w:r w:rsidRPr="005854A5">
              <w:rPr>
                <w:rFonts w:ascii="TH SarabunPSK" w:eastAsia="TH SarabunPSK" w:hAnsi="TH SarabunPSK" w:cs="TH SarabunPSK" w:hint="cs"/>
                <w:color w:val="000000" w:themeColor="text1"/>
              </w:rPr>
              <w:t>2</w:t>
            </w:r>
          </w:p>
        </w:tc>
        <w:tc>
          <w:tcPr>
            <w:tcW w:w="4281" w:type="dxa"/>
            <w:vAlign w:val="center"/>
          </w:tcPr>
          <w:p w14:paraId="335D8F20" w14:textId="4D783369" w:rsidR="006E7B16" w:rsidRPr="005854A5" w:rsidRDefault="00B8134F"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สามารถบูรณาการศาสตร์ที่เกี่ยวข้องเพื่อใช้ทำการวิจัยด้านการเกษตรขั้นสูงและสร้างองค์ความรู้ใหม่</w:t>
            </w:r>
          </w:p>
        </w:tc>
        <w:tc>
          <w:tcPr>
            <w:tcW w:w="1417" w:type="dxa"/>
            <w:vAlign w:val="center"/>
          </w:tcPr>
          <w:p w14:paraId="2748800A"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sym w:font="Wingdings" w:char="F0FC"/>
            </w:r>
          </w:p>
        </w:tc>
        <w:tc>
          <w:tcPr>
            <w:tcW w:w="1389" w:type="dxa"/>
            <w:vAlign w:val="center"/>
          </w:tcPr>
          <w:p w14:paraId="2364C911"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p>
        </w:tc>
        <w:tc>
          <w:tcPr>
            <w:tcW w:w="992" w:type="dxa"/>
            <w:vAlign w:val="center"/>
          </w:tcPr>
          <w:p w14:paraId="6C8244F3"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E</w:t>
            </w:r>
          </w:p>
        </w:tc>
      </w:tr>
      <w:tr w:rsidR="00772B16" w:rsidRPr="005854A5" w14:paraId="435A919C" w14:textId="77777777" w:rsidTr="002018CE">
        <w:trPr>
          <w:jc w:val="center"/>
        </w:trPr>
        <w:tc>
          <w:tcPr>
            <w:tcW w:w="851" w:type="dxa"/>
            <w:vAlign w:val="center"/>
          </w:tcPr>
          <w:p w14:paraId="697E66B5" w14:textId="77777777" w:rsidR="006E7B16" w:rsidRPr="005854A5" w:rsidRDefault="006E7B16" w:rsidP="002018CE">
            <w:pPr>
              <w:shd w:val="clear" w:color="auto" w:fill="FFFFFF" w:themeFill="background1"/>
              <w:jc w:val="center"/>
              <w:rPr>
                <w:rFonts w:ascii="TH SarabunPSK" w:eastAsia="TH SarabunPSK" w:hAnsi="TH SarabunPSK" w:cs="TH SarabunPSK" w:hint="cs"/>
                <w:color w:val="000000" w:themeColor="text1"/>
              </w:rPr>
            </w:pPr>
            <w:r w:rsidRPr="005854A5">
              <w:rPr>
                <w:rFonts w:ascii="TH SarabunPSK" w:eastAsia="TH SarabunPSK" w:hAnsi="TH SarabunPSK" w:cs="TH SarabunPSK" w:hint="cs"/>
                <w:color w:val="000000" w:themeColor="text1"/>
              </w:rPr>
              <w:lastRenderedPageBreak/>
              <w:t>3</w:t>
            </w:r>
          </w:p>
        </w:tc>
        <w:tc>
          <w:tcPr>
            <w:tcW w:w="4281" w:type="dxa"/>
            <w:vAlign w:val="center"/>
          </w:tcPr>
          <w:p w14:paraId="31370B6A" w14:textId="23259E5F" w:rsidR="006E7B16" w:rsidRPr="005854A5" w:rsidRDefault="00B8134F"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 และนานาชาติ</w:t>
            </w:r>
          </w:p>
        </w:tc>
        <w:tc>
          <w:tcPr>
            <w:tcW w:w="1417" w:type="dxa"/>
            <w:vAlign w:val="center"/>
          </w:tcPr>
          <w:p w14:paraId="27BDBD4C"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sym w:font="Wingdings" w:char="F0FC"/>
            </w:r>
          </w:p>
        </w:tc>
        <w:tc>
          <w:tcPr>
            <w:tcW w:w="1389" w:type="dxa"/>
            <w:vAlign w:val="center"/>
          </w:tcPr>
          <w:p w14:paraId="3513D3A4"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p>
        </w:tc>
        <w:tc>
          <w:tcPr>
            <w:tcW w:w="992" w:type="dxa"/>
            <w:vAlign w:val="center"/>
          </w:tcPr>
          <w:p w14:paraId="54AB1BE9"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Ap</w:t>
            </w:r>
          </w:p>
        </w:tc>
      </w:tr>
      <w:tr w:rsidR="00772B16" w:rsidRPr="005854A5" w14:paraId="41EB2B3C" w14:textId="77777777" w:rsidTr="002018CE">
        <w:trPr>
          <w:jc w:val="center"/>
        </w:trPr>
        <w:tc>
          <w:tcPr>
            <w:tcW w:w="851" w:type="dxa"/>
            <w:vAlign w:val="center"/>
          </w:tcPr>
          <w:p w14:paraId="0490F0F5" w14:textId="77777777" w:rsidR="006E7B16" w:rsidRPr="005854A5" w:rsidRDefault="006E7B16" w:rsidP="002018CE">
            <w:pPr>
              <w:shd w:val="clear" w:color="auto" w:fill="FFFFFF" w:themeFill="background1"/>
              <w:tabs>
                <w:tab w:val="left" w:pos="218"/>
                <w:tab w:val="center" w:pos="315"/>
              </w:tabs>
              <w:jc w:val="center"/>
              <w:rPr>
                <w:rFonts w:ascii="TH SarabunPSK" w:eastAsia="TH SarabunPSK" w:hAnsi="TH SarabunPSK" w:cs="TH SarabunPSK" w:hint="cs"/>
                <w:color w:val="000000" w:themeColor="text1"/>
              </w:rPr>
            </w:pPr>
            <w:r w:rsidRPr="005854A5">
              <w:rPr>
                <w:rFonts w:ascii="TH SarabunPSK" w:eastAsia="TH SarabunPSK" w:hAnsi="TH SarabunPSK" w:cs="TH SarabunPSK" w:hint="cs"/>
                <w:color w:val="000000" w:themeColor="text1"/>
              </w:rPr>
              <w:t>4</w:t>
            </w:r>
          </w:p>
        </w:tc>
        <w:tc>
          <w:tcPr>
            <w:tcW w:w="4281" w:type="dxa"/>
            <w:vAlign w:val="center"/>
          </w:tcPr>
          <w:p w14:paraId="47788DF7" w14:textId="1C05B307" w:rsidR="006E7B16" w:rsidRPr="005854A5" w:rsidRDefault="00B8134F"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 มีจริยธรรมการวิจัย</w:t>
            </w:r>
          </w:p>
        </w:tc>
        <w:tc>
          <w:tcPr>
            <w:tcW w:w="1417" w:type="dxa"/>
            <w:vAlign w:val="center"/>
          </w:tcPr>
          <w:p w14:paraId="76EB27F3"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sym w:font="Wingdings" w:char="F0FC"/>
            </w:r>
          </w:p>
        </w:tc>
        <w:tc>
          <w:tcPr>
            <w:tcW w:w="1389" w:type="dxa"/>
            <w:vAlign w:val="center"/>
          </w:tcPr>
          <w:p w14:paraId="366892B5"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p>
        </w:tc>
        <w:tc>
          <w:tcPr>
            <w:tcW w:w="992" w:type="dxa"/>
            <w:vAlign w:val="center"/>
          </w:tcPr>
          <w:p w14:paraId="64D1064A" w14:textId="77777777" w:rsidR="006E7B16" w:rsidRPr="005854A5" w:rsidRDefault="006E7B16" w:rsidP="002018CE">
            <w:pPr>
              <w:shd w:val="clear" w:color="auto" w:fill="FFFFFF" w:themeFill="background1"/>
              <w:jc w:val="center"/>
              <w:rPr>
                <w:rFonts w:ascii="TH SarabunPSK" w:eastAsia="TH SarabunPSK" w:hAnsi="TH SarabunPSK" w:cs="TH SarabunPSK" w:hint="cs"/>
                <w:b/>
                <w:bCs/>
                <w:color w:val="000000" w:themeColor="text1"/>
              </w:rPr>
            </w:pPr>
            <w:r w:rsidRPr="005854A5">
              <w:rPr>
                <w:rFonts w:ascii="TH SarabunPSK" w:eastAsia="TH SarabunPSK" w:hAnsi="TH SarabunPSK" w:cs="TH SarabunPSK" w:hint="cs"/>
                <w:b/>
                <w:bCs/>
                <w:color w:val="000000" w:themeColor="text1"/>
              </w:rPr>
              <w:t>An</w:t>
            </w:r>
          </w:p>
        </w:tc>
      </w:tr>
    </w:tbl>
    <w:p w14:paraId="2B9B9F84" w14:textId="77777777" w:rsidR="006E7B16" w:rsidRPr="005854A5" w:rsidRDefault="006E7B16" w:rsidP="006E7B16">
      <w:pPr>
        <w:shd w:val="clear" w:color="auto" w:fill="FFFFFF" w:themeFill="background1"/>
        <w:tabs>
          <w:tab w:val="left" w:pos="1134"/>
        </w:tabs>
        <w:rPr>
          <w:rFonts w:ascii="TH SarabunPSK" w:hAnsi="TH SarabunPSK" w:cs="TH SarabunPSK" w:hint="cs"/>
          <w:color w:val="000000" w:themeColor="text1"/>
        </w:rPr>
      </w:pPr>
      <w:proofErr w:type="gramStart"/>
      <w:r w:rsidRPr="005854A5">
        <w:rPr>
          <w:rFonts w:ascii="TH SarabunPSK" w:hAnsi="TH SarabunPSK" w:cs="TH SarabunPSK" w:hint="cs"/>
          <w:color w:val="000000" w:themeColor="text1"/>
        </w:rPr>
        <w:t xml:space="preserve">Level </w:t>
      </w:r>
      <w:r w:rsidRPr="005854A5">
        <w:rPr>
          <w:rFonts w:ascii="TH SarabunPSK" w:hAnsi="TH SarabunPSK" w:cs="TH SarabunPSK" w:hint="cs"/>
          <w:color w:val="000000" w:themeColor="text1"/>
          <w:cs/>
        </w:rPr>
        <w:t>:</w:t>
      </w:r>
      <w:proofErr w:type="gramEnd"/>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R</w:t>
      </w:r>
      <w:r w:rsidRPr="005854A5">
        <w:rPr>
          <w:rFonts w:ascii="TH SarabunPSK" w:hAnsi="TH SarabunPSK" w:cs="TH SarabunPSK" w:hint="cs"/>
          <w:color w:val="000000" w:themeColor="text1"/>
          <w:cs/>
        </w:rPr>
        <w:t xml:space="preserve"> = </w:t>
      </w:r>
      <w:r w:rsidRPr="005854A5">
        <w:rPr>
          <w:rFonts w:ascii="TH SarabunPSK" w:hAnsi="TH SarabunPSK" w:cs="TH SarabunPSK" w:hint="cs"/>
          <w:color w:val="000000" w:themeColor="text1"/>
        </w:rPr>
        <w:t>Remembering,</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U </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Understanding, Ap</w:t>
      </w:r>
      <w:r w:rsidRPr="005854A5">
        <w:rPr>
          <w:rFonts w:ascii="TH SarabunPSK" w:hAnsi="TH SarabunPSK" w:cs="TH SarabunPSK" w:hint="cs"/>
          <w:color w:val="000000" w:themeColor="text1"/>
          <w:cs/>
        </w:rPr>
        <w:t xml:space="preserve"> = </w:t>
      </w:r>
      <w:r w:rsidRPr="005854A5">
        <w:rPr>
          <w:rFonts w:ascii="TH SarabunPSK" w:hAnsi="TH SarabunPSK" w:cs="TH SarabunPSK" w:hint="cs"/>
          <w:color w:val="000000" w:themeColor="text1"/>
        </w:rPr>
        <w:t>Applying,</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An</w:t>
      </w:r>
      <w:r w:rsidRPr="005854A5">
        <w:rPr>
          <w:rFonts w:ascii="TH SarabunPSK" w:hAnsi="TH SarabunPSK" w:cs="TH SarabunPSK" w:hint="cs"/>
          <w:color w:val="000000" w:themeColor="text1"/>
          <w:cs/>
        </w:rPr>
        <w:t xml:space="preserve"> = </w:t>
      </w:r>
      <w:r w:rsidRPr="005854A5">
        <w:rPr>
          <w:rFonts w:ascii="TH SarabunPSK" w:hAnsi="TH SarabunPSK" w:cs="TH SarabunPSK" w:hint="cs"/>
          <w:color w:val="000000" w:themeColor="text1"/>
        </w:rPr>
        <w:t xml:space="preserve">Analyzing    </w:t>
      </w:r>
    </w:p>
    <w:p w14:paraId="2DEBDF89" w14:textId="58FE2D36" w:rsidR="008A38E9" w:rsidRPr="005854A5" w:rsidRDefault="006E7B16" w:rsidP="005F479B">
      <w:pPr>
        <w:shd w:val="clear" w:color="auto" w:fill="FFFFFF" w:themeFill="background1"/>
        <w:tabs>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 E </w:t>
      </w:r>
      <w:r w:rsidRPr="005854A5">
        <w:rPr>
          <w:rFonts w:ascii="TH SarabunPSK" w:hAnsi="TH SarabunPSK" w:cs="TH SarabunPSK" w:hint="cs"/>
          <w:color w:val="000000" w:themeColor="text1"/>
          <w:cs/>
        </w:rPr>
        <w:t xml:space="preserve">= </w:t>
      </w:r>
      <w:proofErr w:type="gramStart"/>
      <w:r w:rsidRPr="005854A5">
        <w:rPr>
          <w:rFonts w:ascii="TH SarabunPSK" w:hAnsi="TH SarabunPSK" w:cs="TH SarabunPSK" w:hint="cs"/>
          <w:color w:val="000000" w:themeColor="text1"/>
        </w:rPr>
        <w:t xml:space="preserve">Evaluating, </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C</w:t>
      </w:r>
      <w:proofErr w:type="gramEnd"/>
      <w:r w:rsidRPr="005854A5">
        <w:rPr>
          <w:rFonts w:ascii="TH SarabunPSK" w:hAnsi="TH SarabunPSK" w:cs="TH SarabunPSK" w:hint="cs"/>
          <w:color w:val="000000" w:themeColor="text1"/>
          <w:cs/>
        </w:rPr>
        <w:t xml:space="preserve"> = </w:t>
      </w:r>
      <w:r w:rsidRPr="005854A5">
        <w:rPr>
          <w:rFonts w:ascii="TH SarabunPSK" w:hAnsi="TH SarabunPSK" w:cs="TH SarabunPSK" w:hint="cs"/>
          <w:color w:val="000000" w:themeColor="text1"/>
        </w:rPr>
        <w:t>Creating</w:t>
      </w:r>
    </w:p>
    <w:p w14:paraId="1E9C5B4D"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9F444D9" w14:textId="0934FE09" w:rsidR="006E7B16" w:rsidRPr="005854A5" w:rsidRDefault="006E7B16" w:rsidP="006E7B16">
      <w:pPr>
        <w:spacing w:after="0"/>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      ไม่มีผลลัพธ์การเรียนรู้ที่เป็นองค์ประกอบของงานวิจัย ทฤษฎีที่สร้างขึ้นใหม่ หรือการแก้ปัญหาในโลกแห่งความเป็นจริง</w:t>
      </w:r>
    </w:p>
    <w:p w14:paraId="6876CEC0" w14:textId="50AEB8CC"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4CF1E125" w14:textId="58FC1970" w:rsidR="005F479B" w:rsidRPr="005854A5" w:rsidRDefault="005F479B" w:rsidP="005F479B">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ต้องมีการประชุมคณะกรรมการหลักสูตรเพื่อวิเคราะห์บริบทในปัจจุบัน และอาจมีการกำหนดผลลัพธ์การเรียนรู้ในส่วนของ องค์ประกอบของงานวิจัย ทฤษฎีที่สร้างขึ้นใหม่ หรือการแก้ปัญหาในโลกแห่งความเป็นจริงเพิ่มเติม</w:t>
      </w:r>
    </w:p>
    <w:p w14:paraId="167E9968" w14:textId="41ED7016"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631D2ED5" w14:textId="16A0B249" w:rsidR="008A38E9" w:rsidRPr="005854A5" w:rsidRDefault="005F479B">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ยังไม่มีการดำเนินการ</w:t>
      </w:r>
    </w:p>
    <w:p w14:paraId="29F0088D" w14:textId="77777777" w:rsidR="00777743" w:rsidRDefault="00777743">
      <w:pPr>
        <w:rPr>
          <w:rFonts w:ascii="TH SarabunPSK" w:hAnsi="TH SarabunPSK" w:cs="TH SarabunPSK"/>
          <w:color w:val="000000" w:themeColor="text1"/>
        </w:rPr>
      </w:pPr>
    </w:p>
    <w:p w14:paraId="4720ED82" w14:textId="77777777" w:rsidR="006A2937" w:rsidRDefault="006A2937">
      <w:pPr>
        <w:rPr>
          <w:rFonts w:ascii="TH SarabunPSK" w:hAnsi="TH SarabunPSK" w:cs="TH SarabunPSK"/>
          <w:color w:val="000000" w:themeColor="text1"/>
        </w:rPr>
      </w:pPr>
    </w:p>
    <w:p w14:paraId="3FB1F7A8" w14:textId="77777777" w:rsidR="006A2937" w:rsidRDefault="006A2937">
      <w:pPr>
        <w:rPr>
          <w:rFonts w:ascii="TH SarabunPSK" w:hAnsi="TH SarabunPSK" w:cs="TH SarabunPSK"/>
          <w:color w:val="000000" w:themeColor="text1"/>
        </w:rPr>
      </w:pPr>
    </w:p>
    <w:p w14:paraId="497FF623" w14:textId="77777777" w:rsidR="006A2937" w:rsidRDefault="006A2937">
      <w:pPr>
        <w:rPr>
          <w:rFonts w:ascii="TH SarabunPSK" w:hAnsi="TH SarabunPSK" w:cs="TH SarabunPSK"/>
          <w:color w:val="000000" w:themeColor="text1"/>
        </w:rPr>
      </w:pPr>
    </w:p>
    <w:p w14:paraId="562D5059" w14:textId="77777777" w:rsidR="006A2937" w:rsidRDefault="006A2937">
      <w:pPr>
        <w:rPr>
          <w:rFonts w:ascii="TH SarabunPSK" w:hAnsi="TH SarabunPSK" w:cs="TH SarabunPSK"/>
          <w:color w:val="000000" w:themeColor="text1"/>
        </w:rPr>
      </w:pPr>
    </w:p>
    <w:p w14:paraId="235DB50A" w14:textId="77777777" w:rsidR="006A2937" w:rsidRDefault="006A2937">
      <w:pPr>
        <w:rPr>
          <w:rFonts w:ascii="TH SarabunPSK" w:hAnsi="TH SarabunPSK" w:cs="TH SarabunPSK"/>
          <w:color w:val="000000" w:themeColor="text1"/>
        </w:rPr>
      </w:pPr>
    </w:p>
    <w:p w14:paraId="0B894A9F" w14:textId="77777777" w:rsidR="006A2937" w:rsidRDefault="006A2937">
      <w:pPr>
        <w:rPr>
          <w:rFonts w:ascii="TH SarabunPSK" w:hAnsi="TH SarabunPSK" w:cs="TH SarabunPSK"/>
          <w:color w:val="000000" w:themeColor="text1"/>
        </w:rPr>
      </w:pPr>
    </w:p>
    <w:p w14:paraId="0228ADFA" w14:textId="77777777" w:rsidR="006A2937" w:rsidRDefault="006A2937">
      <w:pPr>
        <w:rPr>
          <w:rFonts w:ascii="TH SarabunPSK" w:hAnsi="TH SarabunPSK" w:cs="TH SarabunPSK"/>
          <w:color w:val="000000" w:themeColor="text1"/>
        </w:rPr>
      </w:pPr>
    </w:p>
    <w:p w14:paraId="3A8F93C9" w14:textId="77777777" w:rsidR="006A2937" w:rsidRDefault="006A2937">
      <w:pPr>
        <w:rPr>
          <w:rFonts w:ascii="TH SarabunPSK" w:hAnsi="TH SarabunPSK" w:cs="TH SarabunPSK"/>
          <w:color w:val="000000" w:themeColor="text1"/>
        </w:rPr>
      </w:pPr>
    </w:p>
    <w:p w14:paraId="00D2D87F" w14:textId="77777777" w:rsidR="006A2937" w:rsidRDefault="006A2937">
      <w:pPr>
        <w:rPr>
          <w:rFonts w:ascii="TH SarabunPSK" w:hAnsi="TH SarabunPSK" w:cs="TH SarabunPSK"/>
          <w:color w:val="000000" w:themeColor="text1"/>
        </w:rPr>
      </w:pPr>
    </w:p>
    <w:p w14:paraId="21B3283F" w14:textId="77777777" w:rsidR="006A2937" w:rsidRDefault="006A2937">
      <w:pPr>
        <w:rPr>
          <w:rFonts w:ascii="TH SarabunPSK" w:hAnsi="TH SarabunPSK" w:cs="TH SarabunPSK"/>
          <w:color w:val="000000" w:themeColor="text1"/>
        </w:rPr>
      </w:pPr>
    </w:p>
    <w:p w14:paraId="4FDC746F" w14:textId="77777777" w:rsidR="006A2937" w:rsidRDefault="006A2937">
      <w:pPr>
        <w:rPr>
          <w:rFonts w:ascii="TH SarabunPSK" w:hAnsi="TH SarabunPSK" w:cs="TH SarabunPSK"/>
          <w:color w:val="000000" w:themeColor="text1"/>
        </w:rPr>
      </w:pPr>
    </w:p>
    <w:p w14:paraId="55375096" w14:textId="77777777" w:rsidR="006A2937" w:rsidRDefault="006A2937">
      <w:pPr>
        <w:rPr>
          <w:rFonts w:ascii="TH SarabunPSK" w:hAnsi="TH SarabunPSK" w:cs="TH SarabunPSK"/>
          <w:color w:val="000000" w:themeColor="text1"/>
        </w:rPr>
      </w:pPr>
    </w:p>
    <w:p w14:paraId="25B68D9A" w14:textId="77777777" w:rsidR="006A2937" w:rsidRDefault="006A2937">
      <w:pPr>
        <w:rPr>
          <w:rFonts w:ascii="TH SarabunPSK" w:hAnsi="TH SarabunPSK" w:cs="TH SarabunPSK"/>
          <w:color w:val="000000" w:themeColor="text1"/>
        </w:rPr>
      </w:pPr>
    </w:p>
    <w:p w14:paraId="5F725A1B" w14:textId="77777777" w:rsidR="006A2937" w:rsidRPr="005854A5" w:rsidRDefault="006A2937">
      <w:pPr>
        <w:rPr>
          <w:rFonts w:ascii="TH SarabunPSK" w:hAnsi="TH SarabunPSK" w:cs="TH SarabunPSK" w:hint="cs"/>
          <w:color w:val="000000" w:themeColor="text1"/>
        </w:rPr>
      </w:pPr>
    </w:p>
    <w:p w14:paraId="3A61A3BD" w14:textId="1DE130E3"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Req.-1.</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requirements of the stakeholders, especially</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the external stakeholders, are gathered, and that these are reflected in the</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expected learning outcomes.</w:t>
      </w:r>
    </w:p>
    <w:p w14:paraId="4ED36A8B"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1FAB2B0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49E0E1A" w14:textId="77777777" w:rsidR="008A38E9" w:rsidRPr="005854A5" w:rsidRDefault="008A38E9"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กระบวนการเก็บรวบรวมข้อกำหนด/ความต้องการ (</w:t>
      </w:r>
      <w:r w:rsidRPr="005854A5">
        <w:rPr>
          <w:rFonts w:ascii="TH SarabunPSK" w:hAnsi="TH SarabunPSK" w:cs="TH SarabunPSK" w:hint="cs"/>
          <w:color w:val="000000" w:themeColor="text1"/>
        </w:rPr>
        <w:t>requirement/need</w:t>
      </w:r>
      <w:r w:rsidRPr="005854A5">
        <w:rPr>
          <w:rFonts w:ascii="TH SarabunPSK" w:hAnsi="TH SarabunPSK" w:cs="TH SarabunPSK" w:hint="cs"/>
          <w:color w:val="000000" w:themeColor="text1"/>
          <w:cs/>
        </w:rPr>
        <w:t xml:space="preserve"> จากผู้มีส่วนได้ส่วนเสีย</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แต่ละกลุ่ม โดยเฉพาะผู้มีส่วนได้ส่วนเสียภายนอก</w:t>
      </w:r>
    </w:p>
    <w:p w14:paraId="3E8FA029" w14:textId="77777777" w:rsidR="008A38E9" w:rsidRPr="005854A5" w:rsidRDefault="008A38E9"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กระบวนการวิเคราะห์ข้อกำหนด/ความต้องการ (</w:t>
      </w:r>
      <w:r w:rsidRPr="005854A5">
        <w:rPr>
          <w:rFonts w:ascii="TH SarabunPSK" w:hAnsi="TH SarabunPSK" w:cs="TH SarabunPSK" w:hint="cs"/>
          <w:color w:val="000000" w:themeColor="text1"/>
        </w:rPr>
        <w:t xml:space="preserve">requirement/need) </w:t>
      </w:r>
      <w:r w:rsidRPr="005854A5">
        <w:rPr>
          <w:rFonts w:ascii="TH SarabunPSK" w:hAnsi="TH SarabunPSK" w:cs="TH SarabunPSK" w:hint="cs"/>
          <w:color w:val="000000" w:themeColor="text1"/>
          <w:cs/>
        </w:rPr>
        <w:t>ของผู้มีส่วนได้ส่วนเสีย</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มากำหนดเป็นผลลัพธ์การเรียนรู้ของหลักสูตร (</w:t>
      </w:r>
      <w:r w:rsidRPr="005854A5">
        <w:rPr>
          <w:rFonts w:ascii="TH SarabunPSK" w:hAnsi="TH SarabunPSK" w:cs="TH SarabunPSK" w:hint="cs"/>
          <w:color w:val="000000" w:themeColor="text1"/>
        </w:rPr>
        <w:t>PLOs)</w:t>
      </w:r>
    </w:p>
    <w:p w14:paraId="27001EE3" w14:textId="77777777" w:rsidR="008A38E9" w:rsidRPr="005854A5" w:rsidRDefault="008A38E9" w:rsidP="004D3F4F">
      <w:pPr>
        <w:pStyle w:val="a3"/>
        <w:numPr>
          <w:ilvl w:val="0"/>
          <w:numId w:val="18"/>
        </w:numPr>
        <w:spacing w:after="0"/>
        <w:ind w:left="426" w:right="-142"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ที่สร้างขึ้นสะท้อนข้อกำหนด/ความต้องการ (</w:t>
      </w:r>
      <w:r w:rsidRPr="005854A5">
        <w:rPr>
          <w:rFonts w:ascii="TH SarabunPSK" w:hAnsi="TH SarabunPSK" w:cs="TH SarabunPSK" w:hint="cs"/>
          <w:color w:val="000000" w:themeColor="text1"/>
        </w:rPr>
        <w:t>requirement/need</w:t>
      </w:r>
      <w:r w:rsidRPr="005854A5">
        <w:rPr>
          <w:rFonts w:ascii="TH SarabunPSK" w:hAnsi="TH SarabunPSK" w:cs="TH SarabunPSK" w:hint="cs"/>
          <w:color w:val="000000" w:themeColor="text1"/>
          <w:cs/>
        </w:rPr>
        <w:t>) ของผู้มีส่วนได้ส่วนเสีย</w:t>
      </w:r>
    </w:p>
    <w:p w14:paraId="4AADA3B6" w14:textId="77777777" w:rsidR="008A38E9" w:rsidRPr="005854A5" w:rsidRDefault="008A38E9" w:rsidP="008A38E9">
      <w:pPr>
        <w:spacing w:after="0"/>
        <w:ind w:left="1134" w:hanging="1134"/>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ผู้มีส่วนได้ส่วนเสียใน </w:t>
      </w:r>
      <w:r w:rsidRPr="005854A5">
        <w:rPr>
          <w:rFonts w:ascii="TH SarabunPSK" w:hAnsi="TH SarabunPSK" w:cs="TH SarabunPSK" w:hint="cs"/>
          <w:i/>
          <w:iCs/>
          <w:color w:val="000000" w:themeColor="text1"/>
        </w:rPr>
        <w:t xml:space="preserve">Sub-criteria </w:t>
      </w:r>
      <w:r w:rsidRPr="005854A5">
        <w:rPr>
          <w:rFonts w:ascii="TH SarabunPSK" w:hAnsi="TH SarabunPSK" w:cs="TH SarabunPSK" w:hint="cs"/>
          <w:i/>
          <w:iCs/>
          <w:color w:val="000000" w:themeColor="text1"/>
          <w:cs/>
        </w:rPr>
        <w:t xml:space="preserve">1.4 ต้องเป็นกลุ่มเดียวกันกับ </w:t>
      </w:r>
      <w:r w:rsidRPr="005854A5">
        <w:rPr>
          <w:rFonts w:ascii="TH SarabunPSK" w:hAnsi="TH SarabunPSK" w:cs="TH SarabunPSK" w:hint="cs"/>
          <w:i/>
          <w:iCs/>
          <w:color w:val="000000" w:themeColor="text1"/>
        </w:rPr>
        <w:t>Sub-criteria 1.1 *</w:t>
      </w:r>
    </w:p>
    <w:p w14:paraId="1FDFF3C5" w14:textId="274A7838" w:rsidR="00777743" w:rsidRPr="005854A5" w:rsidRDefault="005F479B" w:rsidP="005F479B">
      <w:pPr>
        <w:shd w:val="clear" w:color="auto" w:fill="FFFFFF" w:themeFill="background1"/>
        <w:ind w:firstLine="85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จากกระบวนการในข้อ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ได้มีการเก็บข้อมูลความต้องการของผู้มีส่วนได้ส่วนเสียกับคุณภาพของบัณฑิตที่ต้องการ แล้วมีการถ่ายทอดสู่ผลการเรียนรู้ที่คาดหวัง ดังแสดงในตาราง 3.1.1.2</w:t>
      </w:r>
      <w:r w:rsidRPr="005854A5">
        <w:rPr>
          <w:rFonts w:ascii="TH SarabunPSK" w:hAnsi="TH SarabunPSK" w:cs="TH SarabunPSK" w:hint="cs"/>
          <w:color w:val="000000" w:themeColor="text1"/>
        </w:rPr>
        <w:t xml:space="preserve"> </w:t>
      </w:r>
    </w:p>
    <w:p w14:paraId="6EF2CB51" w14:textId="77777777" w:rsidR="00777743" w:rsidRPr="005854A5" w:rsidRDefault="00777743">
      <w:pPr>
        <w:rPr>
          <w:rFonts w:ascii="TH SarabunPSK" w:hAnsi="TH SarabunPSK" w:cs="TH SarabunPSK" w:hint="cs"/>
          <w:color w:val="000000" w:themeColor="text1"/>
        </w:rPr>
      </w:pPr>
      <w:r w:rsidRPr="005854A5">
        <w:rPr>
          <w:rFonts w:ascii="TH SarabunPSK" w:hAnsi="TH SarabunPSK" w:cs="TH SarabunPSK" w:hint="cs"/>
          <w:color w:val="000000" w:themeColor="text1"/>
        </w:rPr>
        <w:br w:type="page"/>
      </w:r>
    </w:p>
    <w:p w14:paraId="6D978C07" w14:textId="77777777" w:rsidR="005F479B" w:rsidRPr="005854A5" w:rsidRDefault="005F479B" w:rsidP="005F479B">
      <w:pPr>
        <w:shd w:val="clear" w:color="auto" w:fill="FFFFFF" w:themeFill="background1"/>
        <w:rPr>
          <w:rFonts w:ascii="TH SarabunPSK" w:hAnsi="TH SarabunPSK" w:cs="TH SarabunPSK" w:hint="cs"/>
          <w:color w:val="000000" w:themeColor="text1"/>
        </w:rPr>
      </w:pPr>
      <w:bookmarkStart w:id="22" w:name="_Ref104322757"/>
      <w:r w:rsidRPr="005854A5">
        <w:rPr>
          <w:rFonts w:ascii="TH SarabunPSK" w:hAnsi="TH SarabunPSK" w:cs="TH SarabunPSK" w:hint="cs"/>
          <w:b/>
          <w:bCs/>
          <w:color w:val="000000" w:themeColor="text1"/>
          <w:cs/>
        </w:rPr>
        <w:lastRenderedPageBreak/>
        <w:t xml:space="preserve">ตาราง </w:t>
      </w:r>
      <w:bookmarkEnd w:id="22"/>
      <w:r w:rsidRPr="005854A5">
        <w:rPr>
          <w:rFonts w:ascii="TH SarabunPSK" w:hAnsi="TH SarabunPSK" w:cs="TH SarabunPSK" w:hint="cs"/>
          <w:b/>
          <w:bCs/>
          <w:color w:val="000000" w:themeColor="text1"/>
          <w:cs/>
        </w:rPr>
        <w:t xml:space="preserve">3.1.1.2 </w:t>
      </w:r>
      <w:r w:rsidRPr="005854A5">
        <w:rPr>
          <w:rFonts w:ascii="TH SarabunPSK" w:hAnsi="TH SarabunPSK" w:cs="TH SarabunPSK" w:hint="cs"/>
          <w:color w:val="000000" w:themeColor="text1"/>
          <w:cs/>
        </w:rPr>
        <w:t xml:space="preserve">แสดงการถ่ายทอดความต้องการของ </w:t>
      </w:r>
      <w:r w:rsidRPr="005854A5">
        <w:rPr>
          <w:rFonts w:ascii="TH SarabunPSK" w:hAnsi="TH SarabunPSK" w:cs="TH SarabunPSK" w:hint="cs"/>
          <w:color w:val="000000" w:themeColor="text1"/>
        </w:rPr>
        <w:t xml:space="preserve">stakeholder </w:t>
      </w:r>
      <w:r w:rsidRPr="005854A5">
        <w:rPr>
          <w:rFonts w:ascii="TH SarabunPSK" w:hAnsi="TH SarabunPSK" w:cs="TH SarabunPSK" w:hint="cs"/>
          <w:color w:val="000000" w:themeColor="text1"/>
          <w:cs/>
        </w:rPr>
        <w:t xml:space="preserve">แต่ละกลุ่มเข้าสู่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ของหลักสูตร</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908"/>
        <w:gridCol w:w="1007"/>
        <w:gridCol w:w="1092"/>
        <w:gridCol w:w="705"/>
        <w:gridCol w:w="877"/>
        <w:gridCol w:w="908"/>
      </w:tblGrid>
      <w:tr w:rsidR="00772B16" w:rsidRPr="005854A5" w14:paraId="3AB40382" w14:textId="77777777" w:rsidTr="002018CE">
        <w:tc>
          <w:tcPr>
            <w:tcW w:w="3433" w:type="dxa"/>
            <w:vAlign w:val="center"/>
          </w:tcPr>
          <w:p w14:paraId="69E3E2F9" w14:textId="77777777" w:rsidR="005F479B" w:rsidRPr="005854A5" w:rsidRDefault="005F479B" w:rsidP="002018CE">
            <w:pPr>
              <w:shd w:val="clear" w:color="auto" w:fill="FFFFFF" w:themeFill="background1"/>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PLOs</w:t>
            </w:r>
          </w:p>
        </w:tc>
        <w:tc>
          <w:tcPr>
            <w:tcW w:w="908" w:type="dxa"/>
            <w:vAlign w:val="center"/>
          </w:tcPr>
          <w:p w14:paraId="6687632A" w14:textId="77777777" w:rsidR="005F479B" w:rsidRPr="005854A5" w:rsidRDefault="005F479B" w:rsidP="002018CE">
            <w:pPr>
              <w:shd w:val="clear" w:color="auto" w:fill="FFFFFF" w:themeFill="background1"/>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ผู้ใช้บัณฑิต</w:t>
            </w:r>
          </w:p>
        </w:tc>
        <w:tc>
          <w:tcPr>
            <w:tcW w:w="1007" w:type="dxa"/>
            <w:vAlign w:val="center"/>
          </w:tcPr>
          <w:p w14:paraId="72F433FF" w14:textId="77777777" w:rsidR="005F479B" w:rsidRPr="005854A5" w:rsidRDefault="005F479B" w:rsidP="002018CE">
            <w:pPr>
              <w:shd w:val="clear" w:color="auto" w:fill="FFFFFF" w:themeFill="background1"/>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อาจารย์ผู้สอน</w:t>
            </w:r>
          </w:p>
        </w:tc>
        <w:tc>
          <w:tcPr>
            <w:tcW w:w="1092" w:type="dxa"/>
            <w:vAlign w:val="center"/>
          </w:tcPr>
          <w:p w14:paraId="1D7BB380" w14:textId="77777777" w:rsidR="005F479B" w:rsidRPr="005854A5" w:rsidRDefault="005F479B" w:rsidP="002018CE">
            <w:pPr>
              <w:shd w:val="clear" w:color="auto" w:fill="FFFFFF" w:themeFill="background1"/>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นักศึกษาปัจจุบัน</w:t>
            </w:r>
          </w:p>
        </w:tc>
        <w:tc>
          <w:tcPr>
            <w:tcW w:w="705" w:type="dxa"/>
            <w:vAlign w:val="center"/>
          </w:tcPr>
          <w:p w14:paraId="2DA204B3" w14:textId="77777777" w:rsidR="005F479B" w:rsidRPr="005854A5" w:rsidRDefault="005F479B" w:rsidP="002018CE">
            <w:pPr>
              <w:shd w:val="clear" w:color="auto" w:fill="FFFFFF" w:themeFill="background1"/>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สกอ</w:t>
            </w:r>
          </w:p>
        </w:tc>
        <w:tc>
          <w:tcPr>
            <w:tcW w:w="877" w:type="dxa"/>
            <w:vAlign w:val="center"/>
          </w:tcPr>
          <w:p w14:paraId="3B9B20A4" w14:textId="77777777" w:rsidR="005F479B" w:rsidRPr="005854A5" w:rsidRDefault="005F479B" w:rsidP="002018CE">
            <w:pPr>
              <w:shd w:val="clear" w:color="auto" w:fill="FFFFFF" w:themeFill="background1"/>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ชุมชน</w:t>
            </w:r>
          </w:p>
        </w:tc>
        <w:tc>
          <w:tcPr>
            <w:tcW w:w="908" w:type="dxa"/>
            <w:vAlign w:val="center"/>
          </w:tcPr>
          <w:p w14:paraId="494016B5" w14:textId="77777777" w:rsidR="005F479B" w:rsidRPr="005854A5" w:rsidRDefault="005F479B" w:rsidP="002018CE">
            <w:pPr>
              <w:shd w:val="clear" w:color="auto" w:fill="FFFFFF" w:themeFill="background1"/>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วิชาชีพ</w:t>
            </w:r>
          </w:p>
        </w:tc>
      </w:tr>
      <w:tr w:rsidR="00772B16" w:rsidRPr="005854A5" w14:paraId="564D4C3E" w14:textId="77777777" w:rsidTr="002018CE">
        <w:tc>
          <w:tcPr>
            <w:tcW w:w="3433" w:type="dxa"/>
            <w:vAlign w:val="center"/>
          </w:tcPr>
          <w:p w14:paraId="26F75F54" w14:textId="5F7B5393" w:rsidR="005F479B" w:rsidRPr="005854A5" w:rsidRDefault="005F479B"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rPr>
              <w:t xml:space="preserve">PLO 1 </w:t>
            </w:r>
            <w:r w:rsidR="00B8134F" w:rsidRPr="005854A5">
              <w:rPr>
                <w:rFonts w:ascii="TH SarabunPSK" w:eastAsia="TH SarabunPSK" w:hAnsi="TH SarabunPSK" w:cs="TH SarabunPSK" w:hint="cs"/>
                <w:color w:val="000000" w:themeColor="text1"/>
                <w:cs/>
              </w:rPr>
              <w:t>สามารถวิเคราะห์ปัญหาที่เกี่ยวกับสหวิทยาการเกษตร และสังเคราะห์องค์ความรู้เพื่อนำไปสู่การสร้างนวัตกรรมได้</w:t>
            </w:r>
          </w:p>
        </w:tc>
        <w:tc>
          <w:tcPr>
            <w:tcW w:w="908" w:type="dxa"/>
          </w:tcPr>
          <w:p w14:paraId="7B10EFD4" w14:textId="77777777" w:rsidR="005F479B" w:rsidRPr="005854A5" w:rsidRDefault="005F479B" w:rsidP="002018CE">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F</w:t>
            </w:r>
          </w:p>
        </w:tc>
        <w:tc>
          <w:tcPr>
            <w:tcW w:w="1007" w:type="dxa"/>
          </w:tcPr>
          <w:p w14:paraId="53CDA1CF"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1092" w:type="dxa"/>
          </w:tcPr>
          <w:p w14:paraId="12C55D8A"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705" w:type="dxa"/>
          </w:tcPr>
          <w:p w14:paraId="38A23AB8"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877" w:type="dxa"/>
          </w:tcPr>
          <w:p w14:paraId="42B3788A"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908" w:type="dxa"/>
          </w:tcPr>
          <w:p w14:paraId="7A241BD9"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r>
      <w:tr w:rsidR="00772B16" w:rsidRPr="005854A5" w14:paraId="37D40DD9" w14:textId="77777777" w:rsidTr="002018CE">
        <w:tc>
          <w:tcPr>
            <w:tcW w:w="3433" w:type="dxa"/>
            <w:vAlign w:val="center"/>
          </w:tcPr>
          <w:p w14:paraId="6E72BC77" w14:textId="2FA81E9C" w:rsidR="005F479B" w:rsidRPr="005854A5" w:rsidRDefault="005F479B"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rPr>
              <w:t xml:space="preserve">PLO 2 </w:t>
            </w:r>
            <w:r w:rsidR="00B8134F" w:rsidRPr="005854A5">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สามารถบูรณาการศาสตร์ที่เกี่ยวข้องเพื่อใช้ทำการวิจัยด้านการเกษตรขั้นสูงและสร้างองค์ความรู้ใหม่</w:t>
            </w:r>
          </w:p>
        </w:tc>
        <w:tc>
          <w:tcPr>
            <w:tcW w:w="908" w:type="dxa"/>
          </w:tcPr>
          <w:p w14:paraId="42B5082F"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1007" w:type="dxa"/>
          </w:tcPr>
          <w:p w14:paraId="3607BCBB"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1092" w:type="dxa"/>
          </w:tcPr>
          <w:p w14:paraId="61E01A9D"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705" w:type="dxa"/>
          </w:tcPr>
          <w:p w14:paraId="6D69DA37"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877" w:type="dxa"/>
          </w:tcPr>
          <w:p w14:paraId="10E56060"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908" w:type="dxa"/>
          </w:tcPr>
          <w:p w14:paraId="4AAF0809"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r>
      <w:tr w:rsidR="00772B16" w:rsidRPr="005854A5" w14:paraId="2A77AA11" w14:textId="77777777" w:rsidTr="002018CE">
        <w:tc>
          <w:tcPr>
            <w:tcW w:w="3433" w:type="dxa"/>
            <w:vAlign w:val="center"/>
          </w:tcPr>
          <w:p w14:paraId="5D2409BC" w14:textId="29E6C454" w:rsidR="005F479B" w:rsidRPr="005854A5" w:rsidRDefault="005F479B"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rPr>
              <w:t xml:space="preserve">PLO 3 </w:t>
            </w:r>
            <w:r w:rsidR="00B8134F" w:rsidRPr="005854A5">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 และนานาชาติ</w:t>
            </w:r>
          </w:p>
        </w:tc>
        <w:tc>
          <w:tcPr>
            <w:tcW w:w="908" w:type="dxa"/>
          </w:tcPr>
          <w:p w14:paraId="4A964B36"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1007" w:type="dxa"/>
          </w:tcPr>
          <w:p w14:paraId="02D02F43"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1092" w:type="dxa"/>
          </w:tcPr>
          <w:p w14:paraId="07B1CC40"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705" w:type="dxa"/>
          </w:tcPr>
          <w:p w14:paraId="4AF55B7D"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877" w:type="dxa"/>
          </w:tcPr>
          <w:p w14:paraId="41C3A9A3"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908" w:type="dxa"/>
          </w:tcPr>
          <w:p w14:paraId="0A4F979A"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r>
      <w:tr w:rsidR="00772B16" w:rsidRPr="005854A5" w14:paraId="54E299BA" w14:textId="77777777" w:rsidTr="002018CE">
        <w:tc>
          <w:tcPr>
            <w:tcW w:w="3433" w:type="dxa"/>
            <w:vAlign w:val="center"/>
          </w:tcPr>
          <w:p w14:paraId="4BC40DB7" w14:textId="46448013" w:rsidR="005F479B" w:rsidRPr="005854A5" w:rsidRDefault="005F479B" w:rsidP="002018CE">
            <w:pPr>
              <w:shd w:val="clear" w:color="auto" w:fill="FFFFFF" w:themeFill="background1"/>
              <w:rPr>
                <w:rFonts w:ascii="TH SarabunPSK" w:eastAsia="TH SarabunPSK" w:hAnsi="TH SarabunPSK" w:cs="TH SarabunPSK" w:hint="cs"/>
                <w:color w:val="000000" w:themeColor="text1"/>
                <w:cs/>
              </w:rPr>
            </w:pPr>
            <w:r w:rsidRPr="005854A5">
              <w:rPr>
                <w:rFonts w:ascii="TH SarabunPSK" w:eastAsia="TH SarabunPSK" w:hAnsi="TH SarabunPSK" w:cs="TH SarabunPSK" w:hint="cs"/>
                <w:color w:val="000000" w:themeColor="text1"/>
              </w:rPr>
              <w:t xml:space="preserve">PLO 4 </w:t>
            </w:r>
            <w:r w:rsidR="00B8134F" w:rsidRPr="005854A5">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 มีจริยธรรมการวิจัย</w:t>
            </w:r>
          </w:p>
        </w:tc>
        <w:tc>
          <w:tcPr>
            <w:tcW w:w="908" w:type="dxa"/>
          </w:tcPr>
          <w:p w14:paraId="3B4F0085"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1007" w:type="dxa"/>
          </w:tcPr>
          <w:p w14:paraId="60D3BC64"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1092" w:type="dxa"/>
          </w:tcPr>
          <w:p w14:paraId="35EF2C82"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c>
          <w:tcPr>
            <w:tcW w:w="705" w:type="dxa"/>
          </w:tcPr>
          <w:p w14:paraId="338B4B72"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877" w:type="dxa"/>
          </w:tcPr>
          <w:p w14:paraId="01DA348D"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M</w:t>
            </w:r>
          </w:p>
        </w:tc>
        <w:tc>
          <w:tcPr>
            <w:tcW w:w="908" w:type="dxa"/>
          </w:tcPr>
          <w:p w14:paraId="2B1EBA6C" w14:textId="77777777" w:rsidR="005F479B" w:rsidRPr="005854A5" w:rsidRDefault="005F479B" w:rsidP="002018CE">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F</w:t>
            </w:r>
          </w:p>
        </w:tc>
      </w:tr>
    </w:tbl>
    <w:p w14:paraId="143052E8" w14:textId="77777777" w:rsidR="005F479B" w:rsidRPr="005854A5" w:rsidRDefault="005F479B" w:rsidP="005F479B">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rPr>
        <w:t>Remark</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F </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Fully </w:t>
      </w:r>
      <w:proofErr w:type="gramStart"/>
      <w:r w:rsidRPr="005854A5">
        <w:rPr>
          <w:rFonts w:ascii="TH SarabunPSK" w:hAnsi="TH SarabunPSK" w:cs="TH SarabunPSK" w:hint="cs"/>
          <w:color w:val="000000" w:themeColor="text1"/>
        </w:rPr>
        <w:t xml:space="preserve">fulfilled,   </w:t>
      </w:r>
      <w:proofErr w:type="gramEnd"/>
      <w:r w:rsidRPr="005854A5">
        <w:rPr>
          <w:rFonts w:ascii="TH SarabunPSK" w:hAnsi="TH SarabunPSK" w:cs="TH SarabunPSK" w:hint="cs"/>
          <w:color w:val="000000" w:themeColor="text1"/>
        </w:rPr>
        <w:t>M</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Moderately fulfilled,  P</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Partially fulfilled</w:t>
      </w:r>
    </w:p>
    <w:p w14:paraId="1CE95C0F" w14:textId="77777777" w:rsidR="005F479B" w:rsidRPr="005854A5" w:rsidRDefault="005F479B" w:rsidP="005F479B">
      <w:pPr>
        <w:shd w:val="clear" w:color="auto" w:fill="FFFFFF" w:themeFill="background1"/>
        <w:rPr>
          <w:rFonts w:ascii="TH SarabunPSK" w:hAnsi="TH SarabunPSK" w:cs="TH SarabunPSK" w:hint="cs"/>
          <w:color w:val="000000" w:themeColor="text1"/>
        </w:rPr>
      </w:pPr>
    </w:p>
    <w:p w14:paraId="3F7D73C1" w14:textId="77777777" w:rsidR="005F479B" w:rsidRPr="005854A5" w:rsidRDefault="005F479B" w:rsidP="005F479B">
      <w:pPr>
        <w:shd w:val="clear" w:color="auto" w:fill="FFFFFF" w:themeFill="background1"/>
        <w:tabs>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ab/>
        <w:t>ทางหลักสูตรได้นำความต้องการของผู้ที่มีส่วนเกี่ยวข้อง ได้แก่  กลุ่มคณาจารย์ กลุ่มนักศึกษาปัจจุบัน และกลุ่มผู้ใช้บัณฑิตทั้งภาควิชาชีพและภาคอุตสาหกรรม มากำหนดเกณฑ์ผลการเรียนรู้ที่คาดหวังของการศึกษา (</w:t>
      </w:r>
      <w:r w:rsidRPr="005854A5">
        <w:rPr>
          <w:rFonts w:ascii="TH SarabunPSK" w:hAnsi="TH SarabunPSK" w:cs="TH SarabunPSK" w:hint="cs"/>
          <w:color w:val="000000" w:themeColor="text1"/>
        </w:rPr>
        <w:t>Program Learning Outcome, PLO</w:t>
      </w:r>
      <w:r w:rsidRPr="005854A5">
        <w:rPr>
          <w:rFonts w:ascii="TH SarabunPSK" w:hAnsi="TH SarabunPSK" w:cs="TH SarabunPSK" w:hint="cs"/>
          <w:color w:val="000000" w:themeColor="text1"/>
          <w:cs/>
        </w:rPr>
        <w:t>) โดยให้สัดส่วนความเห็นของทั้ง 2 กลุ่มคือภายในและภายนอกเป็น 25% และ 75% ตามลำดับ ดังนี้</w:t>
      </w:r>
    </w:p>
    <w:p w14:paraId="7CCE70B4" w14:textId="77777777" w:rsidR="00777743" w:rsidRPr="005854A5" w:rsidRDefault="00777743" w:rsidP="005F479B">
      <w:pPr>
        <w:shd w:val="clear" w:color="auto" w:fill="FFFFFF" w:themeFill="background1"/>
        <w:tabs>
          <w:tab w:val="left" w:pos="851"/>
        </w:tabs>
        <w:rPr>
          <w:rFonts w:ascii="TH SarabunPSK" w:hAnsi="TH SarabunPSK" w:cs="TH SarabunPSK" w:hint="cs"/>
          <w:color w:val="000000" w:themeColor="text1"/>
        </w:rPr>
      </w:pPr>
    </w:p>
    <w:p w14:paraId="4ACE97D1" w14:textId="77777777" w:rsidR="005F479B" w:rsidRPr="005854A5" w:rsidRDefault="005F479B" w:rsidP="004D3F4F">
      <w:pPr>
        <w:pStyle w:val="a3"/>
        <w:numPr>
          <w:ilvl w:val="0"/>
          <w:numId w:val="22"/>
        </w:numPr>
        <w:shd w:val="clear" w:color="auto" w:fill="FFFFFF" w:themeFill="background1"/>
        <w:tabs>
          <w:tab w:val="left" w:pos="426"/>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กลุ่มภายใน (</w:t>
      </w:r>
      <w:r w:rsidRPr="005854A5">
        <w:rPr>
          <w:rFonts w:ascii="TH SarabunPSK" w:hAnsi="TH SarabunPSK" w:cs="TH SarabunPSK" w:hint="cs"/>
          <w:color w:val="000000" w:themeColor="text1"/>
        </w:rPr>
        <w:t>Internal</w:t>
      </w:r>
      <w:r w:rsidRPr="005854A5">
        <w:rPr>
          <w:rFonts w:ascii="TH SarabunPSK" w:hAnsi="TH SarabunPSK" w:cs="TH SarabunPSK" w:hint="cs"/>
          <w:color w:val="000000" w:themeColor="text1"/>
          <w:cs/>
        </w:rPr>
        <w:t xml:space="preserve">) </w:t>
      </w:r>
    </w:p>
    <w:p w14:paraId="72A30B8F" w14:textId="77777777" w:rsidR="005F479B" w:rsidRPr="005854A5" w:rsidRDefault="005F479B" w:rsidP="005F479B">
      <w:pPr>
        <w:pStyle w:val="a3"/>
        <w:shd w:val="clear" w:color="auto" w:fill="FFFFFF" w:themeFill="background1"/>
        <w:tabs>
          <w:tab w:val="left" w:pos="426"/>
          <w:tab w:val="left" w:pos="851"/>
        </w:tabs>
        <w:ind w:left="142"/>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ประกอบด้วย คณาจารย์ มีความคาดหวังให้บัณฑิต สามารถตอบโจทย์ปัญหาของประเทศด้านอาหารปลอดภัยและการเปลี่ยนแปลงสภาวะอากาศโลก  และนำเอาองค์ความรู้ทุกศาสตร์สาขามาบูรณาการกับการเกษตรเพื่อต่อยอดให้เกิดเป็นองค์ความรู้ใหม่ โดยเฉพาะนวัตกรรมทางการเกษตร มีทักษะในการนำเสนอ และตีพิมพ์ผลงานวิชาการ และนักศึกษาปัจจุบันต้องการให้หลักสูตรพัฒนาทักษะด้านภาษาต่างประเทศ </w:t>
      </w:r>
    </w:p>
    <w:p w14:paraId="73FF5698" w14:textId="77777777" w:rsidR="005F479B" w:rsidRPr="005854A5" w:rsidRDefault="005F479B" w:rsidP="004D3F4F">
      <w:pPr>
        <w:pStyle w:val="a3"/>
        <w:numPr>
          <w:ilvl w:val="0"/>
          <w:numId w:val="22"/>
        </w:numPr>
        <w:shd w:val="clear" w:color="auto" w:fill="FFFFFF" w:themeFill="background1"/>
        <w:tabs>
          <w:tab w:val="left" w:pos="426"/>
          <w:tab w:val="left" w:pos="709"/>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กลุ่มภายนอก (</w:t>
      </w:r>
      <w:r w:rsidRPr="005854A5">
        <w:rPr>
          <w:rFonts w:ascii="TH SarabunPSK" w:hAnsi="TH SarabunPSK" w:cs="TH SarabunPSK" w:hint="cs"/>
          <w:color w:val="000000" w:themeColor="text1"/>
        </w:rPr>
        <w:t>External</w:t>
      </w:r>
      <w:r w:rsidRPr="005854A5">
        <w:rPr>
          <w:rFonts w:ascii="TH SarabunPSK" w:hAnsi="TH SarabunPSK" w:cs="TH SarabunPSK" w:hint="cs"/>
          <w:color w:val="000000" w:themeColor="text1"/>
          <w:cs/>
        </w:rPr>
        <w:t xml:space="preserve">) </w:t>
      </w:r>
    </w:p>
    <w:p w14:paraId="026E4E45" w14:textId="3D9AB88E" w:rsidR="008A38E9" w:rsidRPr="005854A5" w:rsidRDefault="005F479B" w:rsidP="005F479B">
      <w:pPr>
        <w:pStyle w:val="a3"/>
        <w:shd w:val="clear" w:color="auto" w:fill="FFFFFF" w:themeFill="background1"/>
        <w:tabs>
          <w:tab w:val="left" w:pos="426"/>
          <w:tab w:val="left" w:pos="709"/>
        </w:tabs>
        <w:ind w:left="142" w:firstLine="106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ประกอบด้วยผู้ใช้บัณฑิตทั้งภาควิชาชีพและภาคอุตสาหกรรมต้องการให้หลักสูตรใช้องค์ความรู้ทางการเกษตรแบบบูรณาการกับศาสตร์ด้านอื่น ๆ ช่วยพัฒนามหาวิทยาลัยสู่ความเป็นเลิศทางการเกษตรในระดับนานาชาติ  ช่วยตอบโจทย์โมเดลพัฒนาเศรษฐกิจของรัฐบาล </w:t>
      </w:r>
      <w:r w:rsidRPr="005854A5">
        <w:rPr>
          <w:rFonts w:ascii="TH SarabunPSK" w:hAnsi="TH SarabunPSK" w:cs="TH SarabunPSK" w:hint="cs"/>
          <w:color w:val="000000" w:themeColor="text1"/>
        </w:rPr>
        <w:t>Thailand 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0  </w:t>
      </w:r>
      <w:r w:rsidRPr="005854A5">
        <w:rPr>
          <w:rFonts w:ascii="TH SarabunPSK" w:hAnsi="TH SarabunPSK" w:cs="TH SarabunPSK" w:hint="cs"/>
          <w:color w:val="000000" w:themeColor="text1"/>
          <w:cs/>
        </w:rPr>
        <w:t>ที่จะขับเคลื่อนเศรษฐกิจด้วยนวัตกรรม</w:t>
      </w:r>
    </w:p>
    <w:p w14:paraId="6EC893EE" w14:textId="77777777" w:rsidR="005F479B" w:rsidRPr="005854A5" w:rsidRDefault="005F479B" w:rsidP="008A38E9">
      <w:pPr>
        <w:spacing w:after="0"/>
        <w:rPr>
          <w:rFonts w:ascii="TH SarabunPSK" w:hAnsi="TH SarabunPSK" w:cs="TH SarabunPSK" w:hint="cs"/>
          <w:b/>
          <w:bCs/>
          <w:color w:val="000000" w:themeColor="text1"/>
        </w:rPr>
      </w:pPr>
    </w:p>
    <w:p w14:paraId="5CBD55AD"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30972C90" w14:textId="3C9FAE0E" w:rsidR="00B340F4" w:rsidRPr="005854A5" w:rsidRDefault="00B340F4" w:rsidP="00B340F4">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ได้ผลการเรียนรู้ของหลักสูตรที่สะท้อนถึงความต้องการของผู้มีส่วนได้ส่วนเสียแล้วบางส่วนยังขาดศิษย์เก่า </w:t>
      </w:r>
    </w:p>
    <w:p w14:paraId="3F9F15DE" w14:textId="6A8CA4B2"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516C136" w14:textId="57C9E601" w:rsidR="008A38E9" w:rsidRPr="005854A5" w:rsidRDefault="00B340F4" w:rsidP="00B340F4">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ปรับปรุงผลการเรียนรู้ของหลักสูตรใหม่โดยอาศัยข้อมูลจากผู้มีส่วนได้ส่วนเสียของศิษย์เก่า และผู้ใช้บัณฑิตทั้งภาครัฐและภาคอุตสาหกรรมให้มากขึ้นกว่าเดิม</w:t>
      </w:r>
    </w:p>
    <w:p w14:paraId="64FF0D1B"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411AD5B5" w14:textId="04C40A9E" w:rsidR="008A38E9" w:rsidRPr="005854A5" w:rsidRDefault="00B340F4" w:rsidP="00B340F4">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ได้ผลการเรียนรู้ของหลักสูตรที่สะท้อนถึงความต้องการของผู้มีส่วนได้ส่วนเสียมากขึ้นกว่าเดิม</w:t>
      </w:r>
    </w:p>
    <w:p w14:paraId="03E4FEEE" w14:textId="77777777" w:rsidR="00B340F4" w:rsidRPr="005854A5" w:rsidRDefault="00B340F4" w:rsidP="00B340F4">
      <w:pPr>
        <w:spacing w:after="0"/>
        <w:rPr>
          <w:rFonts w:ascii="TH SarabunPSK" w:hAnsi="TH SarabunPSK" w:cs="TH SarabunPSK" w:hint="cs"/>
          <w:color w:val="000000" w:themeColor="text1"/>
        </w:rPr>
      </w:pPr>
    </w:p>
    <w:p w14:paraId="10324528" w14:textId="77777777" w:rsidR="008A38E9" w:rsidRPr="005854A5" w:rsidRDefault="008A38E9" w:rsidP="008A38E9">
      <w:pPr>
        <w:tabs>
          <w:tab w:val="left" w:pos="426"/>
          <w:tab w:val="left" w:pos="851"/>
        </w:tabs>
        <w:spacing w:after="0"/>
        <w:ind w:left="993" w:hanging="993"/>
        <w:rPr>
          <w:rFonts w:ascii="TH SarabunPSK" w:hAnsi="TH SarabunPSK" w:cs="TH SarabunPSK" w:hint="cs"/>
          <w:b/>
          <w:bCs/>
          <w:color w:val="000000" w:themeColor="text1"/>
          <w:sz w:val="12"/>
          <w:szCs w:val="12"/>
        </w:rPr>
      </w:pPr>
    </w:p>
    <w:p w14:paraId="7393C3D4" w14:textId="77777777" w:rsidR="008A38E9" w:rsidRPr="005854A5" w:rsidRDefault="008A38E9" w:rsidP="008A38E9">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br w:type="page"/>
      </w:r>
    </w:p>
    <w:p w14:paraId="06CC93FB"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Req.-1.</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expected learning outcomes are </w:t>
      </w:r>
      <w:r w:rsidRPr="005854A5">
        <w:rPr>
          <w:rFonts w:ascii="TH SarabunPSK" w:hAnsi="TH SarabunPSK" w:cs="TH SarabunPSK" w:hint="cs"/>
          <w:b/>
          <w:bCs/>
          <w:color w:val="000000" w:themeColor="text1"/>
          <w:u w:val="single"/>
        </w:rPr>
        <w:t>achieved</w:t>
      </w:r>
      <w:r w:rsidRPr="005854A5">
        <w:rPr>
          <w:rFonts w:ascii="TH SarabunPSK" w:hAnsi="TH SarabunPSK" w:cs="TH SarabunPSK" w:hint="cs"/>
          <w:b/>
          <w:bCs/>
          <w:color w:val="000000" w:themeColor="text1"/>
          <w:u w:val="single"/>
          <w:cs/>
        </w:rPr>
        <w:t xml:space="preserve"> </w:t>
      </w:r>
      <w:r w:rsidRPr="005854A5">
        <w:rPr>
          <w:rFonts w:ascii="TH SarabunPSK" w:hAnsi="TH SarabunPSK" w:cs="TH SarabunPSK" w:hint="cs"/>
          <w:b/>
          <w:bCs/>
          <w:color w:val="000000" w:themeColor="text1"/>
          <w:u w:val="single"/>
        </w:rPr>
        <w:t xml:space="preserve">by the students by the time they </w:t>
      </w:r>
      <w:proofErr w:type="spellStart"/>
      <w:r w:rsidRPr="005854A5">
        <w:rPr>
          <w:rFonts w:ascii="TH SarabunPSK" w:hAnsi="TH SarabunPSK" w:cs="TH SarabunPSK" w:hint="cs"/>
          <w:b/>
          <w:bCs/>
          <w:color w:val="000000" w:themeColor="text1"/>
          <w:u w:val="single"/>
        </w:rPr>
        <w:t>graduate</w:t>
      </w:r>
      <w:r w:rsidRPr="005854A5">
        <w:rPr>
          <w:rFonts w:ascii="TH SarabunPSK" w:hAnsi="TH SarabunPSK" w:cs="TH SarabunPSK" w:hint="cs"/>
          <w:b/>
          <w:bCs/>
          <w:color w:val="000000" w:themeColor="text1"/>
          <w:highlight w:val="yellow"/>
          <w:vertAlign w:val="superscript"/>
        </w:rPr>
        <w:t>B</w:t>
      </w:r>
      <w:proofErr w:type="spellEnd"/>
      <w:r w:rsidRPr="005854A5">
        <w:rPr>
          <w:rFonts w:ascii="TH SarabunPSK" w:hAnsi="TH SarabunPSK" w:cs="TH SarabunPSK" w:hint="cs"/>
          <w:b/>
          <w:bCs/>
          <w:color w:val="000000" w:themeColor="text1"/>
        </w:rPr>
        <w:t>.</w:t>
      </w:r>
    </w:p>
    <w:p w14:paraId="7155B050" w14:textId="77777777" w:rsidR="008A38E9" w:rsidRPr="005854A5" w:rsidRDefault="008A38E9" w:rsidP="008A38E9">
      <w:pPr>
        <w:spacing w:after="0"/>
        <w:ind w:left="1134" w:hanging="1134"/>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B</w:t>
      </w:r>
    </w:p>
    <w:p w14:paraId="7F59ECBD"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The phrase “achieved by the students by the time they graduate” may include student’s contribution after graduation in applying their doctorate-level and other employability skills, that may be triangulated with the referred qualification descriptors and/or the requirements of stakeholders for the degree.</w:t>
      </w:r>
    </w:p>
    <w:p w14:paraId="37DBFC48"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D6A261C" w14:textId="77777777" w:rsidR="008A38E9" w:rsidRPr="005854A5" w:rsidRDefault="008A38E9" w:rsidP="004D3F4F">
      <w:pPr>
        <w:pStyle w:val="a3"/>
        <w:numPr>
          <w:ilvl w:val="0"/>
          <w:numId w:val="18"/>
        </w:numPr>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วิธี/กระบวนการ/พฤติกรรม/ข้อมูลหรืออะไรก็ตาม ที่เป็นตัวบ่งชี้ว่าผู้เรียนสามารถบรรลุผลลัพธ์การเรียนรู้ของหลักสูตรได้ตามระยะเวลาที่ผู้เรียนศึกษาอยู่ในหลักสูตร (</w:t>
      </w:r>
      <w:r w:rsidRPr="005854A5">
        <w:rPr>
          <w:rFonts w:ascii="TH SarabunPSK" w:hAnsi="TH SarabunPSK" w:cs="TH SarabunPSK" w:hint="cs"/>
          <w:color w:val="000000" w:themeColor="text1"/>
        </w:rPr>
        <w:t xml:space="preserve">YLOs)  </w:t>
      </w:r>
      <w:r w:rsidRPr="005854A5">
        <w:rPr>
          <w:rFonts w:ascii="TH SarabunPSK" w:hAnsi="TH SarabunPSK" w:cs="TH SarabunPSK" w:hint="cs"/>
          <w:color w:val="000000" w:themeColor="text1"/>
          <w:cs/>
        </w:rPr>
        <w:t>(ซึ่งการวัดถึง</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การบรรลุผลลัพธ์การเรียนรู้ของหลักสูตร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อาจต้องระบุเกณฑ์การวัด เครื่องมือวัด หรือ</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การกำหนดผู้ที่จะทำการวัด เป็นต้น)</w:t>
      </w:r>
    </w:p>
    <w:p w14:paraId="3C44AC61" w14:textId="77777777" w:rsidR="008A38E9" w:rsidRPr="005854A5" w:rsidRDefault="008A38E9" w:rsidP="008A38E9">
      <w:pPr>
        <w:spacing w:after="0"/>
        <w:ind w:left="360" w:hanging="360"/>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B</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การวัดการบรรลุผลลัพธ์การเรียนรู้ของหลักสูตร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ในระดับบัณฑิตศึกษา อาจวัดได้ภายหลังสำเร็จการศึกษาว่า สามารถนำไปใช้ในการสมัครเข้าศึกษาต่อได้ หรือสามารถนำไปพัฒนาทักษะ/ศักยภาพในการทำงานได้ หรือได้รับการยอมรับหรือไม่ อย่างไร ตลอดจนสามารถตอบข้อกำหนด/ความต้องการ </w:t>
      </w:r>
      <w:r w:rsidRPr="005854A5">
        <w:rPr>
          <w:rFonts w:ascii="TH SarabunPSK" w:hAnsi="TH SarabunPSK" w:cs="TH SarabunPSK" w:hint="cs"/>
          <w:color w:val="000000" w:themeColor="text1"/>
        </w:rPr>
        <w:t>(</w:t>
      </w:r>
      <w:proofErr w:type="spellStart"/>
      <w:r w:rsidRPr="005854A5">
        <w:rPr>
          <w:rFonts w:ascii="TH SarabunPSK" w:hAnsi="TH SarabunPSK" w:cs="TH SarabunPSK" w:hint="cs"/>
          <w:color w:val="000000" w:themeColor="text1"/>
        </w:rPr>
        <w:t>requirment</w:t>
      </w:r>
      <w:proofErr w:type="spellEnd"/>
      <w:r w:rsidRPr="005854A5">
        <w:rPr>
          <w:rFonts w:ascii="TH SarabunPSK" w:hAnsi="TH SarabunPSK" w:cs="TH SarabunPSK" w:hint="cs"/>
          <w:color w:val="000000" w:themeColor="text1"/>
        </w:rPr>
        <w:t>/need</w:t>
      </w:r>
      <w:r w:rsidRPr="005854A5">
        <w:rPr>
          <w:rFonts w:ascii="TH SarabunPSK" w:hAnsi="TH SarabunPSK" w:cs="TH SarabunPSK" w:hint="cs"/>
          <w:color w:val="000000" w:themeColor="text1"/>
          <w:cs/>
        </w:rPr>
        <w:t>) ของผู้มีส่วนได้ส่วนเสียได้</w:t>
      </w:r>
    </w:p>
    <w:p w14:paraId="3195E586" w14:textId="77777777" w:rsidR="008A38E9" w:rsidRPr="005854A5" w:rsidRDefault="008A38E9" w:rsidP="008A38E9">
      <w:pPr>
        <w:spacing w:after="0"/>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การบรรลุ </w:t>
      </w:r>
      <w:r w:rsidRPr="005854A5">
        <w:rPr>
          <w:rFonts w:ascii="TH SarabunPSK" w:hAnsi="TH SarabunPSK" w:cs="TH SarabunPSK" w:hint="cs"/>
          <w:i/>
          <w:iCs/>
          <w:color w:val="000000" w:themeColor="text1"/>
        </w:rPr>
        <w:t xml:space="preserve">PLOs </w:t>
      </w:r>
      <w:r w:rsidRPr="005854A5">
        <w:rPr>
          <w:rFonts w:ascii="TH SarabunPSK" w:hAnsi="TH SarabunPSK" w:cs="TH SarabunPSK" w:hint="cs"/>
          <w:i/>
          <w:iCs/>
          <w:color w:val="000000" w:themeColor="text1"/>
          <w:cs/>
        </w:rPr>
        <w:t>ของหลักสูตรใหม่หรือหลักสูตรที่ดำเนินการได้ 1 – 2 ปี ,, หากไม่สามารถ</w:t>
      </w:r>
      <w:r w:rsidRPr="005854A5">
        <w:rPr>
          <w:rFonts w:ascii="TH SarabunPSK" w:hAnsi="TH SarabunPSK" w:cs="TH SarabunPSK" w:hint="cs"/>
          <w:i/>
          <w:iCs/>
          <w:color w:val="000000" w:themeColor="text1"/>
          <w:cs/>
        </w:rPr>
        <w:br/>
        <w:t xml:space="preserve">วัดการบรรลุ </w:t>
      </w:r>
      <w:r w:rsidRPr="005854A5">
        <w:rPr>
          <w:rFonts w:ascii="TH SarabunPSK" w:hAnsi="TH SarabunPSK" w:cs="TH SarabunPSK" w:hint="cs"/>
          <w:i/>
          <w:iCs/>
          <w:color w:val="000000" w:themeColor="text1"/>
        </w:rPr>
        <w:t xml:space="preserve">PLOs </w:t>
      </w:r>
      <w:r w:rsidRPr="005854A5">
        <w:rPr>
          <w:rFonts w:ascii="TH SarabunPSK" w:hAnsi="TH SarabunPSK" w:cs="TH SarabunPSK" w:hint="cs"/>
          <w:i/>
          <w:iCs/>
          <w:color w:val="000000" w:themeColor="text1"/>
          <w:cs/>
        </w:rPr>
        <w:t xml:space="preserve">ได้ให้ระบุเป็น </w:t>
      </w:r>
      <w:r w:rsidRPr="005854A5">
        <w:rPr>
          <w:rFonts w:ascii="TH SarabunPSK" w:hAnsi="TH SarabunPSK" w:cs="TH SarabunPSK" w:hint="cs"/>
          <w:i/>
          <w:iCs/>
          <w:color w:val="000000" w:themeColor="text1"/>
        </w:rPr>
        <w:t xml:space="preserve">N/A </w:t>
      </w:r>
      <w:r w:rsidRPr="005854A5">
        <w:rPr>
          <w:rFonts w:ascii="TH SarabunPSK" w:hAnsi="TH SarabunPSK" w:cs="TH SarabunPSK" w:hint="cs"/>
          <w:i/>
          <w:iCs/>
          <w:color w:val="000000" w:themeColor="text1"/>
          <w:cs/>
        </w:rPr>
        <w:t xml:space="preserve">และใน </w:t>
      </w:r>
      <w:r w:rsidRPr="005854A5">
        <w:rPr>
          <w:rFonts w:ascii="TH SarabunPSK" w:hAnsi="TH SarabunPSK" w:cs="TH SarabunPSK" w:hint="cs"/>
          <w:i/>
          <w:iCs/>
          <w:color w:val="000000" w:themeColor="text1"/>
        </w:rPr>
        <w:t xml:space="preserve">Sub-criteria 8.4 </w:t>
      </w:r>
      <w:r w:rsidRPr="005854A5">
        <w:rPr>
          <w:rFonts w:ascii="TH SarabunPSK" w:hAnsi="TH SarabunPSK" w:cs="TH SarabunPSK" w:hint="cs"/>
          <w:i/>
          <w:iCs/>
          <w:color w:val="000000" w:themeColor="text1"/>
          <w:cs/>
        </w:rPr>
        <w:t xml:space="preserve">ก็ให้ระบุเป็น </w:t>
      </w:r>
      <w:r w:rsidRPr="005854A5">
        <w:rPr>
          <w:rFonts w:ascii="TH SarabunPSK" w:hAnsi="TH SarabunPSK" w:cs="TH SarabunPSK" w:hint="cs"/>
          <w:i/>
          <w:iCs/>
          <w:color w:val="000000" w:themeColor="text1"/>
        </w:rPr>
        <w:t xml:space="preserve">N/A </w:t>
      </w:r>
      <w:r w:rsidRPr="005854A5">
        <w:rPr>
          <w:rFonts w:ascii="TH SarabunPSK" w:hAnsi="TH SarabunPSK" w:cs="TH SarabunPSK" w:hint="cs"/>
          <w:i/>
          <w:iCs/>
          <w:color w:val="000000" w:themeColor="text1"/>
          <w:cs/>
        </w:rPr>
        <w:t>ด้วย *</w:t>
      </w:r>
    </w:p>
    <w:p w14:paraId="5E9308D0" w14:textId="77777777" w:rsidR="008A38E9" w:rsidRPr="005854A5" w:rsidRDefault="008A38E9" w:rsidP="008A38E9">
      <w:pPr>
        <w:spacing w:after="0"/>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การบรรลุ </w:t>
      </w:r>
      <w:r w:rsidRPr="005854A5">
        <w:rPr>
          <w:rFonts w:ascii="TH SarabunPSK" w:hAnsi="TH SarabunPSK" w:cs="TH SarabunPSK" w:hint="cs"/>
          <w:i/>
          <w:iCs/>
          <w:color w:val="000000" w:themeColor="text1"/>
        </w:rPr>
        <w:t xml:space="preserve">PLOs </w:t>
      </w:r>
      <w:r w:rsidRPr="005854A5">
        <w:rPr>
          <w:rFonts w:ascii="TH SarabunPSK" w:hAnsi="TH SarabunPSK" w:cs="TH SarabunPSK" w:hint="cs"/>
          <w:i/>
          <w:iCs/>
          <w:color w:val="000000" w:themeColor="text1"/>
          <w:cs/>
        </w:rPr>
        <w:t xml:space="preserve">ของหลักสูตรปรับปรุง กรณีปี 1 – 2 ที่ใช้เล่มหลักสูตรใหม่ ให้วัดการบรรลุตาม </w:t>
      </w:r>
      <w:r w:rsidRPr="005854A5">
        <w:rPr>
          <w:rFonts w:ascii="TH SarabunPSK" w:hAnsi="TH SarabunPSK" w:cs="TH SarabunPSK" w:hint="cs"/>
          <w:i/>
          <w:iCs/>
          <w:color w:val="000000" w:themeColor="text1"/>
          <w:cs/>
        </w:rPr>
        <w:br/>
      </w:r>
      <w:r w:rsidRPr="005854A5">
        <w:rPr>
          <w:rFonts w:ascii="TH SarabunPSK" w:hAnsi="TH SarabunPSK" w:cs="TH SarabunPSK" w:hint="cs"/>
          <w:i/>
          <w:iCs/>
          <w:color w:val="000000" w:themeColor="text1"/>
        </w:rPr>
        <w:t xml:space="preserve">PLOs </w:t>
      </w:r>
      <w:r w:rsidRPr="005854A5">
        <w:rPr>
          <w:rFonts w:ascii="TH SarabunPSK" w:hAnsi="TH SarabunPSK" w:cs="TH SarabunPSK" w:hint="cs"/>
          <w:i/>
          <w:iCs/>
          <w:color w:val="000000" w:themeColor="text1"/>
          <w:cs/>
        </w:rPr>
        <w:t xml:space="preserve">ใหม่ ส่วนปี 3 – 4 ที่ใช้เล่มหลักสูตรเดิม ก็ให้วัดการบรรลุตาม </w:t>
      </w:r>
      <w:r w:rsidRPr="005854A5">
        <w:rPr>
          <w:rFonts w:ascii="TH SarabunPSK" w:hAnsi="TH SarabunPSK" w:cs="TH SarabunPSK" w:hint="cs"/>
          <w:i/>
          <w:iCs/>
          <w:color w:val="000000" w:themeColor="text1"/>
        </w:rPr>
        <w:t xml:space="preserve">PLOs </w:t>
      </w:r>
      <w:r w:rsidRPr="005854A5">
        <w:rPr>
          <w:rFonts w:ascii="TH SarabunPSK" w:hAnsi="TH SarabunPSK" w:cs="TH SarabunPSK" w:hint="cs"/>
          <w:i/>
          <w:iCs/>
          <w:color w:val="000000" w:themeColor="text1"/>
          <w:cs/>
        </w:rPr>
        <w:t>เดิม *</w:t>
      </w:r>
    </w:p>
    <w:p w14:paraId="49C60A2C" w14:textId="77777777" w:rsidR="008A38E9" w:rsidRPr="005854A5" w:rsidRDefault="008A38E9" w:rsidP="008A38E9">
      <w:pPr>
        <w:spacing w:after="0"/>
        <w:jc w:val="center"/>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 xml:space="preserve">* หลักสูตรวิชาชีพ ให้คำนึงถึงเกณฑ์ตามมาตรฐานวิชาชีพว่าสามารถสะท้อน </w:t>
      </w:r>
      <w:r w:rsidRPr="005854A5">
        <w:rPr>
          <w:rFonts w:ascii="TH SarabunPSK" w:hAnsi="TH SarabunPSK" w:cs="TH SarabunPSK" w:hint="cs"/>
          <w:i/>
          <w:iCs/>
          <w:color w:val="000000" w:themeColor="text1"/>
        </w:rPr>
        <w:t xml:space="preserve">PLOs </w:t>
      </w:r>
      <w:r w:rsidRPr="005854A5">
        <w:rPr>
          <w:rFonts w:ascii="TH SarabunPSK" w:hAnsi="TH SarabunPSK" w:cs="TH SarabunPSK" w:hint="cs"/>
          <w:i/>
          <w:iCs/>
          <w:color w:val="000000" w:themeColor="text1"/>
          <w:cs/>
        </w:rPr>
        <w:t>ได้อย่างไร *</w:t>
      </w:r>
    </w:p>
    <w:p w14:paraId="45B951EE" w14:textId="77777777" w:rsidR="00FB26A5" w:rsidRPr="005854A5" w:rsidRDefault="00FB26A5" w:rsidP="00FB26A5">
      <w:pPr>
        <w:shd w:val="clear" w:color="auto" w:fill="FFFFFF" w:themeFill="background1"/>
        <w:rPr>
          <w:rFonts w:ascii="TH SarabunPSK" w:hAnsi="TH SarabunPSK" w:cs="TH SarabunPSK" w:hint="cs"/>
          <w:color w:val="000000" w:themeColor="text1"/>
        </w:rPr>
      </w:pPr>
    </w:p>
    <w:p w14:paraId="223CD469" w14:textId="42A55A87" w:rsidR="00B8134F" w:rsidRPr="005854A5" w:rsidRDefault="00FB26A5" w:rsidP="00B8134F">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หลักสูตรได้กำหนดผลลัพธ์การเรียนรู้ในแต่ละปีการศึกษาที่สอดคล้องกับผลลัพธ์การเรียนรู้ที่คาดหวังของหลักสูตร ดังภาพ 3.1.5.1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โดยในชั้นปีแรกทางหลักสูตรได้กำหนดให้มีการเรียนรายวิชาที่เน้นให้นักศึกษามีความรู้ ความเข้าใจ</w:t>
      </w:r>
      <w:r w:rsidR="00B8134F" w:rsidRPr="005854A5">
        <w:rPr>
          <w:rFonts w:ascii="TH SarabunPSK" w:hAnsi="TH SarabunPSK" w:cs="TH SarabunPSK" w:hint="cs"/>
          <w:color w:val="000000" w:themeColor="text1"/>
          <w:cs/>
        </w:rPr>
        <w:t>ปรัชญา</w:t>
      </w:r>
      <w:r w:rsidRPr="005854A5">
        <w:rPr>
          <w:rFonts w:ascii="TH SarabunPSK" w:hAnsi="TH SarabunPSK" w:cs="TH SarabunPSK" w:hint="cs"/>
          <w:color w:val="000000" w:themeColor="text1"/>
          <w:cs/>
        </w:rPr>
        <w:t xml:space="preserve">เชิงสหวิทยาการเกษตร สามารถนำความรู้ที่ได้ไปใช้ในการพัฒนาหัวข้องานวิจัยเพื่อเสนอโครงร่างงานวิจัยเชิงสหวิทยาการเกษตรที่สัมพันธ์และสอดคล้องกับสถานการณ์ปัจจุบัน สามารถนำเสนอระบบการเกษตรกับศาสตร์ที่เกี่ยวข้องได้อย่างลึกซึ้ง ส่วนในชั้นปีที่ </w:t>
      </w:r>
      <w:r w:rsidRPr="005854A5">
        <w:rPr>
          <w:rFonts w:ascii="TH SarabunPSK" w:hAnsi="TH SarabunPSK" w:cs="TH SarabunPSK" w:hint="cs"/>
          <w:color w:val="000000" w:themeColor="text1"/>
        </w:rPr>
        <w:t>2</w:t>
      </w:r>
      <w:r w:rsidR="00B8134F" w:rsidRPr="005854A5">
        <w:rPr>
          <w:rFonts w:ascii="TH SarabunPSK" w:hAnsi="TH SarabunPSK" w:cs="TH SarabunPSK" w:hint="cs"/>
          <w:color w:val="000000" w:themeColor="text1"/>
          <w:cs/>
        </w:rPr>
        <w:t xml:space="preserve"> และ </w:t>
      </w:r>
      <w:r w:rsidR="00B8134F" w:rsidRPr="005854A5">
        <w:rPr>
          <w:rFonts w:ascii="TH SarabunPSK" w:hAnsi="TH SarabunPSK" w:cs="TH SarabunPSK" w:hint="cs"/>
          <w:color w:val="000000" w:themeColor="text1"/>
        </w:rPr>
        <w:t>3</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เป็นรายวิชาที่พัฒนาทักษะการวิจัยเชิงสหวิทยาการเกษตร นักศึกษาสามารถดำเนินการวิจัยเชิงสหวิทยาการเกษตรและบริหารจัดการได้อย่างมีประสิทธิภาพ และสามารถนำเสนอผลงานวิจัยในระดับชาติและนานาชาติ  และสามารถถ่ายทอดองค์ความรู้ที่ได้จากผลงานวิจัย เพื่อนำไปประยุกต์ใช้ในการประกอบอาชีพ ชุมชน และสังคม </w:t>
      </w:r>
      <w:bookmarkStart w:id="23" w:name="_Ref104324148"/>
    </w:p>
    <w:p w14:paraId="255E73BC" w14:textId="12E4BA4E" w:rsidR="00B8134F" w:rsidRPr="005854A5" w:rsidRDefault="0047362D" w:rsidP="00F15329">
      <w:pPr>
        <w:spacing w:after="200" w:line="276" w:lineRule="auto"/>
        <w:rPr>
          <w:rFonts w:ascii="TH SarabunPSK" w:eastAsia="TH SarabunPSK" w:hAnsi="TH SarabunPSK" w:cs="TH SarabunPSK" w:hint="cs"/>
          <w:b/>
          <w:bCs/>
          <w:color w:val="000000" w:themeColor="text1"/>
          <w:sz w:val="28"/>
        </w:rPr>
      </w:pPr>
      <w:r w:rsidRPr="005854A5">
        <w:rPr>
          <w:rFonts w:ascii="TH SarabunPSK" w:eastAsia="TH SarabunPSK" w:hAnsi="TH SarabunPSK" w:cs="TH SarabunPSK" w:hint="cs"/>
          <w:b/>
          <w:bCs/>
          <w:noProof/>
          <w:color w:val="000000" w:themeColor="text1"/>
          <w:sz w:val="28"/>
        </w:rPr>
        <w:lastRenderedPageBreak/>
        <mc:AlternateContent>
          <mc:Choice Requires="wpg">
            <w:drawing>
              <wp:inline distT="0" distB="0" distL="0" distR="0" wp14:anchorId="4052F516" wp14:editId="533B93FB">
                <wp:extent cx="5531506" cy="5634818"/>
                <wp:effectExtent l="0" t="0" r="12065" b="23495"/>
                <wp:docPr id="705962400" name="Group 12"/>
                <wp:cNvGraphicFramePr/>
                <a:graphic xmlns:a="http://schemas.openxmlformats.org/drawingml/2006/main">
                  <a:graphicData uri="http://schemas.microsoft.com/office/word/2010/wordprocessingGroup">
                    <wpg:wgp>
                      <wpg:cNvGrpSpPr/>
                      <wpg:grpSpPr>
                        <a:xfrm>
                          <a:off x="0" y="0"/>
                          <a:ext cx="5531506" cy="5634818"/>
                          <a:chOff x="0" y="0"/>
                          <a:chExt cx="5531506" cy="5634818"/>
                        </a:xfrm>
                      </wpg:grpSpPr>
                      <wps:wsp>
                        <wps:cNvPr id="57972023" name="Text Box 57972023"/>
                        <wps:cNvSpPr txBox="1">
                          <a:spLocks noChangeArrowheads="1"/>
                        </wps:cNvSpPr>
                        <wps:spPr bwMode="auto">
                          <a:xfrm>
                            <a:off x="2151088" y="22486"/>
                            <a:ext cx="1040765" cy="351155"/>
                          </a:xfrm>
                          <a:prstGeom prst="rect">
                            <a:avLst/>
                          </a:prstGeom>
                          <a:solidFill>
                            <a:srgbClr val="FFFFFF"/>
                          </a:solidFill>
                          <a:ln w="9525">
                            <a:solidFill>
                              <a:srgbClr val="000000"/>
                            </a:solidFill>
                            <a:miter lim="800000"/>
                            <a:headEnd/>
                            <a:tailEnd/>
                          </a:ln>
                        </wps:spPr>
                        <wps:txbx>
                          <w:txbxContent>
                            <w:p w14:paraId="1E5B5E08"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sz w:val="36"/>
                                  <w:szCs w:val="36"/>
                                  <w:cs/>
                                </w:rPr>
                                <w:t xml:space="preserve">ปีที่ </w:t>
                              </w:r>
                              <w:r>
                                <w:rPr>
                                  <w:rFonts w:ascii="TH SarabunPSK" w:hAnsi="TH SarabunPSK" w:cs="TH SarabunPSK" w:hint="cs"/>
                                  <w:b/>
                                  <w:bCs/>
                                  <w:sz w:val="36"/>
                                  <w:szCs w:val="36"/>
                                </w:rPr>
                                <w:t>2</w:t>
                              </w:r>
                            </w:p>
                          </w:txbxContent>
                        </wps:txbx>
                        <wps:bodyPr rot="0" vert="horz" wrap="square" lIns="91440" tIns="45720" rIns="91440" bIns="45720" anchor="t" anchorCtr="0">
                          <a:noAutofit/>
                        </wps:bodyPr>
                      </wps:wsp>
                      <wps:wsp>
                        <wps:cNvPr id="1897923072" name="Text Box 1897923072"/>
                        <wps:cNvSpPr txBox="1">
                          <a:spLocks noChangeArrowheads="1"/>
                        </wps:cNvSpPr>
                        <wps:spPr bwMode="auto">
                          <a:xfrm>
                            <a:off x="7495" y="614597"/>
                            <a:ext cx="1470025" cy="597535"/>
                          </a:xfrm>
                          <a:prstGeom prst="rect">
                            <a:avLst/>
                          </a:prstGeom>
                          <a:solidFill>
                            <a:srgbClr val="FFFFFF"/>
                          </a:solidFill>
                          <a:ln w="9525">
                            <a:solidFill>
                              <a:srgbClr val="000000"/>
                            </a:solidFill>
                            <a:miter lim="800000"/>
                            <a:headEnd/>
                            <a:tailEnd/>
                          </a:ln>
                        </wps:spPr>
                        <wps:txbx>
                          <w:txbxContent>
                            <w:p w14:paraId="6B5ABE2D"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cs/>
                                </w:rPr>
                                <w:t>พัฒนาแนวคิดปรัชญาการวิจัยเชิงสหวิทยาการเกษตร</w:t>
                              </w:r>
                            </w:p>
                          </w:txbxContent>
                        </wps:txbx>
                        <wps:bodyPr rot="0" vert="horz" wrap="square" lIns="91440" tIns="45720" rIns="91440" bIns="45720" anchor="t" anchorCtr="0">
                          <a:noAutofit/>
                        </wps:bodyPr>
                      </wps:wsp>
                      <wps:wsp>
                        <wps:cNvPr id="787807006" name="Text Box 787807006"/>
                        <wps:cNvSpPr txBox="1">
                          <a:spLocks noChangeArrowheads="1"/>
                        </wps:cNvSpPr>
                        <wps:spPr bwMode="auto">
                          <a:xfrm>
                            <a:off x="187377" y="29981"/>
                            <a:ext cx="1040765" cy="351155"/>
                          </a:xfrm>
                          <a:prstGeom prst="rect">
                            <a:avLst/>
                          </a:prstGeom>
                          <a:solidFill>
                            <a:srgbClr val="FFFFFF"/>
                          </a:solidFill>
                          <a:ln w="9525">
                            <a:solidFill>
                              <a:srgbClr val="000000"/>
                            </a:solidFill>
                            <a:miter lim="800000"/>
                            <a:headEnd/>
                            <a:tailEnd/>
                          </a:ln>
                        </wps:spPr>
                        <wps:txbx>
                          <w:txbxContent>
                            <w:p w14:paraId="32330BDC"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sz w:val="36"/>
                                  <w:szCs w:val="36"/>
                                  <w:cs/>
                                </w:rPr>
                                <w:t xml:space="preserve">ปีที่ </w:t>
                              </w:r>
                              <w:r>
                                <w:rPr>
                                  <w:rFonts w:ascii="TH SarabunPSK" w:hAnsi="TH SarabunPSK" w:cs="TH SarabunPSK" w:hint="cs"/>
                                  <w:b/>
                                  <w:bCs/>
                                  <w:sz w:val="36"/>
                                  <w:szCs w:val="36"/>
                                </w:rPr>
                                <w:t>1</w:t>
                              </w:r>
                            </w:p>
                          </w:txbxContent>
                        </wps:txbx>
                        <wps:bodyPr rot="0" vert="horz" wrap="square" lIns="91440" tIns="45720" rIns="91440" bIns="45720" anchor="t" anchorCtr="0">
                          <a:noAutofit/>
                        </wps:bodyPr>
                      </wps:wsp>
                      <wps:wsp>
                        <wps:cNvPr id="2058119793" name="Text Box 2058119793"/>
                        <wps:cNvSpPr txBox="1">
                          <a:spLocks noChangeArrowheads="1"/>
                        </wps:cNvSpPr>
                        <wps:spPr bwMode="auto">
                          <a:xfrm>
                            <a:off x="4062334" y="0"/>
                            <a:ext cx="1040765" cy="351155"/>
                          </a:xfrm>
                          <a:prstGeom prst="rect">
                            <a:avLst/>
                          </a:prstGeom>
                          <a:solidFill>
                            <a:srgbClr val="FFFFFF"/>
                          </a:solidFill>
                          <a:ln w="9525">
                            <a:solidFill>
                              <a:srgbClr val="000000"/>
                            </a:solidFill>
                            <a:miter lim="800000"/>
                            <a:headEnd/>
                            <a:tailEnd/>
                          </a:ln>
                        </wps:spPr>
                        <wps:txbx>
                          <w:txbxContent>
                            <w:p w14:paraId="390C97CA" w14:textId="77777777" w:rsidR="00B8134F" w:rsidRDefault="00B8134F" w:rsidP="00B8134F">
                              <w:pPr>
                                <w:jc w:val="center"/>
                                <w:rPr>
                                  <w:rFonts w:ascii="TH SarabunPSK" w:hAnsi="TH SarabunPSK" w:cs="TH SarabunPSK"/>
                                  <w:b/>
                                  <w:bCs/>
                                  <w:sz w:val="36"/>
                                  <w:szCs w:val="36"/>
                                </w:rPr>
                              </w:pPr>
                              <w:r w:rsidRPr="007A7BB5">
                                <w:rPr>
                                  <w:rFonts w:ascii="TH SarabunPSK" w:hAnsi="TH SarabunPSK" w:cs="TH SarabunPSK" w:hint="cs"/>
                                  <w:b/>
                                  <w:bCs/>
                                  <w:sz w:val="36"/>
                                  <w:szCs w:val="36"/>
                                  <w:cs/>
                                </w:rPr>
                                <w:t xml:space="preserve">ปีที่ </w:t>
                              </w:r>
                              <w:r w:rsidRPr="007A7BB5">
                                <w:rPr>
                                  <w:rFonts w:ascii="TH SarabunPSK" w:hAnsi="TH SarabunPSK" w:cs="TH SarabunPSK" w:hint="cs"/>
                                  <w:b/>
                                  <w:bCs/>
                                  <w:sz w:val="36"/>
                                  <w:szCs w:val="36"/>
                                </w:rPr>
                                <w:t>3</w:t>
                              </w:r>
                            </w:p>
                            <w:p w14:paraId="3327F128" w14:textId="77777777" w:rsidR="00B8134F" w:rsidRDefault="00B8134F" w:rsidP="00B8134F">
                              <w:pPr>
                                <w:jc w:val="center"/>
                                <w:rPr>
                                  <w:rFonts w:ascii="TH SarabunPSK" w:hAnsi="TH SarabunPSK" w:cs="TH SarabunPSK"/>
                                  <w:b/>
                                  <w:bCs/>
                                  <w:sz w:val="36"/>
                                  <w:szCs w:val="36"/>
                                </w:rPr>
                              </w:pPr>
                            </w:p>
                          </w:txbxContent>
                        </wps:txbx>
                        <wps:bodyPr rot="0" vert="horz" wrap="square" lIns="91440" tIns="45720" rIns="91440" bIns="45720" anchor="t" anchorCtr="0">
                          <a:noAutofit/>
                        </wps:bodyPr>
                      </wps:wsp>
                      <wps:wsp>
                        <wps:cNvPr id="873533087" name="Text Box 873533087"/>
                        <wps:cNvSpPr txBox="1">
                          <a:spLocks noChangeArrowheads="1"/>
                        </wps:cNvSpPr>
                        <wps:spPr bwMode="auto">
                          <a:xfrm>
                            <a:off x="1933731" y="592112"/>
                            <a:ext cx="1470025" cy="954405"/>
                          </a:xfrm>
                          <a:prstGeom prst="rect">
                            <a:avLst/>
                          </a:prstGeom>
                          <a:solidFill>
                            <a:srgbClr val="FFFFFF"/>
                          </a:solidFill>
                          <a:ln w="9525">
                            <a:solidFill>
                              <a:srgbClr val="000000"/>
                            </a:solidFill>
                            <a:miter lim="800000"/>
                            <a:headEnd/>
                            <a:tailEnd/>
                          </a:ln>
                        </wps:spPr>
                        <wps:txbx>
                          <w:txbxContent>
                            <w:p w14:paraId="6888D83E"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cs/>
                                </w:rPr>
                                <w:t>ทักษะการวิจัยและบูรณาการศาสตร์ต่างๆกับการเกษตร</w:t>
                              </w:r>
                            </w:p>
                          </w:txbxContent>
                        </wps:txbx>
                        <wps:bodyPr rot="0" vert="horz" wrap="square" lIns="91440" tIns="45720" rIns="91440" bIns="45720" anchor="t" anchorCtr="0">
                          <a:noAutofit/>
                        </wps:bodyPr>
                      </wps:wsp>
                      <wps:wsp>
                        <wps:cNvPr id="1161367866" name="Text Box 1161367866"/>
                        <wps:cNvSpPr txBox="1">
                          <a:spLocks noChangeArrowheads="1"/>
                        </wps:cNvSpPr>
                        <wps:spPr bwMode="auto">
                          <a:xfrm>
                            <a:off x="3732551" y="607102"/>
                            <a:ext cx="1798955" cy="843915"/>
                          </a:xfrm>
                          <a:prstGeom prst="rect">
                            <a:avLst/>
                          </a:prstGeom>
                          <a:solidFill>
                            <a:srgbClr val="FFFFFF"/>
                          </a:solidFill>
                          <a:ln w="9525">
                            <a:solidFill>
                              <a:srgbClr val="000000"/>
                            </a:solidFill>
                            <a:miter lim="800000"/>
                            <a:headEnd/>
                            <a:tailEnd/>
                          </a:ln>
                        </wps:spPr>
                        <wps:txbx>
                          <w:txbxContent>
                            <w:p w14:paraId="133EBA96" w14:textId="77777777" w:rsidR="00B8134F" w:rsidRDefault="00B8134F" w:rsidP="00B8134F">
                              <w:pPr>
                                <w:jc w:val="center"/>
                                <w:rPr>
                                  <w:rFonts w:ascii="TH SarabunPSK" w:hAnsi="TH SarabunPSK" w:cs="TH SarabunPSK"/>
                                  <w:b/>
                                  <w:bCs/>
                                  <w:sz w:val="36"/>
                                  <w:szCs w:val="36"/>
                                </w:rPr>
                              </w:pPr>
                              <w:r w:rsidRPr="007A7BB5">
                                <w:rPr>
                                  <w:rFonts w:ascii="TH SarabunPSK" w:hAnsi="TH SarabunPSK" w:cs="TH SarabunPSK" w:hint="cs"/>
                                  <w:b/>
                                  <w:bCs/>
                                  <w:cs/>
                                </w:rPr>
                                <w:t>สร้างองค์ความรู้เพื่อพัฒนาด้านสหวิทยาการเกษตรและนวัตกรรม</w:t>
                              </w:r>
                            </w:p>
                          </w:txbxContent>
                        </wps:txbx>
                        <wps:bodyPr rot="0" vert="horz" wrap="square" lIns="91440" tIns="45720" rIns="91440" bIns="45720" anchor="t" anchorCtr="0">
                          <a:noAutofit/>
                        </wps:bodyPr>
                      </wps:wsp>
                      <wps:wsp>
                        <wps:cNvPr id="570230643" name="Text Box 570230643"/>
                        <wps:cNvSpPr txBox="1">
                          <a:spLocks noChangeArrowheads="1"/>
                        </wps:cNvSpPr>
                        <wps:spPr bwMode="auto">
                          <a:xfrm>
                            <a:off x="0" y="1311640"/>
                            <a:ext cx="1470025" cy="3256633"/>
                          </a:xfrm>
                          <a:prstGeom prst="rect">
                            <a:avLst/>
                          </a:prstGeom>
                          <a:solidFill>
                            <a:srgbClr val="FFFFFF"/>
                          </a:solidFill>
                          <a:ln w="9525">
                            <a:solidFill>
                              <a:srgbClr val="000000"/>
                            </a:solidFill>
                            <a:miter lim="800000"/>
                            <a:headEnd/>
                            <a:tailEnd/>
                          </a:ln>
                        </wps:spPr>
                        <wps:txbx>
                          <w:txbxContent>
                            <w:p w14:paraId="64DCB4DD" w14:textId="77777777" w:rsidR="00B8134F" w:rsidRDefault="00B8134F" w:rsidP="00B8134F">
                              <w:pPr>
                                <w:rPr>
                                  <w:rFonts w:ascii="TH SarabunPSK" w:hAnsi="TH SarabunPSK" w:cs="TH SarabunPSK"/>
                                  <w:b/>
                                  <w:bCs/>
                                  <w:sz w:val="36"/>
                                  <w:szCs w:val="36"/>
                                </w:rPr>
                              </w:pPr>
                              <w:r>
                                <w:rPr>
                                  <w:rFonts w:ascii="TH SarabunPSK" w:hAnsi="TH SarabunPSK" w:cs="TH SarabunPSK" w:hint="cs"/>
                                  <w:cs/>
                                </w:rPr>
                                <w:t>นักศึกษาเข้าใจปรัชญาการวิจัยเชิงสหวิทยาการเกษตรและ สามารถประมวลความรอบรู้ และพัฒนาแนวคิดการวิจัยเชิงสหวิทยาการเกษตรที่สัมพันธ์และสอดคล้องกับสถานการณ์ปัจจุบัน เพื่อนำเสนอโครงร่างงานวิจัย</w:t>
                              </w:r>
                            </w:p>
                            <w:p w14:paraId="0213632C" w14:textId="77777777" w:rsidR="00B8134F" w:rsidRDefault="00B8134F" w:rsidP="00B8134F"/>
                          </w:txbxContent>
                        </wps:txbx>
                        <wps:bodyPr rot="0" vert="horz" wrap="square" lIns="91440" tIns="45720" rIns="91440" bIns="45720" anchor="t" anchorCtr="0">
                          <a:noAutofit/>
                        </wps:bodyPr>
                      </wps:wsp>
                      <wps:wsp>
                        <wps:cNvPr id="717837084" name="Text Box 717837084"/>
                        <wps:cNvSpPr txBox="1">
                          <a:spLocks noChangeArrowheads="1"/>
                        </wps:cNvSpPr>
                        <wps:spPr bwMode="auto">
                          <a:xfrm>
                            <a:off x="1918741" y="1656413"/>
                            <a:ext cx="1470025" cy="2963242"/>
                          </a:xfrm>
                          <a:prstGeom prst="rect">
                            <a:avLst/>
                          </a:prstGeom>
                          <a:solidFill>
                            <a:srgbClr val="FFFFFF"/>
                          </a:solidFill>
                          <a:ln w="9525">
                            <a:solidFill>
                              <a:srgbClr val="000000"/>
                            </a:solidFill>
                            <a:miter lim="800000"/>
                            <a:headEnd/>
                            <a:tailEnd/>
                          </a:ln>
                        </wps:spPr>
                        <wps:txbx>
                          <w:txbxContent>
                            <w:p w14:paraId="1D53C424" w14:textId="77777777" w:rsidR="00B8134F" w:rsidRDefault="00B8134F" w:rsidP="00B8134F">
                              <w:pPr>
                                <w:rPr>
                                  <w:rFonts w:ascii="TH SarabunPSK" w:hAnsi="TH SarabunPSK" w:cs="TH SarabunPSK"/>
                                  <w:b/>
                                  <w:bCs/>
                                </w:rPr>
                              </w:pPr>
                              <w:r w:rsidRPr="00F2744D">
                                <w:rPr>
                                  <w:rFonts w:ascii="TH SarabunPSK" w:hAnsi="TH SarabunPSK" w:cs="TH SarabunPSK" w:hint="cs"/>
                                  <w:cs/>
                                </w:rPr>
                                <w:t>นักศึกษา</w:t>
                              </w:r>
                              <w:r>
                                <w:rPr>
                                  <w:rFonts w:ascii="TH SarabunPSK" w:hAnsi="TH SarabunPSK" w:cs="TH SarabunPSK" w:hint="cs"/>
                                  <w:cs/>
                                </w:rPr>
                                <w:t xml:space="preserve">สามารถดำเนินการวิจัยเชิงสหวิทยาการเกษตรและบริหารจัดการได้อย่างมีประสิทธิภาพ โดยบูรณาการศาสตร์ที่เกี่ยวข้อง กับการเกษตร  และสามารถวิเคราะห์องค์ความรู้อย่างเป็นระบบ  </w:t>
                              </w:r>
                            </w:p>
                            <w:p w14:paraId="31986116" w14:textId="77777777" w:rsidR="00B8134F" w:rsidRDefault="00B8134F" w:rsidP="00B8134F"/>
                          </w:txbxContent>
                        </wps:txbx>
                        <wps:bodyPr rot="0" vert="horz" wrap="square" lIns="91440" tIns="45720" rIns="91440" bIns="45720" anchor="t" anchorCtr="0">
                          <a:noAutofit/>
                        </wps:bodyPr>
                      </wps:wsp>
                      <wps:wsp>
                        <wps:cNvPr id="565137912" name="Text Box 565137912"/>
                        <wps:cNvSpPr txBox="1">
                          <a:spLocks noChangeArrowheads="1"/>
                        </wps:cNvSpPr>
                        <wps:spPr bwMode="auto">
                          <a:xfrm>
                            <a:off x="3717560" y="1566472"/>
                            <a:ext cx="1799590" cy="4068346"/>
                          </a:xfrm>
                          <a:prstGeom prst="rect">
                            <a:avLst/>
                          </a:prstGeom>
                          <a:solidFill>
                            <a:srgbClr val="FFFFFF"/>
                          </a:solidFill>
                          <a:ln w="9525">
                            <a:solidFill>
                              <a:srgbClr val="000000"/>
                            </a:solidFill>
                            <a:miter lim="800000"/>
                            <a:headEnd/>
                            <a:tailEnd/>
                          </a:ln>
                        </wps:spPr>
                        <wps:txbx>
                          <w:txbxContent>
                            <w:p w14:paraId="1BC663BA" w14:textId="77777777" w:rsidR="00B8134F" w:rsidRDefault="00B8134F" w:rsidP="00B8134F">
                              <w:pPr>
                                <w:rPr>
                                  <w:rFonts w:ascii="TH SarabunPSK" w:hAnsi="TH SarabunPSK" w:cs="TH SarabunPSK"/>
                                </w:rPr>
                              </w:pPr>
                              <w:r>
                                <w:rPr>
                                  <w:rFonts w:ascii="TH SarabunPSK" w:hAnsi="TH SarabunPSK" w:cs="TH SarabunPSK" w:hint="cs"/>
                                  <w:cs/>
                                </w:rPr>
                                <w:t>นักศึกษาสามารถสังเคราะห์และประเมินองค์ความรู้อย่างเป็นระบบ สามารถประยุกต์ใช้องค์ความรู้ทางสหวิทยาการในการแก้ไขปัญหา พัฒนาการเกษตรและนวัตกรรมระดับชาติ หรือระดับนานาชาติอย่างมีจรรยาบรรณวิชาชีพ และสามารถถ่ายทอดองค์ความรู้ นวัตกรรมขั้นสูงที่ได้จากผลงานวิจัยเพื่อนำไปประยุกต์ใช้ในการประกอบอาชีพ ชุมชนและสังคม</w:t>
                              </w:r>
                            </w:p>
                            <w:p w14:paraId="24EC924A" w14:textId="77777777" w:rsidR="00B8134F" w:rsidRDefault="00B8134F" w:rsidP="00B8134F">
                              <w:pPr>
                                <w:rPr>
                                  <w:rFonts w:ascii="TH SarabunPSK" w:hAnsi="TH SarabunPSK" w:cs="TH SarabunPSK"/>
                                </w:rPr>
                              </w:pPr>
                            </w:p>
                            <w:p w14:paraId="22B4F1CF" w14:textId="77777777" w:rsidR="00B8134F" w:rsidRDefault="00B8134F" w:rsidP="00B8134F"/>
                          </w:txbxContent>
                        </wps:txbx>
                        <wps:bodyPr rot="0" vert="horz" wrap="square" lIns="91440" tIns="45720" rIns="91440" bIns="45720" anchor="t" anchorCtr="0">
                          <a:noAutofit/>
                        </wps:bodyPr>
                      </wps:wsp>
                    </wpg:wgp>
                  </a:graphicData>
                </a:graphic>
              </wp:inline>
            </w:drawing>
          </mc:Choice>
          <mc:Fallback>
            <w:pict>
              <v:group w14:anchorId="4052F516" id="Group 12" o:spid="_x0000_s1026" style="width:435.55pt;height:443.7pt;mso-position-horizontal-relative:char;mso-position-vertical-relative:line" coordsize="55315,5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">
                <v:shapetype id="_x0000_t202" coordsize="21600,21600" o:spt="202" path="m,l,21600r21600,l21600,xe">
                  <v:stroke joinstyle="miter"/>
                  <v:path gradientshapeok="t" o:connecttype="rect"/>
                </v:shapetype>
                <v:shape id="Text Box 57972023" o:spid="_x0000_s1027" type="#_x0000_t202" style="position:absolute;left:21510;top:224;width:1040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">
                  <v:textbox>
                    <w:txbxContent>
                      <w:p w14:paraId="1E5B5E08"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sz w:val="36"/>
                            <w:szCs w:val="36"/>
                            <w:cs/>
                          </w:rPr>
                          <w:t xml:space="preserve">ปีที่ </w:t>
                        </w:r>
                        <w:r>
                          <w:rPr>
                            <w:rFonts w:ascii="TH SarabunPSK" w:hAnsi="TH SarabunPSK" w:cs="TH SarabunPSK" w:hint="cs"/>
                            <w:b/>
                            <w:bCs/>
                            <w:sz w:val="36"/>
                            <w:szCs w:val="36"/>
                          </w:rPr>
                          <w:t>2</w:t>
                        </w:r>
                      </w:p>
                    </w:txbxContent>
                  </v:textbox>
                </v:shape>
                <v:shape id="Text Box 1897923072" o:spid="_x0000_s1028" type="#_x0000_t202" style="position:absolute;left:74;top:6145;width:14701;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">
                  <v:textbox>
                    <w:txbxContent>
                      <w:p w14:paraId="6B5ABE2D"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cs/>
                          </w:rPr>
                          <w:t>พัฒนาแนวคิดปรัชญาการวิจัยเชิงสหวิทยาการเกษตร</w:t>
                        </w:r>
                      </w:p>
                    </w:txbxContent>
                  </v:textbox>
                </v:shape>
                <v:shape id="Text Box 787807006" o:spid="_x0000_s1029" type="#_x0000_t202" style="position:absolute;left:1873;top:299;width:1040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">
                  <v:textbox>
                    <w:txbxContent>
                      <w:p w14:paraId="32330BDC"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sz w:val="36"/>
                            <w:szCs w:val="36"/>
                            <w:cs/>
                          </w:rPr>
                          <w:t xml:space="preserve">ปีที่ </w:t>
                        </w:r>
                        <w:r>
                          <w:rPr>
                            <w:rFonts w:ascii="TH SarabunPSK" w:hAnsi="TH SarabunPSK" w:cs="TH SarabunPSK" w:hint="cs"/>
                            <w:b/>
                            <w:bCs/>
                            <w:sz w:val="36"/>
                            <w:szCs w:val="36"/>
                          </w:rPr>
                          <w:t>1</w:t>
                        </w:r>
                      </w:p>
                    </w:txbxContent>
                  </v:textbox>
                </v:shape>
                <v:shape id="Text Box 2058119793" o:spid="_x0000_s1030" type="#_x0000_t202" style="position:absolute;left:40623;width:1040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">
                  <v:textbox>
                    <w:txbxContent>
                      <w:p w14:paraId="390C97CA" w14:textId="77777777" w:rsidR="00B8134F" w:rsidRDefault="00B8134F" w:rsidP="00B8134F">
                        <w:pPr>
                          <w:jc w:val="center"/>
                          <w:rPr>
                            <w:rFonts w:ascii="TH SarabunPSK" w:hAnsi="TH SarabunPSK" w:cs="TH SarabunPSK"/>
                            <w:b/>
                            <w:bCs/>
                            <w:sz w:val="36"/>
                            <w:szCs w:val="36"/>
                          </w:rPr>
                        </w:pPr>
                        <w:r w:rsidRPr="007A7BB5">
                          <w:rPr>
                            <w:rFonts w:ascii="TH SarabunPSK" w:hAnsi="TH SarabunPSK" w:cs="TH SarabunPSK" w:hint="cs"/>
                            <w:b/>
                            <w:bCs/>
                            <w:sz w:val="36"/>
                            <w:szCs w:val="36"/>
                            <w:cs/>
                          </w:rPr>
                          <w:t xml:space="preserve">ปีที่ </w:t>
                        </w:r>
                        <w:r w:rsidRPr="007A7BB5">
                          <w:rPr>
                            <w:rFonts w:ascii="TH SarabunPSK" w:hAnsi="TH SarabunPSK" w:cs="TH SarabunPSK" w:hint="cs"/>
                            <w:b/>
                            <w:bCs/>
                            <w:sz w:val="36"/>
                            <w:szCs w:val="36"/>
                          </w:rPr>
                          <w:t>3</w:t>
                        </w:r>
                      </w:p>
                      <w:p w14:paraId="3327F128" w14:textId="77777777" w:rsidR="00B8134F" w:rsidRDefault="00B8134F" w:rsidP="00B8134F">
                        <w:pPr>
                          <w:jc w:val="center"/>
                          <w:rPr>
                            <w:rFonts w:ascii="TH SarabunPSK" w:hAnsi="TH SarabunPSK" w:cs="TH SarabunPSK"/>
                            <w:b/>
                            <w:bCs/>
                            <w:sz w:val="36"/>
                            <w:szCs w:val="36"/>
                          </w:rPr>
                        </w:pPr>
                      </w:p>
                    </w:txbxContent>
                  </v:textbox>
                </v:shape>
                <v:shape id="Text Box 873533087" o:spid="_x0000_s1031" type="#_x0000_t202" style="position:absolute;left:19337;top:5921;width:14700;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">
                  <v:textbox>
                    <w:txbxContent>
                      <w:p w14:paraId="6888D83E" w14:textId="77777777" w:rsidR="00B8134F" w:rsidRDefault="00B8134F" w:rsidP="00B8134F">
                        <w:pPr>
                          <w:jc w:val="center"/>
                          <w:rPr>
                            <w:rFonts w:ascii="TH SarabunPSK" w:hAnsi="TH SarabunPSK" w:cs="TH SarabunPSK"/>
                            <w:b/>
                            <w:bCs/>
                            <w:sz w:val="36"/>
                            <w:szCs w:val="36"/>
                          </w:rPr>
                        </w:pPr>
                        <w:r>
                          <w:rPr>
                            <w:rFonts w:ascii="TH SarabunPSK" w:hAnsi="TH SarabunPSK" w:cs="TH SarabunPSK" w:hint="cs"/>
                            <w:b/>
                            <w:bCs/>
                            <w:cs/>
                          </w:rPr>
                          <w:t>ทักษะการวิจัยและบูรณาการศาสตร์ต่างๆกับการเกษตร</w:t>
                        </w:r>
                      </w:p>
                    </w:txbxContent>
                  </v:textbox>
                </v:shape>
                <v:shape id="Text Box 1161367866" o:spid="_x0000_s1032" type="#_x0000_t202" style="position:absolute;left:37325;top:6071;width:17990;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">
                  <v:textbox>
                    <w:txbxContent>
                      <w:p w14:paraId="133EBA96" w14:textId="77777777" w:rsidR="00B8134F" w:rsidRDefault="00B8134F" w:rsidP="00B8134F">
                        <w:pPr>
                          <w:jc w:val="center"/>
                          <w:rPr>
                            <w:rFonts w:ascii="TH SarabunPSK" w:hAnsi="TH SarabunPSK" w:cs="TH SarabunPSK"/>
                            <w:b/>
                            <w:bCs/>
                            <w:sz w:val="36"/>
                            <w:szCs w:val="36"/>
                          </w:rPr>
                        </w:pPr>
                        <w:r w:rsidRPr="007A7BB5">
                          <w:rPr>
                            <w:rFonts w:ascii="TH SarabunPSK" w:hAnsi="TH SarabunPSK" w:cs="TH SarabunPSK" w:hint="cs"/>
                            <w:b/>
                            <w:bCs/>
                            <w:cs/>
                          </w:rPr>
                          <w:t>สร้างองค์ความรู้เพื่อพัฒนาด้านสหวิทยาการเกษตรและนวัตกรรม</w:t>
                        </w:r>
                      </w:p>
                    </w:txbxContent>
                  </v:textbox>
                </v:shape>
                <v:shape id="Text Box 570230643" o:spid="_x0000_s1033" type="#_x0000_t202" style="position:absolute;top:13116;width:14700;height:3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">
                  <v:textbox>
                    <w:txbxContent>
                      <w:p w14:paraId="64DCB4DD" w14:textId="77777777" w:rsidR="00B8134F" w:rsidRDefault="00B8134F" w:rsidP="00B8134F">
                        <w:pPr>
                          <w:rPr>
                            <w:rFonts w:ascii="TH SarabunPSK" w:hAnsi="TH SarabunPSK" w:cs="TH SarabunPSK"/>
                            <w:b/>
                            <w:bCs/>
                            <w:sz w:val="36"/>
                            <w:szCs w:val="36"/>
                          </w:rPr>
                        </w:pPr>
                        <w:r>
                          <w:rPr>
                            <w:rFonts w:ascii="TH SarabunPSK" w:hAnsi="TH SarabunPSK" w:cs="TH SarabunPSK" w:hint="cs"/>
                            <w:cs/>
                          </w:rPr>
                          <w:t>นักศึกษาเข้าใจปรัชญาการวิจัยเชิงสหวิทยาการเกษตรและ สามารถประมวลความรอบรู้ และพัฒนาแนวคิดการวิจัยเชิงสหวิทยาการเกษตรที่สัมพันธ์และสอดคล้องกับสถานการณ์ปัจจุบัน เพื่อนำเสนอโครงร่างงานวิจัย</w:t>
                        </w:r>
                      </w:p>
                      <w:p w14:paraId="0213632C" w14:textId="77777777" w:rsidR="00B8134F" w:rsidRDefault="00B8134F" w:rsidP="00B8134F"/>
                    </w:txbxContent>
                  </v:textbox>
                </v:shape>
                <v:shape id="Text Box 717837084" o:spid="_x0000_s1034" type="#_x0000_t202" style="position:absolute;left:19187;top:16564;width:14700;height:2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">
                  <v:textbox>
                    <w:txbxContent>
                      <w:p w14:paraId="1D53C424" w14:textId="77777777" w:rsidR="00B8134F" w:rsidRDefault="00B8134F" w:rsidP="00B8134F">
                        <w:pPr>
                          <w:rPr>
                            <w:rFonts w:ascii="TH SarabunPSK" w:hAnsi="TH SarabunPSK" w:cs="TH SarabunPSK"/>
                            <w:b/>
                            <w:bCs/>
                          </w:rPr>
                        </w:pPr>
                        <w:r w:rsidRPr="00F2744D">
                          <w:rPr>
                            <w:rFonts w:ascii="TH SarabunPSK" w:hAnsi="TH SarabunPSK" w:cs="TH SarabunPSK" w:hint="cs"/>
                            <w:cs/>
                          </w:rPr>
                          <w:t>นักศึกษา</w:t>
                        </w:r>
                        <w:r>
                          <w:rPr>
                            <w:rFonts w:ascii="TH SarabunPSK" w:hAnsi="TH SarabunPSK" w:cs="TH SarabunPSK" w:hint="cs"/>
                            <w:cs/>
                          </w:rPr>
                          <w:t xml:space="preserve">สามารถดำเนินการวิจัยเชิงสหวิทยาการเกษตรและบริหารจัดการได้อย่างมีประสิทธิภาพ โดยบูรณาการศาสตร์ที่เกี่ยวข้อง กับการเกษตร  และสามารถวิเคราะห์องค์ความรู้อย่างเป็นระบบ  </w:t>
                        </w:r>
                      </w:p>
                      <w:p w14:paraId="31986116" w14:textId="77777777" w:rsidR="00B8134F" w:rsidRDefault="00B8134F" w:rsidP="00B8134F"/>
                    </w:txbxContent>
                  </v:textbox>
                </v:shape>
                <v:shape id="Text Box 565137912" o:spid="_x0000_s1035" type="#_x0000_t202" style="position:absolute;left:37175;top:15664;width:17996;height:40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">
                  <v:textbox>
                    <w:txbxContent>
                      <w:p w14:paraId="1BC663BA" w14:textId="77777777" w:rsidR="00B8134F" w:rsidRDefault="00B8134F" w:rsidP="00B8134F">
                        <w:pPr>
                          <w:rPr>
                            <w:rFonts w:ascii="TH SarabunPSK" w:hAnsi="TH SarabunPSK" w:cs="TH SarabunPSK"/>
                          </w:rPr>
                        </w:pPr>
                        <w:r>
                          <w:rPr>
                            <w:rFonts w:ascii="TH SarabunPSK" w:hAnsi="TH SarabunPSK" w:cs="TH SarabunPSK" w:hint="cs"/>
                            <w:cs/>
                          </w:rPr>
                          <w:t>นักศึกษาสามารถสังเคราะห์และประเมินองค์ความรู้อย่างเป็นระบบ สามารถประยุกต์ใช้องค์ความรู้ทางสหวิทยาการในการแก้ไขปัญหา พัฒนาการเกษตรและนวัตกรรมระดับชาติ หรือระดับนานาชาติอย่างมีจรรยาบรรณวิชาชีพ และสามารถถ่ายทอดองค์ความรู้ นวัตกรรมขั้นสูงที่ได้จากผลงานวิจัยเพื่อนำไปประยุกต์ใช้ในการประกอบอาชีพ ชุมชนและสังคม</w:t>
                        </w:r>
                      </w:p>
                      <w:p w14:paraId="24EC924A" w14:textId="77777777" w:rsidR="00B8134F" w:rsidRDefault="00B8134F" w:rsidP="00B8134F">
                        <w:pPr>
                          <w:rPr>
                            <w:rFonts w:ascii="TH SarabunPSK" w:hAnsi="TH SarabunPSK" w:cs="TH SarabunPSK"/>
                          </w:rPr>
                        </w:pPr>
                      </w:p>
                      <w:p w14:paraId="22B4F1CF" w14:textId="77777777" w:rsidR="00B8134F" w:rsidRDefault="00B8134F" w:rsidP="00B8134F"/>
                    </w:txbxContent>
                  </v:textbox>
                </v:shape>
                <w10:anchorlock/>
              </v:group>
            </w:pict>
          </mc:Fallback>
        </mc:AlternateContent>
      </w:r>
    </w:p>
    <w:p w14:paraId="34F462AF" w14:textId="0289B6B2" w:rsidR="00FB26A5" w:rsidRPr="005854A5" w:rsidRDefault="00FB26A5" w:rsidP="00FB26A5">
      <w:pPr>
        <w:pStyle w:val="af0"/>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ภาพ </w:t>
      </w:r>
      <w:bookmarkEnd w:id="23"/>
      <w:r w:rsidRPr="005854A5">
        <w:rPr>
          <w:rFonts w:ascii="TH SarabunPSK" w:hAnsi="TH SarabunPSK" w:cs="TH SarabunPSK" w:hint="cs"/>
          <w:b/>
          <w:bCs/>
          <w:color w:val="000000" w:themeColor="text1"/>
          <w:cs/>
        </w:rPr>
        <w:t>3.1.5.1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ความคาดหวังของผลลัพธ์การเรียนรู้ในแต่ละปีการศึกษา (</w:t>
      </w:r>
      <w:r w:rsidRPr="005854A5">
        <w:rPr>
          <w:rFonts w:ascii="TH SarabunPSK" w:hAnsi="TH SarabunPSK" w:cs="TH SarabunPSK" w:hint="cs"/>
          <w:color w:val="000000" w:themeColor="text1"/>
        </w:rPr>
        <w:t>YLO</w:t>
      </w:r>
      <w:r w:rsidRPr="005854A5">
        <w:rPr>
          <w:rFonts w:ascii="TH SarabunPSK" w:hAnsi="TH SarabunPSK" w:cs="TH SarabunPSK" w:hint="cs"/>
          <w:color w:val="000000" w:themeColor="text1"/>
          <w:cs/>
        </w:rPr>
        <w:t>)</w:t>
      </w:r>
    </w:p>
    <w:p w14:paraId="79E79AD4" w14:textId="77777777" w:rsidR="00FB26A5" w:rsidRPr="005854A5" w:rsidRDefault="00FB26A5" w:rsidP="008A38E9">
      <w:pPr>
        <w:spacing w:after="0"/>
        <w:rPr>
          <w:rFonts w:ascii="TH SarabunPSK" w:hAnsi="TH SarabunPSK" w:cs="TH SarabunPSK" w:hint="cs"/>
          <w:b/>
          <w:bCs/>
          <w:color w:val="000000" w:themeColor="text1"/>
        </w:rPr>
      </w:pPr>
    </w:p>
    <w:p w14:paraId="4D81286E" w14:textId="650B3470"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5F583D7" w14:textId="1C34F623" w:rsidR="00FB26A5" w:rsidRPr="005854A5" w:rsidRDefault="00FB26A5" w:rsidP="008A38E9">
      <w:pPr>
        <w:spacing w:after="0"/>
        <w:ind w:left="1134" w:hanging="1134"/>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 xml:space="preserve">ไม่มีการวัดการบรรลุ </w:t>
      </w:r>
      <w:r w:rsidRPr="005854A5">
        <w:rPr>
          <w:rFonts w:ascii="TH SarabunPSK" w:hAnsi="TH SarabunPSK" w:cs="TH SarabunPSK" w:hint="cs"/>
          <w:color w:val="000000" w:themeColor="text1"/>
        </w:rPr>
        <w:t>PLOs</w:t>
      </w:r>
    </w:p>
    <w:p w14:paraId="5AE0A479" w14:textId="4B63FD34"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72832F53" w14:textId="182DD6FE" w:rsidR="001436C0" w:rsidRPr="005854A5" w:rsidRDefault="001436C0" w:rsidP="008A38E9">
      <w:pPr>
        <w:spacing w:after="0"/>
        <w:ind w:left="1134" w:hanging="1134"/>
        <w:rPr>
          <w:rFonts w:ascii="TH SarabunPSK" w:hAnsi="TH SarabunPSK" w:cs="TH SarabunPSK" w:hint="cs"/>
          <w:color w:val="000000" w:themeColor="text1"/>
        </w:rPr>
      </w:pPr>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cs/>
        </w:rPr>
        <w:t xml:space="preserve">ควรจะต้องมีการประชุมคณะกรรมการประจำหลักสูตรเพื่อกำหนดวิธีการวัดการบรรลุ </w:t>
      </w:r>
      <w:r w:rsidRPr="005854A5">
        <w:rPr>
          <w:rFonts w:ascii="TH SarabunPSK" w:hAnsi="TH SarabunPSK" w:cs="TH SarabunPSK" w:hint="cs"/>
          <w:color w:val="000000" w:themeColor="text1"/>
        </w:rPr>
        <w:t>PLOs</w:t>
      </w:r>
    </w:p>
    <w:p w14:paraId="2056BD70" w14:textId="20DA51DC"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36A42745" w14:textId="38C34F56" w:rsidR="008A38E9" w:rsidRPr="005854A5" w:rsidRDefault="001436C0">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006A144C" w:rsidRPr="005854A5">
        <w:rPr>
          <w:rFonts w:ascii="TH SarabunPSK" w:hAnsi="TH SarabunPSK" w:cs="TH SarabunPSK" w:hint="cs"/>
          <w:color w:val="000000" w:themeColor="text1"/>
          <w:cs/>
        </w:rPr>
        <w:t xml:space="preserve">ยังไม่ได้ดำเนินการจึงไม่มีการวัดการบรรลุ </w:t>
      </w:r>
      <w:r w:rsidR="006A144C" w:rsidRPr="005854A5">
        <w:rPr>
          <w:rFonts w:ascii="TH SarabunPSK" w:hAnsi="TH SarabunPSK" w:cs="TH SarabunPSK" w:hint="cs"/>
          <w:color w:val="000000" w:themeColor="text1"/>
        </w:rPr>
        <w:t>PLOs</w:t>
      </w:r>
      <w:r w:rsidR="008A38E9" w:rsidRPr="005854A5">
        <w:rPr>
          <w:rFonts w:ascii="TH SarabunPSK" w:hAnsi="TH SarabunPSK" w:cs="TH SarabunPSK" w:hint="cs"/>
          <w:color w:val="000000" w:themeColor="text1"/>
          <w:cs/>
        </w:rPr>
        <w:br w:type="page"/>
      </w:r>
    </w:p>
    <w:p w14:paraId="589CA061" w14:textId="77777777" w:rsidR="008A38E9" w:rsidRPr="005854A5" w:rsidRDefault="008A38E9" w:rsidP="00A403FC">
      <w:pPr>
        <w:pStyle w:val="4"/>
        <w:rPr>
          <w:rFonts w:ascii="TH SarabunPSK" w:hAnsi="TH SarabunPSK" w:cs="TH SarabunPSK" w:hint="cs"/>
          <w:color w:val="000000" w:themeColor="text1"/>
        </w:rPr>
      </w:pPr>
      <w:bookmarkStart w:id="24" w:name="_Toc168566385"/>
      <w:r w:rsidRPr="005854A5">
        <w:rPr>
          <w:rFonts w:ascii="TH SarabunPSK" w:hAnsi="TH SarabunPSK" w:cs="TH SarabunPSK" w:hint="cs"/>
          <w:color w:val="000000" w:themeColor="text1"/>
        </w:rPr>
        <w:lastRenderedPageBreak/>
        <w:t xml:space="preserve">Criterion </w:t>
      </w:r>
      <w:proofErr w:type="gramStart"/>
      <w:r w:rsidRPr="005854A5">
        <w:rPr>
          <w:rFonts w:ascii="TH SarabunPSK" w:hAnsi="TH SarabunPSK" w:cs="TH SarabunPSK" w:hint="cs"/>
          <w:color w:val="000000" w:themeColor="text1"/>
          <w:cs/>
        </w:rPr>
        <w:t>2</w:t>
      </w:r>
      <w:r w:rsidRPr="005854A5">
        <w:rPr>
          <w:rFonts w:ascii="TH SarabunPSK" w:hAnsi="TH SarabunPSK" w:cs="TH SarabunPSK" w:hint="cs"/>
          <w:color w:val="000000" w:themeColor="text1"/>
        </w:rPr>
        <w:t xml:space="preserve"> :</w:t>
      </w:r>
      <w:proofErr w:type="gramEnd"/>
      <w:r w:rsidRPr="005854A5">
        <w:rPr>
          <w:rFonts w:ascii="TH SarabunPSK" w:hAnsi="TH SarabunPSK" w:cs="TH SarabunPSK" w:hint="cs"/>
          <w:color w:val="000000" w:themeColor="text1"/>
        </w:rPr>
        <w:t xml:space="preserv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Structure and Content</w:t>
      </w:r>
      <w:bookmarkEnd w:id="24"/>
    </w:p>
    <w:tbl>
      <w:tblPr>
        <w:tblStyle w:val="a5"/>
        <w:tblW w:w="0" w:type="auto"/>
        <w:tblInd w:w="6" w:type="dxa"/>
        <w:tblLook w:val="04A0" w:firstRow="1" w:lastRow="0" w:firstColumn="1" w:lastColumn="0" w:noHBand="0" w:noVBand="1"/>
      </w:tblPr>
      <w:tblGrid>
        <w:gridCol w:w="6104"/>
        <w:gridCol w:w="351"/>
        <w:gridCol w:w="352"/>
        <w:gridCol w:w="447"/>
        <w:gridCol w:w="461"/>
        <w:gridCol w:w="352"/>
        <w:gridCol w:w="352"/>
        <w:gridCol w:w="352"/>
      </w:tblGrid>
      <w:tr w:rsidR="00772B16" w:rsidRPr="005854A5" w14:paraId="10D4A5FC" w14:textId="77777777" w:rsidTr="00EF3EEC">
        <w:trPr>
          <w:trHeight w:val="177"/>
        </w:trPr>
        <w:tc>
          <w:tcPr>
            <w:tcW w:w="6653" w:type="dxa"/>
          </w:tcPr>
          <w:p w14:paraId="5E526DE4" w14:textId="58C80ECA" w:rsidR="006522FA" w:rsidRPr="005854A5" w:rsidRDefault="006522FA" w:rsidP="006522FA">
            <w:pPr>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cs/>
              </w:rPr>
              <w:t>การประเมินตนเอง</w:t>
            </w:r>
          </w:p>
        </w:tc>
        <w:tc>
          <w:tcPr>
            <w:tcW w:w="353" w:type="dxa"/>
          </w:tcPr>
          <w:p w14:paraId="1B4EB19A"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1</w:t>
            </w:r>
          </w:p>
        </w:tc>
        <w:tc>
          <w:tcPr>
            <w:tcW w:w="354" w:type="dxa"/>
          </w:tcPr>
          <w:p w14:paraId="35001865"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2</w:t>
            </w:r>
          </w:p>
        </w:tc>
        <w:tc>
          <w:tcPr>
            <w:tcW w:w="461" w:type="dxa"/>
          </w:tcPr>
          <w:p w14:paraId="5FB49E0D"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3</w:t>
            </w:r>
          </w:p>
        </w:tc>
        <w:tc>
          <w:tcPr>
            <w:tcW w:w="461" w:type="dxa"/>
          </w:tcPr>
          <w:p w14:paraId="2F203DE1"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4</w:t>
            </w:r>
          </w:p>
        </w:tc>
        <w:tc>
          <w:tcPr>
            <w:tcW w:w="354" w:type="dxa"/>
          </w:tcPr>
          <w:p w14:paraId="02F29C76"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5</w:t>
            </w:r>
          </w:p>
        </w:tc>
        <w:tc>
          <w:tcPr>
            <w:tcW w:w="354" w:type="dxa"/>
          </w:tcPr>
          <w:p w14:paraId="3069056E"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6</w:t>
            </w:r>
          </w:p>
        </w:tc>
        <w:tc>
          <w:tcPr>
            <w:tcW w:w="354" w:type="dxa"/>
          </w:tcPr>
          <w:p w14:paraId="48020708"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7</w:t>
            </w:r>
          </w:p>
        </w:tc>
      </w:tr>
      <w:tr w:rsidR="00772B16" w:rsidRPr="005854A5" w14:paraId="06E5E108" w14:textId="77777777" w:rsidTr="00EF3EEC">
        <w:trPr>
          <w:trHeight w:val="177"/>
        </w:trPr>
        <w:tc>
          <w:tcPr>
            <w:tcW w:w="6653" w:type="dxa"/>
          </w:tcPr>
          <w:p w14:paraId="48F0737D" w14:textId="77777777" w:rsidR="006522FA" w:rsidRPr="005854A5" w:rsidRDefault="006522FA" w:rsidP="00EF3EEC">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Req.-2.</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color w:val="000000" w:themeColor="text1"/>
              </w:rPr>
              <w:t xml:space="preserve"> The specifications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and all its courses are shown to be comprehensive, up-to-date, and made available and communicated to all stakeholders.</w:t>
            </w:r>
          </w:p>
        </w:tc>
        <w:tc>
          <w:tcPr>
            <w:tcW w:w="353" w:type="dxa"/>
          </w:tcPr>
          <w:p w14:paraId="4B8B4C10"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39F1F0D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11B1E2BE"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70545D0D"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color w:val="000000" w:themeColor="text1"/>
              </w:rPr>
              <w:sym w:font="Wingdings 2" w:char="F050"/>
            </w:r>
          </w:p>
        </w:tc>
        <w:tc>
          <w:tcPr>
            <w:tcW w:w="354" w:type="dxa"/>
          </w:tcPr>
          <w:p w14:paraId="6F82A73E"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0256E88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5B23C914"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r>
      <w:tr w:rsidR="00772B16" w:rsidRPr="005854A5" w14:paraId="4B6AD09E" w14:textId="77777777" w:rsidTr="00EF3EEC">
        <w:trPr>
          <w:trHeight w:val="177"/>
        </w:trPr>
        <w:tc>
          <w:tcPr>
            <w:tcW w:w="6653" w:type="dxa"/>
          </w:tcPr>
          <w:p w14:paraId="3BF6B571" w14:textId="77777777" w:rsidR="006522FA" w:rsidRPr="005854A5" w:rsidRDefault="006522FA" w:rsidP="00EF3EEC">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Req.-2.</w:t>
            </w:r>
            <w:proofErr w:type="gramStart"/>
            <w:r w:rsidRPr="005854A5">
              <w:rPr>
                <w:rFonts w:ascii="TH SarabunPSK" w:hAnsi="TH SarabunPSK" w:cs="TH SarabunPSK" w:hint="cs"/>
                <w:b/>
                <w:bCs/>
                <w:color w:val="000000" w:themeColor="text1"/>
              </w:rPr>
              <w:t>2 :</w:t>
            </w:r>
            <w:proofErr w:type="gramEnd"/>
            <w:r w:rsidRPr="005854A5">
              <w:rPr>
                <w:rFonts w:ascii="TH SarabunPSK" w:hAnsi="TH SarabunPSK" w:cs="TH SarabunPSK" w:hint="cs"/>
                <w:color w:val="000000" w:themeColor="text1"/>
              </w:rPr>
              <w:t xml:space="preserve"> The design of the curriculum is shown to be constructively aligned with achieving the expected learning outcomes.</w:t>
            </w:r>
          </w:p>
        </w:tc>
        <w:tc>
          <w:tcPr>
            <w:tcW w:w="353" w:type="dxa"/>
          </w:tcPr>
          <w:p w14:paraId="029B791C"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2181DE79"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0E407D63"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5B16F6A3"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color w:val="000000" w:themeColor="text1"/>
              </w:rPr>
              <w:sym w:font="Wingdings 2" w:char="F050"/>
            </w:r>
          </w:p>
        </w:tc>
        <w:tc>
          <w:tcPr>
            <w:tcW w:w="354" w:type="dxa"/>
          </w:tcPr>
          <w:p w14:paraId="1B00A37C"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028C7E7A"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62DCCB29"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r>
      <w:tr w:rsidR="00772B16" w:rsidRPr="005854A5" w14:paraId="35BD755C" w14:textId="77777777" w:rsidTr="00EF3EEC">
        <w:trPr>
          <w:trHeight w:val="177"/>
        </w:trPr>
        <w:tc>
          <w:tcPr>
            <w:tcW w:w="6653" w:type="dxa"/>
          </w:tcPr>
          <w:p w14:paraId="5BD21D61" w14:textId="77777777" w:rsidR="006522FA" w:rsidRPr="005854A5" w:rsidRDefault="006522FA" w:rsidP="00EF3EEC">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Req.-2.</w:t>
            </w:r>
            <w:proofErr w:type="gramStart"/>
            <w:r w:rsidRPr="005854A5">
              <w:rPr>
                <w:rFonts w:ascii="TH SarabunPSK" w:hAnsi="TH SarabunPSK" w:cs="TH SarabunPSK" w:hint="cs"/>
                <w:b/>
                <w:bCs/>
                <w:color w:val="000000" w:themeColor="text1"/>
              </w:rPr>
              <w:t>3 :</w:t>
            </w:r>
            <w:proofErr w:type="gramEnd"/>
            <w:r w:rsidRPr="005854A5">
              <w:rPr>
                <w:rFonts w:ascii="TH SarabunPSK" w:hAnsi="TH SarabunPSK" w:cs="TH SarabunPSK" w:hint="cs"/>
                <w:color w:val="000000" w:themeColor="text1"/>
              </w:rPr>
              <w:t xml:space="preserve"> The design of the curriculum is shown to include feedback from stakeholders, especially external stakeholders.</w:t>
            </w:r>
          </w:p>
        </w:tc>
        <w:tc>
          <w:tcPr>
            <w:tcW w:w="353" w:type="dxa"/>
          </w:tcPr>
          <w:p w14:paraId="26BE063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6301BFCD"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5528086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7BD7CEC1"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color w:val="000000" w:themeColor="text1"/>
              </w:rPr>
              <w:sym w:font="Wingdings 2" w:char="F050"/>
            </w:r>
          </w:p>
        </w:tc>
        <w:tc>
          <w:tcPr>
            <w:tcW w:w="354" w:type="dxa"/>
          </w:tcPr>
          <w:p w14:paraId="2123B2CF"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718F69DE"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25DD4C1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r>
      <w:tr w:rsidR="00772B16" w:rsidRPr="005854A5" w14:paraId="43150C22" w14:textId="77777777" w:rsidTr="00EF3EEC">
        <w:trPr>
          <w:trHeight w:val="177"/>
        </w:trPr>
        <w:tc>
          <w:tcPr>
            <w:tcW w:w="6653" w:type="dxa"/>
          </w:tcPr>
          <w:p w14:paraId="404C2430" w14:textId="77777777" w:rsidR="006522FA" w:rsidRPr="005854A5" w:rsidRDefault="006522FA" w:rsidP="00EF3EEC">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Req.-2.</w:t>
            </w:r>
            <w:proofErr w:type="gramStart"/>
            <w:r w:rsidRPr="005854A5">
              <w:rPr>
                <w:rFonts w:ascii="TH SarabunPSK" w:hAnsi="TH SarabunPSK" w:cs="TH SarabunPSK" w:hint="cs"/>
                <w:b/>
                <w:bCs/>
                <w:color w:val="000000" w:themeColor="text1"/>
              </w:rPr>
              <w:t>4 :</w:t>
            </w:r>
            <w:proofErr w:type="gramEnd"/>
            <w:r w:rsidRPr="005854A5">
              <w:rPr>
                <w:rFonts w:ascii="TH SarabunPSK" w:hAnsi="TH SarabunPSK" w:cs="TH SarabunPSK" w:hint="cs"/>
                <w:color w:val="000000" w:themeColor="text1"/>
              </w:rPr>
              <w:t xml:space="preserve"> The contribution made by each course in achieving the expected learning outcomes is shown to be clear.</w:t>
            </w:r>
          </w:p>
        </w:tc>
        <w:tc>
          <w:tcPr>
            <w:tcW w:w="353" w:type="dxa"/>
          </w:tcPr>
          <w:p w14:paraId="44151024"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77191296"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17EAF8B5"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2C54071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color w:val="000000" w:themeColor="text1"/>
              </w:rPr>
              <w:sym w:font="Wingdings 2" w:char="F050"/>
            </w:r>
          </w:p>
        </w:tc>
        <w:tc>
          <w:tcPr>
            <w:tcW w:w="354" w:type="dxa"/>
          </w:tcPr>
          <w:p w14:paraId="2EA157FF"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7EB9AC85"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341C772F"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r>
      <w:tr w:rsidR="00772B16" w:rsidRPr="005854A5" w14:paraId="5D241DB9" w14:textId="77777777" w:rsidTr="00EF3EEC">
        <w:trPr>
          <w:trHeight w:val="177"/>
        </w:trPr>
        <w:tc>
          <w:tcPr>
            <w:tcW w:w="6653" w:type="dxa"/>
          </w:tcPr>
          <w:p w14:paraId="197F47D3" w14:textId="77777777" w:rsidR="006522FA" w:rsidRPr="005854A5" w:rsidRDefault="006522FA" w:rsidP="00EF3EEC">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Req.-2.</w:t>
            </w:r>
            <w:proofErr w:type="gramStart"/>
            <w:r w:rsidRPr="005854A5">
              <w:rPr>
                <w:rFonts w:ascii="TH SarabunPSK" w:hAnsi="TH SarabunPSK" w:cs="TH SarabunPSK" w:hint="cs"/>
                <w:b/>
                <w:bCs/>
                <w:color w:val="000000" w:themeColor="text1"/>
              </w:rPr>
              <w:t>5 :</w:t>
            </w:r>
            <w:proofErr w:type="gramEnd"/>
            <w:r w:rsidRPr="005854A5">
              <w:rPr>
                <w:rFonts w:ascii="TH SarabunPSK" w:hAnsi="TH SarabunPSK" w:cs="TH SarabunPSK" w:hint="cs"/>
                <w:color w:val="000000" w:themeColor="text1"/>
              </w:rPr>
              <w:t xml:space="preserve"> The curriculum to show that all its courses are logically structured, properly sequenced (progression from basic to intermediate to </w:t>
            </w:r>
            <w:proofErr w:type="spellStart"/>
            <w:r w:rsidRPr="005854A5">
              <w:rPr>
                <w:rFonts w:ascii="TH SarabunPSK" w:hAnsi="TH SarabunPSK" w:cs="TH SarabunPSK" w:hint="cs"/>
                <w:color w:val="000000" w:themeColor="text1"/>
              </w:rPr>
              <w:t>specialised</w:t>
            </w:r>
            <w:proofErr w:type="spellEnd"/>
            <w:r w:rsidRPr="005854A5">
              <w:rPr>
                <w:rFonts w:ascii="TH SarabunPSK" w:hAnsi="TH SarabunPSK" w:cs="TH SarabunPSK" w:hint="cs"/>
                <w:color w:val="000000" w:themeColor="text1"/>
              </w:rPr>
              <w:t xml:space="preserve"> courses), and are integrated.</w:t>
            </w:r>
          </w:p>
        </w:tc>
        <w:tc>
          <w:tcPr>
            <w:tcW w:w="353" w:type="dxa"/>
          </w:tcPr>
          <w:p w14:paraId="42F32A77"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05B0F5A5"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70CC6952"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6CF15956"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color w:val="000000" w:themeColor="text1"/>
              </w:rPr>
              <w:sym w:font="Wingdings 2" w:char="F050"/>
            </w:r>
          </w:p>
        </w:tc>
        <w:tc>
          <w:tcPr>
            <w:tcW w:w="354" w:type="dxa"/>
          </w:tcPr>
          <w:p w14:paraId="01FD1D79"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66606DB7"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1C5DFF9E"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r>
      <w:tr w:rsidR="00772B16" w:rsidRPr="005854A5" w14:paraId="5E4FDFC6" w14:textId="77777777" w:rsidTr="00EF3EEC">
        <w:trPr>
          <w:trHeight w:val="177"/>
        </w:trPr>
        <w:tc>
          <w:tcPr>
            <w:tcW w:w="6653" w:type="dxa"/>
          </w:tcPr>
          <w:p w14:paraId="4D952D6E" w14:textId="77777777" w:rsidR="006522FA" w:rsidRPr="005854A5" w:rsidRDefault="006522FA" w:rsidP="00EF3EEC">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Req.-2.</w:t>
            </w:r>
            <w:proofErr w:type="gramStart"/>
            <w:r w:rsidRPr="005854A5">
              <w:rPr>
                <w:rFonts w:ascii="TH SarabunPSK" w:hAnsi="TH SarabunPSK" w:cs="TH SarabunPSK" w:hint="cs"/>
                <w:b/>
                <w:bCs/>
                <w:color w:val="000000" w:themeColor="text1"/>
              </w:rPr>
              <w:t>6 :</w:t>
            </w:r>
            <w:proofErr w:type="gramEnd"/>
            <w:r w:rsidRPr="005854A5">
              <w:rPr>
                <w:rFonts w:ascii="TH SarabunPSK" w:hAnsi="TH SarabunPSK" w:cs="TH SarabunPSK" w:hint="cs"/>
                <w:color w:val="000000" w:themeColor="text1"/>
              </w:rPr>
              <w:t xml:space="preserve"> The curriculum to have option(s) for students to pursue major and/or minor </w:t>
            </w:r>
            <w:proofErr w:type="spellStart"/>
            <w:r w:rsidRPr="005854A5">
              <w:rPr>
                <w:rFonts w:ascii="TH SarabunPSK" w:hAnsi="TH SarabunPSK" w:cs="TH SarabunPSK" w:hint="cs"/>
                <w:color w:val="000000" w:themeColor="text1"/>
              </w:rPr>
              <w:t>specialisations</w:t>
            </w:r>
            <w:proofErr w:type="spellEnd"/>
            <w:r w:rsidRPr="005854A5">
              <w:rPr>
                <w:rFonts w:ascii="TH SarabunPSK" w:hAnsi="TH SarabunPSK" w:cs="TH SarabunPSK" w:hint="cs"/>
                <w:color w:val="000000" w:themeColor="text1"/>
              </w:rPr>
              <w:t>.</w:t>
            </w:r>
          </w:p>
        </w:tc>
        <w:tc>
          <w:tcPr>
            <w:tcW w:w="353" w:type="dxa"/>
          </w:tcPr>
          <w:p w14:paraId="6EFCAC06"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6E6064ED"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030CD6F5"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1E9F160D"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color w:val="000000" w:themeColor="text1"/>
              </w:rPr>
              <w:sym w:font="Wingdings 2" w:char="F050"/>
            </w:r>
          </w:p>
        </w:tc>
        <w:tc>
          <w:tcPr>
            <w:tcW w:w="354" w:type="dxa"/>
          </w:tcPr>
          <w:p w14:paraId="581DA82C"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04C97A5A"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4067846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r>
      <w:tr w:rsidR="006522FA" w:rsidRPr="005854A5" w14:paraId="5DCBEC91" w14:textId="77777777" w:rsidTr="00EF3EEC">
        <w:trPr>
          <w:trHeight w:val="177"/>
        </w:trPr>
        <w:tc>
          <w:tcPr>
            <w:tcW w:w="6653" w:type="dxa"/>
          </w:tcPr>
          <w:p w14:paraId="3948A624" w14:textId="77777777" w:rsidR="006522FA" w:rsidRPr="005854A5" w:rsidRDefault="006522FA"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Req.-2.</w:t>
            </w:r>
            <w:proofErr w:type="gramStart"/>
            <w:r w:rsidRPr="005854A5">
              <w:rPr>
                <w:rFonts w:ascii="TH SarabunPSK" w:hAnsi="TH SarabunPSK" w:cs="TH SarabunPSK" w:hint="cs"/>
                <w:b/>
                <w:bCs/>
                <w:color w:val="000000" w:themeColor="text1"/>
              </w:rPr>
              <w:t>7 :</w:t>
            </w:r>
            <w:proofErr w:type="gramEnd"/>
            <w:r w:rsidRPr="005854A5">
              <w:rPr>
                <w:rFonts w:ascii="TH SarabunPSK" w:hAnsi="TH SarabunPSK" w:cs="TH SarabunPSK" w:hint="cs"/>
                <w:color w:val="000000" w:themeColor="text1"/>
              </w:rPr>
              <w:t xml:space="preserve">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its curriculum is reviewed periodically following an established procedure and that it remains up-to-date and relevant to industry.</w:t>
            </w:r>
          </w:p>
        </w:tc>
        <w:tc>
          <w:tcPr>
            <w:tcW w:w="353" w:type="dxa"/>
          </w:tcPr>
          <w:p w14:paraId="331A8C8B"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1C8E85B1"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22AB9EEF"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461" w:type="dxa"/>
          </w:tcPr>
          <w:p w14:paraId="2CFD032D" w14:textId="77777777" w:rsidR="006522FA" w:rsidRPr="005854A5" w:rsidRDefault="006522FA"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016FB2B6"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3527B008"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c>
          <w:tcPr>
            <w:tcW w:w="354" w:type="dxa"/>
          </w:tcPr>
          <w:p w14:paraId="4E98FA6C" w14:textId="77777777" w:rsidR="006522FA" w:rsidRPr="005854A5" w:rsidRDefault="006522FA" w:rsidP="00EF3EEC">
            <w:pPr>
              <w:tabs>
                <w:tab w:val="left" w:pos="426"/>
                <w:tab w:val="left" w:pos="851"/>
              </w:tabs>
              <w:jc w:val="center"/>
              <w:rPr>
                <w:rFonts w:ascii="TH SarabunPSK" w:hAnsi="TH SarabunPSK" w:cs="TH SarabunPSK" w:hint="cs"/>
                <w:b/>
                <w:bCs/>
                <w:color w:val="000000" w:themeColor="text1"/>
              </w:rPr>
            </w:pPr>
          </w:p>
        </w:tc>
      </w:tr>
    </w:tbl>
    <w:p w14:paraId="0BC19E81" w14:textId="77777777" w:rsidR="008A38E9" w:rsidRDefault="008A38E9" w:rsidP="008A38E9">
      <w:pPr>
        <w:tabs>
          <w:tab w:val="left" w:pos="426"/>
          <w:tab w:val="left" w:pos="851"/>
        </w:tabs>
        <w:spacing w:after="0"/>
        <w:rPr>
          <w:rFonts w:ascii="TH SarabunPSK" w:hAnsi="TH SarabunPSK" w:cs="TH SarabunPSK"/>
          <w:color w:val="000000" w:themeColor="text1"/>
          <w:sz w:val="36"/>
          <w:szCs w:val="36"/>
        </w:rPr>
      </w:pPr>
    </w:p>
    <w:p w14:paraId="79E29A89" w14:textId="77777777" w:rsidR="006A2937" w:rsidRDefault="006A2937" w:rsidP="008A38E9">
      <w:pPr>
        <w:tabs>
          <w:tab w:val="left" w:pos="426"/>
          <w:tab w:val="left" w:pos="851"/>
        </w:tabs>
        <w:spacing w:after="0"/>
        <w:rPr>
          <w:rFonts w:ascii="TH SarabunPSK" w:hAnsi="TH SarabunPSK" w:cs="TH SarabunPSK"/>
          <w:color w:val="000000" w:themeColor="text1"/>
          <w:sz w:val="36"/>
          <w:szCs w:val="36"/>
        </w:rPr>
      </w:pPr>
    </w:p>
    <w:p w14:paraId="559110FF" w14:textId="77777777" w:rsidR="006A2937" w:rsidRDefault="006A2937" w:rsidP="008A38E9">
      <w:pPr>
        <w:tabs>
          <w:tab w:val="left" w:pos="426"/>
          <w:tab w:val="left" w:pos="851"/>
        </w:tabs>
        <w:spacing w:after="0"/>
        <w:rPr>
          <w:rFonts w:ascii="TH SarabunPSK" w:hAnsi="TH SarabunPSK" w:cs="TH SarabunPSK"/>
          <w:color w:val="000000" w:themeColor="text1"/>
          <w:sz w:val="36"/>
          <w:szCs w:val="36"/>
        </w:rPr>
      </w:pPr>
    </w:p>
    <w:p w14:paraId="48D59916" w14:textId="77777777" w:rsidR="006A2937" w:rsidRDefault="006A2937" w:rsidP="008A38E9">
      <w:pPr>
        <w:tabs>
          <w:tab w:val="left" w:pos="426"/>
          <w:tab w:val="left" w:pos="851"/>
        </w:tabs>
        <w:spacing w:after="0"/>
        <w:rPr>
          <w:rFonts w:ascii="TH SarabunPSK" w:hAnsi="TH SarabunPSK" w:cs="TH SarabunPSK"/>
          <w:color w:val="000000" w:themeColor="text1"/>
          <w:sz w:val="36"/>
          <w:szCs w:val="36"/>
        </w:rPr>
      </w:pPr>
    </w:p>
    <w:p w14:paraId="5F8E1F67" w14:textId="77777777" w:rsidR="006A2937" w:rsidRDefault="006A2937" w:rsidP="008A38E9">
      <w:pPr>
        <w:tabs>
          <w:tab w:val="left" w:pos="426"/>
          <w:tab w:val="left" w:pos="851"/>
        </w:tabs>
        <w:spacing w:after="0"/>
        <w:rPr>
          <w:rFonts w:ascii="TH SarabunPSK" w:hAnsi="TH SarabunPSK" w:cs="TH SarabunPSK"/>
          <w:color w:val="000000" w:themeColor="text1"/>
          <w:sz w:val="36"/>
          <w:szCs w:val="36"/>
        </w:rPr>
      </w:pPr>
    </w:p>
    <w:p w14:paraId="3B9E324C" w14:textId="77777777" w:rsidR="006A2937" w:rsidRDefault="006A2937" w:rsidP="008A38E9">
      <w:pPr>
        <w:tabs>
          <w:tab w:val="left" w:pos="426"/>
          <w:tab w:val="left" w:pos="851"/>
        </w:tabs>
        <w:spacing w:after="0"/>
        <w:rPr>
          <w:rFonts w:ascii="TH SarabunPSK" w:hAnsi="TH SarabunPSK" w:cs="TH SarabunPSK"/>
          <w:color w:val="000000" w:themeColor="text1"/>
          <w:sz w:val="36"/>
          <w:szCs w:val="36"/>
        </w:rPr>
      </w:pPr>
    </w:p>
    <w:p w14:paraId="715EF7DF" w14:textId="77777777" w:rsidR="006A2937" w:rsidRDefault="006A2937" w:rsidP="008A38E9">
      <w:pPr>
        <w:tabs>
          <w:tab w:val="left" w:pos="426"/>
          <w:tab w:val="left" w:pos="851"/>
        </w:tabs>
        <w:spacing w:after="0"/>
        <w:rPr>
          <w:rFonts w:ascii="TH SarabunPSK" w:hAnsi="TH SarabunPSK" w:cs="TH SarabunPSK"/>
          <w:color w:val="000000" w:themeColor="text1"/>
          <w:sz w:val="36"/>
          <w:szCs w:val="36"/>
        </w:rPr>
      </w:pPr>
    </w:p>
    <w:p w14:paraId="4845F7B9" w14:textId="77777777" w:rsidR="006A2937" w:rsidRDefault="006A2937" w:rsidP="008A38E9">
      <w:pPr>
        <w:tabs>
          <w:tab w:val="left" w:pos="426"/>
          <w:tab w:val="left" w:pos="851"/>
        </w:tabs>
        <w:spacing w:after="0"/>
        <w:rPr>
          <w:rFonts w:ascii="TH SarabunPSK" w:hAnsi="TH SarabunPSK" w:cs="TH SarabunPSK"/>
          <w:color w:val="000000" w:themeColor="text1"/>
          <w:sz w:val="36"/>
          <w:szCs w:val="36"/>
        </w:rPr>
      </w:pPr>
    </w:p>
    <w:p w14:paraId="2FA57FFD" w14:textId="77777777" w:rsidR="006A2937" w:rsidRPr="005854A5" w:rsidRDefault="006A2937" w:rsidP="008A38E9">
      <w:pPr>
        <w:tabs>
          <w:tab w:val="left" w:pos="426"/>
          <w:tab w:val="left" w:pos="851"/>
        </w:tabs>
        <w:spacing w:after="0"/>
        <w:rPr>
          <w:rFonts w:ascii="TH SarabunPSK" w:hAnsi="TH SarabunPSK" w:cs="TH SarabunPSK" w:hint="cs"/>
          <w:color w:val="000000" w:themeColor="text1"/>
          <w:sz w:val="36"/>
          <w:szCs w:val="36"/>
        </w:rPr>
      </w:pPr>
    </w:p>
    <w:p w14:paraId="1DEA789B"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Req.-2.</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specifications of 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and all its </w:t>
      </w:r>
      <w:proofErr w:type="spellStart"/>
      <w:r w:rsidRPr="005854A5">
        <w:rPr>
          <w:rFonts w:ascii="TH SarabunPSK" w:hAnsi="TH SarabunPSK" w:cs="TH SarabunPSK" w:hint="cs"/>
          <w:b/>
          <w:bCs/>
          <w:color w:val="000000" w:themeColor="text1"/>
          <w:u w:val="single"/>
        </w:rPr>
        <w:t>courses</w:t>
      </w:r>
      <w:r w:rsidRPr="005854A5">
        <w:rPr>
          <w:rFonts w:ascii="TH SarabunPSK" w:hAnsi="TH SarabunPSK" w:cs="TH SarabunPSK" w:hint="cs"/>
          <w:b/>
          <w:bCs/>
          <w:color w:val="000000" w:themeColor="text1"/>
          <w:vertAlign w:val="superscript"/>
        </w:rPr>
        <w:t>c</w:t>
      </w:r>
      <w:proofErr w:type="spellEnd"/>
      <w:r w:rsidRPr="005854A5">
        <w:rPr>
          <w:rFonts w:ascii="TH SarabunPSK" w:hAnsi="TH SarabunPSK" w:cs="TH SarabunPSK" w:hint="cs"/>
          <w:b/>
          <w:bCs/>
          <w:color w:val="000000" w:themeColor="text1"/>
        </w:rPr>
        <w:t xml:space="preserve"> are shown to be comprehensive, up-to-date, and made available and communicated to all stakeholders.</w:t>
      </w:r>
    </w:p>
    <w:p w14:paraId="47219F8F"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6FF31533"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rPr>
        <w:t>Addendum :</w:t>
      </w:r>
      <w:proofErr w:type="gramEnd"/>
      <w:r w:rsidRPr="005854A5">
        <w:rPr>
          <w:rFonts w:ascii="TH SarabunPSK" w:hAnsi="TH SarabunPSK" w:cs="TH SarabunPSK" w:hint="cs"/>
          <w:b/>
          <w:bCs/>
          <w:color w:val="000000" w:themeColor="text1"/>
        </w:rPr>
        <w:t xml:space="preserve"> C</w:t>
      </w:r>
    </w:p>
    <w:p w14:paraId="5B814714"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In the context of planning and delivering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that is aligned to the expected learning outcomes, the term “course” or “courses” should be referred to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or/and assessment tasks related to monitoring progression and reviewing academic performance of a postgraduate student.</w:t>
      </w:r>
    </w:p>
    <w:p w14:paraId="0990A65B" w14:textId="77777777" w:rsidR="008A38E9" w:rsidRPr="005854A5" w:rsidRDefault="008A38E9" w:rsidP="008A38E9">
      <w:pPr>
        <w:pStyle w:val="a3"/>
        <w:spacing w:after="0"/>
        <w:ind w:left="426"/>
        <w:rPr>
          <w:rFonts w:ascii="TH SarabunPSK" w:hAnsi="TH SarabunPSK" w:cs="TH SarabunPSK" w:hint="cs"/>
          <w:color w:val="000000" w:themeColor="text1"/>
        </w:rPr>
      </w:pPr>
    </w:p>
    <w:p w14:paraId="0D4AAD9B"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4F2BDCC" w14:textId="77777777" w:rsidR="008A38E9" w:rsidRPr="005854A5" w:rsidRDefault="008A38E9" w:rsidP="004D3F4F">
      <w:pPr>
        <w:pStyle w:val="a3"/>
        <w:numPr>
          <w:ilvl w:val="0"/>
          <w:numId w:val="19"/>
        </w:numPr>
        <w:spacing w:after="0"/>
        <w:ind w:left="426" w:hanging="426"/>
        <w:rPr>
          <w:rFonts w:ascii="TH SarabunPSK" w:hAnsi="TH SarabunPSK" w:cs="TH SarabunPSK" w:hint="cs"/>
          <w:b/>
          <w:bCs/>
          <w:color w:val="000000" w:themeColor="text1"/>
        </w:rPr>
      </w:pPr>
      <w:r w:rsidRPr="005854A5">
        <w:rPr>
          <w:rFonts w:ascii="TH SarabunPSK" w:hAnsi="TH SarabunPSK" w:cs="TH SarabunPSK" w:hint="cs"/>
          <w:color w:val="000000" w:themeColor="text1"/>
          <w:cs/>
        </w:rPr>
        <w:t>กระบวนการกำหนดข้อมูล/ข้อกำหนด/คุณลักษณะของ</w:t>
      </w:r>
      <w:r w:rsidRPr="005854A5">
        <w:rPr>
          <w:rFonts w:ascii="TH SarabunPSK" w:hAnsi="TH SarabunPSK" w:cs="TH SarabunPSK" w:hint="cs"/>
          <w:b/>
          <w:bCs/>
          <w:color w:val="000000" w:themeColor="text1"/>
          <w:cs/>
        </w:rPr>
        <w:t>หลักสูตรและรายวิชา</w:t>
      </w:r>
      <w:r w:rsidRPr="005854A5">
        <w:rPr>
          <w:rFonts w:ascii="TH SarabunPSK" w:hAnsi="TH SarabunPSK" w:cs="TH SarabunPSK" w:hint="cs"/>
          <w:color w:val="000000" w:themeColor="text1"/>
          <w:cs/>
        </w:rPr>
        <w:t xml:space="preserve">ให้มีความครบถ้วน ทันสมัย-เป็นปัจจุบัน พร้อมใช้งาน </w:t>
      </w:r>
    </w:p>
    <w:p w14:paraId="6F67EE35" w14:textId="77777777" w:rsidR="008A38E9" w:rsidRPr="005854A5" w:rsidRDefault="008A38E9" w:rsidP="008A38E9">
      <w:pPr>
        <w:pStyle w:val="a3"/>
        <w:spacing w:after="0"/>
        <w:ind w:left="426"/>
        <w:rPr>
          <w:rFonts w:ascii="TH SarabunPSK" w:hAnsi="TH SarabunPSK" w:cs="TH SarabunPSK" w:hint="cs"/>
          <w:b/>
          <w:bCs/>
          <w:color w:val="000000" w:themeColor="text1"/>
        </w:rPr>
      </w:pPr>
      <w:r w:rsidRPr="005854A5">
        <w:rPr>
          <w:rFonts w:ascii="TH SarabunPSK" w:hAnsi="TH SarabunPSK" w:cs="TH SarabunPSK" w:hint="cs"/>
          <w:color w:val="000000" w:themeColor="text1"/>
          <w:cs/>
        </w:rPr>
        <w:t xml:space="preserve">(ข้อมูลในสื่อต่าง ๆ ที่มีการเผยแพร่ประชาสัมพันธ์จะต้องปรับปรุงให้เป็นข้อมูลชุดเดียวกัน , กรณี มคอ.2 ที่เผยแพร่จะต้องเป็นฉบับปรับปรุงล่าสุด / มคอ.3 -  มคอ.4 ต้องมีการปรับปรุงก่อนเปิดภาคการศึกษา) </w:t>
      </w:r>
    </w:p>
    <w:p w14:paraId="012A62D1" w14:textId="77777777" w:rsidR="008A38E9" w:rsidRPr="005854A5" w:rsidRDefault="008A38E9" w:rsidP="004D3F4F">
      <w:pPr>
        <w:pStyle w:val="a3"/>
        <w:numPr>
          <w:ilvl w:val="0"/>
          <w:numId w:val="19"/>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กระบวนการในการเผยแพร่สื่อสารข้อมูล/ข้อกำหนด/คุณลักษณะของ</w:t>
      </w:r>
      <w:r w:rsidRPr="005854A5">
        <w:rPr>
          <w:rFonts w:ascii="TH SarabunPSK" w:hAnsi="TH SarabunPSK" w:cs="TH SarabunPSK" w:hint="cs"/>
          <w:b/>
          <w:bCs/>
          <w:color w:val="000000" w:themeColor="text1"/>
          <w:cs/>
        </w:rPr>
        <w:t>หลักสูตรและรายวิชา</w:t>
      </w:r>
      <w:r w:rsidRPr="005854A5">
        <w:rPr>
          <w:rFonts w:ascii="TH SarabunPSK" w:hAnsi="TH SarabunPSK" w:cs="TH SarabunPSK" w:hint="cs"/>
          <w:color w:val="000000" w:themeColor="text1"/>
          <w:cs/>
        </w:rPr>
        <w:t xml:space="preserve"> ไปยัง</w:t>
      </w:r>
      <w:r w:rsidRPr="005854A5">
        <w:rPr>
          <w:rFonts w:ascii="TH SarabunPSK" w:hAnsi="TH SarabunPSK" w:cs="TH SarabunPSK" w:hint="cs"/>
          <w:color w:val="000000" w:themeColor="text1"/>
          <w:cs/>
        </w:rPr>
        <w:br/>
        <w:t xml:space="preserve">ผู้มีส่วนได้ส่วนเสียทุกกลุ่ม เพื่อให้เข้าถึงหรือเกิดความเข้าใจที่ตรงกัน </w:t>
      </w:r>
      <w:r w:rsidRPr="005854A5">
        <w:rPr>
          <w:rFonts w:ascii="TH SarabunPSK" w:hAnsi="TH SarabunPSK" w:cs="TH SarabunPSK" w:hint="cs"/>
          <w:color w:val="000000" w:themeColor="text1"/>
          <w:cs/>
        </w:rPr>
        <w:br/>
        <w:t>(ผู้มีส่วนได้ส่วนเสียแต่ละกลุ่มเข้าถึงข้อมูลได้อย่างไร ผ่านช่องทางใด)</w:t>
      </w:r>
    </w:p>
    <w:p w14:paraId="521D8D45" w14:textId="77777777" w:rsidR="008A38E9" w:rsidRPr="005854A5" w:rsidRDefault="008A38E9" w:rsidP="008A38E9">
      <w:pPr>
        <w:pStyle w:val="a3"/>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highlight w:val="yellow"/>
        </w:rPr>
        <w:t>C</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5854A5">
        <w:rPr>
          <w:rFonts w:ascii="TH SarabunPSK" w:hAnsi="TH SarabunPSK" w:cs="TH SarabunPSK" w:hint="cs"/>
          <w:color w:val="000000" w:themeColor="text1"/>
        </w:rPr>
        <w:t xml:space="preserve">(Sit In) , </w:t>
      </w:r>
      <w:r w:rsidRPr="005854A5">
        <w:rPr>
          <w:rFonts w:ascii="TH SarabunPSK" w:hAnsi="TH SarabunPSK" w:cs="TH SarabunPSK" w:hint="cs"/>
          <w:color w:val="000000" w:themeColor="text1"/>
          <w:cs/>
        </w:rPr>
        <w:t>การทดสอบภาษาอังกฤษ (</w:t>
      </w:r>
      <w:r w:rsidRPr="005854A5">
        <w:rPr>
          <w:rFonts w:ascii="TH SarabunPSK" w:hAnsi="TH SarabunPSK" w:cs="TH SarabunPSK" w:hint="cs"/>
          <w:color w:val="000000" w:themeColor="text1"/>
        </w:rPr>
        <w:t>English Test) ,</w:t>
      </w:r>
      <w:r w:rsidRPr="005854A5">
        <w:rPr>
          <w:rFonts w:ascii="TH SarabunPSK" w:hAnsi="TH SarabunPSK" w:cs="TH SarabunPSK" w:hint="cs"/>
          <w:color w:val="000000" w:themeColor="text1"/>
          <w:cs/>
        </w:rPr>
        <w:t xml:space="preserve"> การศึกษาดูงาน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73D346C7" w14:textId="24AA334A" w:rsidR="002C0A3A" w:rsidRPr="005854A5" w:rsidRDefault="002C0A3A" w:rsidP="00B40206">
      <w:pPr>
        <w:shd w:val="clear" w:color="auto" w:fill="FFFFFF" w:themeFill="background1"/>
        <w:tabs>
          <w:tab w:val="left" w:pos="0"/>
        </w:tabs>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             หลักสูตรมีกระบวนการกำหนดข้อมูล ข้อกำหนด และคุณลักษณะของหลักสูตรและรายวิชาให้มีความครบถ้วน ทันสมัย-เป็นปัจจุบัน พร้อมใช้งาน</w:t>
      </w:r>
      <w:r w:rsidR="00B371BC" w:rsidRPr="005854A5">
        <w:rPr>
          <w:rFonts w:ascii="TH SarabunPSK" w:hAnsi="TH SarabunPSK" w:cs="TH SarabunPSK" w:hint="cs"/>
          <w:color w:val="000000" w:themeColor="text1"/>
          <w:cs/>
        </w:rPr>
        <w:t xml:space="preserve">เสมอโดยมีแผนการพัฒนาปรับปรุงหลักสูตรทุก </w:t>
      </w:r>
      <w:r w:rsidR="00B371BC" w:rsidRPr="005854A5">
        <w:rPr>
          <w:rFonts w:ascii="TH SarabunPSK" w:hAnsi="TH SarabunPSK" w:cs="TH SarabunPSK" w:hint="cs"/>
          <w:color w:val="000000" w:themeColor="text1"/>
        </w:rPr>
        <w:t xml:space="preserve">4 </w:t>
      </w:r>
      <w:r w:rsidR="00B371BC" w:rsidRPr="005854A5">
        <w:rPr>
          <w:rFonts w:ascii="TH SarabunPSK" w:hAnsi="TH SarabunPSK" w:cs="TH SarabunPSK" w:hint="cs"/>
          <w:color w:val="000000" w:themeColor="text1"/>
          <w:cs/>
        </w:rPr>
        <w:t>ปี เพื่อปรับปรุงหลักสูตรให้สอดคล้องกับการเปลี่ยนแปลงของเทคโนโลยีสารสนเทศ  ความเป็นสากล และความต้องการของธุรกิจ</w:t>
      </w:r>
    </w:p>
    <w:p w14:paraId="56F66A0A" w14:textId="2E302FAB" w:rsidR="00777743" w:rsidRPr="005854A5" w:rsidRDefault="00B40206" w:rsidP="00B40206">
      <w:pPr>
        <w:shd w:val="clear" w:color="auto" w:fill="FFFFFF" w:themeFill="background1"/>
        <w:tabs>
          <w:tab w:val="left" w:pos="0"/>
        </w:tabs>
        <w:rPr>
          <w:rFonts w:ascii="TH SarabunPSK" w:hAnsi="TH SarabunPSK" w:cs="TH SarabunPSK" w:hint="cs"/>
          <w:color w:val="000000" w:themeColor="text1"/>
          <w:cs/>
        </w:rPr>
      </w:pP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   ทั้งนี้ มีการสื่อสาร</w:t>
      </w:r>
      <w:r w:rsidR="00B371BC" w:rsidRPr="005854A5">
        <w:rPr>
          <w:rFonts w:ascii="TH SarabunPSK" w:hAnsi="TH SarabunPSK" w:cs="TH SarabunPSK" w:hint="cs"/>
          <w:color w:val="000000" w:themeColor="text1"/>
          <w:cs/>
        </w:rPr>
        <w:t>ข้อมูล</w:t>
      </w:r>
      <w:r w:rsidRPr="005854A5">
        <w:rPr>
          <w:rFonts w:ascii="TH SarabunPSK" w:hAnsi="TH SarabunPSK" w:cs="TH SarabunPSK" w:hint="cs"/>
          <w:color w:val="000000" w:themeColor="text1"/>
          <w:cs/>
        </w:rPr>
        <w:t>ของหลักสูตรไปยังกลุ่มผู้มีส่วนได้ส่วนเสีย ได้แก่ ศิษย์ปัจจุบัน ศิษย์เก่า ผู้ใช้บัณฑิต อาจารย์ผู้รับผิดชอบหลักสูตร  อาจารย์ประจำหลักสูตร ผ่านช่องทางเว็บไซต์ของ</w:t>
      </w:r>
      <w:r w:rsidR="00831B5C" w:rsidRPr="005854A5">
        <w:rPr>
          <w:rFonts w:ascii="TH SarabunPSK" w:hAnsi="TH SarabunPSK" w:cs="TH SarabunPSK" w:hint="cs"/>
          <w:color w:val="000000" w:themeColor="text1"/>
          <w:cs/>
        </w:rPr>
        <w:t>หลักสูตร</w:t>
      </w:r>
      <w:r w:rsidRPr="005854A5">
        <w:rPr>
          <w:rFonts w:ascii="TH SarabunPSK" w:hAnsi="TH SarabunPSK" w:cs="TH SarabunPSK" w:hint="cs"/>
          <w:color w:val="000000" w:themeColor="text1"/>
          <w:cs/>
        </w:rPr>
        <w:t xml:space="preserve"> </w:t>
      </w:r>
      <w:r w:rsidR="00831B5C" w:rsidRPr="005854A5">
        <w:rPr>
          <w:rFonts w:ascii="TH SarabunPSK" w:hAnsi="TH SarabunPSK" w:cs="TH SarabunPSK" w:hint="cs"/>
          <w:color w:val="000000" w:themeColor="text1"/>
          <w:cs/>
        </w:rPr>
        <w:t>และ</w:t>
      </w:r>
      <w:r w:rsidRPr="005854A5">
        <w:rPr>
          <w:rFonts w:ascii="TH SarabunPSK" w:hAnsi="TH SarabunPSK" w:cs="TH SarabunPSK" w:hint="cs"/>
          <w:color w:val="000000" w:themeColor="text1"/>
          <w:cs/>
        </w:rPr>
        <w:t>เอกสารหลักสูตร (มคอ.</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เพื่อให้กลุ่มผู้มีส่วนได้ส่วนเสียได้รับทราบข้อมูล</w:t>
      </w:r>
      <w:r w:rsidR="00B371BC" w:rsidRPr="005854A5">
        <w:rPr>
          <w:rFonts w:ascii="TH SarabunPSK" w:hAnsi="TH SarabunPSK" w:cs="TH SarabunPSK" w:hint="cs"/>
          <w:color w:val="000000" w:themeColor="text1"/>
          <w:cs/>
        </w:rPr>
        <w:t>ของ</w:t>
      </w:r>
      <w:r w:rsidRPr="005854A5">
        <w:rPr>
          <w:rFonts w:ascii="TH SarabunPSK" w:hAnsi="TH SarabunPSK" w:cs="TH SarabunPSK" w:hint="cs"/>
          <w:color w:val="000000" w:themeColor="text1"/>
          <w:cs/>
        </w:rPr>
        <w:t xml:space="preserve">หลักสูตรอย่างชัดเจน </w:t>
      </w:r>
    </w:p>
    <w:p w14:paraId="09A1719D" w14:textId="77777777" w:rsidR="00777743" w:rsidRPr="005854A5" w:rsidRDefault="00777743">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483E5DA1" w14:textId="33FA7C65" w:rsidR="00B40206" w:rsidRPr="005854A5" w:rsidRDefault="00B40206" w:rsidP="00B40206">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 xml:space="preserve">    </w:t>
      </w:r>
      <w:bookmarkStart w:id="25" w:name="_Ref104324255"/>
      <w:bookmarkStart w:id="26" w:name="_Ref104324240"/>
      <w:r w:rsidRPr="005854A5">
        <w:rPr>
          <w:rFonts w:ascii="TH SarabunPSK" w:hAnsi="TH SarabunPSK" w:cs="TH SarabunPSK" w:hint="cs"/>
          <w:b/>
          <w:bCs/>
          <w:color w:val="000000" w:themeColor="text1"/>
          <w:cs/>
        </w:rPr>
        <w:t xml:space="preserve">ตาราง </w:t>
      </w:r>
      <w:bookmarkEnd w:id="25"/>
      <w:r w:rsidR="009B0687" w:rsidRPr="005854A5">
        <w:rPr>
          <w:rFonts w:ascii="TH SarabunPSK" w:hAnsi="TH SarabunPSK" w:cs="TH SarabunPSK" w:hint="cs"/>
          <w:b/>
          <w:bCs/>
          <w:color w:val="000000" w:themeColor="text1"/>
        </w:rPr>
        <w:t>3.2.1.1</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สรุปผลการเข้าถึงข้อมูลหลักสูตรจากกลุ่มผู้มีส่วนได้ส่วนเสีย</w:t>
      </w:r>
      <w:bookmarkEnd w:id="26"/>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440"/>
        <w:gridCol w:w="3060"/>
        <w:gridCol w:w="2070"/>
      </w:tblGrid>
      <w:tr w:rsidR="00772B16" w:rsidRPr="005854A5" w14:paraId="7A2AC188" w14:textId="77777777" w:rsidTr="00B40206">
        <w:tc>
          <w:tcPr>
            <w:tcW w:w="2587" w:type="dxa"/>
          </w:tcPr>
          <w:p w14:paraId="1B9AD247" w14:textId="77777777" w:rsidR="00B40206" w:rsidRPr="005854A5" w:rsidRDefault="00B40206" w:rsidP="00D919F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ช่องทางการเข้าถึงข้อมูล</w:t>
            </w:r>
          </w:p>
        </w:tc>
        <w:tc>
          <w:tcPr>
            <w:tcW w:w="1440" w:type="dxa"/>
          </w:tcPr>
          <w:p w14:paraId="1D81B56D"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การเข้าถึง</w:t>
            </w:r>
          </w:p>
          <w:p w14:paraId="1419E2F4"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ข้อมูล</w:t>
            </w:r>
          </w:p>
          <w:p w14:paraId="402461A3"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(ยาก / ง่าย)</w:t>
            </w:r>
          </w:p>
        </w:tc>
        <w:tc>
          <w:tcPr>
            <w:tcW w:w="3060" w:type="dxa"/>
          </w:tcPr>
          <w:p w14:paraId="4EC2907E"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ความครบถ้วน</w:t>
            </w:r>
          </w:p>
          <w:p w14:paraId="192E094B"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/ตรงกับความต้องการ</w:t>
            </w:r>
          </w:p>
        </w:tc>
        <w:tc>
          <w:tcPr>
            <w:tcW w:w="2070" w:type="dxa"/>
          </w:tcPr>
          <w:p w14:paraId="16273BB8"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ข้อมูลมีความเป็นปัจจุบัน</w:t>
            </w:r>
          </w:p>
        </w:tc>
      </w:tr>
      <w:tr w:rsidR="00772B16" w:rsidRPr="005854A5" w14:paraId="0032F3F3" w14:textId="77777777" w:rsidTr="00B40206">
        <w:tc>
          <w:tcPr>
            <w:tcW w:w="2587" w:type="dxa"/>
          </w:tcPr>
          <w:p w14:paraId="554F6761" w14:textId="226408E7" w:rsidR="00B40206" w:rsidRPr="005854A5" w:rsidRDefault="00B40206" w:rsidP="00D919F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เว็บไซต์ของหลักสูตร</w:t>
            </w:r>
          </w:p>
        </w:tc>
        <w:tc>
          <w:tcPr>
            <w:tcW w:w="1440" w:type="dxa"/>
          </w:tcPr>
          <w:p w14:paraId="623DE082"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ง่าย</w:t>
            </w:r>
          </w:p>
        </w:tc>
        <w:tc>
          <w:tcPr>
            <w:tcW w:w="3060" w:type="dxa"/>
          </w:tcPr>
          <w:p w14:paraId="7ADAC71F" w14:textId="77777777" w:rsidR="00B40206" w:rsidRPr="005854A5" w:rsidRDefault="00B40206" w:rsidP="00D919F1">
            <w:pPr>
              <w:shd w:val="clear" w:color="auto" w:fill="FFFFFF" w:themeFill="background1"/>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ครบถ้วน/ตรงตามความต้องการ</w:t>
            </w:r>
          </w:p>
        </w:tc>
        <w:tc>
          <w:tcPr>
            <w:tcW w:w="2070" w:type="dxa"/>
          </w:tcPr>
          <w:p w14:paraId="3615DFAE" w14:textId="77777777" w:rsidR="00B40206" w:rsidRPr="005854A5" w:rsidRDefault="00B40206" w:rsidP="00D919F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มีความเป็นปัจจุบัน</w:t>
            </w:r>
          </w:p>
        </w:tc>
      </w:tr>
      <w:tr w:rsidR="00B40206" w:rsidRPr="005854A5" w14:paraId="5438BF2E" w14:textId="77777777" w:rsidTr="00B40206">
        <w:tc>
          <w:tcPr>
            <w:tcW w:w="2587" w:type="dxa"/>
          </w:tcPr>
          <w:p w14:paraId="3DC56DAC" w14:textId="77777777" w:rsidR="00B40206" w:rsidRPr="005854A5" w:rsidRDefault="00B40206" w:rsidP="00D919F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เอกสารหลักสูตร (มคอ.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p>
        </w:tc>
        <w:tc>
          <w:tcPr>
            <w:tcW w:w="1440" w:type="dxa"/>
          </w:tcPr>
          <w:p w14:paraId="5A0D2265" w14:textId="77777777" w:rsidR="00B40206" w:rsidRPr="005854A5" w:rsidRDefault="00B40206" w:rsidP="00D919F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ง่าย</w:t>
            </w:r>
          </w:p>
        </w:tc>
        <w:tc>
          <w:tcPr>
            <w:tcW w:w="3060" w:type="dxa"/>
          </w:tcPr>
          <w:p w14:paraId="44ED6CC9" w14:textId="77777777" w:rsidR="00B40206" w:rsidRPr="005854A5" w:rsidRDefault="00B40206" w:rsidP="00D919F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ครบถ้วน/ตรงตามความต้องการ</w:t>
            </w:r>
          </w:p>
        </w:tc>
        <w:tc>
          <w:tcPr>
            <w:tcW w:w="2070" w:type="dxa"/>
          </w:tcPr>
          <w:p w14:paraId="63732AAB" w14:textId="77777777" w:rsidR="00B40206" w:rsidRPr="005854A5" w:rsidRDefault="00B40206" w:rsidP="00D919F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มีความเป็นปัจจุบัน</w:t>
            </w:r>
          </w:p>
        </w:tc>
      </w:tr>
    </w:tbl>
    <w:p w14:paraId="6B659AFE" w14:textId="77777777" w:rsidR="00B40206" w:rsidRPr="005854A5" w:rsidRDefault="00B40206" w:rsidP="008A38E9">
      <w:pPr>
        <w:rPr>
          <w:rFonts w:ascii="TH SarabunPSK" w:hAnsi="TH SarabunPSK" w:cs="TH SarabunPSK" w:hint="cs"/>
          <w:b/>
          <w:bCs/>
          <w:color w:val="000000" w:themeColor="text1"/>
        </w:rPr>
      </w:pPr>
    </w:p>
    <w:p w14:paraId="600EB1AB"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7169BF28" w14:textId="4CC6006B" w:rsidR="007C049F" w:rsidRPr="005854A5" w:rsidRDefault="007C049F" w:rsidP="008A38E9">
      <w:pPr>
        <w:spacing w:after="0"/>
        <w:ind w:left="1134" w:hanging="1134"/>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ควรต้องเพิ่มช่องทางการสื่อสารอื่นๆให้มากขึ้นกว่าเดิม</w:t>
      </w:r>
    </w:p>
    <w:p w14:paraId="020F94C4" w14:textId="3CC1C9DC"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3383B088" w14:textId="386F2922" w:rsidR="007C049F" w:rsidRPr="005854A5" w:rsidRDefault="007C049F" w:rsidP="008A38E9">
      <w:pPr>
        <w:spacing w:after="0"/>
        <w:ind w:left="1134" w:hanging="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เผยแพร่</w:t>
      </w:r>
      <w:r w:rsidR="00B371BC" w:rsidRPr="005854A5">
        <w:rPr>
          <w:rFonts w:ascii="TH SarabunPSK" w:hAnsi="TH SarabunPSK" w:cs="TH SarabunPSK" w:hint="cs"/>
          <w:color w:val="000000" w:themeColor="text1"/>
          <w:cs/>
        </w:rPr>
        <w:t>ข้อมูล</w:t>
      </w:r>
      <w:r w:rsidRPr="005854A5">
        <w:rPr>
          <w:rFonts w:ascii="TH SarabunPSK" w:hAnsi="TH SarabunPSK" w:cs="TH SarabunPSK" w:hint="cs"/>
          <w:color w:val="000000" w:themeColor="text1"/>
          <w:cs/>
        </w:rPr>
        <w:t>ของมหาวิทยาลัย คณะฯ และหลักสูตรผ่านเว็บไซด์</w:t>
      </w:r>
    </w:p>
    <w:p w14:paraId="43415B62" w14:textId="2AB316F0"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0002010F" w14:textId="0CDC27C5" w:rsidR="008A38E9" w:rsidRPr="005854A5" w:rsidRDefault="007C049F" w:rsidP="007C049F">
      <w:pPr>
        <w:spacing w:after="0"/>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       เว็บไซต์ของหลักสูตรมีการเผยแพร่ข้อมูลที่เกี่ยวข้องกับหลักสูตร</w:t>
      </w:r>
    </w:p>
    <w:p w14:paraId="16666856" w14:textId="77777777" w:rsidR="007C049F" w:rsidRPr="005854A5" w:rsidRDefault="007C049F" w:rsidP="007C049F">
      <w:pPr>
        <w:spacing w:after="0"/>
        <w:rPr>
          <w:rFonts w:ascii="TH SarabunPSK" w:hAnsi="TH SarabunPSK" w:cs="TH SarabunPSK" w:hint="cs"/>
          <w:color w:val="000000" w:themeColor="text1"/>
        </w:rPr>
      </w:pPr>
    </w:p>
    <w:p w14:paraId="68739450" w14:textId="77777777" w:rsidR="008A38E9" w:rsidRPr="005854A5" w:rsidRDefault="008A38E9" w:rsidP="008A38E9">
      <w:pPr>
        <w:tabs>
          <w:tab w:val="left" w:pos="426"/>
          <w:tab w:val="left" w:pos="851"/>
        </w:tabs>
        <w:spacing w:after="0"/>
        <w:ind w:left="993" w:hanging="993"/>
        <w:rPr>
          <w:rFonts w:ascii="TH SarabunPSK" w:hAnsi="TH SarabunPSK" w:cs="TH SarabunPSK" w:hint="cs"/>
          <w:b/>
          <w:bCs/>
          <w:color w:val="000000" w:themeColor="text1"/>
          <w:sz w:val="12"/>
          <w:szCs w:val="12"/>
        </w:rPr>
      </w:pPr>
    </w:p>
    <w:p w14:paraId="350DAEFC" w14:textId="77777777" w:rsidR="008A38E9" w:rsidRPr="005854A5" w:rsidRDefault="008A38E9" w:rsidP="008A38E9">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br w:type="page"/>
      </w:r>
    </w:p>
    <w:p w14:paraId="68FEBEEE"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Req.-2.</w:t>
      </w:r>
      <w:proofErr w:type="gramStart"/>
      <w:r w:rsidRPr="005854A5">
        <w:rPr>
          <w:rFonts w:ascii="TH SarabunPSK" w:hAnsi="TH SarabunPSK" w:cs="TH SarabunPSK" w:hint="cs"/>
          <w:b/>
          <w:bCs/>
          <w:color w:val="000000" w:themeColor="text1"/>
        </w:rPr>
        <w:t>2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design of the curriculum is shown to be </w:t>
      </w:r>
      <w:r w:rsidRPr="005854A5">
        <w:rPr>
          <w:rFonts w:ascii="TH SarabunPSK" w:hAnsi="TH SarabunPSK" w:cs="TH SarabunPSK" w:hint="cs"/>
          <w:b/>
          <w:bCs/>
          <w:color w:val="000000" w:themeColor="text1"/>
          <w:u w:val="single"/>
        </w:rPr>
        <w:t xml:space="preserve">constructively </w:t>
      </w:r>
      <w:proofErr w:type="spellStart"/>
      <w:r w:rsidRPr="005854A5">
        <w:rPr>
          <w:rFonts w:ascii="TH SarabunPSK" w:hAnsi="TH SarabunPSK" w:cs="TH SarabunPSK" w:hint="cs"/>
          <w:b/>
          <w:bCs/>
          <w:color w:val="000000" w:themeColor="text1"/>
          <w:u w:val="single"/>
        </w:rPr>
        <w:t>aligned</w:t>
      </w:r>
      <w:r w:rsidRPr="005854A5">
        <w:rPr>
          <w:rFonts w:ascii="TH SarabunPSK" w:hAnsi="TH SarabunPSK" w:cs="TH SarabunPSK" w:hint="cs"/>
          <w:b/>
          <w:bCs/>
          <w:color w:val="000000" w:themeColor="text1"/>
          <w:highlight w:val="yellow"/>
          <w:vertAlign w:val="superscript"/>
        </w:rPr>
        <w:t>D</w:t>
      </w:r>
      <w:proofErr w:type="spellEnd"/>
      <w:r w:rsidRPr="005854A5">
        <w:rPr>
          <w:rFonts w:ascii="TH SarabunPSK" w:hAnsi="TH SarabunPSK" w:cs="TH SarabunPSK" w:hint="cs"/>
          <w:b/>
          <w:bCs/>
          <w:color w:val="000000" w:themeColor="text1"/>
        </w:rPr>
        <w:t xml:space="preserve"> with achieving the expected learning outcomes.</w:t>
      </w:r>
    </w:p>
    <w:p w14:paraId="0FEF91F2" w14:textId="77777777" w:rsidR="008A38E9" w:rsidRPr="005854A5" w:rsidRDefault="008A38E9" w:rsidP="008A38E9">
      <w:pPr>
        <w:pStyle w:val="a3"/>
        <w:spacing w:after="0"/>
        <w:ind w:left="426"/>
        <w:rPr>
          <w:rFonts w:ascii="TH SarabunPSK" w:hAnsi="TH SarabunPSK" w:cs="TH SarabunPSK" w:hint="cs"/>
          <w:color w:val="000000" w:themeColor="text1"/>
        </w:rPr>
      </w:pPr>
    </w:p>
    <w:p w14:paraId="74BEB073"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D</w:t>
      </w:r>
    </w:p>
    <w:p w14:paraId="52842D2D"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Consequently, the term “constructive alignment”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could be shown or demonstrated by mapping between the expected learning outcomes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with activities or/and assessment tasks related to progress and performance reviews of a doctorate candidate/student.</w:t>
      </w:r>
    </w:p>
    <w:p w14:paraId="33C60BDD" w14:textId="77777777" w:rsidR="008A38E9" w:rsidRPr="005854A5" w:rsidRDefault="008A38E9" w:rsidP="008A38E9">
      <w:pPr>
        <w:spacing w:after="0"/>
        <w:rPr>
          <w:rFonts w:ascii="TH SarabunPSK" w:hAnsi="TH SarabunPSK" w:cs="TH SarabunPSK" w:hint="cs"/>
          <w:b/>
          <w:bCs/>
          <w:color w:val="000000" w:themeColor="text1"/>
        </w:rPr>
      </w:pPr>
    </w:p>
    <w:p w14:paraId="4FC1E212"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5C0A9CA3" w14:textId="77777777" w:rsidR="008A38E9" w:rsidRPr="005854A5" w:rsidRDefault="008A38E9" w:rsidP="004D3F4F">
      <w:pPr>
        <w:pStyle w:val="a3"/>
        <w:numPr>
          <w:ilvl w:val="0"/>
          <w:numId w:val="18"/>
        </w:numPr>
        <w:tabs>
          <w:tab w:val="left" w:pos="426"/>
          <w:tab w:val="left" w:pos="1134"/>
        </w:tabs>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กระบวนการในการออกแบบหลักสูตร (หรือรายวิชา) ที่แสดงถึงความสอดคล้องหรือการนำไปสู่การบรรลุผลการเรียนรู้ที่คาดหวัง </w:t>
      </w:r>
    </w:p>
    <w:p w14:paraId="1E27F9BA" w14:textId="77777777" w:rsidR="008A38E9" w:rsidRPr="005854A5" w:rsidRDefault="008A38E9" w:rsidP="008A38E9">
      <w:pPr>
        <w:pStyle w:val="a3"/>
        <w:tabs>
          <w:tab w:val="left" w:pos="426"/>
          <w:tab w:val="left" w:pos="1134"/>
        </w:tabs>
        <w:spacing w:after="0"/>
        <w:ind w:left="426" w:right="-284"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D</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ต้องแสดงให้เห็นถึงกิจกรรมที่สามารถทำให้ผู้เรียนบรรลุผลการเรียนรู้ที่คาดหวัง และวัดจากอะไรว่าบรรลุหรือไม่บรรลุ และ/หรือการประเมินความก้าวหน้าของงานที่ทำของนักศึกษาในระดับปริญญาเอก </w:t>
      </w:r>
    </w:p>
    <w:p w14:paraId="7EA4063F" w14:textId="77777777" w:rsidR="008A38E9" w:rsidRPr="005854A5" w:rsidRDefault="008A38E9" w:rsidP="008A38E9">
      <w:pPr>
        <w:spacing w:after="0"/>
        <w:ind w:left="426" w:hanging="426"/>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หลักสูตรจัดทำ </w:t>
      </w:r>
      <w:r w:rsidRPr="005854A5">
        <w:rPr>
          <w:rFonts w:ascii="TH SarabunPSK" w:hAnsi="TH SarabunPSK" w:cs="TH SarabunPSK" w:hint="cs"/>
          <w:i/>
          <w:iCs/>
          <w:color w:val="000000" w:themeColor="text1"/>
        </w:rPr>
        <w:t xml:space="preserve">Curriculum Mapping </w:t>
      </w:r>
      <w:r w:rsidRPr="005854A5">
        <w:rPr>
          <w:rFonts w:ascii="TH SarabunPSK" w:hAnsi="TH SarabunPSK" w:cs="TH SarabunPSK" w:hint="cs"/>
          <w:i/>
          <w:iCs/>
          <w:color w:val="000000" w:themeColor="text1"/>
          <w:cs/>
        </w:rPr>
        <w:t xml:space="preserve">ระหว่าง </w:t>
      </w:r>
      <w:r w:rsidRPr="005854A5">
        <w:rPr>
          <w:rFonts w:ascii="TH SarabunPSK" w:hAnsi="TH SarabunPSK" w:cs="TH SarabunPSK" w:hint="cs"/>
          <w:i/>
          <w:iCs/>
          <w:color w:val="000000" w:themeColor="text1"/>
        </w:rPr>
        <w:t xml:space="preserve">PLOs </w:t>
      </w:r>
      <w:r w:rsidRPr="005854A5">
        <w:rPr>
          <w:rFonts w:ascii="TH SarabunPSK" w:hAnsi="TH SarabunPSK" w:cs="TH SarabunPSK" w:hint="cs"/>
          <w:i/>
          <w:iCs/>
          <w:color w:val="000000" w:themeColor="text1"/>
          <w:cs/>
        </w:rPr>
        <w:t xml:space="preserve">กับ </w:t>
      </w:r>
      <w:r w:rsidRPr="005854A5">
        <w:rPr>
          <w:rFonts w:ascii="TH SarabunPSK" w:hAnsi="TH SarabunPSK" w:cs="TH SarabunPSK" w:hint="cs"/>
          <w:i/>
          <w:iCs/>
          <w:color w:val="000000" w:themeColor="text1"/>
        </w:rPr>
        <w:t>Activity / Assign Tasks *</w:t>
      </w:r>
    </w:p>
    <w:p w14:paraId="75908922" w14:textId="77777777" w:rsidR="008A38E9" w:rsidRPr="005854A5" w:rsidRDefault="008A38E9" w:rsidP="008A38E9">
      <w:pPr>
        <w:spacing w:after="0"/>
        <w:ind w:left="426" w:hanging="426"/>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 xml:space="preserve">กิจกรรมที่ผู้เรียนทุกคนต้องทำและต้องมีการประเมินผล โดยกำหนดวิธีการ กระบวนการ </w:t>
      </w:r>
      <w:r w:rsidRPr="005854A5">
        <w:rPr>
          <w:rFonts w:ascii="TH SarabunPSK" w:hAnsi="TH SarabunPSK" w:cs="TH SarabunPSK" w:hint="cs"/>
          <w:i/>
          <w:iCs/>
          <w:color w:val="000000" w:themeColor="text1"/>
        </w:rPr>
        <w:br/>
      </w:r>
      <w:r w:rsidRPr="005854A5">
        <w:rPr>
          <w:rFonts w:ascii="TH SarabunPSK" w:hAnsi="TH SarabunPSK" w:cs="TH SarabunPSK" w:hint="cs"/>
          <w:i/>
          <w:iCs/>
          <w:color w:val="000000" w:themeColor="text1"/>
          <w:cs/>
        </w:rPr>
        <w:t>และเกณฑ์การวัดร่วมด้วย *</w:t>
      </w:r>
    </w:p>
    <w:p w14:paraId="623C88C7" w14:textId="77777777" w:rsidR="007C049F" w:rsidRPr="005854A5" w:rsidRDefault="007C049F" w:rsidP="008A38E9">
      <w:pPr>
        <w:spacing w:after="0"/>
        <w:ind w:left="426" w:hanging="426"/>
        <w:jc w:val="center"/>
        <w:rPr>
          <w:rFonts w:ascii="TH SarabunPSK" w:hAnsi="TH SarabunPSK" w:cs="TH SarabunPSK" w:hint="cs"/>
          <w:i/>
          <w:iCs/>
          <w:color w:val="000000" w:themeColor="text1"/>
        </w:rPr>
      </w:pPr>
    </w:p>
    <w:p w14:paraId="00178CDE" w14:textId="4A77623B" w:rsidR="007C049F" w:rsidRPr="005854A5" w:rsidRDefault="007C049F" w:rsidP="007C049F">
      <w:pPr>
        <w:shd w:val="clear" w:color="auto" w:fill="FFFFFF" w:themeFill="background1"/>
        <w:ind w:firstLine="1287"/>
        <w:rPr>
          <w:rFonts w:ascii="TH SarabunPSK" w:hAnsi="TH SarabunPSK" w:cs="TH SarabunPSK" w:hint="cs"/>
          <w:color w:val="000000" w:themeColor="text1"/>
        </w:rPr>
      </w:pPr>
      <w:r w:rsidRPr="005854A5">
        <w:rPr>
          <w:rFonts w:ascii="TH SarabunPSK" w:hAnsi="TH SarabunPSK" w:cs="TH SarabunPSK" w:hint="cs"/>
          <w:color w:val="000000" w:themeColor="text1"/>
          <w:cs/>
        </w:rPr>
        <w:t>หลักสูตรวิทยา</w:t>
      </w:r>
      <w:proofErr w:type="spellStart"/>
      <w:r w:rsidRPr="005854A5">
        <w:rPr>
          <w:rFonts w:ascii="TH SarabunPSK" w:hAnsi="TH SarabunPSK" w:cs="TH SarabunPSK" w:hint="cs"/>
          <w:color w:val="000000" w:themeColor="text1"/>
          <w:cs/>
        </w:rPr>
        <w:t>ศา</w:t>
      </w:r>
      <w:proofErr w:type="spellEnd"/>
      <w:r w:rsidRPr="005854A5">
        <w:rPr>
          <w:rFonts w:ascii="TH SarabunPSK" w:hAnsi="TH SarabunPSK" w:cs="TH SarabunPSK" w:hint="cs"/>
          <w:color w:val="000000" w:themeColor="text1"/>
          <w:cs/>
        </w:rPr>
        <w:t>สตร</w:t>
      </w:r>
      <w:r w:rsidR="001D4059" w:rsidRPr="005854A5">
        <w:rPr>
          <w:rFonts w:ascii="TH SarabunPSK" w:hAnsi="TH SarabunPSK" w:cs="TH SarabunPSK" w:hint="cs"/>
          <w:color w:val="000000" w:themeColor="text1"/>
          <w:cs/>
        </w:rPr>
        <w:t>ดุษฎีบัณฑิต</w:t>
      </w:r>
      <w:r w:rsidRPr="005854A5">
        <w:rPr>
          <w:rFonts w:ascii="TH SarabunPSK" w:hAnsi="TH SarabunPSK" w:cs="TH SarabunPSK" w:hint="cs"/>
          <w:color w:val="000000" w:themeColor="text1"/>
          <w:cs/>
        </w:rPr>
        <w:t xml:space="preserve"> สาขาสหวิทยาการเกษตร มี </w:t>
      </w:r>
      <w:r w:rsidRPr="005854A5">
        <w:rPr>
          <w:rFonts w:ascii="TH SarabunPSK" w:hAnsi="TH SarabunPSK" w:cs="TH SarabunPSK" w:hint="cs"/>
          <w:color w:val="000000" w:themeColor="text1"/>
        </w:rPr>
        <w:t xml:space="preserve">PLO </w:t>
      </w:r>
      <w:r w:rsidRPr="005854A5">
        <w:rPr>
          <w:rFonts w:ascii="TH SarabunPSK" w:hAnsi="TH SarabunPSK" w:cs="TH SarabunPSK" w:hint="cs"/>
          <w:color w:val="000000" w:themeColor="text1"/>
          <w:cs/>
        </w:rPr>
        <w:t>ของหลักสูตร</w:t>
      </w:r>
      <w:r w:rsidRPr="005854A5">
        <w:rPr>
          <w:rFonts w:ascii="TH SarabunPSK" w:hAnsi="TH SarabunPSK" w:cs="TH SarabunPSK" w:hint="cs"/>
          <w:color w:val="000000" w:themeColor="text1"/>
        </w:rPr>
        <w:t xml:space="preserve"> </w:t>
      </w:r>
      <w:r w:rsidR="009B0687" w:rsidRPr="005854A5">
        <w:rPr>
          <w:rFonts w:ascii="TH SarabunPSK" w:hAnsi="TH SarabunPSK" w:cs="TH SarabunPSK" w:hint="cs"/>
          <w:color w:val="000000" w:themeColor="text1"/>
        </w:rPr>
        <w:t>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ข้อ (หลักสูตรปรับปรุง </w:t>
      </w:r>
      <w:r w:rsidRPr="005854A5">
        <w:rPr>
          <w:rFonts w:ascii="TH SarabunPSK" w:hAnsi="TH SarabunPSK" w:cs="TH SarabunPSK" w:hint="cs"/>
          <w:color w:val="000000" w:themeColor="text1"/>
        </w:rPr>
        <w:t>256</w:t>
      </w:r>
      <w:r w:rsidR="009B0687" w:rsidRPr="005854A5">
        <w:rPr>
          <w:rFonts w:ascii="TH SarabunPSK" w:hAnsi="TH SarabunPSK" w:cs="TH SarabunPSK" w:hint="cs"/>
          <w:color w:val="000000" w:themeColor="text1"/>
        </w:rPr>
        <w:t>5</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โดยหลักสูตรได้มีการวางรูปแบบการจัดการเรียนการสอนในรายวิชาต่างๆที่สอดคล้องกับ </w:t>
      </w:r>
      <w:r w:rsidRPr="005854A5">
        <w:rPr>
          <w:rFonts w:ascii="TH SarabunPSK" w:hAnsi="TH SarabunPSK" w:cs="TH SarabunPSK" w:hint="cs"/>
          <w:color w:val="000000" w:themeColor="text1"/>
        </w:rPr>
        <w:t xml:space="preserve">PLO </w:t>
      </w:r>
      <w:r w:rsidRPr="005854A5">
        <w:rPr>
          <w:rFonts w:ascii="TH SarabunPSK" w:hAnsi="TH SarabunPSK" w:cs="TH SarabunPSK" w:hint="cs"/>
          <w:color w:val="000000" w:themeColor="text1"/>
          <w:cs/>
        </w:rPr>
        <w:t xml:space="preserve">ทั้ง </w:t>
      </w:r>
      <w:r w:rsidR="001D4059" w:rsidRPr="005854A5">
        <w:rPr>
          <w:rFonts w:ascii="TH SarabunPSK" w:hAnsi="TH SarabunPSK" w:cs="TH SarabunPSK" w:hint="cs"/>
          <w:color w:val="000000" w:themeColor="text1"/>
        </w:rPr>
        <w:t>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ข้อ เช่น </w:t>
      </w:r>
      <w:r w:rsidR="001D4059" w:rsidRPr="005854A5">
        <w:rPr>
          <w:rFonts w:ascii="TH SarabunPSK" w:hAnsi="TH SarabunPSK" w:cs="TH SarabunPSK" w:hint="cs"/>
          <w:color w:val="000000" w:themeColor="text1"/>
          <w:cs/>
        </w:rPr>
        <w:t>3012079</w:t>
      </w:r>
      <w:r w:rsidR="003E0472" w:rsidRPr="005854A5">
        <w:rPr>
          <w:rFonts w:ascii="TH SarabunPSK" w:hAnsi="TH SarabunPSK" w:cs="TH SarabunPSK" w:hint="cs"/>
          <w:color w:val="000000" w:themeColor="text1"/>
        </w:rPr>
        <w:t>1</w:t>
      </w:r>
      <w:r w:rsidR="001D4059" w:rsidRPr="005854A5">
        <w:rPr>
          <w:rFonts w:ascii="TH SarabunPSK" w:hAnsi="TH SarabunPSK" w:cs="TH SarabunPSK" w:hint="cs"/>
          <w:color w:val="000000" w:themeColor="text1"/>
        </w:rPr>
        <w:t xml:space="preserve"> </w:t>
      </w:r>
      <w:r w:rsidR="001D4059" w:rsidRPr="005854A5">
        <w:rPr>
          <w:rFonts w:ascii="TH SarabunPSK" w:hAnsi="TH SarabunPSK" w:cs="TH SarabunPSK" w:hint="cs"/>
          <w:color w:val="000000" w:themeColor="text1"/>
          <w:cs/>
        </w:rPr>
        <w:t xml:space="preserve">สัมมนา </w:t>
      </w:r>
      <w:r w:rsidR="003E0472" w:rsidRPr="005854A5">
        <w:rPr>
          <w:rFonts w:ascii="TH SarabunPSK" w:hAnsi="TH SarabunPSK" w:cs="TH SarabunPSK" w:hint="cs"/>
          <w:color w:val="000000" w:themeColor="text1"/>
        </w:rPr>
        <w:t>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เป็นการเปิดโอกาสให้นักศึกษาฝึกทักษะการนำเสนอ การใช้เทคโนโลยีสารสนเทศเพื่อเตรียมการนำเสนอ และการใช้ภาษาอังกฤษ นอกจากนี้ในรายวิชา </w:t>
      </w:r>
      <w:r w:rsidR="001D4059" w:rsidRPr="005854A5">
        <w:rPr>
          <w:rFonts w:ascii="TH SarabunPSK" w:hAnsi="TH SarabunPSK" w:cs="TH SarabunPSK" w:hint="cs"/>
          <w:color w:val="000000" w:themeColor="text1"/>
          <w:cs/>
        </w:rPr>
        <w:t>3012089</w:t>
      </w:r>
      <w:r w:rsidR="003E0472" w:rsidRPr="005854A5">
        <w:rPr>
          <w:rFonts w:ascii="TH SarabunPSK" w:hAnsi="TH SarabunPSK" w:cs="TH SarabunPSK" w:hint="cs"/>
          <w:color w:val="000000" w:themeColor="text1"/>
        </w:rPr>
        <w:t>2</w:t>
      </w:r>
      <w:r w:rsidR="001D4059" w:rsidRPr="005854A5">
        <w:rPr>
          <w:rFonts w:ascii="TH SarabunPSK" w:hAnsi="TH SarabunPSK" w:cs="TH SarabunPSK" w:hint="cs"/>
          <w:color w:val="000000" w:themeColor="text1"/>
        </w:rPr>
        <w:t xml:space="preserve"> </w:t>
      </w:r>
      <w:r w:rsidR="001D4059" w:rsidRPr="005854A5">
        <w:rPr>
          <w:rFonts w:ascii="TH SarabunPSK" w:hAnsi="TH SarabunPSK" w:cs="TH SarabunPSK" w:hint="cs"/>
          <w:color w:val="000000" w:themeColor="text1"/>
          <w:cs/>
        </w:rPr>
        <w:t xml:space="preserve">ดุษฎีนิพนธ์ </w:t>
      </w:r>
      <w:r w:rsidR="003E0472"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อาจารย์ที่ปรึกษาหลักของนักศึกษาได้มีการให้นักศึกษาฝึกฝนการอ่านบทความวิจัยภาษาอังกฤษทั้งในด้านการเกษตร และศาสตร์อื่นๆ เพื่อนำองค์ความรู้ที่ได้มาประยุกต์ใช้กับการทำงานวิจัยของตัวนักศึกษาเอง</w:t>
      </w:r>
    </w:p>
    <w:p w14:paraId="5CC592A0" w14:textId="7B5CE7E3" w:rsidR="007C049F" w:rsidRPr="005854A5" w:rsidRDefault="007C049F" w:rsidP="007C049F">
      <w:pPr>
        <w:shd w:val="clear" w:color="auto" w:fill="FFFFFF" w:themeFill="background1"/>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bookmarkStart w:id="27" w:name="_Ref104324309"/>
      <w:r w:rsidRPr="005854A5">
        <w:rPr>
          <w:rFonts w:ascii="TH SarabunPSK" w:hAnsi="TH SarabunPSK" w:cs="TH SarabunPSK" w:hint="cs"/>
          <w:b/>
          <w:bCs/>
          <w:color w:val="000000" w:themeColor="text1"/>
          <w:cs/>
        </w:rPr>
        <w:t>ตาราง</w:t>
      </w:r>
      <w:bookmarkEnd w:id="27"/>
      <w:r w:rsidR="009B0687" w:rsidRPr="005854A5">
        <w:rPr>
          <w:rFonts w:ascii="TH SarabunPSK" w:hAnsi="TH SarabunPSK" w:cs="TH SarabunPSK" w:hint="cs"/>
          <w:b/>
          <w:bCs/>
          <w:color w:val="000000" w:themeColor="text1"/>
        </w:rPr>
        <w:t xml:space="preserve"> 3.2.2.1 </w:t>
      </w:r>
      <w:r w:rsidRPr="005854A5">
        <w:rPr>
          <w:rFonts w:ascii="TH SarabunPSK" w:hAnsi="TH SarabunPSK" w:cs="TH SarabunPSK" w:hint="cs"/>
          <w:color w:val="000000" w:themeColor="text1"/>
          <w:cs/>
        </w:rPr>
        <w:t xml:space="preserve">แสดงความสัมพันธ์วิชาเรียนและ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ของหลักสูตร</w:t>
      </w:r>
    </w:p>
    <w:tbl>
      <w:tblPr>
        <w:tblStyle w:val="a5"/>
        <w:tblW w:w="8476" w:type="dxa"/>
        <w:tblInd w:w="279" w:type="dxa"/>
        <w:tblLook w:val="04A0" w:firstRow="1" w:lastRow="0" w:firstColumn="1" w:lastColumn="0" w:noHBand="0" w:noVBand="1"/>
      </w:tblPr>
      <w:tblGrid>
        <w:gridCol w:w="4846"/>
        <w:gridCol w:w="810"/>
        <w:gridCol w:w="900"/>
        <w:gridCol w:w="810"/>
        <w:gridCol w:w="1110"/>
      </w:tblGrid>
      <w:tr w:rsidR="00772B16" w:rsidRPr="005854A5" w14:paraId="37BDB8DA" w14:textId="7739C205" w:rsidTr="002C42E8">
        <w:trPr>
          <w:tblHeader/>
        </w:trPr>
        <w:tc>
          <w:tcPr>
            <w:tcW w:w="4846" w:type="dxa"/>
            <w:shd w:val="clear" w:color="auto" w:fill="auto"/>
          </w:tcPr>
          <w:p w14:paraId="2296EFCD" w14:textId="77777777" w:rsidR="009B0687" w:rsidRPr="005854A5" w:rsidRDefault="009B0687" w:rsidP="00D919F1">
            <w:pPr>
              <w:shd w:val="clear" w:color="auto" w:fill="FFFFFF" w:themeFill="background1"/>
              <w:tabs>
                <w:tab w:val="left" w:pos="426"/>
                <w:tab w:val="left" w:pos="1134"/>
              </w:tabs>
              <w:jc w:val="center"/>
              <w:rPr>
                <w:rFonts w:ascii="TH SarabunPSK" w:hAnsi="TH SarabunPSK" w:cs="TH SarabunPSK" w:hint="cs"/>
                <w:b/>
                <w:bCs/>
                <w:color w:val="000000" w:themeColor="text1"/>
              </w:rPr>
            </w:pPr>
          </w:p>
          <w:p w14:paraId="137A3FA0" w14:textId="75AA55D1" w:rsidR="009B0687" w:rsidRPr="005854A5" w:rsidRDefault="009B0687" w:rsidP="00D919F1">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วิชาเรียนในปีการศึกษา </w:t>
            </w:r>
            <w:r w:rsidRPr="005854A5">
              <w:rPr>
                <w:rFonts w:ascii="TH SarabunPSK" w:hAnsi="TH SarabunPSK" w:cs="TH SarabunPSK" w:hint="cs"/>
                <w:b/>
                <w:bCs/>
                <w:color w:val="000000" w:themeColor="text1"/>
              </w:rPr>
              <w:t>256</w:t>
            </w:r>
            <w:r w:rsidR="003E0472" w:rsidRPr="005854A5">
              <w:rPr>
                <w:rFonts w:ascii="TH SarabunPSK" w:hAnsi="TH SarabunPSK" w:cs="TH SarabunPSK" w:hint="cs"/>
                <w:b/>
                <w:bCs/>
                <w:color w:val="000000" w:themeColor="text1"/>
              </w:rPr>
              <w:t>6</w:t>
            </w:r>
          </w:p>
        </w:tc>
        <w:tc>
          <w:tcPr>
            <w:tcW w:w="810" w:type="dxa"/>
          </w:tcPr>
          <w:p w14:paraId="24E9E937" w14:textId="128DE5A0" w:rsidR="009B0687" w:rsidRPr="005854A5" w:rsidRDefault="009B0687" w:rsidP="00D919F1">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PLO1</w:t>
            </w:r>
          </w:p>
        </w:tc>
        <w:tc>
          <w:tcPr>
            <w:tcW w:w="900" w:type="dxa"/>
          </w:tcPr>
          <w:p w14:paraId="63567C1E" w14:textId="46E3DE1F" w:rsidR="009B0687" w:rsidRPr="005854A5" w:rsidRDefault="009B0687" w:rsidP="00D919F1">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PLO2</w:t>
            </w:r>
          </w:p>
        </w:tc>
        <w:tc>
          <w:tcPr>
            <w:tcW w:w="810" w:type="dxa"/>
          </w:tcPr>
          <w:p w14:paraId="3B97F3AB" w14:textId="7C04587F" w:rsidR="009B0687" w:rsidRPr="005854A5" w:rsidRDefault="009B0687" w:rsidP="00D919F1">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PLO3</w:t>
            </w:r>
          </w:p>
        </w:tc>
        <w:tc>
          <w:tcPr>
            <w:tcW w:w="1110" w:type="dxa"/>
          </w:tcPr>
          <w:p w14:paraId="7DD52EB3" w14:textId="23050D80" w:rsidR="009B0687" w:rsidRPr="005854A5" w:rsidRDefault="009B0687" w:rsidP="00D919F1">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PLO4</w:t>
            </w:r>
          </w:p>
        </w:tc>
      </w:tr>
      <w:tr w:rsidR="00772B16" w:rsidRPr="005854A5" w14:paraId="56DA8DE2" w14:textId="766D9703" w:rsidTr="004D0C91">
        <w:tc>
          <w:tcPr>
            <w:tcW w:w="8476" w:type="dxa"/>
            <w:gridSpan w:val="5"/>
            <w:shd w:val="clear" w:color="auto" w:fill="auto"/>
          </w:tcPr>
          <w:p w14:paraId="65475662" w14:textId="59C497AA" w:rsidR="009B0687" w:rsidRPr="005854A5" w:rsidRDefault="009B0687"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เทอม </w:t>
            </w:r>
            <w:r w:rsidRPr="005854A5">
              <w:rPr>
                <w:rFonts w:ascii="TH SarabunPSK" w:hAnsi="TH SarabunPSK" w:cs="TH SarabunPSK" w:hint="cs"/>
                <w:color w:val="000000" w:themeColor="text1"/>
              </w:rPr>
              <w:t>1</w:t>
            </w:r>
          </w:p>
        </w:tc>
      </w:tr>
      <w:tr w:rsidR="00772B16" w:rsidRPr="005854A5" w14:paraId="4B638177" w14:textId="77777777" w:rsidTr="002C42E8">
        <w:tc>
          <w:tcPr>
            <w:tcW w:w="4846" w:type="dxa"/>
            <w:shd w:val="clear" w:color="auto" w:fill="auto"/>
          </w:tcPr>
          <w:p w14:paraId="023BFB85" w14:textId="452E8B80" w:rsidR="000F0EB2" w:rsidRPr="005854A5" w:rsidRDefault="003E0472" w:rsidP="00D919F1">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3012079</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w:t>
            </w:r>
            <w:r w:rsidR="001D4059"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1</w:t>
            </w:r>
          </w:p>
        </w:tc>
        <w:tc>
          <w:tcPr>
            <w:tcW w:w="810" w:type="dxa"/>
          </w:tcPr>
          <w:p w14:paraId="522CC03B" w14:textId="556AAFAA" w:rsidR="000F0EB2" w:rsidRPr="005854A5" w:rsidRDefault="002C42E8"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x</w:t>
            </w:r>
          </w:p>
        </w:tc>
        <w:tc>
          <w:tcPr>
            <w:tcW w:w="900" w:type="dxa"/>
          </w:tcPr>
          <w:p w14:paraId="19D78A01" w14:textId="78E20325" w:rsidR="000F0EB2" w:rsidRPr="005854A5" w:rsidRDefault="002C42E8"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x</w:t>
            </w:r>
          </w:p>
        </w:tc>
        <w:tc>
          <w:tcPr>
            <w:tcW w:w="810" w:type="dxa"/>
          </w:tcPr>
          <w:p w14:paraId="7CD6086C" w14:textId="77777777" w:rsidR="000F0EB2" w:rsidRPr="005854A5" w:rsidRDefault="000F0EB2" w:rsidP="00D919F1">
            <w:pPr>
              <w:shd w:val="clear" w:color="auto" w:fill="FFFFFF" w:themeFill="background1"/>
              <w:jc w:val="center"/>
              <w:rPr>
                <w:rFonts w:ascii="TH SarabunPSK" w:hAnsi="TH SarabunPSK" w:cs="TH SarabunPSK" w:hint="cs"/>
                <w:color w:val="000000" w:themeColor="text1"/>
                <w:cs/>
              </w:rPr>
            </w:pPr>
          </w:p>
        </w:tc>
        <w:tc>
          <w:tcPr>
            <w:tcW w:w="1110" w:type="dxa"/>
          </w:tcPr>
          <w:p w14:paraId="3A0E230D" w14:textId="77777777" w:rsidR="000F0EB2" w:rsidRPr="005854A5" w:rsidRDefault="000F0EB2" w:rsidP="00D919F1">
            <w:pPr>
              <w:shd w:val="clear" w:color="auto" w:fill="FFFFFF" w:themeFill="background1"/>
              <w:jc w:val="center"/>
              <w:rPr>
                <w:rFonts w:ascii="TH SarabunPSK" w:hAnsi="TH SarabunPSK" w:cs="TH SarabunPSK" w:hint="cs"/>
                <w:color w:val="000000" w:themeColor="text1"/>
                <w:cs/>
              </w:rPr>
            </w:pPr>
          </w:p>
        </w:tc>
      </w:tr>
      <w:tr w:rsidR="00772B16" w:rsidRPr="005854A5" w14:paraId="49477111" w14:textId="77777777" w:rsidTr="002C42E8">
        <w:tc>
          <w:tcPr>
            <w:tcW w:w="4846" w:type="dxa"/>
            <w:shd w:val="clear" w:color="auto" w:fill="auto"/>
          </w:tcPr>
          <w:p w14:paraId="0EA2CFDC" w14:textId="086B46CA" w:rsidR="003E0472" w:rsidRPr="005854A5" w:rsidRDefault="003E0472"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3012089</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1</w:t>
            </w:r>
          </w:p>
        </w:tc>
        <w:tc>
          <w:tcPr>
            <w:tcW w:w="810" w:type="dxa"/>
          </w:tcPr>
          <w:p w14:paraId="170CF182" w14:textId="16876C55" w:rsidR="003E0472" w:rsidRPr="005854A5" w:rsidRDefault="003E0472" w:rsidP="00D919F1">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x</w:t>
            </w:r>
          </w:p>
        </w:tc>
        <w:tc>
          <w:tcPr>
            <w:tcW w:w="900" w:type="dxa"/>
          </w:tcPr>
          <w:p w14:paraId="6699BFBF" w14:textId="6453AE27" w:rsidR="003E0472" w:rsidRPr="005854A5" w:rsidRDefault="003E0472" w:rsidP="00D919F1">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x</w:t>
            </w:r>
          </w:p>
        </w:tc>
        <w:tc>
          <w:tcPr>
            <w:tcW w:w="810" w:type="dxa"/>
          </w:tcPr>
          <w:p w14:paraId="335DF314" w14:textId="77777777" w:rsidR="003E0472" w:rsidRPr="005854A5" w:rsidRDefault="003E0472" w:rsidP="00D919F1">
            <w:pPr>
              <w:shd w:val="clear" w:color="auto" w:fill="FFFFFF" w:themeFill="background1"/>
              <w:jc w:val="center"/>
              <w:rPr>
                <w:rFonts w:ascii="TH SarabunPSK" w:hAnsi="TH SarabunPSK" w:cs="TH SarabunPSK" w:hint="cs"/>
                <w:color w:val="000000" w:themeColor="text1"/>
                <w:cs/>
              </w:rPr>
            </w:pPr>
          </w:p>
        </w:tc>
        <w:tc>
          <w:tcPr>
            <w:tcW w:w="1110" w:type="dxa"/>
          </w:tcPr>
          <w:p w14:paraId="3643274C" w14:textId="77777777" w:rsidR="003E0472" w:rsidRPr="005854A5" w:rsidRDefault="003E0472" w:rsidP="00D919F1">
            <w:pPr>
              <w:shd w:val="clear" w:color="auto" w:fill="FFFFFF" w:themeFill="background1"/>
              <w:jc w:val="center"/>
              <w:rPr>
                <w:rFonts w:ascii="TH SarabunPSK" w:hAnsi="TH SarabunPSK" w:cs="TH SarabunPSK" w:hint="cs"/>
                <w:color w:val="000000" w:themeColor="text1"/>
                <w:cs/>
              </w:rPr>
            </w:pPr>
          </w:p>
        </w:tc>
      </w:tr>
      <w:tr w:rsidR="00772B16" w:rsidRPr="005854A5" w14:paraId="646AAD3B" w14:textId="2E2A697C" w:rsidTr="00103976">
        <w:tc>
          <w:tcPr>
            <w:tcW w:w="8476" w:type="dxa"/>
            <w:gridSpan w:val="5"/>
            <w:shd w:val="clear" w:color="auto" w:fill="auto"/>
          </w:tcPr>
          <w:p w14:paraId="2C1D9191" w14:textId="1C71A910" w:rsidR="009B0687" w:rsidRPr="005854A5" w:rsidRDefault="009B0687"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เทอม </w:t>
            </w:r>
            <w:r w:rsidRPr="005854A5">
              <w:rPr>
                <w:rFonts w:ascii="TH SarabunPSK" w:hAnsi="TH SarabunPSK" w:cs="TH SarabunPSK" w:hint="cs"/>
                <w:color w:val="000000" w:themeColor="text1"/>
              </w:rPr>
              <w:t>2</w:t>
            </w:r>
          </w:p>
        </w:tc>
      </w:tr>
      <w:tr w:rsidR="00772B16" w:rsidRPr="005854A5" w14:paraId="6CCE8DC8" w14:textId="77777777" w:rsidTr="002C42E8">
        <w:tc>
          <w:tcPr>
            <w:tcW w:w="4846" w:type="dxa"/>
            <w:shd w:val="clear" w:color="auto" w:fill="auto"/>
          </w:tcPr>
          <w:p w14:paraId="71D4B94C" w14:textId="4DB3EED1" w:rsidR="000F0EB2" w:rsidRPr="005854A5" w:rsidRDefault="003E0472"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lastRenderedPageBreak/>
              <w:t>3012079</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w:t>
            </w:r>
            <w:r w:rsidR="001D4059"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2</w:t>
            </w:r>
          </w:p>
        </w:tc>
        <w:tc>
          <w:tcPr>
            <w:tcW w:w="810" w:type="dxa"/>
          </w:tcPr>
          <w:p w14:paraId="08D59C0A" w14:textId="28C447C6" w:rsidR="000F0EB2" w:rsidRPr="005854A5" w:rsidRDefault="000F0EB2" w:rsidP="00D919F1">
            <w:pPr>
              <w:shd w:val="clear" w:color="auto" w:fill="FFFFFF" w:themeFill="background1"/>
              <w:jc w:val="center"/>
              <w:rPr>
                <w:rFonts w:ascii="TH SarabunPSK" w:hAnsi="TH SarabunPSK" w:cs="TH SarabunPSK" w:hint="cs"/>
                <w:color w:val="000000" w:themeColor="text1"/>
                <w:cs/>
              </w:rPr>
            </w:pPr>
          </w:p>
        </w:tc>
        <w:tc>
          <w:tcPr>
            <w:tcW w:w="900" w:type="dxa"/>
          </w:tcPr>
          <w:p w14:paraId="05CFCFD4" w14:textId="172E1E4A" w:rsidR="000F0EB2" w:rsidRPr="005854A5" w:rsidRDefault="000F0EB2" w:rsidP="00D919F1">
            <w:pPr>
              <w:shd w:val="clear" w:color="auto" w:fill="FFFFFF" w:themeFill="background1"/>
              <w:jc w:val="center"/>
              <w:rPr>
                <w:rFonts w:ascii="TH SarabunPSK" w:hAnsi="TH SarabunPSK" w:cs="TH SarabunPSK" w:hint="cs"/>
                <w:color w:val="000000" w:themeColor="text1"/>
                <w:cs/>
              </w:rPr>
            </w:pPr>
          </w:p>
        </w:tc>
        <w:tc>
          <w:tcPr>
            <w:tcW w:w="810" w:type="dxa"/>
          </w:tcPr>
          <w:p w14:paraId="1064A13B" w14:textId="2D1C10FB" w:rsidR="000F0EB2" w:rsidRPr="005854A5" w:rsidRDefault="001D4059" w:rsidP="00D919F1">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x</w:t>
            </w:r>
          </w:p>
        </w:tc>
        <w:tc>
          <w:tcPr>
            <w:tcW w:w="1110" w:type="dxa"/>
          </w:tcPr>
          <w:p w14:paraId="7F8A0429" w14:textId="6C6C70BE" w:rsidR="000F0EB2" w:rsidRPr="005854A5" w:rsidRDefault="001D4059"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x</w:t>
            </w:r>
          </w:p>
        </w:tc>
      </w:tr>
      <w:tr w:rsidR="002C42E8" w:rsidRPr="005854A5" w14:paraId="063DA8C7" w14:textId="77777777" w:rsidTr="002C42E8">
        <w:tc>
          <w:tcPr>
            <w:tcW w:w="4846" w:type="dxa"/>
            <w:shd w:val="clear" w:color="auto" w:fill="auto"/>
          </w:tcPr>
          <w:p w14:paraId="5D743BED" w14:textId="5C4629B5" w:rsidR="002C42E8" w:rsidRPr="005854A5" w:rsidRDefault="003E0472"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3012089</w:t>
            </w:r>
            <w:r w:rsidRPr="005854A5">
              <w:rPr>
                <w:rFonts w:ascii="TH SarabunPSK" w:hAnsi="TH SarabunPSK" w:cs="TH SarabunPSK" w:hint="cs"/>
                <w:color w:val="000000" w:themeColor="text1"/>
              </w:rPr>
              <w:t xml:space="preserve">2 </w:t>
            </w:r>
            <w:r w:rsidR="001D4059"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2</w:t>
            </w:r>
          </w:p>
        </w:tc>
        <w:tc>
          <w:tcPr>
            <w:tcW w:w="810" w:type="dxa"/>
          </w:tcPr>
          <w:p w14:paraId="4F2BD16F" w14:textId="7A8146B0" w:rsidR="002C42E8" w:rsidRPr="005854A5" w:rsidRDefault="002C42E8"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x</w:t>
            </w:r>
          </w:p>
        </w:tc>
        <w:tc>
          <w:tcPr>
            <w:tcW w:w="900" w:type="dxa"/>
          </w:tcPr>
          <w:p w14:paraId="5F0E5D19" w14:textId="4C81C30D" w:rsidR="002C42E8" w:rsidRPr="005854A5" w:rsidRDefault="002C42E8" w:rsidP="00D919F1">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x</w:t>
            </w:r>
          </w:p>
        </w:tc>
        <w:tc>
          <w:tcPr>
            <w:tcW w:w="810" w:type="dxa"/>
          </w:tcPr>
          <w:p w14:paraId="451676C0" w14:textId="77777777" w:rsidR="002C42E8" w:rsidRPr="005854A5" w:rsidRDefault="002C42E8" w:rsidP="00D919F1">
            <w:pPr>
              <w:shd w:val="clear" w:color="auto" w:fill="FFFFFF" w:themeFill="background1"/>
              <w:jc w:val="center"/>
              <w:rPr>
                <w:rFonts w:ascii="TH SarabunPSK" w:hAnsi="TH SarabunPSK" w:cs="TH SarabunPSK" w:hint="cs"/>
                <w:color w:val="000000" w:themeColor="text1"/>
                <w:cs/>
              </w:rPr>
            </w:pPr>
          </w:p>
        </w:tc>
        <w:tc>
          <w:tcPr>
            <w:tcW w:w="1110" w:type="dxa"/>
          </w:tcPr>
          <w:p w14:paraId="09D68875" w14:textId="77777777" w:rsidR="002C42E8" w:rsidRPr="005854A5" w:rsidRDefault="002C42E8" w:rsidP="00D919F1">
            <w:pPr>
              <w:shd w:val="clear" w:color="auto" w:fill="FFFFFF" w:themeFill="background1"/>
              <w:jc w:val="center"/>
              <w:rPr>
                <w:rFonts w:ascii="TH SarabunPSK" w:hAnsi="TH SarabunPSK" w:cs="TH SarabunPSK" w:hint="cs"/>
                <w:color w:val="000000" w:themeColor="text1"/>
                <w:cs/>
              </w:rPr>
            </w:pPr>
          </w:p>
        </w:tc>
      </w:tr>
    </w:tbl>
    <w:p w14:paraId="33FBFD05" w14:textId="77777777" w:rsidR="007C049F" w:rsidRPr="005854A5" w:rsidRDefault="007C049F" w:rsidP="008A38E9">
      <w:pPr>
        <w:spacing w:after="0"/>
        <w:rPr>
          <w:rFonts w:ascii="TH SarabunPSK" w:hAnsi="TH SarabunPSK" w:cs="TH SarabunPSK" w:hint="cs"/>
          <w:b/>
          <w:bCs/>
          <w:color w:val="000000" w:themeColor="text1"/>
        </w:rPr>
      </w:pPr>
    </w:p>
    <w:p w14:paraId="44E9CD12" w14:textId="652683A1"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86CFEC9" w14:textId="467D79C2" w:rsidR="008A38E9" w:rsidRPr="005854A5" w:rsidRDefault="00431C3F" w:rsidP="00431C3F">
      <w:pPr>
        <w:pStyle w:val="a3"/>
        <w:spacing w:after="0"/>
        <w:ind w:left="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6877374A"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4090FCA8" w14:textId="2807825F" w:rsidR="008A38E9" w:rsidRPr="005854A5" w:rsidRDefault="00431C3F" w:rsidP="00431C3F">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ไม่มี</w:t>
      </w:r>
    </w:p>
    <w:p w14:paraId="15398CA7"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30042C0A" w14:textId="4E3EE35E" w:rsidR="008A38E9" w:rsidRPr="005854A5" w:rsidRDefault="00431C3F" w:rsidP="008A38E9">
      <w:pPr>
        <w:pStyle w:val="a3"/>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2C67355A" w14:textId="77777777" w:rsidR="00431C3F" w:rsidRPr="005854A5" w:rsidRDefault="00431C3F" w:rsidP="008A38E9">
      <w:pPr>
        <w:pStyle w:val="a3"/>
        <w:spacing w:after="0"/>
        <w:ind w:left="426"/>
        <w:rPr>
          <w:rFonts w:ascii="TH SarabunPSK" w:hAnsi="TH SarabunPSK" w:cs="TH SarabunPSK" w:hint="cs"/>
          <w:color w:val="000000" w:themeColor="text1"/>
          <w:sz w:val="20"/>
          <w:szCs w:val="20"/>
        </w:rPr>
      </w:pPr>
    </w:p>
    <w:p w14:paraId="5A8FDE43" w14:textId="156D313C" w:rsidR="008A38E9" w:rsidRDefault="008A38E9" w:rsidP="008A38E9">
      <w:pPr>
        <w:rPr>
          <w:rFonts w:ascii="TH SarabunPSK" w:hAnsi="TH SarabunPSK" w:cs="TH SarabunPSK"/>
          <w:b/>
          <w:bCs/>
          <w:color w:val="000000" w:themeColor="text1"/>
        </w:rPr>
      </w:pPr>
    </w:p>
    <w:p w14:paraId="5A71B143" w14:textId="77777777" w:rsidR="006A2937" w:rsidRDefault="006A2937" w:rsidP="008A38E9">
      <w:pPr>
        <w:rPr>
          <w:rFonts w:ascii="TH SarabunPSK" w:hAnsi="TH SarabunPSK" w:cs="TH SarabunPSK"/>
          <w:b/>
          <w:bCs/>
          <w:color w:val="000000" w:themeColor="text1"/>
        </w:rPr>
      </w:pPr>
    </w:p>
    <w:p w14:paraId="5C83687B" w14:textId="77777777" w:rsidR="006A2937" w:rsidRDefault="006A2937" w:rsidP="008A38E9">
      <w:pPr>
        <w:rPr>
          <w:rFonts w:ascii="TH SarabunPSK" w:hAnsi="TH SarabunPSK" w:cs="TH SarabunPSK"/>
          <w:b/>
          <w:bCs/>
          <w:color w:val="000000" w:themeColor="text1"/>
        </w:rPr>
      </w:pPr>
    </w:p>
    <w:p w14:paraId="5CD74BAC" w14:textId="77777777" w:rsidR="006A2937" w:rsidRDefault="006A2937" w:rsidP="008A38E9">
      <w:pPr>
        <w:rPr>
          <w:rFonts w:ascii="TH SarabunPSK" w:hAnsi="TH SarabunPSK" w:cs="TH SarabunPSK"/>
          <w:b/>
          <w:bCs/>
          <w:color w:val="000000" w:themeColor="text1"/>
        </w:rPr>
      </w:pPr>
    </w:p>
    <w:p w14:paraId="0363A122" w14:textId="77777777" w:rsidR="006A2937" w:rsidRDefault="006A2937" w:rsidP="008A38E9">
      <w:pPr>
        <w:rPr>
          <w:rFonts w:ascii="TH SarabunPSK" w:hAnsi="TH SarabunPSK" w:cs="TH SarabunPSK"/>
          <w:b/>
          <w:bCs/>
          <w:color w:val="000000" w:themeColor="text1"/>
        </w:rPr>
      </w:pPr>
    </w:p>
    <w:p w14:paraId="6CCFE82F" w14:textId="77777777" w:rsidR="006A2937" w:rsidRDefault="006A2937" w:rsidP="008A38E9">
      <w:pPr>
        <w:rPr>
          <w:rFonts w:ascii="TH SarabunPSK" w:hAnsi="TH SarabunPSK" w:cs="TH SarabunPSK"/>
          <w:b/>
          <w:bCs/>
          <w:color w:val="000000" w:themeColor="text1"/>
        </w:rPr>
      </w:pPr>
    </w:p>
    <w:p w14:paraId="6C7BCB18" w14:textId="77777777" w:rsidR="006A2937" w:rsidRDefault="006A2937" w:rsidP="008A38E9">
      <w:pPr>
        <w:rPr>
          <w:rFonts w:ascii="TH SarabunPSK" w:hAnsi="TH SarabunPSK" w:cs="TH SarabunPSK"/>
          <w:b/>
          <w:bCs/>
          <w:color w:val="000000" w:themeColor="text1"/>
        </w:rPr>
      </w:pPr>
    </w:p>
    <w:p w14:paraId="6CF2D4D3" w14:textId="77777777" w:rsidR="006A2937" w:rsidRDefault="006A2937" w:rsidP="008A38E9">
      <w:pPr>
        <w:rPr>
          <w:rFonts w:ascii="TH SarabunPSK" w:hAnsi="TH SarabunPSK" w:cs="TH SarabunPSK"/>
          <w:b/>
          <w:bCs/>
          <w:color w:val="000000" w:themeColor="text1"/>
        </w:rPr>
      </w:pPr>
    </w:p>
    <w:p w14:paraId="15A7AD08" w14:textId="77777777" w:rsidR="006A2937" w:rsidRDefault="006A2937" w:rsidP="008A38E9">
      <w:pPr>
        <w:rPr>
          <w:rFonts w:ascii="TH SarabunPSK" w:hAnsi="TH SarabunPSK" w:cs="TH SarabunPSK"/>
          <w:b/>
          <w:bCs/>
          <w:color w:val="000000" w:themeColor="text1"/>
        </w:rPr>
      </w:pPr>
    </w:p>
    <w:p w14:paraId="5FAE6D1F" w14:textId="77777777" w:rsidR="006A2937" w:rsidRDefault="006A2937" w:rsidP="008A38E9">
      <w:pPr>
        <w:rPr>
          <w:rFonts w:ascii="TH SarabunPSK" w:hAnsi="TH SarabunPSK" w:cs="TH SarabunPSK"/>
          <w:b/>
          <w:bCs/>
          <w:color w:val="000000" w:themeColor="text1"/>
        </w:rPr>
      </w:pPr>
    </w:p>
    <w:p w14:paraId="47109CCF" w14:textId="77777777" w:rsidR="006A2937" w:rsidRDefault="006A2937" w:rsidP="008A38E9">
      <w:pPr>
        <w:rPr>
          <w:rFonts w:ascii="TH SarabunPSK" w:hAnsi="TH SarabunPSK" w:cs="TH SarabunPSK"/>
          <w:b/>
          <w:bCs/>
          <w:color w:val="000000" w:themeColor="text1"/>
        </w:rPr>
      </w:pPr>
    </w:p>
    <w:p w14:paraId="7176E2FB" w14:textId="77777777" w:rsidR="006A2937" w:rsidRDefault="006A2937" w:rsidP="008A38E9">
      <w:pPr>
        <w:rPr>
          <w:rFonts w:ascii="TH SarabunPSK" w:hAnsi="TH SarabunPSK" w:cs="TH SarabunPSK"/>
          <w:b/>
          <w:bCs/>
          <w:color w:val="000000" w:themeColor="text1"/>
        </w:rPr>
      </w:pPr>
    </w:p>
    <w:p w14:paraId="788E07AD" w14:textId="77777777" w:rsidR="006A2937" w:rsidRDefault="006A2937" w:rsidP="008A38E9">
      <w:pPr>
        <w:rPr>
          <w:rFonts w:ascii="TH SarabunPSK" w:hAnsi="TH SarabunPSK" w:cs="TH SarabunPSK"/>
          <w:b/>
          <w:bCs/>
          <w:color w:val="000000" w:themeColor="text1"/>
        </w:rPr>
      </w:pPr>
    </w:p>
    <w:p w14:paraId="7C17D091" w14:textId="77777777" w:rsidR="006A2937" w:rsidRDefault="006A2937" w:rsidP="008A38E9">
      <w:pPr>
        <w:rPr>
          <w:rFonts w:ascii="TH SarabunPSK" w:hAnsi="TH SarabunPSK" w:cs="TH SarabunPSK"/>
          <w:b/>
          <w:bCs/>
          <w:color w:val="000000" w:themeColor="text1"/>
        </w:rPr>
      </w:pPr>
    </w:p>
    <w:p w14:paraId="5353D858" w14:textId="77777777" w:rsidR="006A2937" w:rsidRDefault="006A2937" w:rsidP="008A38E9">
      <w:pPr>
        <w:rPr>
          <w:rFonts w:ascii="TH SarabunPSK" w:hAnsi="TH SarabunPSK" w:cs="TH SarabunPSK"/>
          <w:b/>
          <w:bCs/>
          <w:color w:val="000000" w:themeColor="text1"/>
        </w:rPr>
      </w:pPr>
    </w:p>
    <w:p w14:paraId="4DD341E5" w14:textId="77777777" w:rsidR="006A2937" w:rsidRDefault="006A2937" w:rsidP="008A38E9">
      <w:pPr>
        <w:rPr>
          <w:rFonts w:ascii="TH SarabunPSK" w:hAnsi="TH SarabunPSK" w:cs="TH SarabunPSK"/>
          <w:b/>
          <w:bCs/>
          <w:color w:val="000000" w:themeColor="text1"/>
        </w:rPr>
      </w:pPr>
    </w:p>
    <w:p w14:paraId="0CC108D5" w14:textId="77777777" w:rsidR="006A2937" w:rsidRDefault="006A2937" w:rsidP="008A38E9">
      <w:pPr>
        <w:rPr>
          <w:rFonts w:ascii="TH SarabunPSK" w:hAnsi="TH SarabunPSK" w:cs="TH SarabunPSK"/>
          <w:b/>
          <w:bCs/>
          <w:color w:val="000000" w:themeColor="text1"/>
        </w:rPr>
      </w:pPr>
    </w:p>
    <w:p w14:paraId="179379A4" w14:textId="77777777" w:rsidR="006A2937" w:rsidRDefault="006A2937" w:rsidP="008A38E9">
      <w:pPr>
        <w:rPr>
          <w:rFonts w:ascii="TH SarabunPSK" w:hAnsi="TH SarabunPSK" w:cs="TH SarabunPSK"/>
          <w:b/>
          <w:bCs/>
          <w:color w:val="000000" w:themeColor="text1"/>
        </w:rPr>
      </w:pPr>
    </w:p>
    <w:p w14:paraId="2A1798B3" w14:textId="77777777" w:rsidR="006A2937" w:rsidRDefault="006A2937" w:rsidP="008A38E9">
      <w:pPr>
        <w:rPr>
          <w:rFonts w:ascii="TH SarabunPSK" w:hAnsi="TH SarabunPSK" w:cs="TH SarabunPSK"/>
          <w:b/>
          <w:bCs/>
          <w:color w:val="000000" w:themeColor="text1"/>
        </w:rPr>
      </w:pPr>
    </w:p>
    <w:p w14:paraId="3990A4D5" w14:textId="77777777" w:rsidR="006A2937" w:rsidRPr="005854A5" w:rsidRDefault="006A2937" w:rsidP="008A38E9">
      <w:pPr>
        <w:rPr>
          <w:rFonts w:ascii="TH SarabunPSK" w:hAnsi="TH SarabunPSK" w:cs="TH SarabunPSK" w:hint="cs"/>
          <w:b/>
          <w:bCs/>
          <w:color w:val="000000" w:themeColor="text1"/>
          <w:cs/>
        </w:rPr>
      </w:pPr>
    </w:p>
    <w:p w14:paraId="5C4EA839"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Req.-2.</w:t>
      </w:r>
      <w:proofErr w:type="gramStart"/>
      <w:r w:rsidRPr="005854A5">
        <w:rPr>
          <w:rFonts w:ascii="TH SarabunPSK" w:hAnsi="TH SarabunPSK" w:cs="TH SarabunPSK" w:hint="cs"/>
          <w:b/>
          <w:bCs/>
          <w:color w:val="000000" w:themeColor="text1"/>
        </w:rPr>
        <w:t>3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design of the curriculum is shown to include feedback from stakeholders, especially external stakeholders.</w:t>
      </w:r>
    </w:p>
    <w:p w14:paraId="50988486"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0620DF27"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361D7FCF" w14:textId="77777777" w:rsidR="008A38E9" w:rsidRPr="005854A5" w:rsidRDefault="008A38E9"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กระบวนการนำข้อกำหนด/ความต้องการ</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ข้อคิดเห็น/ข้อสะท้อนคิด ของผู้มีส่วนได้ส่วนเสีย</w:t>
      </w:r>
      <w:r w:rsidRPr="005854A5">
        <w:rPr>
          <w:rFonts w:ascii="TH SarabunPSK" w:hAnsi="TH SarabunPSK" w:cs="TH SarabunPSK" w:hint="cs"/>
          <w:b/>
          <w:bCs/>
          <w:color w:val="000000" w:themeColor="text1"/>
          <w:cs/>
        </w:rPr>
        <w:t>โดยเฉพาะผู้มีส่วนได้ส่วนเสียภายนอก</w:t>
      </w:r>
      <w:r w:rsidRPr="005854A5">
        <w:rPr>
          <w:rFonts w:ascii="TH SarabunPSK" w:hAnsi="TH SarabunPSK" w:cs="TH SarabunPSK" w:hint="cs"/>
          <w:color w:val="000000" w:themeColor="text1"/>
          <w:cs/>
        </w:rPr>
        <w:t xml:space="preserve"> มาทำการออกแบบหลักสูตร (นอกเหนือจากการนำไปทำผลลัพธ์การเรียนรู้ของหลักสูตร</w:t>
      </w:r>
      <w:r w:rsidRPr="005854A5">
        <w:rPr>
          <w:rFonts w:ascii="TH SarabunPSK" w:hAnsi="TH SarabunPSK" w:cs="TH SarabunPSK" w:hint="cs"/>
          <w:color w:val="000000" w:themeColor="text1"/>
        </w:rPr>
        <w:t>-PLOs)</w:t>
      </w:r>
    </w:p>
    <w:p w14:paraId="24BCFB39" w14:textId="77777777" w:rsidR="008A38E9" w:rsidRPr="005854A5" w:rsidRDefault="008A38E9" w:rsidP="008A38E9">
      <w:pPr>
        <w:pStyle w:val="a3"/>
        <w:spacing w:after="0"/>
        <w:ind w:left="426" w:hanging="426"/>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 xml:space="preserve">ผู้มีส่วนได้ส่วนเสียภายนอก หมายความรวมถึง ผู้ใช้บัณฑิต สภาวิชาชีพ มาตรฐานตำแหน่งวิชาชีพ ศิษย์เก่า หรือกรณีเป็นหลักสูตร </w:t>
      </w:r>
      <w:r w:rsidRPr="005854A5">
        <w:rPr>
          <w:rFonts w:ascii="TH SarabunPSK" w:hAnsi="TH SarabunPSK" w:cs="TH SarabunPSK" w:hint="cs"/>
          <w:i/>
          <w:iCs/>
          <w:color w:val="000000" w:themeColor="text1"/>
        </w:rPr>
        <w:t xml:space="preserve">joint degree </w:t>
      </w:r>
      <w:r w:rsidRPr="005854A5">
        <w:rPr>
          <w:rFonts w:ascii="TH SarabunPSK" w:hAnsi="TH SarabunPSK" w:cs="TH SarabunPSK" w:hint="cs"/>
          <w:i/>
          <w:iCs/>
          <w:color w:val="000000" w:themeColor="text1"/>
          <w:cs/>
        </w:rPr>
        <w:t xml:space="preserve">ต้องคำนึงถึงหลักสูตรที่ร่วมด้วย </w:t>
      </w:r>
      <w:r w:rsidRPr="005854A5">
        <w:rPr>
          <w:rFonts w:ascii="TH SarabunPSK" w:hAnsi="TH SarabunPSK" w:cs="TH SarabunPSK" w:hint="cs"/>
          <w:i/>
          <w:iCs/>
          <w:color w:val="000000" w:themeColor="text1"/>
        </w:rPr>
        <w:br/>
      </w:r>
      <w:r w:rsidRPr="005854A5">
        <w:rPr>
          <w:rFonts w:ascii="TH SarabunPSK" w:hAnsi="TH SarabunPSK" w:cs="TH SarabunPSK" w:hint="cs"/>
          <w:i/>
          <w:iCs/>
          <w:color w:val="000000" w:themeColor="text1"/>
          <w:cs/>
        </w:rPr>
        <w:t xml:space="preserve">หรือกรณีที่หลักสูตรมีผู้สำเร็จการศึกษาที่เลือกเข้าศึกษาต่อในระดับที่สูงขึ้น </w:t>
      </w:r>
      <w:r w:rsidRPr="005854A5">
        <w:rPr>
          <w:rFonts w:ascii="TH SarabunPSK" w:hAnsi="TH SarabunPSK" w:cs="TH SarabunPSK" w:hint="cs"/>
          <w:i/>
          <w:iCs/>
          <w:color w:val="000000" w:themeColor="text1"/>
        </w:rPr>
        <w:br/>
      </w:r>
      <w:r w:rsidRPr="005854A5">
        <w:rPr>
          <w:rFonts w:ascii="TH SarabunPSK" w:hAnsi="TH SarabunPSK" w:cs="TH SarabunPSK" w:hint="cs"/>
          <w:i/>
          <w:iCs/>
          <w:color w:val="000000" w:themeColor="text1"/>
          <w:cs/>
        </w:rPr>
        <w:t>ให้คำนึงถึงสถาบันที่ผู้เรียนเลือกเข้าศึกษาต่อด้วย</w:t>
      </w:r>
    </w:p>
    <w:p w14:paraId="00FE771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160B2E22" w14:textId="467D9F65" w:rsidR="00431C3F" w:rsidRPr="005854A5" w:rsidRDefault="00431C3F" w:rsidP="00431C3F">
      <w:pPr>
        <w:shd w:val="clear" w:color="auto" w:fill="FFFFFF" w:themeFill="background1"/>
        <w:ind w:firstLine="85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จากกระบวนการในข้อ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ได้มีการเก็บข้อมูลความต้องการของผู้มีส่วนได้ส่วนเสียกับคุณภาพของบัณฑิตที่ต้องการ แล้วมีการถ่ายทอดสู่ผลการเรียนรู้ที่คาดหวัง ดังแสดงในตาราง 3.1.1.2</w:t>
      </w:r>
      <w:r w:rsidR="0010693C" w:rsidRPr="005854A5">
        <w:rPr>
          <w:rFonts w:ascii="TH SarabunPSK" w:hAnsi="TH SarabunPSK" w:cs="TH SarabunPSK" w:hint="cs"/>
          <w:color w:val="000000" w:themeColor="text1"/>
          <w:cs/>
        </w:rPr>
        <w:t xml:space="preserve"> ข้างต้น</w:t>
      </w:r>
    </w:p>
    <w:p w14:paraId="2D779101" w14:textId="77777777" w:rsidR="00431C3F" w:rsidRPr="005854A5" w:rsidRDefault="00431C3F" w:rsidP="00431C3F">
      <w:pPr>
        <w:shd w:val="clear" w:color="auto" w:fill="FFFFFF" w:themeFill="background1"/>
        <w:tabs>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ab/>
        <w:t>ทางหลักสูตรได้นำความต้องการของผู้ที่มีส่วนเกี่ยวข้อง ได้แก่  กลุ่มคณาจารย์ กลุ่มนักศึกษาปัจจุบัน และกลุ่มผู้ใช้บัณฑิตทั้งภาควิชาชีพและภาคอุตสาหกรรม มากำหนดเกณฑ์ผลการเรียนรู้ที่คาดหวังของการศึกษา (</w:t>
      </w:r>
      <w:r w:rsidRPr="005854A5">
        <w:rPr>
          <w:rFonts w:ascii="TH SarabunPSK" w:hAnsi="TH SarabunPSK" w:cs="TH SarabunPSK" w:hint="cs"/>
          <w:color w:val="000000" w:themeColor="text1"/>
        </w:rPr>
        <w:t>Program Learning Outcome, PLO</w:t>
      </w:r>
      <w:r w:rsidRPr="005854A5">
        <w:rPr>
          <w:rFonts w:ascii="TH SarabunPSK" w:hAnsi="TH SarabunPSK" w:cs="TH SarabunPSK" w:hint="cs"/>
          <w:color w:val="000000" w:themeColor="text1"/>
          <w:cs/>
        </w:rPr>
        <w:t>) โดยให้สัดส่วนความเห็นของทั้ง 2 กลุ่มคือภายในและภายนอกเป็น 25% และ 75% ตามลำดับ ดังนี้</w:t>
      </w:r>
    </w:p>
    <w:p w14:paraId="5F02A841" w14:textId="77777777" w:rsidR="00431C3F" w:rsidRPr="005854A5" w:rsidRDefault="00431C3F" w:rsidP="004D3F4F">
      <w:pPr>
        <w:pStyle w:val="a3"/>
        <w:numPr>
          <w:ilvl w:val="0"/>
          <w:numId w:val="16"/>
        </w:numPr>
        <w:shd w:val="clear" w:color="auto" w:fill="FFFFFF" w:themeFill="background1"/>
        <w:tabs>
          <w:tab w:val="left" w:pos="426"/>
          <w:tab w:val="left" w:pos="851"/>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กลุ่มภายใน (</w:t>
      </w:r>
      <w:r w:rsidRPr="005854A5">
        <w:rPr>
          <w:rFonts w:ascii="TH SarabunPSK" w:hAnsi="TH SarabunPSK" w:cs="TH SarabunPSK" w:hint="cs"/>
          <w:color w:val="000000" w:themeColor="text1"/>
        </w:rPr>
        <w:t>Internal</w:t>
      </w:r>
      <w:r w:rsidRPr="005854A5">
        <w:rPr>
          <w:rFonts w:ascii="TH SarabunPSK" w:hAnsi="TH SarabunPSK" w:cs="TH SarabunPSK" w:hint="cs"/>
          <w:color w:val="000000" w:themeColor="text1"/>
          <w:cs/>
        </w:rPr>
        <w:t xml:space="preserve">) </w:t>
      </w:r>
    </w:p>
    <w:p w14:paraId="03FDBE1A" w14:textId="77777777" w:rsidR="00431C3F" w:rsidRPr="005854A5" w:rsidRDefault="00431C3F" w:rsidP="00431C3F">
      <w:pPr>
        <w:pStyle w:val="a3"/>
        <w:shd w:val="clear" w:color="auto" w:fill="FFFFFF" w:themeFill="background1"/>
        <w:tabs>
          <w:tab w:val="left" w:pos="426"/>
          <w:tab w:val="left" w:pos="851"/>
        </w:tabs>
        <w:ind w:left="142"/>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ประกอบด้วย คณาจารย์ มีความคาดหวังให้บัณฑิต สามารถตอบโจทย์ปัญหาของประเทศด้านอาหารปลอดภัยและการเปลี่ยนแปลงสภาวะอากาศโลก  และนำเอาองค์ความรู้ทุกศาสตร์สาขามาบูรณาการกับการเกษตรเพื่อต่อยอดให้เกิดเป็นองค์ความรู้ใหม่ โดยเฉพาะนวัตกรรมทางการเกษตร มีทักษะในการนำเสนอ และตีพิมพ์ผลงานวิชาการ และนักศึกษาปัจจุบันต้องการให้หลักสูตรพัฒนาทักษะด้านภาษาต่างประเทศ </w:t>
      </w:r>
    </w:p>
    <w:p w14:paraId="3872A1EB" w14:textId="77777777" w:rsidR="00431C3F" w:rsidRPr="005854A5" w:rsidRDefault="00431C3F" w:rsidP="004D3F4F">
      <w:pPr>
        <w:pStyle w:val="a3"/>
        <w:numPr>
          <w:ilvl w:val="0"/>
          <w:numId w:val="16"/>
        </w:numPr>
        <w:shd w:val="clear" w:color="auto" w:fill="FFFFFF" w:themeFill="background1"/>
        <w:tabs>
          <w:tab w:val="left" w:pos="426"/>
          <w:tab w:val="left" w:pos="709"/>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กลุ่มภายนอก (</w:t>
      </w:r>
      <w:r w:rsidRPr="005854A5">
        <w:rPr>
          <w:rFonts w:ascii="TH SarabunPSK" w:hAnsi="TH SarabunPSK" w:cs="TH SarabunPSK" w:hint="cs"/>
          <w:color w:val="000000" w:themeColor="text1"/>
        </w:rPr>
        <w:t>External</w:t>
      </w:r>
      <w:r w:rsidRPr="005854A5">
        <w:rPr>
          <w:rFonts w:ascii="TH SarabunPSK" w:hAnsi="TH SarabunPSK" w:cs="TH SarabunPSK" w:hint="cs"/>
          <w:color w:val="000000" w:themeColor="text1"/>
          <w:cs/>
        </w:rPr>
        <w:t xml:space="preserve">) </w:t>
      </w:r>
    </w:p>
    <w:p w14:paraId="29E551F0" w14:textId="20BA903C" w:rsidR="00431C3F" w:rsidRPr="005854A5" w:rsidRDefault="00431C3F" w:rsidP="00431C3F">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ประกอบด้วยผู้ใช้บัณฑิตทั้งภาควิชาชีพและภาคอุตสาหกรรมต้องการให้หลักสูตรใช้องค์ความรู้ทางการเกษตรแบบบูรณาการกับศาสตร์ด้านอื่น ๆ ช่วยพัฒนามหาวิทยาลัยสู่ความเป็นเลิศทางการเกษตรในระดับนานาชาติ  ช่วยตอบโจทย์โมเดลพัฒนาเศรษฐกิจของรัฐบาล </w:t>
      </w:r>
      <w:r w:rsidRPr="005854A5">
        <w:rPr>
          <w:rFonts w:ascii="TH SarabunPSK" w:hAnsi="TH SarabunPSK" w:cs="TH SarabunPSK" w:hint="cs"/>
          <w:color w:val="000000" w:themeColor="text1"/>
        </w:rPr>
        <w:t>Thailand 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0  </w:t>
      </w:r>
      <w:r w:rsidRPr="005854A5">
        <w:rPr>
          <w:rFonts w:ascii="TH SarabunPSK" w:hAnsi="TH SarabunPSK" w:cs="TH SarabunPSK" w:hint="cs"/>
          <w:color w:val="000000" w:themeColor="text1"/>
          <w:cs/>
        </w:rPr>
        <w:t>ที่จะขับเคลื่อนเศรษฐกิจด้วยนวัตกรรม</w:t>
      </w:r>
    </w:p>
    <w:p w14:paraId="58340C0C" w14:textId="77777777" w:rsidR="00431C3F" w:rsidRPr="005854A5" w:rsidRDefault="00431C3F" w:rsidP="008A38E9">
      <w:pPr>
        <w:tabs>
          <w:tab w:val="left" w:pos="426"/>
          <w:tab w:val="left" w:pos="1134"/>
        </w:tabs>
        <w:spacing w:after="0"/>
        <w:rPr>
          <w:rFonts w:ascii="TH SarabunPSK" w:hAnsi="TH SarabunPSK" w:cs="TH SarabunPSK" w:hint="cs"/>
          <w:color w:val="000000" w:themeColor="text1"/>
        </w:rPr>
      </w:pPr>
    </w:p>
    <w:p w14:paraId="3D2AE4AD"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F56620F" w14:textId="5D45302F" w:rsidR="00431C3F" w:rsidRPr="005854A5" w:rsidRDefault="00431C3F" w:rsidP="008A38E9">
      <w:pPr>
        <w:spacing w:after="0"/>
        <w:ind w:left="1134" w:hanging="1134"/>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ไม่มี</w:t>
      </w:r>
    </w:p>
    <w:p w14:paraId="05887BC0" w14:textId="17D05B9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lastRenderedPageBreak/>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0987F2B2" w14:textId="2B746B48" w:rsidR="00431C3F" w:rsidRPr="005854A5" w:rsidRDefault="00431C3F" w:rsidP="00431C3F">
      <w:p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ไม่มี</w:t>
      </w:r>
    </w:p>
    <w:p w14:paraId="02D75671" w14:textId="42567309" w:rsidR="008A38E9" w:rsidRPr="005854A5" w:rsidRDefault="008A38E9" w:rsidP="00431C3F">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3B368492" w14:textId="0B55575E" w:rsidR="008A38E9" w:rsidRPr="005854A5" w:rsidRDefault="00431C3F"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ไม่มี</w:t>
      </w:r>
    </w:p>
    <w:p w14:paraId="07E29308" w14:textId="0CBA17BC" w:rsidR="008A38E9" w:rsidRPr="005854A5" w:rsidRDefault="008A38E9" w:rsidP="008A38E9">
      <w:pPr>
        <w:rPr>
          <w:rFonts w:ascii="TH SarabunPSK" w:hAnsi="TH SarabunPSK" w:cs="TH SarabunPSK" w:hint="cs"/>
          <w:b/>
          <w:bCs/>
          <w:color w:val="000000" w:themeColor="text1"/>
          <w:sz w:val="12"/>
          <w:szCs w:val="12"/>
        </w:rPr>
      </w:pPr>
    </w:p>
    <w:p w14:paraId="13995697" w14:textId="7C9B8A3C" w:rsidR="00124BF6" w:rsidRDefault="00124BF6" w:rsidP="008A38E9">
      <w:pPr>
        <w:rPr>
          <w:rFonts w:ascii="TH SarabunPSK" w:hAnsi="TH SarabunPSK" w:cs="TH SarabunPSK"/>
          <w:b/>
          <w:bCs/>
          <w:color w:val="000000" w:themeColor="text1"/>
          <w:sz w:val="12"/>
          <w:szCs w:val="12"/>
        </w:rPr>
      </w:pPr>
      <w:r w:rsidRPr="005854A5">
        <w:rPr>
          <w:rFonts w:ascii="TH SarabunPSK" w:hAnsi="TH SarabunPSK" w:cs="TH SarabunPSK" w:hint="cs"/>
          <w:b/>
          <w:bCs/>
          <w:color w:val="000000" w:themeColor="text1"/>
          <w:sz w:val="12"/>
          <w:szCs w:val="12"/>
          <w:cs/>
        </w:rPr>
        <w:t>.</w:t>
      </w:r>
    </w:p>
    <w:p w14:paraId="7749EA5E" w14:textId="77777777" w:rsidR="006A2937" w:rsidRDefault="006A2937" w:rsidP="008A38E9">
      <w:pPr>
        <w:rPr>
          <w:rFonts w:ascii="TH SarabunPSK" w:hAnsi="TH SarabunPSK" w:cs="TH SarabunPSK"/>
          <w:b/>
          <w:bCs/>
          <w:color w:val="000000" w:themeColor="text1"/>
          <w:sz w:val="12"/>
          <w:szCs w:val="12"/>
        </w:rPr>
      </w:pPr>
    </w:p>
    <w:p w14:paraId="46DB2AA7" w14:textId="77777777" w:rsidR="006A2937" w:rsidRDefault="006A2937" w:rsidP="008A38E9">
      <w:pPr>
        <w:rPr>
          <w:rFonts w:ascii="TH SarabunPSK" w:hAnsi="TH SarabunPSK" w:cs="TH SarabunPSK"/>
          <w:b/>
          <w:bCs/>
          <w:color w:val="000000" w:themeColor="text1"/>
          <w:sz w:val="12"/>
          <w:szCs w:val="12"/>
        </w:rPr>
      </w:pPr>
    </w:p>
    <w:p w14:paraId="5EA5B679" w14:textId="77777777" w:rsidR="006A2937" w:rsidRDefault="006A2937" w:rsidP="008A38E9">
      <w:pPr>
        <w:rPr>
          <w:rFonts w:ascii="TH SarabunPSK" w:hAnsi="TH SarabunPSK" w:cs="TH SarabunPSK"/>
          <w:b/>
          <w:bCs/>
          <w:color w:val="000000" w:themeColor="text1"/>
          <w:sz w:val="12"/>
          <w:szCs w:val="12"/>
        </w:rPr>
      </w:pPr>
    </w:p>
    <w:p w14:paraId="022541E5" w14:textId="77777777" w:rsidR="006A2937" w:rsidRDefault="006A2937" w:rsidP="008A38E9">
      <w:pPr>
        <w:rPr>
          <w:rFonts w:ascii="TH SarabunPSK" w:hAnsi="TH SarabunPSK" w:cs="TH SarabunPSK"/>
          <w:b/>
          <w:bCs/>
          <w:color w:val="000000" w:themeColor="text1"/>
          <w:sz w:val="36"/>
          <w:szCs w:val="36"/>
        </w:rPr>
      </w:pPr>
    </w:p>
    <w:p w14:paraId="4D27D53B" w14:textId="77777777" w:rsidR="006A2937" w:rsidRDefault="006A2937" w:rsidP="008A38E9">
      <w:pPr>
        <w:rPr>
          <w:rFonts w:ascii="TH SarabunPSK" w:hAnsi="TH SarabunPSK" w:cs="TH SarabunPSK"/>
          <w:b/>
          <w:bCs/>
          <w:color w:val="000000" w:themeColor="text1"/>
          <w:sz w:val="36"/>
          <w:szCs w:val="36"/>
        </w:rPr>
      </w:pPr>
    </w:p>
    <w:p w14:paraId="11DFB7F1" w14:textId="77777777" w:rsidR="006A2937" w:rsidRDefault="006A2937" w:rsidP="008A38E9">
      <w:pPr>
        <w:rPr>
          <w:rFonts w:ascii="TH SarabunPSK" w:hAnsi="TH SarabunPSK" w:cs="TH SarabunPSK"/>
          <w:b/>
          <w:bCs/>
          <w:color w:val="000000" w:themeColor="text1"/>
          <w:sz w:val="36"/>
          <w:szCs w:val="36"/>
        </w:rPr>
      </w:pPr>
    </w:p>
    <w:p w14:paraId="76B118CA" w14:textId="77777777" w:rsidR="006A2937" w:rsidRDefault="006A2937" w:rsidP="008A38E9">
      <w:pPr>
        <w:rPr>
          <w:rFonts w:ascii="TH SarabunPSK" w:hAnsi="TH SarabunPSK" w:cs="TH SarabunPSK"/>
          <w:b/>
          <w:bCs/>
          <w:color w:val="000000" w:themeColor="text1"/>
          <w:sz w:val="36"/>
          <w:szCs w:val="36"/>
        </w:rPr>
      </w:pPr>
    </w:p>
    <w:p w14:paraId="3CC0A1F8" w14:textId="77777777" w:rsidR="006A2937" w:rsidRDefault="006A2937" w:rsidP="008A38E9">
      <w:pPr>
        <w:rPr>
          <w:rFonts w:ascii="TH SarabunPSK" w:hAnsi="TH SarabunPSK" w:cs="TH SarabunPSK"/>
          <w:b/>
          <w:bCs/>
          <w:color w:val="000000" w:themeColor="text1"/>
          <w:sz w:val="36"/>
          <w:szCs w:val="36"/>
        </w:rPr>
      </w:pPr>
    </w:p>
    <w:p w14:paraId="6FBE7275" w14:textId="77777777" w:rsidR="006A2937" w:rsidRDefault="006A2937" w:rsidP="008A38E9">
      <w:pPr>
        <w:rPr>
          <w:rFonts w:ascii="TH SarabunPSK" w:hAnsi="TH SarabunPSK" w:cs="TH SarabunPSK"/>
          <w:b/>
          <w:bCs/>
          <w:color w:val="000000" w:themeColor="text1"/>
          <w:sz w:val="36"/>
          <w:szCs w:val="36"/>
        </w:rPr>
      </w:pPr>
    </w:p>
    <w:p w14:paraId="5F29FDA4" w14:textId="77777777" w:rsidR="006A2937" w:rsidRDefault="006A2937" w:rsidP="008A38E9">
      <w:pPr>
        <w:rPr>
          <w:rFonts w:ascii="TH SarabunPSK" w:hAnsi="TH SarabunPSK" w:cs="TH SarabunPSK"/>
          <w:b/>
          <w:bCs/>
          <w:color w:val="000000" w:themeColor="text1"/>
          <w:sz w:val="36"/>
          <w:szCs w:val="36"/>
        </w:rPr>
      </w:pPr>
    </w:p>
    <w:p w14:paraId="03B1F55F" w14:textId="77777777" w:rsidR="006A2937" w:rsidRDefault="006A2937" w:rsidP="008A38E9">
      <w:pPr>
        <w:rPr>
          <w:rFonts w:ascii="TH SarabunPSK" w:hAnsi="TH SarabunPSK" w:cs="TH SarabunPSK"/>
          <w:b/>
          <w:bCs/>
          <w:color w:val="000000" w:themeColor="text1"/>
          <w:sz w:val="36"/>
          <w:szCs w:val="36"/>
        </w:rPr>
      </w:pPr>
    </w:p>
    <w:p w14:paraId="05BCBAD9" w14:textId="77777777" w:rsidR="006A2937" w:rsidRDefault="006A2937" w:rsidP="008A38E9">
      <w:pPr>
        <w:rPr>
          <w:rFonts w:ascii="TH SarabunPSK" w:hAnsi="TH SarabunPSK" w:cs="TH SarabunPSK"/>
          <w:b/>
          <w:bCs/>
          <w:color w:val="000000" w:themeColor="text1"/>
          <w:sz w:val="36"/>
          <w:szCs w:val="36"/>
        </w:rPr>
      </w:pPr>
    </w:p>
    <w:p w14:paraId="4B67A09D" w14:textId="77777777" w:rsidR="006A2937" w:rsidRDefault="006A2937" w:rsidP="008A38E9">
      <w:pPr>
        <w:rPr>
          <w:rFonts w:ascii="TH SarabunPSK" w:hAnsi="TH SarabunPSK" w:cs="TH SarabunPSK"/>
          <w:b/>
          <w:bCs/>
          <w:color w:val="000000" w:themeColor="text1"/>
          <w:sz w:val="36"/>
          <w:szCs w:val="36"/>
        </w:rPr>
      </w:pPr>
    </w:p>
    <w:p w14:paraId="75CE0444" w14:textId="77777777" w:rsidR="006A2937" w:rsidRDefault="006A2937" w:rsidP="008A38E9">
      <w:pPr>
        <w:rPr>
          <w:rFonts w:ascii="TH SarabunPSK" w:hAnsi="TH SarabunPSK" w:cs="TH SarabunPSK"/>
          <w:b/>
          <w:bCs/>
          <w:color w:val="000000" w:themeColor="text1"/>
          <w:sz w:val="36"/>
          <w:szCs w:val="36"/>
        </w:rPr>
      </w:pPr>
    </w:p>
    <w:p w14:paraId="741E504E" w14:textId="77777777" w:rsidR="006A2937" w:rsidRDefault="006A2937" w:rsidP="008A38E9">
      <w:pPr>
        <w:rPr>
          <w:rFonts w:ascii="TH SarabunPSK" w:hAnsi="TH SarabunPSK" w:cs="TH SarabunPSK"/>
          <w:b/>
          <w:bCs/>
          <w:color w:val="000000" w:themeColor="text1"/>
          <w:sz w:val="36"/>
          <w:szCs w:val="36"/>
        </w:rPr>
      </w:pPr>
    </w:p>
    <w:p w14:paraId="59E841F3" w14:textId="77777777" w:rsidR="006A2937" w:rsidRDefault="006A2937" w:rsidP="008A38E9">
      <w:pPr>
        <w:rPr>
          <w:rFonts w:ascii="TH SarabunPSK" w:hAnsi="TH SarabunPSK" w:cs="TH SarabunPSK"/>
          <w:b/>
          <w:bCs/>
          <w:color w:val="000000" w:themeColor="text1"/>
          <w:sz w:val="36"/>
          <w:szCs w:val="36"/>
        </w:rPr>
      </w:pPr>
    </w:p>
    <w:p w14:paraId="59C334F1" w14:textId="77777777" w:rsidR="006A2937" w:rsidRDefault="006A2937" w:rsidP="008A38E9">
      <w:pPr>
        <w:rPr>
          <w:rFonts w:ascii="TH SarabunPSK" w:hAnsi="TH SarabunPSK" w:cs="TH SarabunPSK"/>
          <w:b/>
          <w:bCs/>
          <w:color w:val="000000" w:themeColor="text1"/>
          <w:sz w:val="36"/>
          <w:szCs w:val="36"/>
        </w:rPr>
      </w:pPr>
    </w:p>
    <w:p w14:paraId="24DB35A1" w14:textId="77777777" w:rsidR="006A2937" w:rsidRDefault="006A2937" w:rsidP="008A38E9">
      <w:pPr>
        <w:rPr>
          <w:rFonts w:ascii="TH SarabunPSK" w:hAnsi="TH SarabunPSK" w:cs="TH SarabunPSK"/>
          <w:b/>
          <w:bCs/>
          <w:color w:val="000000" w:themeColor="text1"/>
          <w:sz w:val="36"/>
          <w:szCs w:val="36"/>
        </w:rPr>
      </w:pPr>
    </w:p>
    <w:p w14:paraId="451B801C" w14:textId="77777777" w:rsidR="006A2937" w:rsidRDefault="006A2937" w:rsidP="008A38E9">
      <w:pPr>
        <w:rPr>
          <w:rFonts w:ascii="TH SarabunPSK" w:hAnsi="TH SarabunPSK" w:cs="TH SarabunPSK"/>
          <w:b/>
          <w:bCs/>
          <w:color w:val="000000" w:themeColor="text1"/>
          <w:sz w:val="36"/>
          <w:szCs w:val="36"/>
        </w:rPr>
      </w:pPr>
    </w:p>
    <w:p w14:paraId="0A6B6641" w14:textId="77777777" w:rsidR="006A2937" w:rsidRDefault="006A2937" w:rsidP="008A38E9">
      <w:pPr>
        <w:rPr>
          <w:rFonts w:ascii="TH SarabunPSK" w:hAnsi="TH SarabunPSK" w:cs="TH SarabunPSK"/>
          <w:b/>
          <w:bCs/>
          <w:color w:val="000000" w:themeColor="text1"/>
          <w:sz w:val="36"/>
          <w:szCs w:val="36"/>
        </w:rPr>
      </w:pPr>
    </w:p>
    <w:p w14:paraId="596D893A" w14:textId="77777777" w:rsidR="006A2937" w:rsidRDefault="006A2937" w:rsidP="008A38E9">
      <w:pPr>
        <w:rPr>
          <w:rFonts w:ascii="TH SarabunPSK" w:hAnsi="TH SarabunPSK" w:cs="TH SarabunPSK"/>
          <w:b/>
          <w:bCs/>
          <w:color w:val="000000" w:themeColor="text1"/>
          <w:sz w:val="36"/>
          <w:szCs w:val="36"/>
        </w:rPr>
      </w:pPr>
    </w:p>
    <w:p w14:paraId="6F935B9A" w14:textId="77777777" w:rsidR="006A2937" w:rsidRDefault="006A2937" w:rsidP="008A38E9">
      <w:pPr>
        <w:rPr>
          <w:rFonts w:ascii="TH SarabunPSK" w:hAnsi="TH SarabunPSK" w:cs="TH SarabunPSK"/>
          <w:b/>
          <w:bCs/>
          <w:color w:val="000000" w:themeColor="text1"/>
          <w:sz w:val="36"/>
          <w:szCs w:val="36"/>
        </w:rPr>
      </w:pPr>
    </w:p>
    <w:p w14:paraId="1764100A" w14:textId="77777777" w:rsidR="006A2937" w:rsidRDefault="006A2937" w:rsidP="008A38E9">
      <w:pPr>
        <w:rPr>
          <w:rFonts w:ascii="TH SarabunPSK" w:hAnsi="TH SarabunPSK" w:cs="TH SarabunPSK"/>
          <w:b/>
          <w:bCs/>
          <w:color w:val="000000" w:themeColor="text1"/>
          <w:sz w:val="36"/>
          <w:szCs w:val="36"/>
        </w:rPr>
      </w:pPr>
    </w:p>
    <w:p w14:paraId="3C4B2262" w14:textId="77777777" w:rsidR="006A2937" w:rsidRDefault="006A2937" w:rsidP="008A38E9">
      <w:pPr>
        <w:rPr>
          <w:rFonts w:ascii="TH SarabunPSK" w:hAnsi="TH SarabunPSK" w:cs="TH SarabunPSK"/>
          <w:b/>
          <w:bCs/>
          <w:color w:val="000000" w:themeColor="text1"/>
          <w:sz w:val="36"/>
          <w:szCs w:val="36"/>
        </w:rPr>
      </w:pPr>
    </w:p>
    <w:p w14:paraId="396F21FF" w14:textId="77777777" w:rsidR="006A2937" w:rsidRDefault="006A2937" w:rsidP="008A38E9">
      <w:pPr>
        <w:rPr>
          <w:rFonts w:ascii="TH SarabunPSK" w:hAnsi="TH SarabunPSK" w:cs="TH SarabunPSK"/>
          <w:b/>
          <w:bCs/>
          <w:color w:val="000000" w:themeColor="text1"/>
          <w:sz w:val="36"/>
          <w:szCs w:val="36"/>
        </w:rPr>
      </w:pPr>
    </w:p>
    <w:p w14:paraId="535396DF" w14:textId="77777777" w:rsidR="006A2937" w:rsidRPr="006A2937" w:rsidRDefault="006A2937" w:rsidP="008A38E9">
      <w:pPr>
        <w:rPr>
          <w:rFonts w:ascii="TH SarabunPSK" w:hAnsi="TH SarabunPSK" w:cs="TH SarabunPSK" w:hint="cs"/>
          <w:b/>
          <w:bCs/>
          <w:color w:val="000000" w:themeColor="text1"/>
          <w:sz w:val="36"/>
          <w:szCs w:val="36"/>
        </w:rPr>
      </w:pPr>
    </w:p>
    <w:p w14:paraId="1A2F41B2"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Req.-2.</w:t>
      </w:r>
      <w:proofErr w:type="gramStart"/>
      <w:r w:rsidRPr="005854A5">
        <w:rPr>
          <w:rFonts w:ascii="TH SarabunPSK" w:hAnsi="TH SarabunPSK" w:cs="TH SarabunPSK" w:hint="cs"/>
          <w:b/>
          <w:bCs/>
          <w:color w:val="000000" w:themeColor="text1"/>
        </w:rPr>
        <w:t>4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contribution made by each </w:t>
      </w:r>
      <w:proofErr w:type="spellStart"/>
      <w:r w:rsidRPr="005854A5">
        <w:rPr>
          <w:rFonts w:ascii="TH SarabunPSK" w:hAnsi="TH SarabunPSK" w:cs="TH SarabunPSK" w:hint="cs"/>
          <w:b/>
          <w:bCs/>
          <w:color w:val="000000" w:themeColor="text1"/>
          <w:u w:val="single"/>
        </w:rPr>
        <w:t>course</w:t>
      </w:r>
      <w:r w:rsidRPr="005854A5">
        <w:rPr>
          <w:rFonts w:ascii="TH SarabunPSK" w:hAnsi="TH SarabunPSK" w:cs="TH SarabunPSK" w:hint="cs"/>
          <w:b/>
          <w:bCs/>
          <w:color w:val="000000" w:themeColor="text1"/>
          <w:highlight w:val="yellow"/>
          <w:vertAlign w:val="superscript"/>
        </w:rPr>
        <w:t>C</w:t>
      </w:r>
      <w:proofErr w:type="spellEnd"/>
      <w:r w:rsidRPr="005854A5">
        <w:rPr>
          <w:rFonts w:ascii="TH SarabunPSK" w:hAnsi="TH SarabunPSK" w:cs="TH SarabunPSK" w:hint="cs"/>
          <w:b/>
          <w:bCs/>
          <w:color w:val="000000" w:themeColor="text1"/>
        </w:rPr>
        <w:t xml:space="preserve"> in achieving the expected learning outcomes is shown to be clear.</w:t>
      </w:r>
    </w:p>
    <w:p w14:paraId="21F80E73"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444F21E0"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C</w:t>
      </w:r>
    </w:p>
    <w:p w14:paraId="2AD36EE2"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In the context of planning and delivering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that is aligned to the expected learning outcomes, the term “course” or “courses” should be referred to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or/and assessment tasks related to monitoring progression and reviewing academic performance of a postgraduate student.</w:t>
      </w:r>
    </w:p>
    <w:p w14:paraId="0C51AC25"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3445CB5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74961EB8" w14:textId="77777777" w:rsidR="008A38E9" w:rsidRPr="005854A5" w:rsidRDefault="008A38E9"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กระบวนการออกแบบผลลัพธ์การเรียนรู้รายวิชา</w:t>
      </w:r>
      <w:r w:rsidRPr="005854A5">
        <w:rPr>
          <w:rFonts w:ascii="TH SarabunPSK" w:hAnsi="TH SarabunPSK" w:cs="TH SarabunPSK" w:hint="cs"/>
          <w:color w:val="000000" w:themeColor="text1"/>
        </w:rPr>
        <w:t xml:space="preserve"> (CLOs) </w:t>
      </w:r>
      <w:r w:rsidRPr="005854A5">
        <w:rPr>
          <w:rFonts w:ascii="TH SarabunPSK" w:hAnsi="TH SarabunPSK" w:cs="TH SarabunPSK" w:hint="cs"/>
          <w:color w:val="000000" w:themeColor="text1"/>
          <w:cs/>
        </w:rPr>
        <w:t>ที่สามารถรองรับหรือช่วยผลักดันให้ผู้เรียนบรรลุผลลัพธ์การเรียนรู้ของหลักสูตร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อย่างเหมาะสม</w:t>
      </w:r>
    </w:p>
    <w:p w14:paraId="3E256471" w14:textId="77777777" w:rsidR="008A38E9" w:rsidRPr="005854A5" w:rsidRDefault="008A38E9" w:rsidP="008A38E9">
      <w:p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highlight w:val="yellow"/>
        </w:rPr>
        <w:t>C</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ในการกำหนดรายวิชา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5854A5">
        <w:rPr>
          <w:rFonts w:ascii="TH SarabunPSK" w:hAnsi="TH SarabunPSK" w:cs="TH SarabunPSK" w:hint="cs"/>
          <w:color w:val="000000" w:themeColor="text1"/>
        </w:rPr>
        <w:t xml:space="preserve">(Sit In) , </w:t>
      </w:r>
      <w:r w:rsidRPr="005854A5">
        <w:rPr>
          <w:rFonts w:ascii="TH SarabunPSK" w:hAnsi="TH SarabunPSK" w:cs="TH SarabunPSK" w:hint="cs"/>
          <w:color w:val="000000" w:themeColor="text1"/>
          <w:cs/>
        </w:rPr>
        <w:t>การทดสอบภาษาอังกฤษ (</w:t>
      </w:r>
      <w:r w:rsidRPr="005854A5">
        <w:rPr>
          <w:rFonts w:ascii="TH SarabunPSK" w:hAnsi="TH SarabunPSK" w:cs="TH SarabunPSK" w:hint="cs"/>
          <w:color w:val="000000" w:themeColor="text1"/>
        </w:rPr>
        <w:t>English Test) ,</w:t>
      </w:r>
      <w:r w:rsidRPr="005854A5">
        <w:rPr>
          <w:rFonts w:ascii="TH SarabunPSK" w:hAnsi="TH SarabunPSK" w:cs="TH SarabunPSK" w:hint="cs"/>
          <w:color w:val="000000" w:themeColor="text1"/>
          <w:cs/>
        </w:rPr>
        <w:t xml:space="preserve"> การศึกษาดูงาน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การนำเสนอหัวข้อ , </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การนำเสนอผลงานวิชาการ เป็นต้น เพื่อช่วยผลักดันให้ผู้เรียนบรรลุผลลัพธ์การเรียนรู้ได้</w:t>
      </w:r>
    </w:p>
    <w:p w14:paraId="3B8B1699" w14:textId="77777777" w:rsidR="008A38E9" w:rsidRPr="005854A5" w:rsidRDefault="008A38E9" w:rsidP="008A38E9">
      <w:pPr>
        <w:pStyle w:val="a3"/>
        <w:spacing w:after="0"/>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เชื่อมโยงไปกับ </w:t>
      </w:r>
      <w:r w:rsidRPr="005854A5">
        <w:rPr>
          <w:rFonts w:ascii="TH SarabunPSK" w:hAnsi="TH SarabunPSK" w:cs="TH SarabunPSK" w:hint="cs"/>
          <w:i/>
          <w:iCs/>
          <w:color w:val="000000" w:themeColor="text1"/>
        </w:rPr>
        <w:t xml:space="preserve">Sub-criteria </w:t>
      </w:r>
      <w:r w:rsidRPr="005854A5">
        <w:rPr>
          <w:rFonts w:ascii="TH SarabunPSK" w:hAnsi="TH SarabunPSK" w:cs="TH SarabunPSK" w:hint="cs"/>
          <w:i/>
          <w:iCs/>
          <w:color w:val="000000" w:themeColor="text1"/>
          <w:cs/>
        </w:rPr>
        <w:t xml:space="preserve">1.1 </w:t>
      </w:r>
      <w:r w:rsidRPr="005854A5">
        <w:rPr>
          <w:rFonts w:ascii="TH SarabunPSK" w:hAnsi="TH SarabunPSK" w:cs="TH SarabunPSK" w:hint="cs"/>
          <w:i/>
          <w:iCs/>
          <w:color w:val="000000" w:themeColor="text1"/>
        </w:rPr>
        <w:t>*</w:t>
      </w:r>
    </w:p>
    <w:p w14:paraId="61EEB35D"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0EBA8E86" w14:textId="1C166D1C" w:rsidR="005D7423" w:rsidRPr="005854A5" w:rsidRDefault="00053EBC" w:rsidP="00631D99">
      <w:pPr>
        <w:shd w:val="clear" w:color="auto" w:fill="FFFFFF" w:themeFill="background1"/>
        <w:tabs>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หลักสูตรมีการออกแบบผลลัพธ์การเรียนรู้รายวิชา (</w:t>
      </w:r>
      <w:r w:rsidRPr="005854A5">
        <w:rPr>
          <w:rFonts w:ascii="TH SarabunPSK" w:hAnsi="TH SarabunPSK" w:cs="TH SarabunPSK" w:hint="cs"/>
          <w:color w:val="000000" w:themeColor="text1"/>
        </w:rPr>
        <w:t xml:space="preserve">CLOs) </w:t>
      </w:r>
      <w:r w:rsidRPr="005854A5">
        <w:rPr>
          <w:rFonts w:ascii="TH SarabunPSK" w:hAnsi="TH SarabunPSK" w:cs="TH SarabunPSK" w:hint="cs"/>
          <w:color w:val="000000" w:themeColor="text1"/>
          <w:cs/>
        </w:rPr>
        <w:t>ให้สอดคล้องกับผลลัพธ์การเรียนรู้ของหลักสูตร (</w:t>
      </w:r>
      <w:r w:rsidRPr="005854A5">
        <w:rPr>
          <w:rFonts w:ascii="TH SarabunPSK" w:hAnsi="TH SarabunPSK" w:cs="TH SarabunPSK" w:hint="cs"/>
          <w:color w:val="000000" w:themeColor="text1"/>
        </w:rPr>
        <w:t>PLOs)</w:t>
      </w:r>
      <w:r w:rsidRPr="005854A5">
        <w:rPr>
          <w:rFonts w:ascii="TH SarabunPSK" w:hAnsi="TH SarabunPSK" w:cs="TH SarabunPSK" w:hint="cs"/>
          <w:color w:val="000000" w:themeColor="text1"/>
          <w:cs/>
        </w:rPr>
        <w:t xml:space="preserve"> โดยใช้กระบวนการวิเคราะห์แบบย้อนกลับ (</w:t>
      </w:r>
      <w:r w:rsidRPr="005854A5">
        <w:rPr>
          <w:rFonts w:ascii="TH SarabunPSK" w:hAnsi="TH SarabunPSK" w:cs="TH SarabunPSK" w:hint="cs"/>
          <w:color w:val="000000" w:themeColor="text1"/>
        </w:rPr>
        <w:t xml:space="preserve">Backward Design) </w:t>
      </w:r>
      <w:r w:rsidRPr="005854A5">
        <w:rPr>
          <w:rFonts w:ascii="TH SarabunPSK" w:hAnsi="TH SarabunPSK" w:cs="TH SarabunPSK" w:hint="cs"/>
          <w:color w:val="000000" w:themeColor="text1"/>
          <w:cs/>
        </w:rPr>
        <w:t>เริ่มต้นจากการพิจารณาสิ่งที่ต้องการให้นักศึกษาเรียนรู้จากหลักสูตร ตั้งคำถามว่าทำไมจึงต้องการให้นักศึกษาเรียนรู้สิ่งนั้น</w:t>
      </w:r>
      <w:r w:rsidR="0010693C" w:rsidRPr="005854A5">
        <w:rPr>
          <w:rFonts w:ascii="TH SarabunPSK" w:hAnsi="TH SarabunPSK" w:cs="TH SarabunPSK" w:hint="cs"/>
          <w:color w:val="000000" w:themeColor="text1"/>
          <w:cs/>
        </w:rPr>
        <w:t xml:space="preserve"> แล้วจึงออกแบบผลลัพธ์การเรียนรู้รายวิชา</w:t>
      </w:r>
      <w:r w:rsidRPr="005854A5">
        <w:rPr>
          <w:rFonts w:ascii="TH SarabunPSK" w:hAnsi="TH SarabunPSK" w:cs="TH SarabunPSK" w:hint="cs"/>
          <w:color w:val="000000" w:themeColor="text1"/>
          <w:cs/>
        </w:rPr>
        <w:t xml:space="preserve"> จากนั้นพิจารณา</w:t>
      </w:r>
      <w:r w:rsidR="0010693C" w:rsidRPr="005854A5">
        <w:rPr>
          <w:rFonts w:ascii="TH SarabunPSK" w:hAnsi="TH SarabunPSK" w:cs="TH SarabunPSK" w:hint="cs"/>
          <w:color w:val="000000" w:themeColor="text1"/>
          <w:cs/>
        </w:rPr>
        <w:t>ว่าผลลัพธ์การเรียนรู้รายวิชานั้นจะมี</w:t>
      </w:r>
      <w:r w:rsidRPr="005854A5">
        <w:rPr>
          <w:rFonts w:ascii="TH SarabunPSK" w:hAnsi="TH SarabunPSK" w:cs="TH SarabunPSK" w:hint="cs"/>
          <w:color w:val="000000" w:themeColor="text1"/>
          <w:cs/>
        </w:rPr>
        <w:t>แนวทางที่ช่วยให้นักศึกษาเรียนรู้ได้</w:t>
      </w:r>
      <w:r w:rsidR="0010693C" w:rsidRPr="005854A5">
        <w:rPr>
          <w:rFonts w:ascii="TH SarabunPSK" w:hAnsi="TH SarabunPSK" w:cs="TH SarabunPSK" w:hint="cs"/>
          <w:color w:val="000000" w:themeColor="text1"/>
          <w:cs/>
        </w:rPr>
        <w:t>อย่างมีประสิทธิภาพหรือไม่</w:t>
      </w:r>
      <w:r w:rsidRPr="005854A5">
        <w:rPr>
          <w:rFonts w:ascii="TH SarabunPSK" w:hAnsi="TH SarabunPSK" w:cs="TH SarabunPSK" w:hint="cs"/>
          <w:color w:val="000000" w:themeColor="text1"/>
          <w:cs/>
        </w:rPr>
        <w:t xml:space="preserve"> และสุดท้ายคือ</w:t>
      </w:r>
      <w:r w:rsidR="0010693C" w:rsidRPr="005854A5">
        <w:rPr>
          <w:rFonts w:ascii="TH SarabunPSK" w:hAnsi="TH SarabunPSK" w:cs="TH SarabunPSK" w:hint="cs"/>
          <w:color w:val="000000" w:themeColor="text1"/>
          <w:cs/>
        </w:rPr>
        <w:t>การออกแบบผลลัพธ์การเรียนรู้รายวิชานั้นจะต้องสามารถประเมินได้</w:t>
      </w:r>
      <w:r w:rsidRPr="005854A5">
        <w:rPr>
          <w:rFonts w:ascii="TH SarabunPSK" w:hAnsi="TH SarabunPSK" w:cs="TH SarabunPSK" w:hint="cs"/>
          <w:color w:val="000000" w:themeColor="text1"/>
          <w:cs/>
        </w:rPr>
        <w:t xml:space="preserve">ซึ่งจะทำให้ผู้สอนสามารถทราบได้ว่านักศึกษาได้เรียนรู้สิ่งนั้นแล้ว โดยความสอดคล้องของ </w:t>
      </w:r>
      <w:r w:rsidRPr="005854A5">
        <w:rPr>
          <w:rFonts w:ascii="TH SarabunPSK" w:hAnsi="TH SarabunPSK" w:cs="TH SarabunPSK" w:hint="cs"/>
          <w:color w:val="000000" w:themeColor="text1"/>
        </w:rPr>
        <w:t xml:space="preserve">CLOs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ได้มีการแสดงอยู่ใน </w:t>
      </w:r>
      <w:r w:rsidR="005D7423" w:rsidRPr="005854A5">
        <w:rPr>
          <w:rFonts w:ascii="TH SarabunPSK" w:hAnsi="TH SarabunPSK" w:cs="TH SarabunPSK" w:hint="cs"/>
          <w:b/>
          <w:bCs/>
          <w:color w:val="000000" w:themeColor="text1"/>
          <w:cs/>
        </w:rPr>
        <w:t xml:space="preserve">ตาราง </w:t>
      </w:r>
      <w:r w:rsidR="005D7423" w:rsidRPr="005854A5">
        <w:rPr>
          <w:rFonts w:ascii="TH SarabunPSK" w:hAnsi="TH SarabunPSK" w:cs="TH SarabunPSK" w:hint="cs"/>
          <w:b/>
          <w:bCs/>
          <w:color w:val="000000" w:themeColor="text1"/>
        </w:rPr>
        <w:t xml:space="preserve">3.1.2.1 </w:t>
      </w:r>
      <w:r w:rsidRPr="005854A5">
        <w:rPr>
          <w:rFonts w:ascii="TH SarabunPSK" w:hAnsi="TH SarabunPSK" w:cs="TH SarabunPSK" w:hint="cs"/>
          <w:color w:val="000000" w:themeColor="text1"/>
          <w:cs/>
        </w:rPr>
        <w:t>ข้างต้นแล้ว</w:t>
      </w:r>
    </w:p>
    <w:p w14:paraId="1D63D114"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9589B06" w14:textId="0A93D928" w:rsidR="008A38E9" w:rsidRPr="005854A5" w:rsidRDefault="00631D99" w:rsidP="00631D99">
      <w:pPr>
        <w:pStyle w:val="a3"/>
        <w:spacing w:after="0"/>
        <w:ind w:left="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773FF5D7"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9969CD0" w14:textId="5CCB4FF3" w:rsidR="00631D99" w:rsidRPr="005854A5" w:rsidRDefault="00631D99" w:rsidP="008A38E9">
      <w:pPr>
        <w:spacing w:after="0"/>
        <w:ind w:left="1134" w:hanging="1134"/>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ไม่มี</w:t>
      </w:r>
    </w:p>
    <w:p w14:paraId="53870DB0" w14:textId="6F5D4E6D"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25543AEB" w14:textId="7E8F34E0" w:rsidR="008A38E9" w:rsidRPr="005854A5" w:rsidRDefault="00631D99" w:rsidP="00124BF6">
      <w:pPr>
        <w:spacing w:after="0"/>
        <w:ind w:right="-142"/>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ไม่มี</w:t>
      </w:r>
      <w:r w:rsidR="008A38E9" w:rsidRPr="005854A5">
        <w:rPr>
          <w:rFonts w:ascii="TH SarabunPSK" w:hAnsi="TH SarabunPSK" w:cs="TH SarabunPSK" w:hint="cs"/>
          <w:b/>
          <w:bCs/>
          <w:color w:val="000000" w:themeColor="text1"/>
        </w:rPr>
        <w:br w:type="page"/>
      </w:r>
    </w:p>
    <w:p w14:paraId="2B650D2F"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Req.-2.</w:t>
      </w:r>
      <w:proofErr w:type="gramStart"/>
      <w:r w:rsidRPr="005854A5">
        <w:rPr>
          <w:rFonts w:ascii="TH SarabunPSK" w:hAnsi="TH SarabunPSK" w:cs="TH SarabunPSK" w:hint="cs"/>
          <w:b/>
          <w:bCs/>
          <w:color w:val="000000" w:themeColor="text1"/>
        </w:rPr>
        <w:t>5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curriculum to show that all its </w:t>
      </w:r>
      <w:proofErr w:type="spellStart"/>
      <w:r w:rsidRPr="005854A5">
        <w:rPr>
          <w:rFonts w:ascii="TH SarabunPSK" w:hAnsi="TH SarabunPSK" w:cs="TH SarabunPSK" w:hint="cs"/>
          <w:b/>
          <w:bCs/>
          <w:color w:val="000000" w:themeColor="text1"/>
          <w:u w:val="single"/>
        </w:rPr>
        <w:t>courses</w:t>
      </w:r>
      <w:r w:rsidRPr="005854A5">
        <w:rPr>
          <w:rFonts w:ascii="TH SarabunPSK" w:hAnsi="TH SarabunPSK" w:cs="TH SarabunPSK" w:hint="cs"/>
          <w:b/>
          <w:bCs/>
          <w:color w:val="000000" w:themeColor="text1"/>
          <w:highlight w:val="yellow"/>
          <w:vertAlign w:val="superscript"/>
        </w:rPr>
        <w:t>C</w:t>
      </w:r>
      <w:proofErr w:type="spellEnd"/>
      <w:r w:rsidRPr="005854A5">
        <w:rPr>
          <w:rFonts w:ascii="TH SarabunPSK" w:hAnsi="TH SarabunPSK" w:cs="TH SarabunPSK" w:hint="cs"/>
          <w:b/>
          <w:bCs/>
          <w:color w:val="000000" w:themeColor="text1"/>
        </w:rPr>
        <w:t xml:space="preserve"> are logically structured, properly sequenced (progression from basic to intermediate to </w:t>
      </w:r>
      <w:proofErr w:type="spellStart"/>
      <w:r w:rsidRPr="005854A5">
        <w:rPr>
          <w:rFonts w:ascii="TH SarabunPSK" w:hAnsi="TH SarabunPSK" w:cs="TH SarabunPSK" w:hint="cs"/>
          <w:b/>
          <w:bCs/>
          <w:color w:val="000000" w:themeColor="text1"/>
        </w:rPr>
        <w:t>specialised</w:t>
      </w:r>
      <w:proofErr w:type="spellEnd"/>
      <w:r w:rsidRPr="005854A5">
        <w:rPr>
          <w:rFonts w:ascii="TH SarabunPSK" w:hAnsi="TH SarabunPSK" w:cs="TH SarabunPSK" w:hint="cs"/>
          <w:b/>
          <w:bCs/>
          <w:color w:val="000000" w:themeColor="text1"/>
        </w:rPr>
        <w:t xml:space="preserve"> courses), and are integrated.</w:t>
      </w:r>
    </w:p>
    <w:p w14:paraId="5EB7864F"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41A8746B"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C</w:t>
      </w:r>
    </w:p>
    <w:p w14:paraId="7687000A"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In the context of planning and delivering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that is aligned to the expected learning outcomes, the term “course” or “courses” should be referred to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or/and assessment tasks related to monitoring progression and reviewing academic performance of a postgraduate student.</w:t>
      </w:r>
    </w:p>
    <w:p w14:paraId="3419714D" w14:textId="77777777" w:rsidR="008A38E9" w:rsidRPr="005854A5" w:rsidRDefault="008A38E9" w:rsidP="008A38E9">
      <w:pPr>
        <w:spacing w:after="0"/>
        <w:rPr>
          <w:rFonts w:ascii="TH SarabunPSK" w:hAnsi="TH SarabunPSK" w:cs="TH SarabunPSK" w:hint="cs"/>
          <w:color w:val="000000" w:themeColor="text1"/>
          <w:sz w:val="20"/>
          <w:szCs w:val="20"/>
        </w:rPr>
      </w:pPr>
    </w:p>
    <w:p w14:paraId="4F1C5F9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E8B8AFC" w14:textId="77777777" w:rsidR="008A38E9" w:rsidRPr="005854A5" w:rsidRDefault="008A38E9" w:rsidP="004D3F4F">
      <w:pPr>
        <w:pStyle w:val="a3"/>
        <w:numPr>
          <w:ilvl w:val="0"/>
          <w:numId w:val="18"/>
        </w:numPr>
        <w:spacing w:after="0"/>
        <w:ind w:left="426"/>
        <w:rPr>
          <w:rFonts w:ascii="TH SarabunPSK" w:hAnsi="TH SarabunPSK" w:cs="TH SarabunPSK" w:hint="cs"/>
          <w:color w:val="000000" w:themeColor="text1"/>
          <w:cs/>
        </w:rPr>
      </w:pPr>
      <w:r w:rsidRPr="005854A5">
        <w:rPr>
          <w:rFonts w:ascii="TH SarabunPSK" w:hAnsi="TH SarabunPSK" w:cs="TH SarabunPSK" w:hint="cs"/>
          <w:color w:val="000000" w:themeColor="text1"/>
          <w:cs/>
        </w:rPr>
        <w:t>โครงสร้างหลักสูตรหรือแผนการศึกษาที่มีการจัดลำดับรายวิชาอย่างเป็นระบบและเหมาะสม</w:t>
      </w:r>
      <w:r w:rsidRPr="005854A5">
        <w:rPr>
          <w:rFonts w:ascii="TH SarabunPSK" w:hAnsi="TH SarabunPSK" w:cs="TH SarabunPSK" w:hint="cs"/>
          <w:color w:val="000000" w:themeColor="text1"/>
        </w:rPr>
        <w:br/>
      </w:r>
      <w:r w:rsidRPr="005854A5">
        <w:rPr>
          <w:rFonts w:ascii="TH SarabunPSK" w:hAnsi="TH SarabunPSK" w:cs="TH SarabunPSK" w:hint="cs"/>
          <w:color w:val="000000" w:themeColor="text1"/>
          <w:cs/>
        </w:rPr>
        <w:t xml:space="preserve">ตามระดับการเรียนรู้ (ตั้งแต่ระดับขั้นพื้นฐาน ระดับกลาง ไปจนถึงรายวิชาเฉพาะทาง) </w:t>
      </w:r>
      <w:r w:rsidRPr="005854A5">
        <w:rPr>
          <w:rFonts w:ascii="TH SarabunPSK" w:hAnsi="TH SarabunPSK" w:cs="TH SarabunPSK" w:hint="cs"/>
          <w:color w:val="000000" w:themeColor="text1"/>
          <w:cs/>
        </w:rPr>
        <w:br/>
        <w:t>และมีการบูรณาการ (การบูรณาการที่เกิดขึ้นในหลักสูตร เช่น รายวิชาบูรณาการ)</w:t>
      </w:r>
    </w:p>
    <w:p w14:paraId="1A5F8D56" w14:textId="77777777" w:rsidR="008A38E9" w:rsidRPr="005854A5" w:rsidRDefault="008A38E9" w:rsidP="008A38E9">
      <w:p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highlight w:val="yellow"/>
        </w:rPr>
        <w:t>C</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ในการกำหนดรายวิชา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5854A5">
        <w:rPr>
          <w:rFonts w:ascii="TH SarabunPSK" w:hAnsi="TH SarabunPSK" w:cs="TH SarabunPSK" w:hint="cs"/>
          <w:color w:val="000000" w:themeColor="text1"/>
        </w:rPr>
        <w:t xml:space="preserve">(Sit In) , </w:t>
      </w:r>
      <w:r w:rsidRPr="005854A5">
        <w:rPr>
          <w:rFonts w:ascii="TH SarabunPSK" w:hAnsi="TH SarabunPSK" w:cs="TH SarabunPSK" w:hint="cs"/>
          <w:color w:val="000000" w:themeColor="text1"/>
          <w:cs/>
        </w:rPr>
        <w:t>การทดสอบภาษาอังกฤษ (</w:t>
      </w:r>
      <w:r w:rsidRPr="005854A5">
        <w:rPr>
          <w:rFonts w:ascii="TH SarabunPSK" w:hAnsi="TH SarabunPSK" w:cs="TH SarabunPSK" w:hint="cs"/>
          <w:color w:val="000000" w:themeColor="text1"/>
        </w:rPr>
        <w:t>English Test) ,</w:t>
      </w:r>
      <w:r w:rsidRPr="005854A5">
        <w:rPr>
          <w:rFonts w:ascii="TH SarabunPSK" w:hAnsi="TH SarabunPSK" w:cs="TH SarabunPSK" w:hint="cs"/>
          <w:color w:val="000000" w:themeColor="text1"/>
          <w:cs/>
        </w:rPr>
        <w:t xml:space="preserve"> การศึกษาดูงาน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การนำเสนอหัวข้อ , </w:t>
      </w:r>
      <w:r w:rsidRPr="005854A5">
        <w:rPr>
          <w:rFonts w:ascii="TH SarabunPSK" w:hAnsi="TH SarabunPSK" w:cs="TH SarabunPSK" w:hint="cs"/>
          <w:color w:val="000000" w:themeColor="text1"/>
          <w:cs/>
        </w:rPr>
        <w:br/>
        <w:t>การนำเสนอผลงานวิชาการ เป็นต้น เพื่อช่วยผลักดันให้ผู้เรียนบรรลุผลลัพธ์การเรียนรู้ได้</w:t>
      </w:r>
    </w:p>
    <w:p w14:paraId="679456CE" w14:textId="77777777" w:rsidR="00BC7787" w:rsidRPr="005854A5" w:rsidRDefault="00BC7787" w:rsidP="008A38E9">
      <w:pPr>
        <w:spacing w:after="0"/>
        <w:rPr>
          <w:rFonts w:ascii="TH SarabunPSK" w:hAnsi="TH SarabunPSK" w:cs="TH SarabunPSK" w:hint="cs"/>
          <w:b/>
          <w:bCs/>
          <w:color w:val="000000" w:themeColor="text1"/>
        </w:rPr>
      </w:pPr>
    </w:p>
    <w:p w14:paraId="4D66413B" w14:textId="1ABE3B90" w:rsidR="00AF0227" w:rsidRPr="005854A5" w:rsidRDefault="00AF0227" w:rsidP="008A38E9">
      <w:p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หลักสูตรมีการจัดเรียงรายวิชาให้นักศึกษาเรียนอย่างเป็นระบบ และตามลำดับการเรียนรู้ ตามรายละเอียดในตาราง 3.2.5.1</w:t>
      </w:r>
    </w:p>
    <w:p w14:paraId="6F0D9E6C" w14:textId="77777777" w:rsidR="00AF0227" w:rsidRPr="005854A5" w:rsidRDefault="00AF0227" w:rsidP="008A38E9">
      <w:pPr>
        <w:spacing w:after="0"/>
        <w:rPr>
          <w:rFonts w:ascii="TH SarabunPSK" w:hAnsi="TH SarabunPSK" w:cs="TH SarabunPSK" w:hint="cs"/>
          <w:color w:val="000000" w:themeColor="text1"/>
        </w:rPr>
      </w:pPr>
    </w:p>
    <w:p w14:paraId="6BDD71DD" w14:textId="77777777" w:rsidR="00AF0227" w:rsidRPr="005854A5" w:rsidRDefault="00AF0227" w:rsidP="008A38E9">
      <w:pPr>
        <w:spacing w:after="0"/>
        <w:rPr>
          <w:rFonts w:ascii="TH SarabunPSK" w:hAnsi="TH SarabunPSK" w:cs="TH SarabunPSK" w:hint="cs"/>
          <w:b/>
          <w:bCs/>
          <w:color w:val="000000" w:themeColor="text1"/>
        </w:rPr>
      </w:pPr>
    </w:p>
    <w:p w14:paraId="4B271FA1" w14:textId="77777777" w:rsidR="00AF0227" w:rsidRPr="005854A5" w:rsidRDefault="00AF0227" w:rsidP="008A38E9">
      <w:pPr>
        <w:spacing w:after="0"/>
        <w:rPr>
          <w:rFonts w:ascii="TH SarabunPSK" w:hAnsi="TH SarabunPSK" w:cs="TH SarabunPSK" w:hint="cs"/>
          <w:b/>
          <w:bCs/>
          <w:color w:val="000000" w:themeColor="text1"/>
        </w:rPr>
      </w:pPr>
    </w:p>
    <w:p w14:paraId="78CE763A" w14:textId="77777777" w:rsidR="00AF0227" w:rsidRPr="005854A5" w:rsidRDefault="00AF0227" w:rsidP="008A38E9">
      <w:pPr>
        <w:spacing w:after="0"/>
        <w:rPr>
          <w:rFonts w:ascii="TH SarabunPSK" w:hAnsi="TH SarabunPSK" w:cs="TH SarabunPSK" w:hint="cs"/>
          <w:b/>
          <w:bCs/>
          <w:color w:val="000000" w:themeColor="text1"/>
        </w:rPr>
      </w:pPr>
    </w:p>
    <w:p w14:paraId="7C7CD67B" w14:textId="77777777" w:rsidR="00AF0227" w:rsidRPr="005854A5" w:rsidRDefault="00AF0227" w:rsidP="008A38E9">
      <w:pPr>
        <w:spacing w:after="0"/>
        <w:rPr>
          <w:rFonts w:ascii="TH SarabunPSK" w:hAnsi="TH SarabunPSK" w:cs="TH SarabunPSK" w:hint="cs"/>
          <w:b/>
          <w:bCs/>
          <w:color w:val="000000" w:themeColor="text1"/>
        </w:rPr>
      </w:pPr>
    </w:p>
    <w:p w14:paraId="2F800E5A" w14:textId="77777777" w:rsidR="00AF0227" w:rsidRPr="005854A5" w:rsidRDefault="00AF0227" w:rsidP="008A38E9">
      <w:pPr>
        <w:spacing w:after="0"/>
        <w:rPr>
          <w:rFonts w:ascii="TH SarabunPSK" w:hAnsi="TH SarabunPSK" w:cs="TH SarabunPSK" w:hint="cs"/>
          <w:b/>
          <w:bCs/>
          <w:color w:val="000000" w:themeColor="text1"/>
        </w:rPr>
      </w:pPr>
    </w:p>
    <w:p w14:paraId="22664BD1" w14:textId="77777777" w:rsidR="00AF0227" w:rsidRPr="005854A5" w:rsidRDefault="00AF0227" w:rsidP="008A38E9">
      <w:pPr>
        <w:spacing w:after="0"/>
        <w:rPr>
          <w:rFonts w:ascii="TH SarabunPSK" w:hAnsi="TH SarabunPSK" w:cs="TH SarabunPSK" w:hint="cs"/>
          <w:b/>
          <w:bCs/>
          <w:color w:val="000000" w:themeColor="text1"/>
        </w:rPr>
      </w:pPr>
    </w:p>
    <w:p w14:paraId="02D22F34" w14:textId="77777777" w:rsidR="00AF0227" w:rsidRPr="005854A5" w:rsidRDefault="00AF0227" w:rsidP="008A38E9">
      <w:pPr>
        <w:spacing w:after="0"/>
        <w:rPr>
          <w:rFonts w:ascii="TH SarabunPSK" w:hAnsi="TH SarabunPSK" w:cs="TH SarabunPSK" w:hint="cs"/>
          <w:b/>
          <w:bCs/>
          <w:color w:val="000000" w:themeColor="text1"/>
        </w:rPr>
      </w:pPr>
    </w:p>
    <w:p w14:paraId="6E2ED506" w14:textId="5D9879E9" w:rsidR="002413F5" w:rsidRPr="005854A5" w:rsidRDefault="002413F5">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br w:type="page"/>
      </w:r>
    </w:p>
    <w:p w14:paraId="65AA2A36" w14:textId="7CA81DCB" w:rsidR="00AF0227" w:rsidRPr="005854A5" w:rsidRDefault="00AF0227" w:rsidP="00AF0227">
      <w:pPr>
        <w:shd w:val="clear" w:color="auto" w:fill="FFFFFF" w:themeFill="background1"/>
        <w:tabs>
          <w:tab w:val="left" w:pos="426"/>
          <w:tab w:val="left" w:pos="1134"/>
        </w:tabs>
        <w:spacing w:before="240"/>
        <w:jc w:val="both"/>
        <w:rPr>
          <w:rFonts w:ascii="TH SarabunPSK" w:hAnsi="TH SarabunPSK" w:cs="TH SarabunPSK" w:hint="cs"/>
          <w:color w:val="000000" w:themeColor="text1"/>
          <w:cs/>
        </w:rPr>
      </w:pPr>
      <w:r w:rsidRPr="005854A5">
        <w:rPr>
          <w:rFonts w:ascii="TH SarabunPSK" w:hAnsi="TH SarabunPSK" w:cs="TH SarabunPSK" w:hint="cs"/>
          <w:b/>
          <w:bCs/>
          <w:color w:val="000000" w:themeColor="text1"/>
          <w:cs/>
        </w:rPr>
        <w:lastRenderedPageBreak/>
        <w:t xml:space="preserve">ตาราง </w:t>
      </w:r>
      <w:r w:rsidRPr="005854A5">
        <w:rPr>
          <w:rFonts w:ascii="TH SarabunPSK" w:hAnsi="TH SarabunPSK" w:cs="TH SarabunPSK" w:hint="cs"/>
          <w:b/>
          <w:bCs/>
          <w:color w:val="000000" w:themeColor="text1"/>
        </w:rPr>
        <w:t>3.</w:t>
      </w:r>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.5.1 </w:t>
      </w:r>
      <w:r w:rsidRPr="005854A5">
        <w:rPr>
          <w:rFonts w:ascii="TH SarabunPSK" w:hAnsi="TH SarabunPSK" w:cs="TH SarabunPSK" w:hint="cs"/>
          <w:color w:val="000000" w:themeColor="text1"/>
          <w:cs/>
        </w:rPr>
        <w:t>แสดงระดับการเรียนรู้ของรายวิชาต่างๆในหลักสูตร</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159"/>
        <w:gridCol w:w="1440"/>
        <w:gridCol w:w="1470"/>
      </w:tblGrid>
      <w:tr w:rsidR="00772B16" w:rsidRPr="005854A5" w14:paraId="0D8BA938" w14:textId="72C3DCB0" w:rsidTr="002F7DF2">
        <w:trPr>
          <w:trHeight w:val="962"/>
          <w:tblHeader/>
        </w:trPr>
        <w:tc>
          <w:tcPr>
            <w:tcW w:w="3686" w:type="dxa"/>
            <w:vAlign w:val="center"/>
          </w:tcPr>
          <w:p w14:paraId="4C2245F7"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รายวิชา</w:t>
            </w:r>
          </w:p>
        </w:tc>
        <w:tc>
          <w:tcPr>
            <w:tcW w:w="2159" w:type="dxa"/>
            <w:vAlign w:val="center"/>
          </w:tcPr>
          <w:p w14:paraId="6FE77FBA" w14:textId="0647A57A"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ระดับการเรียนรู้</w:t>
            </w:r>
          </w:p>
        </w:tc>
        <w:tc>
          <w:tcPr>
            <w:tcW w:w="1440" w:type="dxa"/>
          </w:tcPr>
          <w:p w14:paraId="5EF64C83" w14:textId="3528F98E"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ปีที่เรียน</w:t>
            </w:r>
          </w:p>
        </w:tc>
        <w:tc>
          <w:tcPr>
            <w:tcW w:w="1470" w:type="dxa"/>
          </w:tcPr>
          <w:p w14:paraId="29E2321B" w14:textId="1BCCA93A"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เทอมที่เรียน</w:t>
            </w:r>
          </w:p>
        </w:tc>
      </w:tr>
      <w:tr w:rsidR="00772B16" w:rsidRPr="005854A5" w14:paraId="39F0EEF8" w14:textId="65A8FA97" w:rsidTr="002F7DF2">
        <w:tc>
          <w:tcPr>
            <w:tcW w:w="3686" w:type="dxa"/>
            <w:vAlign w:val="center"/>
          </w:tcPr>
          <w:p w14:paraId="7E95FB74" w14:textId="76904B34" w:rsidR="002F7DF2" w:rsidRPr="005854A5" w:rsidRDefault="003B0A4C" w:rsidP="00D919F1">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5854A5">
              <w:rPr>
                <w:rFonts w:ascii="TH SarabunPSK" w:hAnsi="TH SarabunPSK" w:cs="TH SarabunPSK" w:hint="cs"/>
                <w:color w:val="000000" w:themeColor="text1"/>
                <w:cs/>
              </w:rPr>
              <w:t>301207</w:t>
            </w:r>
            <w:r w:rsidRPr="005854A5">
              <w:rPr>
                <w:rFonts w:ascii="TH SarabunPSK" w:hAnsi="TH SarabunPSK" w:cs="TH SarabunPSK" w:hint="cs"/>
                <w:color w:val="000000" w:themeColor="text1"/>
              </w:rPr>
              <w:t>0</w:t>
            </w:r>
            <w:r w:rsidRPr="005854A5">
              <w:rPr>
                <w:rFonts w:ascii="TH SarabunPSK" w:hAnsi="TH SarabunPSK" w:cs="TH SarabunPSK" w:hint="cs"/>
                <w:color w:val="000000" w:themeColor="text1"/>
                <w:cs/>
              </w:rPr>
              <w:t>1 ระเบียบวิธีวิจัยและปรัชญาสหวิทยาการเกษตร</w:t>
            </w:r>
          </w:p>
        </w:tc>
        <w:tc>
          <w:tcPr>
            <w:tcW w:w="2159" w:type="dxa"/>
            <w:vMerge w:val="restart"/>
          </w:tcPr>
          <w:p w14:paraId="1A3E9A2E" w14:textId="77777777" w:rsidR="002F7DF2" w:rsidRPr="005854A5" w:rsidRDefault="002F7DF2" w:rsidP="002F7DF2">
            <w:pPr>
              <w:shd w:val="clear" w:color="auto" w:fill="FFFFFF" w:themeFill="background1"/>
              <w:tabs>
                <w:tab w:val="left" w:pos="426"/>
                <w:tab w:val="left" w:pos="1134"/>
              </w:tabs>
              <w:rPr>
                <w:rFonts w:ascii="TH SarabunPSK" w:hAnsi="TH SarabunPSK" w:cs="TH SarabunPSK" w:hint="cs"/>
                <w:color w:val="000000" w:themeColor="text1"/>
              </w:rPr>
            </w:pPr>
          </w:p>
          <w:p w14:paraId="5ADC9071" w14:textId="2A87BA0B" w:rsidR="002F7DF2" w:rsidRPr="005854A5" w:rsidRDefault="002F7DF2" w:rsidP="00D919F1">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ระดับพื้นฐาน</w:t>
            </w:r>
          </w:p>
        </w:tc>
        <w:tc>
          <w:tcPr>
            <w:tcW w:w="1440" w:type="dxa"/>
          </w:tcPr>
          <w:p w14:paraId="1EA26952" w14:textId="115DFA8D"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1470" w:type="dxa"/>
          </w:tcPr>
          <w:p w14:paraId="57AF28EF" w14:textId="2A25AB09"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r>
      <w:tr w:rsidR="00772B16" w:rsidRPr="005854A5" w14:paraId="27896678" w14:textId="75C230DD" w:rsidTr="002F7DF2">
        <w:tc>
          <w:tcPr>
            <w:tcW w:w="3686" w:type="dxa"/>
          </w:tcPr>
          <w:p w14:paraId="6B0C7330" w14:textId="01742D7D" w:rsidR="002F7DF2" w:rsidRPr="005854A5" w:rsidRDefault="003B0A4C" w:rsidP="00D919F1">
            <w:pPr>
              <w:shd w:val="clear" w:color="auto" w:fill="FFFFFF" w:themeFill="background1"/>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30120711</w:t>
            </w:r>
            <w:r w:rsidR="002F7DF2"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cs/>
              </w:rPr>
              <w:t>สหวิทยาการเกษตรขั้นสูง</w:t>
            </w:r>
          </w:p>
        </w:tc>
        <w:tc>
          <w:tcPr>
            <w:tcW w:w="2159" w:type="dxa"/>
            <w:vMerge/>
          </w:tcPr>
          <w:p w14:paraId="57ABE322" w14:textId="77777777" w:rsidR="002F7DF2" w:rsidRPr="005854A5" w:rsidRDefault="002F7DF2" w:rsidP="00D919F1">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35D97889" w14:textId="5D61BAA1"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1470" w:type="dxa"/>
          </w:tcPr>
          <w:p w14:paraId="72F1E91F" w14:textId="021F33FE"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r>
      <w:tr w:rsidR="00772B16" w:rsidRPr="005854A5" w14:paraId="697A2564" w14:textId="458943CC" w:rsidTr="002F7DF2">
        <w:tc>
          <w:tcPr>
            <w:tcW w:w="3686" w:type="dxa"/>
            <w:vAlign w:val="center"/>
          </w:tcPr>
          <w:p w14:paraId="219A97F1" w14:textId="67D23BF3" w:rsidR="002F7DF2" w:rsidRPr="005854A5" w:rsidRDefault="003B0A4C" w:rsidP="00D919F1">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30120791 สัมมนา 1</w:t>
            </w:r>
          </w:p>
        </w:tc>
        <w:tc>
          <w:tcPr>
            <w:tcW w:w="2159" w:type="dxa"/>
            <w:vMerge/>
          </w:tcPr>
          <w:p w14:paraId="42C3B817" w14:textId="77777777" w:rsidR="002F7DF2" w:rsidRPr="005854A5" w:rsidRDefault="002F7DF2" w:rsidP="00D919F1">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3DFAB490" w14:textId="0941904D"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1470" w:type="dxa"/>
          </w:tcPr>
          <w:p w14:paraId="55EDCEC7" w14:textId="021A41D6"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r>
      <w:tr w:rsidR="00772B16" w:rsidRPr="005854A5" w14:paraId="28BD9D84" w14:textId="1F2299A9" w:rsidTr="002F7DF2">
        <w:tc>
          <w:tcPr>
            <w:tcW w:w="3686" w:type="dxa"/>
            <w:vAlign w:val="center"/>
          </w:tcPr>
          <w:p w14:paraId="3D8BDF69" w14:textId="154DAEDF" w:rsidR="002F7DF2" w:rsidRPr="005854A5" w:rsidRDefault="003B0A4C" w:rsidP="00D919F1">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30120891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ดุษฎีนิพนธ์ 1</w:t>
            </w:r>
          </w:p>
        </w:tc>
        <w:tc>
          <w:tcPr>
            <w:tcW w:w="2159" w:type="dxa"/>
            <w:vMerge/>
          </w:tcPr>
          <w:p w14:paraId="3A068F8B" w14:textId="77777777" w:rsidR="002F7DF2" w:rsidRPr="005854A5" w:rsidRDefault="002F7DF2" w:rsidP="00D919F1">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D6DBB6B" w14:textId="33499D56"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1470" w:type="dxa"/>
          </w:tcPr>
          <w:p w14:paraId="45BBB53D" w14:textId="445C68D0"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r>
      <w:tr w:rsidR="00772B16" w:rsidRPr="005854A5" w14:paraId="04A4DBFA" w14:textId="4D24B5EF" w:rsidTr="002F7DF2">
        <w:tc>
          <w:tcPr>
            <w:tcW w:w="3686" w:type="dxa"/>
            <w:vAlign w:val="center"/>
          </w:tcPr>
          <w:p w14:paraId="116963EF" w14:textId="0A41C900" w:rsidR="002F7DF2" w:rsidRPr="005854A5" w:rsidRDefault="003B0A4C"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30120891 ดุษฎีนิพนธ์ </w:t>
            </w:r>
            <w:r w:rsidRPr="005854A5">
              <w:rPr>
                <w:rFonts w:ascii="TH SarabunPSK" w:hAnsi="TH SarabunPSK" w:cs="TH SarabunPSK" w:hint="cs"/>
                <w:color w:val="000000" w:themeColor="text1"/>
              </w:rPr>
              <w:t>2</w:t>
            </w:r>
          </w:p>
        </w:tc>
        <w:tc>
          <w:tcPr>
            <w:tcW w:w="2159" w:type="dxa"/>
            <w:vMerge w:val="restart"/>
          </w:tcPr>
          <w:p w14:paraId="4A399A97"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132B7143" w14:textId="4C161B61"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ระดับกลาง</w:t>
            </w:r>
          </w:p>
        </w:tc>
        <w:tc>
          <w:tcPr>
            <w:tcW w:w="1440" w:type="dxa"/>
          </w:tcPr>
          <w:p w14:paraId="14646453" w14:textId="282DDBA3"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1470" w:type="dxa"/>
          </w:tcPr>
          <w:p w14:paraId="6A69771A" w14:textId="0C4BA846"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r>
      <w:tr w:rsidR="00772B16" w:rsidRPr="005854A5" w14:paraId="155F381E" w14:textId="6B0B0E10" w:rsidTr="002F7DF2">
        <w:tc>
          <w:tcPr>
            <w:tcW w:w="3686" w:type="dxa"/>
            <w:vAlign w:val="center"/>
          </w:tcPr>
          <w:p w14:paraId="4397C7FB" w14:textId="12EC0F97" w:rsidR="002F7DF2" w:rsidRPr="005854A5" w:rsidRDefault="003B0A4C"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30120891 ดุษฎีนิพนธ์ </w:t>
            </w:r>
            <w:r w:rsidRPr="005854A5">
              <w:rPr>
                <w:rFonts w:ascii="TH SarabunPSK" w:hAnsi="TH SarabunPSK" w:cs="TH SarabunPSK" w:hint="cs"/>
                <w:color w:val="000000" w:themeColor="text1"/>
              </w:rPr>
              <w:t>3</w:t>
            </w:r>
          </w:p>
        </w:tc>
        <w:tc>
          <w:tcPr>
            <w:tcW w:w="2159" w:type="dxa"/>
            <w:vMerge/>
          </w:tcPr>
          <w:p w14:paraId="30DFD0EF"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227720D" w14:textId="7D314445"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c>
          <w:tcPr>
            <w:tcW w:w="1470" w:type="dxa"/>
          </w:tcPr>
          <w:p w14:paraId="5E4F2879" w14:textId="4D834A70"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r>
      <w:tr w:rsidR="00772B16" w:rsidRPr="005854A5" w14:paraId="7B9B8B05" w14:textId="1DD09C4D" w:rsidTr="002F7DF2">
        <w:tc>
          <w:tcPr>
            <w:tcW w:w="3686" w:type="dxa"/>
            <w:vAlign w:val="center"/>
          </w:tcPr>
          <w:p w14:paraId="0DA75F9C" w14:textId="530293DD" w:rsidR="002F7DF2" w:rsidRPr="005854A5" w:rsidRDefault="003B0A4C"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3012079</w:t>
            </w:r>
            <w:r w:rsidR="004C321E"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สัมมนา </w:t>
            </w:r>
            <w:r w:rsidRPr="005854A5">
              <w:rPr>
                <w:rFonts w:ascii="TH SarabunPSK" w:hAnsi="TH SarabunPSK" w:cs="TH SarabunPSK" w:hint="cs"/>
                <w:color w:val="000000" w:themeColor="text1"/>
              </w:rPr>
              <w:t>2</w:t>
            </w:r>
          </w:p>
        </w:tc>
        <w:tc>
          <w:tcPr>
            <w:tcW w:w="2159" w:type="dxa"/>
            <w:vMerge/>
          </w:tcPr>
          <w:p w14:paraId="690B8FE1"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6708F07D" w14:textId="66150366"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1470" w:type="dxa"/>
          </w:tcPr>
          <w:p w14:paraId="5CFEE64B" w14:textId="40CB8FB1"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r>
      <w:tr w:rsidR="00772B16" w:rsidRPr="005854A5" w14:paraId="34464947" w14:textId="39D5A0E4" w:rsidTr="002F7DF2">
        <w:tc>
          <w:tcPr>
            <w:tcW w:w="3686" w:type="dxa"/>
          </w:tcPr>
          <w:p w14:paraId="5182A5EC" w14:textId="4364675D" w:rsidR="002F7DF2" w:rsidRPr="005854A5" w:rsidRDefault="003B0A4C"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3012079</w:t>
            </w:r>
            <w:r w:rsidR="004C321E"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 xml:space="preserve"> สัมมนา </w:t>
            </w:r>
            <w:r w:rsidRPr="005854A5">
              <w:rPr>
                <w:rFonts w:ascii="TH SarabunPSK" w:hAnsi="TH SarabunPSK" w:cs="TH SarabunPSK" w:hint="cs"/>
                <w:color w:val="000000" w:themeColor="text1"/>
              </w:rPr>
              <w:t>3</w:t>
            </w:r>
          </w:p>
        </w:tc>
        <w:tc>
          <w:tcPr>
            <w:tcW w:w="2159" w:type="dxa"/>
            <w:vMerge/>
          </w:tcPr>
          <w:p w14:paraId="1C24365D"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538A15E8" w14:textId="4F3055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c>
          <w:tcPr>
            <w:tcW w:w="1470" w:type="dxa"/>
          </w:tcPr>
          <w:p w14:paraId="73773F44" w14:textId="5C544D72"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r>
      <w:tr w:rsidR="00772B16" w:rsidRPr="005854A5" w14:paraId="5406EDFC" w14:textId="40C319AD" w:rsidTr="002F7DF2">
        <w:tc>
          <w:tcPr>
            <w:tcW w:w="3686" w:type="dxa"/>
            <w:vAlign w:val="center"/>
          </w:tcPr>
          <w:p w14:paraId="5D2CC456" w14:textId="77777777" w:rsidR="002F7DF2" w:rsidRPr="005854A5" w:rsidRDefault="002F7DF2" w:rsidP="002F7DF2">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5854A5">
              <w:rPr>
                <w:rFonts w:ascii="TH SarabunPSK" w:hAnsi="TH SarabunPSK" w:cs="TH SarabunPSK" w:hint="cs"/>
                <w:color w:val="000000" w:themeColor="text1"/>
                <w:cs/>
              </w:rPr>
              <w:t>20119521 เทคโนโลยีการผลิตกัญชาเชิงพาณิชย์</w:t>
            </w:r>
          </w:p>
        </w:tc>
        <w:tc>
          <w:tcPr>
            <w:tcW w:w="2159" w:type="dxa"/>
            <w:vMerge w:val="restart"/>
          </w:tcPr>
          <w:p w14:paraId="14B2F9D4"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40EFC43A"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5E09BE1F"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52ADA28E"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02769DD5"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3C12830E"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391DA288"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7887490F" w14:textId="7777777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197500AB" w14:textId="7A7CC3B7"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ระดับเฉพาะทาง</w:t>
            </w:r>
          </w:p>
        </w:tc>
        <w:tc>
          <w:tcPr>
            <w:tcW w:w="1440" w:type="dxa"/>
          </w:tcPr>
          <w:p w14:paraId="17BCD2FF" w14:textId="15986E2D"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ไม่กำหนด</w:t>
            </w:r>
          </w:p>
        </w:tc>
        <w:tc>
          <w:tcPr>
            <w:tcW w:w="1470" w:type="dxa"/>
          </w:tcPr>
          <w:p w14:paraId="41F74F9D" w14:textId="508B355F"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4558B34D" w14:textId="47B5FEBF" w:rsidTr="002F7DF2">
        <w:tc>
          <w:tcPr>
            <w:tcW w:w="3686" w:type="dxa"/>
            <w:vAlign w:val="center"/>
          </w:tcPr>
          <w:p w14:paraId="28E4C393" w14:textId="77777777" w:rsidR="002F7DF2" w:rsidRPr="005854A5" w:rsidRDefault="002F7DF2" w:rsidP="002F7DF2">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5854A5">
              <w:rPr>
                <w:rFonts w:ascii="TH SarabunPSK" w:hAnsi="TH SarabunPSK" w:cs="TH SarabunPSK" w:hint="cs"/>
                <w:color w:val="000000" w:themeColor="text1"/>
                <w:cs/>
              </w:rPr>
              <w:t>20119522 การทำฟาร์มปลูกพืชแนวตั้ง</w:t>
            </w:r>
          </w:p>
        </w:tc>
        <w:tc>
          <w:tcPr>
            <w:tcW w:w="2159" w:type="dxa"/>
            <w:vMerge/>
          </w:tcPr>
          <w:p w14:paraId="6B2FAEDF" w14:textId="26EB414D"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BFAAE85" w14:textId="74A7A4B9"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4B05E295" w14:textId="4E752757"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6DD024AD" w14:textId="3BD245CC" w:rsidTr="002F7DF2">
        <w:tc>
          <w:tcPr>
            <w:tcW w:w="3686" w:type="dxa"/>
            <w:vAlign w:val="center"/>
          </w:tcPr>
          <w:p w14:paraId="76E36A82" w14:textId="3598520D" w:rsidR="002F7DF2"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30120781 หัวข้อที่สนใจในด้านการเกษตร</w:t>
            </w:r>
          </w:p>
        </w:tc>
        <w:tc>
          <w:tcPr>
            <w:tcW w:w="2159" w:type="dxa"/>
            <w:vMerge/>
          </w:tcPr>
          <w:p w14:paraId="0D79FFC1" w14:textId="5117DFCA"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CCC6A85" w14:textId="0E8C8706"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191F27C4" w14:textId="20E88401"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00EAFAED" w14:textId="5B454D90" w:rsidTr="002F7DF2">
        <w:tc>
          <w:tcPr>
            <w:tcW w:w="3686" w:type="dxa"/>
            <w:vAlign w:val="center"/>
          </w:tcPr>
          <w:p w14:paraId="651BF296" w14:textId="77777777" w:rsidR="002F7DF2" w:rsidRPr="005854A5" w:rsidRDefault="002F7DF2"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20119541 การประยุกต์ใช้เทคโนโลยีสำหรับระบบการเกษตรแม่นยำ</w:t>
            </w:r>
          </w:p>
        </w:tc>
        <w:tc>
          <w:tcPr>
            <w:tcW w:w="2159" w:type="dxa"/>
            <w:vMerge/>
          </w:tcPr>
          <w:p w14:paraId="7C365A80" w14:textId="52193829"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CBD7278" w14:textId="5CE3CF63"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5ADD214F" w14:textId="0AFABE19"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07863B7B" w14:textId="7053CAFC" w:rsidTr="002F7DF2">
        <w:tc>
          <w:tcPr>
            <w:tcW w:w="3686" w:type="dxa"/>
            <w:vAlign w:val="center"/>
          </w:tcPr>
          <w:p w14:paraId="51A9175C" w14:textId="77777777" w:rsidR="002F7DF2" w:rsidRPr="005854A5" w:rsidRDefault="002F7DF2"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cs/>
              </w:rPr>
              <w:t>20119542 สารประกอบเชิงหน้าที่และผลิตภัณฑ์นวัตกรรม</w:t>
            </w:r>
          </w:p>
        </w:tc>
        <w:tc>
          <w:tcPr>
            <w:tcW w:w="2159" w:type="dxa"/>
            <w:vMerge/>
          </w:tcPr>
          <w:p w14:paraId="5EF20647" w14:textId="310609C3"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599F05FA" w14:textId="36E8780A"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44B53F55" w14:textId="2FAA1D22"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44DD97C9" w14:textId="784B6EDA" w:rsidTr="002F7DF2">
        <w:tc>
          <w:tcPr>
            <w:tcW w:w="3686" w:type="dxa"/>
            <w:vAlign w:val="center"/>
          </w:tcPr>
          <w:p w14:paraId="43A49A27" w14:textId="77777777" w:rsidR="002F7DF2" w:rsidRPr="005854A5" w:rsidRDefault="002F7DF2" w:rsidP="002F7DF2">
            <w:pPr>
              <w:shd w:val="clear" w:color="auto" w:fill="FFFFFF" w:themeFill="background1"/>
              <w:rPr>
                <w:rFonts w:ascii="TH SarabunPSK" w:hAnsi="TH SarabunPSK" w:cs="TH SarabunPSK" w:hint="cs"/>
                <w:color w:val="000000" w:themeColor="text1"/>
                <w:cs/>
              </w:rPr>
            </w:pPr>
            <w:r w:rsidRPr="005854A5">
              <w:rPr>
                <w:rFonts w:ascii="TH SarabunPSK" w:hAnsi="TH SarabunPSK" w:cs="TH SarabunPSK" w:hint="cs"/>
                <w:color w:val="000000" w:themeColor="text1"/>
                <w:cs/>
              </w:rPr>
              <w:t>20119543 วิทยาศาสตร์การประกอบอาหาร</w:t>
            </w:r>
          </w:p>
        </w:tc>
        <w:tc>
          <w:tcPr>
            <w:tcW w:w="2159" w:type="dxa"/>
            <w:vMerge/>
          </w:tcPr>
          <w:p w14:paraId="1CBA940D" w14:textId="1EBB957C"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0E88C46" w14:textId="2CACD52C"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7459FC45" w14:textId="503897BE"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6F91917A" w14:textId="3B2FCEAA" w:rsidTr="002F7DF2">
        <w:tc>
          <w:tcPr>
            <w:tcW w:w="3686" w:type="dxa"/>
            <w:vAlign w:val="center"/>
          </w:tcPr>
          <w:p w14:paraId="0414CB8C" w14:textId="77777777" w:rsidR="002F7DF2" w:rsidRPr="005854A5" w:rsidRDefault="002F7DF2" w:rsidP="002F7DF2">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20119544 การผลิตและการจัดการนวัตกรรมเกษตรและอาหาร</w:t>
            </w:r>
          </w:p>
        </w:tc>
        <w:tc>
          <w:tcPr>
            <w:tcW w:w="2159" w:type="dxa"/>
            <w:vMerge/>
          </w:tcPr>
          <w:p w14:paraId="2CD15EF3" w14:textId="03D6245F"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34182ED8" w14:textId="7BE58CC7"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1EC9DB34" w14:textId="54E271B0"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33B4D23F" w14:textId="40EB1F59" w:rsidTr="002F7DF2">
        <w:tc>
          <w:tcPr>
            <w:tcW w:w="3686" w:type="dxa"/>
            <w:vAlign w:val="center"/>
          </w:tcPr>
          <w:p w14:paraId="3E86D694" w14:textId="77777777" w:rsidR="002F7DF2" w:rsidRPr="005854A5" w:rsidRDefault="002F7DF2" w:rsidP="002F7DF2">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20119545 วิศวกรรมเพื่อโลกสีเขียวสำหรับอุตสาหกรรมเกษตร</w:t>
            </w:r>
          </w:p>
        </w:tc>
        <w:tc>
          <w:tcPr>
            <w:tcW w:w="2159" w:type="dxa"/>
            <w:vMerge/>
          </w:tcPr>
          <w:p w14:paraId="55E2BCE9" w14:textId="386D83FF"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171E81C9" w14:textId="730CCDBF"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0865B771" w14:textId="3DBD6B76"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12BA3315" w14:textId="413B1F1A" w:rsidTr="002F7DF2">
        <w:tc>
          <w:tcPr>
            <w:tcW w:w="3686" w:type="dxa"/>
            <w:vAlign w:val="center"/>
          </w:tcPr>
          <w:p w14:paraId="3AF282AB" w14:textId="3991B1E3" w:rsidR="002F7DF2" w:rsidRPr="005854A5" w:rsidRDefault="004C321E" w:rsidP="002F7DF2">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30120782 หัวข้อที่สนใจในด้านวิทยาศาสตร์ เทคโนโลยีและวิศวกรรมศาสตร์</w:t>
            </w:r>
          </w:p>
        </w:tc>
        <w:tc>
          <w:tcPr>
            <w:tcW w:w="2159" w:type="dxa"/>
            <w:vMerge/>
          </w:tcPr>
          <w:p w14:paraId="048BB46A" w14:textId="11177248"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1424F301" w14:textId="0F40A489"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688B1692" w14:textId="4CC4FA4A"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03FA132B" w14:textId="3AEDDB7F" w:rsidTr="002F7DF2">
        <w:tc>
          <w:tcPr>
            <w:tcW w:w="3686" w:type="dxa"/>
            <w:vAlign w:val="center"/>
          </w:tcPr>
          <w:p w14:paraId="0C4657DE" w14:textId="77777777" w:rsidR="002F7DF2" w:rsidRPr="005854A5" w:rsidRDefault="002F7DF2" w:rsidP="002F7DF2">
            <w:pPr>
              <w:shd w:val="clear" w:color="auto" w:fill="FFFFFF" w:themeFill="background1"/>
              <w:ind w:left="-26"/>
              <w:rPr>
                <w:rFonts w:ascii="TH SarabunPSK" w:hAnsi="TH SarabunPSK" w:cs="TH SarabunPSK" w:hint="cs"/>
                <w:color w:val="000000" w:themeColor="text1"/>
                <w:cs/>
              </w:rPr>
            </w:pPr>
            <w:r w:rsidRPr="005854A5">
              <w:rPr>
                <w:rFonts w:ascii="TH SarabunPSK" w:hAnsi="TH SarabunPSK" w:cs="TH SarabunPSK" w:hint="cs"/>
                <w:color w:val="000000" w:themeColor="text1"/>
                <w:cs/>
              </w:rPr>
              <w:t>20119561 เทคโนโลยีการตลาดเพื่อผู้ประกอบการด้านการเกษตร</w:t>
            </w:r>
          </w:p>
        </w:tc>
        <w:tc>
          <w:tcPr>
            <w:tcW w:w="2159" w:type="dxa"/>
            <w:vMerge/>
          </w:tcPr>
          <w:p w14:paraId="01A58BB6" w14:textId="739420E4"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520A65A9" w14:textId="403773AE"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73EAEC04" w14:textId="40AB9148"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19B77A55" w14:textId="166D5DAD" w:rsidTr="002F7DF2">
        <w:tc>
          <w:tcPr>
            <w:tcW w:w="3686" w:type="dxa"/>
            <w:vAlign w:val="center"/>
          </w:tcPr>
          <w:p w14:paraId="2BBE061B" w14:textId="77777777" w:rsidR="002F7DF2" w:rsidRPr="005854A5" w:rsidRDefault="002F7DF2" w:rsidP="002F7DF2">
            <w:pPr>
              <w:shd w:val="clear" w:color="auto" w:fill="FFFFFF" w:themeFill="background1"/>
              <w:ind w:left="743" w:hanging="720"/>
              <w:rPr>
                <w:rFonts w:ascii="TH SarabunPSK" w:hAnsi="TH SarabunPSK" w:cs="TH SarabunPSK" w:hint="cs"/>
                <w:color w:val="000000" w:themeColor="text1"/>
                <w:cs/>
              </w:rPr>
            </w:pPr>
            <w:r w:rsidRPr="005854A5">
              <w:rPr>
                <w:rFonts w:ascii="TH SarabunPSK" w:hAnsi="TH SarabunPSK" w:cs="TH SarabunPSK" w:hint="cs"/>
                <w:color w:val="000000" w:themeColor="text1"/>
                <w:cs/>
              </w:rPr>
              <w:lastRenderedPageBreak/>
              <w:t>20119562 การคิดเชิงออกแบบสำหรับผู้ประกอบการธุรกิจเทคโนโลยีเกษตร</w:t>
            </w:r>
          </w:p>
        </w:tc>
        <w:tc>
          <w:tcPr>
            <w:tcW w:w="2159" w:type="dxa"/>
            <w:vMerge/>
          </w:tcPr>
          <w:p w14:paraId="33FCF71A" w14:textId="2EBFEC50"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7CAF7203" w14:textId="5AE6CBAC"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71B5D7D2" w14:textId="794A1716"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65A5EC78" w14:textId="68258182" w:rsidTr="002F7DF2">
        <w:tc>
          <w:tcPr>
            <w:tcW w:w="3686" w:type="dxa"/>
            <w:vAlign w:val="center"/>
          </w:tcPr>
          <w:p w14:paraId="2EDCD89C" w14:textId="038EB318" w:rsidR="002F7DF2" w:rsidRPr="005854A5" w:rsidRDefault="004C321E" w:rsidP="002F7DF2">
            <w:pPr>
              <w:shd w:val="clear" w:color="auto" w:fill="FFFFFF" w:themeFill="background1"/>
              <w:ind w:left="720" w:hanging="720"/>
              <w:rPr>
                <w:rFonts w:ascii="TH SarabunPSK" w:hAnsi="TH SarabunPSK" w:cs="TH SarabunPSK" w:hint="cs"/>
                <w:color w:val="000000" w:themeColor="text1"/>
                <w:cs/>
              </w:rPr>
            </w:pPr>
            <w:r w:rsidRPr="005854A5">
              <w:rPr>
                <w:rFonts w:ascii="TH SarabunPSK" w:hAnsi="TH SarabunPSK" w:cs="TH SarabunPSK" w:hint="cs"/>
                <w:color w:val="000000" w:themeColor="text1"/>
                <w:cs/>
              </w:rPr>
              <w:t>30120783 หัวข้อที่สนใจในด้านเศรษฐศาสตร์ บริหารธุรกิจและสังคมศาสตร์</w:t>
            </w:r>
          </w:p>
        </w:tc>
        <w:tc>
          <w:tcPr>
            <w:tcW w:w="2159" w:type="dxa"/>
            <w:vMerge/>
          </w:tcPr>
          <w:p w14:paraId="696EA852" w14:textId="21BE8CEC" w:rsidR="002F7DF2" w:rsidRPr="005854A5" w:rsidRDefault="002F7DF2"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1E63990" w14:textId="4F96D3D4"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ไม่กำหนด</w:t>
            </w:r>
          </w:p>
        </w:tc>
        <w:tc>
          <w:tcPr>
            <w:tcW w:w="1470" w:type="dxa"/>
          </w:tcPr>
          <w:p w14:paraId="783AFAE9" w14:textId="525F9317" w:rsidR="002F7DF2" w:rsidRPr="005854A5" w:rsidRDefault="00DC254B"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2-4</w:t>
            </w:r>
          </w:p>
        </w:tc>
      </w:tr>
      <w:tr w:rsidR="00772B16" w:rsidRPr="005854A5" w14:paraId="7A584BE4" w14:textId="09B8C64B" w:rsidTr="002F7DF2">
        <w:tc>
          <w:tcPr>
            <w:tcW w:w="3686" w:type="dxa"/>
            <w:vAlign w:val="center"/>
          </w:tcPr>
          <w:p w14:paraId="798DA42A" w14:textId="4DDC7EEE" w:rsidR="004C321E"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3012089</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 ดุษฎีนิพนธ์ </w:t>
            </w:r>
            <w:r w:rsidRPr="005854A5">
              <w:rPr>
                <w:rFonts w:ascii="TH SarabunPSK" w:hAnsi="TH SarabunPSK" w:cs="TH SarabunPSK" w:hint="cs"/>
                <w:color w:val="000000" w:themeColor="text1"/>
              </w:rPr>
              <w:t>4</w:t>
            </w:r>
          </w:p>
        </w:tc>
        <w:tc>
          <w:tcPr>
            <w:tcW w:w="2159" w:type="dxa"/>
            <w:vMerge w:val="restart"/>
          </w:tcPr>
          <w:p w14:paraId="6F6DFED6"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5B9497B7"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5E3ADC29"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5B1D7529"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p w14:paraId="49DFDC8A" w14:textId="131D038A"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ระดับบูรณาการ</w:t>
            </w:r>
          </w:p>
        </w:tc>
        <w:tc>
          <w:tcPr>
            <w:tcW w:w="1440" w:type="dxa"/>
          </w:tcPr>
          <w:p w14:paraId="109BE937" w14:textId="6DD22AD9"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2</w:t>
            </w:r>
          </w:p>
        </w:tc>
        <w:tc>
          <w:tcPr>
            <w:tcW w:w="1470" w:type="dxa"/>
          </w:tcPr>
          <w:p w14:paraId="484E9EC6" w14:textId="379AC0E8"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7B53BEEC" w14:textId="0B2DE9D3" w:rsidTr="002F7DF2">
        <w:tc>
          <w:tcPr>
            <w:tcW w:w="3686" w:type="dxa"/>
            <w:vAlign w:val="center"/>
          </w:tcPr>
          <w:p w14:paraId="286474BF" w14:textId="2006C583" w:rsidR="004C321E"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5854A5">
              <w:rPr>
                <w:rFonts w:ascii="TH SarabunPSK" w:hAnsi="TH SarabunPSK" w:cs="TH SarabunPSK" w:hint="cs"/>
                <w:color w:val="000000" w:themeColor="text1"/>
                <w:cs/>
              </w:rPr>
              <w:t>3012089</w:t>
            </w:r>
            <w:r w:rsidRPr="005854A5">
              <w:rPr>
                <w:rFonts w:ascii="TH SarabunPSK" w:hAnsi="TH SarabunPSK" w:cs="TH SarabunPSK" w:hint="cs"/>
                <w:color w:val="000000" w:themeColor="text1"/>
              </w:rPr>
              <w:t>5</w:t>
            </w:r>
            <w:r w:rsidRPr="005854A5">
              <w:rPr>
                <w:rFonts w:ascii="TH SarabunPSK" w:hAnsi="TH SarabunPSK" w:cs="TH SarabunPSK" w:hint="cs"/>
                <w:color w:val="000000" w:themeColor="text1"/>
                <w:cs/>
              </w:rPr>
              <w:t xml:space="preserve"> ดุษฎีนิพนธ์ </w:t>
            </w:r>
            <w:r w:rsidRPr="005854A5">
              <w:rPr>
                <w:rFonts w:ascii="TH SarabunPSK" w:hAnsi="TH SarabunPSK" w:cs="TH SarabunPSK" w:hint="cs"/>
                <w:color w:val="000000" w:themeColor="text1"/>
              </w:rPr>
              <w:t>5</w:t>
            </w:r>
          </w:p>
        </w:tc>
        <w:tc>
          <w:tcPr>
            <w:tcW w:w="2159" w:type="dxa"/>
            <w:vMerge/>
          </w:tcPr>
          <w:p w14:paraId="30DF943C" w14:textId="2387471B"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7B6FF999" w14:textId="52D45F3C"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1470" w:type="dxa"/>
          </w:tcPr>
          <w:p w14:paraId="11C75A65" w14:textId="2592C7EF"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w:t>
            </w:r>
          </w:p>
        </w:tc>
      </w:tr>
      <w:tr w:rsidR="00772B16" w:rsidRPr="005854A5" w14:paraId="77BFEDF6" w14:textId="77777777" w:rsidTr="002F7DF2">
        <w:tc>
          <w:tcPr>
            <w:tcW w:w="3686" w:type="dxa"/>
            <w:vAlign w:val="center"/>
          </w:tcPr>
          <w:p w14:paraId="077B20E7" w14:textId="56D3F726" w:rsidR="004C321E"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30120896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6</w:t>
            </w:r>
          </w:p>
        </w:tc>
        <w:tc>
          <w:tcPr>
            <w:tcW w:w="2159" w:type="dxa"/>
            <w:vMerge/>
          </w:tcPr>
          <w:p w14:paraId="19A9E0EA"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5261DD1" w14:textId="2B08D97F"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3</w:t>
            </w:r>
          </w:p>
        </w:tc>
        <w:tc>
          <w:tcPr>
            <w:tcW w:w="1470" w:type="dxa"/>
          </w:tcPr>
          <w:p w14:paraId="4252A63B" w14:textId="06796323"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6</w:t>
            </w:r>
          </w:p>
        </w:tc>
      </w:tr>
      <w:tr w:rsidR="00772B16" w:rsidRPr="005854A5" w14:paraId="3032615E" w14:textId="77777777" w:rsidTr="002F7DF2">
        <w:tc>
          <w:tcPr>
            <w:tcW w:w="3686" w:type="dxa"/>
            <w:vAlign w:val="center"/>
          </w:tcPr>
          <w:p w14:paraId="1918EFFA" w14:textId="27C431A7" w:rsidR="004C321E"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30120897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7</w:t>
            </w:r>
          </w:p>
        </w:tc>
        <w:tc>
          <w:tcPr>
            <w:tcW w:w="2159" w:type="dxa"/>
            <w:vMerge/>
          </w:tcPr>
          <w:p w14:paraId="6CBB1C2A"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613468FF" w14:textId="79DCF999"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4</w:t>
            </w:r>
          </w:p>
        </w:tc>
        <w:tc>
          <w:tcPr>
            <w:tcW w:w="1470" w:type="dxa"/>
          </w:tcPr>
          <w:p w14:paraId="32ACF4A6" w14:textId="70000E66"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7</w:t>
            </w:r>
          </w:p>
        </w:tc>
      </w:tr>
      <w:tr w:rsidR="00772B16" w:rsidRPr="005854A5" w14:paraId="69A08951" w14:textId="77777777" w:rsidTr="002F7DF2">
        <w:tc>
          <w:tcPr>
            <w:tcW w:w="3686" w:type="dxa"/>
            <w:vAlign w:val="center"/>
          </w:tcPr>
          <w:p w14:paraId="309B3BB8" w14:textId="362C537B" w:rsidR="004C321E"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30120898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8</w:t>
            </w:r>
          </w:p>
        </w:tc>
        <w:tc>
          <w:tcPr>
            <w:tcW w:w="2159" w:type="dxa"/>
            <w:vMerge/>
          </w:tcPr>
          <w:p w14:paraId="4E4ECE1F"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404651A8" w14:textId="2D60522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4</w:t>
            </w:r>
          </w:p>
        </w:tc>
        <w:tc>
          <w:tcPr>
            <w:tcW w:w="1470" w:type="dxa"/>
          </w:tcPr>
          <w:p w14:paraId="64B75E10" w14:textId="755A5E3B"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8</w:t>
            </w:r>
          </w:p>
        </w:tc>
      </w:tr>
      <w:tr w:rsidR="00772B16" w:rsidRPr="005854A5" w14:paraId="0E271C27" w14:textId="77777777" w:rsidTr="002F7DF2">
        <w:tc>
          <w:tcPr>
            <w:tcW w:w="3686" w:type="dxa"/>
            <w:vAlign w:val="center"/>
          </w:tcPr>
          <w:p w14:paraId="4EC0CBC8" w14:textId="450C49D9" w:rsidR="004C321E"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30120899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9</w:t>
            </w:r>
          </w:p>
        </w:tc>
        <w:tc>
          <w:tcPr>
            <w:tcW w:w="2159" w:type="dxa"/>
            <w:vMerge/>
          </w:tcPr>
          <w:p w14:paraId="55568BF3"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7443D060" w14:textId="633C677A"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5</w:t>
            </w:r>
          </w:p>
        </w:tc>
        <w:tc>
          <w:tcPr>
            <w:tcW w:w="1470" w:type="dxa"/>
          </w:tcPr>
          <w:p w14:paraId="689DF0AD" w14:textId="26DDEDE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9</w:t>
            </w:r>
          </w:p>
        </w:tc>
      </w:tr>
      <w:tr w:rsidR="00772B16" w:rsidRPr="005854A5" w14:paraId="57F24329" w14:textId="77777777" w:rsidTr="002F7DF2">
        <w:tc>
          <w:tcPr>
            <w:tcW w:w="3686" w:type="dxa"/>
            <w:vAlign w:val="center"/>
          </w:tcPr>
          <w:p w14:paraId="0D6FCEF3" w14:textId="22A09A25" w:rsidR="004C321E" w:rsidRPr="005854A5" w:rsidRDefault="004C321E" w:rsidP="002F7DF2">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30120900 </w:t>
            </w:r>
            <w:r w:rsidRPr="005854A5">
              <w:rPr>
                <w:rFonts w:ascii="TH SarabunPSK" w:hAnsi="TH SarabunPSK" w:cs="TH SarabunPSK" w:hint="cs"/>
                <w:color w:val="000000" w:themeColor="text1"/>
                <w:cs/>
              </w:rPr>
              <w:t xml:space="preserve">ดุษฎีนิพนธ์ </w:t>
            </w:r>
            <w:r w:rsidRPr="005854A5">
              <w:rPr>
                <w:rFonts w:ascii="TH SarabunPSK" w:hAnsi="TH SarabunPSK" w:cs="TH SarabunPSK" w:hint="cs"/>
                <w:color w:val="000000" w:themeColor="text1"/>
              </w:rPr>
              <w:t>10</w:t>
            </w:r>
          </w:p>
        </w:tc>
        <w:tc>
          <w:tcPr>
            <w:tcW w:w="2159" w:type="dxa"/>
            <w:vMerge/>
          </w:tcPr>
          <w:p w14:paraId="1562FE65" w14:textId="77777777"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11C6326D" w14:textId="1F5A8DD6"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5</w:t>
            </w:r>
          </w:p>
        </w:tc>
        <w:tc>
          <w:tcPr>
            <w:tcW w:w="1470" w:type="dxa"/>
          </w:tcPr>
          <w:p w14:paraId="7B8928E1" w14:textId="343F0BB0" w:rsidR="004C321E" w:rsidRPr="005854A5" w:rsidRDefault="004C321E" w:rsidP="002F7DF2">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10</w:t>
            </w:r>
          </w:p>
        </w:tc>
      </w:tr>
      <w:tr w:rsidR="00772B16" w:rsidRPr="005854A5" w14:paraId="51159FDE" w14:textId="77777777" w:rsidTr="002F7DF2">
        <w:tc>
          <w:tcPr>
            <w:tcW w:w="3686" w:type="dxa"/>
            <w:vAlign w:val="center"/>
          </w:tcPr>
          <w:p w14:paraId="36223D08" w14:textId="6FDA2B05" w:rsidR="00A14609" w:rsidRPr="005854A5" w:rsidRDefault="00A14609" w:rsidP="00A1460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30120794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4</w:t>
            </w:r>
          </w:p>
        </w:tc>
        <w:tc>
          <w:tcPr>
            <w:tcW w:w="2159" w:type="dxa"/>
            <w:vMerge/>
          </w:tcPr>
          <w:p w14:paraId="5A8C23D6" w14:textId="77777777"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4D47B0F8" w14:textId="15AFD21C"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2</w:t>
            </w:r>
          </w:p>
        </w:tc>
        <w:tc>
          <w:tcPr>
            <w:tcW w:w="1470" w:type="dxa"/>
          </w:tcPr>
          <w:p w14:paraId="525CE6F8" w14:textId="151C4528"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w:t>
            </w:r>
          </w:p>
        </w:tc>
      </w:tr>
      <w:tr w:rsidR="00772B16" w:rsidRPr="005854A5" w14:paraId="3F3E2FDD" w14:textId="77777777" w:rsidTr="002F7DF2">
        <w:tc>
          <w:tcPr>
            <w:tcW w:w="3686" w:type="dxa"/>
            <w:vAlign w:val="center"/>
          </w:tcPr>
          <w:p w14:paraId="45A2F771" w14:textId="082BD4F5" w:rsidR="00A14609" w:rsidRPr="005854A5" w:rsidRDefault="00A14609" w:rsidP="00A1460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30120795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5</w:t>
            </w:r>
          </w:p>
        </w:tc>
        <w:tc>
          <w:tcPr>
            <w:tcW w:w="2159" w:type="dxa"/>
            <w:vMerge/>
          </w:tcPr>
          <w:p w14:paraId="17FB8431" w14:textId="77777777"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70B12FC" w14:textId="7895BFDB"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3</w:t>
            </w:r>
          </w:p>
        </w:tc>
        <w:tc>
          <w:tcPr>
            <w:tcW w:w="1470" w:type="dxa"/>
          </w:tcPr>
          <w:p w14:paraId="6EE41673" w14:textId="23EE3AD5"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5</w:t>
            </w:r>
          </w:p>
        </w:tc>
      </w:tr>
      <w:tr w:rsidR="00772B16" w:rsidRPr="005854A5" w14:paraId="123B8DE2" w14:textId="77777777" w:rsidTr="002F7DF2">
        <w:tc>
          <w:tcPr>
            <w:tcW w:w="3686" w:type="dxa"/>
            <w:vAlign w:val="center"/>
          </w:tcPr>
          <w:p w14:paraId="4FBF1550" w14:textId="4F69B3E9" w:rsidR="00A14609" w:rsidRPr="005854A5" w:rsidRDefault="00A14609" w:rsidP="00A1460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30120796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6</w:t>
            </w:r>
          </w:p>
        </w:tc>
        <w:tc>
          <w:tcPr>
            <w:tcW w:w="2159" w:type="dxa"/>
            <w:vMerge/>
          </w:tcPr>
          <w:p w14:paraId="70A18AB5" w14:textId="77777777"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0532A22" w14:textId="0553C40A"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3</w:t>
            </w:r>
          </w:p>
        </w:tc>
        <w:tc>
          <w:tcPr>
            <w:tcW w:w="1470" w:type="dxa"/>
          </w:tcPr>
          <w:p w14:paraId="11840EE1" w14:textId="7994721F"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6</w:t>
            </w:r>
          </w:p>
        </w:tc>
      </w:tr>
      <w:tr w:rsidR="00772B16" w:rsidRPr="005854A5" w14:paraId="3E352D16" w14:textId="77777777" w:rsidTr="002F7DF2">
        <w:tc>
          <w:tcPr>
            <w:tcW w:w="3686" w:type="dxa"/>
            <w:vAlign w:val="center"/>
          </w:tcPr>
          <w:p w14:paraId="11BEC52B" w14:textId="7DBF8156" w:rsidR="00A14609" w:rsidRPr="005854A5" w:rsidRDefault="00A14609" w:rsidP="00A1460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30120797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7</w:t>
            </w:r>
          </w:p>
        </w:tc>
        <w:tc>
          <w:tcPr>
            <w:tcW w:w="2159" w:type="dxa"/>
            <w:vMerge/>
          </w:tcPr>
          <w:p w14:paraId="5E9EB2C8" w14:textId="77777777"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93D7C7B" w14:textId="4EEAFBD5"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4</w:t>
            </w:r>
          </w:p>
        </w:tc>
        <w:tc>
          <w:tcPr>
            <w:tcW w:w="1470" w:type="dxa"/>
          </w:tcPr>
          <w:p w14:paraId="16DD2DDD" w14:textId="27CBFBDD"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7</w:t>
            </w:r>
          </w:p>
        </w:tc>
      </w:tr>
      <w:tr w:rsidR="00772B16" w:rsidRPr="005854A5" w14:paraId="0CD30ED6" w14:textId="77777777" w:rsidTr="002F7DF2">
        <w:tc>
          <w:tcPr>
            <w:tcW w:w="3686" w:type="dxa"/>
            <w:vAlign w:val="center"/>
          </w:tcPr>
          <w:p w14:paraId="04076CD1" w14:textId="72D5ECC7" w:rsidR="00A14609" w:rsidRPr="005854A5" w:rsidRDefault="00A14609" w:rsidP="00A1460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30120798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8</w:t>
            </w:r>
          </w:p>
        </w:tc>
        <w:tc>
          <w:tcPr>
            <w:tcW w:w="2159" w:type="dxa"/>
            <w:vMerge/>
          </w:tcPr>
          <w:p w14:paraId="2BE63723" w14:textId="77777777"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39DE0FCF" w14:textId="578A0CD3"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4</w:t>
            </w:r>
          </w:p>
        </w:tc>
        <w:tc>
          <w:tcPr>
            <w:tcW w:w="1470" w:type="dxa"/>
          </w:tcPr>
          <w:p w14:paraId="171146BA" w14:textId="661AD5B0"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8</w:t>
            </w:r>
          </w:p>
        </w:tc>
      </w:tr>
      <w:tr w:rsidR="00772B16" w:rsidRPr="005854A5" w14:paraId="54428560" w14:textId="77777777" w:rsidTr="002F7DF2">
        <w:tc>
          <w:tcPr>
            <w:tcW w:w="3686" w:type="dxa"/>
            <w:vAlign w:val="center"/>
          </w:tcPr>
          <w:p w14:paraId="2FE02FEE" w14:textId="56F6375A" w:rsidR="00A14609" w:rsidRPr="005854A5" w:rsidRDefault="00A14609" w:rsidP="00A1460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30120799 </w:t>
            </w:r>
            <w:r w:rsidRPr="005854A5">
              <w:rPr>
                <w:rFonts w:ascii="TH SarabunPSK" w:hAnsi="TH SarabunPSK" w:cs="TH SarabunPSK" w:hint="cs"/>
                <w:color w:val="000000" w:themeColor="text1"/>
                <w:cs/>
              </w:rPr>
              <w:t>สัมมนา</w:t>
            </w:r>
            <w:r w:rsidRPr="005854A5">
              <w:rPr>
                <w:rFonts w:ascii="TH SarabunPSK" w:hAnsi="TH SarabunPSK" w:cs="TH SarabunPSK" w:hint="cs"/>
                <w:color w:val="000000" w:themeColor="text1"/>
              </w:rPr>
              <w:t xml:space="preserve"> 9</w:t>
            </w:r>
          </w:p>
        </w:tc>
        <w:tc>
          <w:tcPr>
            <w:tcW w:w="2159" w:type="dxa"/>
          </w:tcPr>
          <w:p w14:paraId="469B78BB" w14:textId="77777777"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55736B69" w14:textId="2E84B561"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5</w:t>
            </w:r>
          </w:p>
        </w:tc>
        <w:tc>
          <w:tcPr>
            <w:tcW w:w="1470" w:type="dxa"/>
          </w:tcPr>
          <w:p w14:paraId="47EC6DF1" w14:textId="342F080E"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9</w:t>
            </w:r>
          </w:p>
        </w:tc>
      </w:tr>
      <w:tr w:rsidR="00A14609" w:rsidRPr="005854A5" w14:paraId="36478635" w14:textId="77777777" w:rsidTr="002F7DF2">
        <w:tc>
          <w:tcPr>
            <w:tcW w:w="3686" w:type="dxa"/>
            <w:vAlign w:val="center"/>
          </w:tcPr>
          <w:p w14:paraId="17039104" w14:textId="51AE9E9F" w:rsidR="00A14609" w:rsidRPr="005854A5" w:rsidRDefault="00A14609" w:rsidP="00A14609">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30120800 </w:t>
            </w: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10</w:t>
            </w:r>
          </w:p>
        </w:tc>
        <w:tc>
          <w:tcPr>
            <w:tcW w:w="2159" w:type="dxa"/>
          </w:tcPr>
          <w:p w14:paraId="7EDEF175" w14:textId="77777777"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49E21FBF" w14:textId="0B54D54F"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5</w:t>
            </w:r>
          </w:p>
        </w:tc>
        <w:tc>
          <w:tcPr>
            <w:tcW w:w="1470" w:type="dxa"/>
          </w:tcPr>
          <w:p w14:paraId="02E8C12D" w14:textId="5087F178" w:rsidR="00A14609" w:rsidRPr="005854A5" w:rsidRDefault="00A14609" w:rsidP="00A14609">
            <w:pPr>
              <w:shd w:val="clear" w:color="auto" w:fill="FFFFFF" w:themeFill="background1"/>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10</w:t>
            </w:r>
          </w:p>
        </w:tc>
      </w:tr>
    </w:tbl>
    <w:p w14:paraId="1875AB23" w14:textId="77777777" w:rsidR="00AF0227" w:rsidRPr="005854A5" w:rsidRDefault="00AF0227" w:rsidP="008A38E9">
      <w:pPr>
        <w:spacing w:after="0"/>
        <w:rPr>
          <w:rFonts w:ascii="TH SarabunPSK" w:hAnsi="TH SarabunPSK" w:cs="TH SarabunPSK" w:hint="cs"/>
          <w:b/>
          <w:bCs/>
          <w:color w:val="000000" w:themeColor="text1"/>
        </w:rPr>
      </w:pPr>
    </w:p>
    <w:p w14:paraId="7F28E996" w14:textId="77777777" w:rsidR="004C321E" w:rsidRPr="005854A5" w:rsidRDefault="004C321E" w:rsidP="008A38E9">
      <w:pPr>
        <w:spacing w:after="0"/>
        <w:rPr>
          <w:rFonts w:ascii="TH SarabunPSK" w:hAnsi="TH SarabunPSK" w:cs="TH SarabunPSK" w:hint="cs"/>
          <w:b/>
          <w:bCs/>
          <w:color w:val="000000" w:themeColor="text1"/>
        </w:rPr>
      </w:pPr>
    </w:p>
    <w:p w14:paraId="5EBDE106" w14:textId="40D2FBFF"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DF520AF" w14:textId="23C8F1CB" w:rsidR="00DC254B" w:rsidRPr="005854A5" w:rsidRDefault="00DC254B" w:rsidP="008A38E9">
      <w:pPr>
        <w:spacing w:after="0"/>
        <w:ind w:left="1134" w:hanging="1134"/>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ไม่มี</w:t>
      </w:r>
    </w:p>
    <w:p w14:paraId="6F090915" w14:textId="353ADB20"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48AE6908" w14:textId="32FDA21A" w:rsidR="008A38E9" w:rsidRPr="005854A5" w:rsidRDefault="00DC254B" w:rsidP="00DC254B">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ไม่มี</w:t>
      </w:r>
    </w:p>
    <w:p w14:paraId="6600423A"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32F9A19C" w14:textId="37F3BA94" w:rsidR="008A38E9" w:rsidRPr="005854A5" w:rsidRDefault="00DC254B" w:rsidP="00DC254B">
      <w:pPr>
        <w:pStyle w:val="a3"/>
        <w:spacing w:after="0"/>
        <w:ind w:left="426" w:right="-142"/>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2DB99EC9" w14:textId="77777777" w:rsidR="008A38E9" w:rsidRPr="005854A5" w:rsidRDefault="008A38E9" w:rsidP="008A38E9">
      <w:pPr>
        <w:pStyle w:val="a3"/>
        <w:spacing w:after="0"/>
        <w:ind w:left="426" w:right="-142"/>
        <w:rPr>
          <w:rFonts w:ascii="TH SarabunPSK" w:hAnsi="TH SarabunPSK" w:cs="TH SarabunPSK" w:hint="cs"/>
          <w:color w:val="000000" w:themeColor="text1"/>
        </w:rPr>
      </w:pPr>
    </w:p>
    <w:p w14:paraId="2D5E9502" w14:textId="77777777" w:rsidR="008A38E9" w:rsidRPr="005854A5" w:rsidRDefault="008A38E9" w:rsidP="008A38E9">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br w:type="page"/>
      </w:r>
    </w:p>
    <w:p w14:paraId="20873390"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Req.-2.</w:t>
      </w:r>
      <w:proofErr w:type="gramStart"/>
      <w:r w:rsidRPr="005854A5">
        <w:rPr>
          <w:rFonts w:ascii="TH SarabunPSK" w:hAnsi="TH SarabunPSK" w:cs="TH SarabunPSK" w:hint="cs"/>
          <w:b/>
          <w:bCs/>
          <w:color w:val="000000" w:themeColor="text1"/>
        </w:rPr>
        <w:t>6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curriculum to have option(s) for students to pursue major and/or minor </w:t>
      </w:r>
      <w:proofErr w:type="spellStart"/>
      <w:r w:rsidRPr="005854A5">
        <w:rPr>
          <w:rFonts w:ascii="TH SarabunPSK" w:hAnsi="TH SarabunPSK" w:cs="TH SarabunPSK" w:hint="cs"/>
          <w:b/>
          <w:bCs/>
          <w:color w:val="000000" w:themeColor="text1"/>
        </w:rPr>
        <w:t>specialisations</w:t>
      </w:r>
      <w:proofErr w:type="spellEnd"/>
      <w:r w:rsidRPr="005854A5">
        <w:rPr>
          <w:rFonts w:ascii="TH SarabunPSK" w:hAnsi="TH SarabunPSK" w:cs="TH SarabunPSK" w:hint="cs"/>
          <w:b/>
          <w:bCs/>
          <w:color w:val="000000" w:themeColor="text1"/>
        </w:rPr>
        <w:t>.</w:t>
      </w:r>
    </w:p>
    <w:p w14:paraId="7DD1D9E0"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76A059E9"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0A64373"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กระบวนการออกแบบหรือการกำหนดทางเลือก </w:t>
      </w:r>
      <w:r w:rsidRPr="005854A5">
        <w:rPr>
          <w:rFonts w:ascii="TH SarabunPSK" w:hAnsi="TH SarabunPSK" w:cs="TH SarabunPSK" w:hint="cs"/>
          <w:color w:val="000000" w:themeColor="text1"/>
        </w:rPr>
        <w:t xml:space="preserve">(options) </w:t>
      </w:r>
      <w:r w:rsidRPr="005854A5">
        <w:rPr>
          <w:rFonts w:ascii="TH SarabunPSK" w:hAnsi="TH SarabunPSK" w:cs="TH SarabunPSK" w:hint="cs"/>
          <w:color w:val="000000" w:themeColor="text1"/>
          <w:cs/>
        </w:rPr>
        <w:t xml:space="preserve">ในโครงสร้างหลักสูตร ที่เปิดโอกาสให้ผู้เรียนสามารถเลือกเรียนรายวิชาเอก รายวิชาเลือก รายวิชาตามความถนัด ความสนใจ </w:t>
      </w:r>
      <w:r w:rsidRPr="005854A5">
        <w:rPr>
          <w:rFonts w:ascii="TH SarabunPSK" w:hAnsi="TH SarabunPSK" w:cs="TH SarabunPSK" w:hint="cs"/>
          <w:color w:val="000000" w:themeColor="text1"/>
          <w:cs/>
        </w:rPr>
        <w:br/>
        <w:t xml:space="preserve">ความเชี่ยวชาญพิเศษของผู้เรียน หรือกิจกรรมที่เป็น </w:t>
      </w:r>
      <w:r w:rsidRPr="005854A5">
        <w:rPr>
          <w:rFonts w:ascii="TH SarabunPSK" w:hAnsi="TH SarabunPSK" w:cs="TH SarabunPSK" w:hint="cs"/>
          <w:color w:val="000000" w:themeColor="text1"/>
        </w:rPr>
        <w:t>Co-Curriculum Activity</w:t>
      </w:r>
      <w:r w:rsidRPr="005854A5">
        <w:rPr>
          <w:rFonts w:ascii="TH SarabunPSK" w:hAnsi="TH SarabunPSK" w:cs="TH SarabunPSK" w:hint="cs"/>
          <w:color w:val="000000" w:themeColor="text1"/>
          <w:cs/>
        </w:rPr>
        <w:t xml:space="preserve"> ได้ </w:t>
      </w:r>
    </w:p>
    <w:p w14:paraId="56EFCF16" w14:textId="77777777" w:rsidR="008A14E1" w:rsidRPr="005854A5" w:rsidRDefault="008A14E1" w:rsidP="008A14E1">
      <w:pPr>
        <w:pStyle w:val="a3"/>
        <w:tabs>
          <w:tab w:val="left" w:pos="426"/>
          <w:tab w:val="left" w:pos="1134"/>
        </w:tabs>
        <w:spacing w:after="0"/>
        <w:ind w:left="426"/>
        <w:rPr>
          <w:rFonts w:ascii="TH SarabunPSK" w:hAnsi="TH SarabunPSK" w:cs="TH SarabunPSK" w:hint="cs"/>
          <w:color w:val="000000" w:themeColor="text1"/>
        </w:rPr>
      </w:pPr>
    </w:p>
    <w:p w14:paraId="05763360" w14:textId="79790835" w:rsidR="008A38E9" w:rsidRPr="005854A5" w:rsidRDefault="008A14E1" w:rsidP="00B8488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00B84888" w:rsidRPr="005854A5">
        <w:rPr>
          <w:rFonts w:ascii="TH SarabunPSK" w:hAnsi="TH SarabunPSK" w:cs="TH SarabunPSK" w:hint="cs"/>
          <w:color w:val="000000" w:themeColor="text1"/>
          <w:cs/>
        </w:rPr>
        <w:t>หลักสูตรมีการออกแบบให้นักศึกษาเลือกเรียนได้ตามความสนใจ และความถนัดในส่วนของรายวิชาเอกเลือก</w:t>
      </w:r>
      <w:r w:rsidRPr="005854A5">
        <w:rPr>
          <w:rFonts w:ascii="TH SarabunPSK" w:hAnsi="TH SarabunPSK" w:cs="TH SarabunPSK" w:hint="cs"/>
          <w:color w:val="000000" w:themeColor="text1"/>
          <w:cs/>
        </w:rPr>
        <w:t xml:space="preserve">ในหลักสูตรแบบ </w:t>
      </w:r>
      <w:r w:rsidR="00A14609" w:rsidRPr="005854A5">
        <w:rPr>
          <w:rFonts w:ascii="TH SarabunPSK" w:hAnsi="TH SarabunPSK" w:cs="TH SarabunPSK" w:hint="cs"/>
          <w:color w:val="000000" w:themeColor="text1"/>
        </w:rPr>
        <w:t>2.1</w:t>
      </w:r>
      <w:r w:rsidRPr="005854A5">
        <w:rPr>
          <w:rFonts w:ascii="TH SarabunPSK" w:hAnsi="TH SarabunPSK" w:cs="TH SarabunPSK" w:hint="cs"/>
          <w:color w:val="000000" w:themeColor="text1"/>
        </w:rPr>
        <w:t xml:space="preserve"> </w:t>
      </w:r>
      <w:r w:rsidR="00A14609" w:rsidRPr="005854A5">
        <w:rPr>
          <w:rFonts w:ascii="TH SarabunPSK" w:hAnsi="TH SarabunPSK" w:cs="TH SarabunPSK" w:hint="cs"/>
          <w:color w:val="000000" w:themeColor="text1"/>
          <w:cs/>
        </w:rPr>
        <w:t>แล</w:t>
      </w:r>
      <w:r w:rsidR="0023380C" w:rsidRPr="005854A5">
        <w:rPr>
          <w:rFonts w:ascii="TH SarabunPSK" w:hAnsi="TH SarabunPSK" w:cs="TH SarabunPSK" w:hint="cs"/>
          <w:color w:val="000000" w:themeColor="text1"/>
          <w:cs/>
        </w:rPr>
        <w:t>ะ</w:t>
      </w:r>
      <w:r w:rsidR="00A14609" w:rsidRPr="005854A5">
        <w:rPr>
          <w:rFonts w:ascii="TH SarabunPSK" w:hAnsi="TH SarabunPSK" w:cs="TH SarabunPSK" w:hint="cs"/>
          <w:color w:val="000000" w:themeColor="text1"/>
          <w:cs/>
        </w:rPr>
        <w:t xml:space="preserve"> 2.2 </w:t>
      </w:r>
      <w:r w:rsidR="00B84888" w:rsidRPr="005854A5">
        <w:rPr>
          <w:rFonts w:ascii="TH SarabunPSK" w:hAnsi="TH SarabunPSK" w:cs="TH SarabunPSK" w:hint="cs"/>
          <w:color w:val="000000" w:themeColor="text1"/>
          <w:cs/>
        </w:rPr>
        <w:t>โดย</w:t>
      </w:r>
      <w:r w:rsidRPr="005854A5">
        <w:rPr>
          <w:rFonts w:ascii="TH SarabunPSK" w:hAnsi="TH SarabunPSK" w:cs="TH SarabunPSK" w:hint="cs"/>
          <w:color w:val="000000" w:themeColor="text1"/>
          <w:cs/>
        </w:rPr>
        <w:t>นักศึกษาจะต้องเลือกเรียนรายวิชาที่เป็นวิชาในหลักสูตรระดับบัณฑิตศึกษาของมหาวิทยาลัยแม่โจ้ ไม่น้อยกว่า</w:t>
      </w:r>
      <w:r w:rsidR="00A14609" w:rsidRPr="005854A5">
        <w:rPr>
          <w:rFonts w:ascii="TH SarabunPSK" w:hAnsi="TH SarabunPSK" w:cs="TH SarabunPSK" w:hint="cs"/>
          <w:color w:val="000000" w:themeColor="text1"/>
        </w:rPr>
        <w:t xml:space="preserve"> 6 </w:t>
      </w:r>
      <w:r w:rsidR="00A14609" w:rsidRPr="005854A5">
        <w:rPr>
          <w:rFonts w:ascii="TH SarabunPSK" w:hAnsi="TH SarabunPSK" w:cs="TH SarabunPSK" w:hint="cs"/>
          <w:color w:val="000000" w:themeColor="text1"/>
          <w:cs/>
        </w:rPr>
        <w:t>และ</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18 </w:t>
      </w:r>
      <w:r w:rsidRPr="005854A5">
        <w:rPr>
          <w:rFonts w:ascii="TH SarabunPSK" w:hAnsi="TH SarabunPSK" w:cs="TH SarabunPSK" w:hint="cs"/>
          <w:color w:val="000000" w:themeColor="text1"/>
          <w:cs/>
        </w:rPr>
        <w:t>หน่วย</w:t>
      </w:r>
      <w:proofErr w:type="spellStart"/>
      <w:r w:rsidRPr="005854A5">
        <w:rPr>
          <w:rFonts w:ascii="TH SarabunPSK" w:hAnsi="TH SarabunPSK" w:cs="TH SarabunPSK" w:hint="cs"/>
          <w:color w:val="000000" w:themeColor="text1"/>
          <w:cs/>
        </w:rPr>
        <w:t>กิ</w:t>
      </w:r>
      <w:proofErr w:type="spellEnd"/>
      <w:r w:rsidRPr="005854A5">
        <w:rPr>
          <w:rFonts w:ascii="TH SarabunPSK" w:hAnsi="TH SarabunPSK" w:cs="TH SarabunPSK" w:hint="cs"/>
          <w:color w:val="000000" w:themeColor="text1"/>
          <w:cs/>
        </w:rPr>
        <w:t>ต</w:t>
      </w:r>
      <w:r w:rsidR="00A14609" w:rsidRPr="005854A5">
        <w:rPr>
          <w:rFonts w:ascii="TH SarabunPSK" w:hAnsi="TH SarabunPSK" w:cs="TH SarabunPSK" w:hint="cs"/>
          <w:color w:val="000000" w:themeColor="text1"/>
          <w:cs/>
        </w:rPr>
        <w:t>ตามลำดับ</w:t>
      </w:r>
      <w:r w:rsidRPr="005854A5">
        <w:rPr>
          <w:rFonts w:ascii="TH SarabunPSK" w:hAnsi="TH SarabunPSK" w:cs="TH SarabunPSK" w:hint="cs"/>
          <w:color w:val="000000" w:themeColor="text1"/>
          <w:cs/>
        </w:rPr>
        <w:t xml:space="preserve"> </w:t>
      </w:r>
      <w:r w:rsidR="00B84888" w:rsidRPr="005854A5">
        <w:rPr>
          <w:rFonts w:ascii="TH SarabunPSK" w:hAnsi="TH SarabunPSK" w:cs="TH SarabunPSK" w:hint="cs"/>
          <w:color w:val="000000" w:themeColor="text1"/>
          <w:cs/>
        </w:rPr>
        <w:t>ซึ่ง</w:t>
      </w:r>
      <w:r w:rsidRPr="005854A5">
        <w:rPr>
          <w:rFonts w:ascii="TH SarabunPSK" w:hAnsi="TH SarabunPSK" w:cs="TH SarabunPSK" w:hint="cs"/>
          <w:color w:val="000000" w:themeColor="text1"/>
          <w:cs/>
        </w:rPr>
        <w:t xml:space="preserve">เลือกจากรายวิชาต่าง ๆ ในกลุ่มวิชาเอกเลือกของหลักสูตรสหวิทยาการเกษตรจำนวนอย่างน้อย </w:t>
      </w:r>
      <w:r w:rsidR="00A14609" w:rsidRPr="005854A5">
        <w:rPr>
          <w:rFonts w:ascii="TH SarabunPSK" w:hAnsi="TH SarabunPSK" w:cs="TH SarabunPSK" w:hint="cs"/>
          <w:color w:val="000000" w:themeColor="text1"/>
          <w:cs/>
        </w:rPr>
        <w:t xml:space="preserve">3 หรือ </w:t>
      </w:r>
      <w:r w:rsidRPr="005854A5">
        <w:rPr>
          <w:rFonts w:ascii="TH SarabunPSK" w:hAnsi="TH SarabunPSK" w:cs="TH SarabunPSK" w:hint="cs"/>
          <w:color w:val="000000" w:themeColor="text1"/>
        </w:rPr>
        <w:t xml:space="preserve">9 </w:t>
      </w:r>
      <w:r w:rsidRPr="005854A5">
        <w:rPr>
          <w:rFonts w:ascii="TH SarabunPSK" w:hAnsi="TH SarabunPSK" w:cs="TH SarabunPSK" w:hint="cs"/>
          <w:color w:val="000000" w:themeColor="text1"/>
          <w:cs/>
        </w:rPr>
        <w:t>หน่วย</w:t>
      </w:r>
      <w:proofErr w:type="spellStart"/>
      <w:r w:rsidRPr="005854A5">
        <w:rPr>
          <w:rFonts w:ascii="TH SarabunPSK" w:hAnsi="TH SarabunPSK" w:cs="TH SarabunPSK" w:hint="cs"/>
          <w:color w:val="000000" w:themeColor="text1"/>
          <w:cs/>
        </w:rPr>
        <w:t>กิ</w:t>
      </w:r>
      <w:proofErr w:type="spellEnd"/>
      <w:r w:rsidRPr="005854A5">
        <w:rPr>
          <w:rFonts w:ascii="TH SarabunPSK" w:hAnsi="TH SarabunPSK" w:cs="TH SarabunPSK" w:hint="cs"/>
          <w:color w:val="000000" w:themeColor="text1"/>
          <w:cs/>
        </w:rPr>
        <w:t>ต</w:t>
      </w:r>
      <w:r w:rsidR="00A14609" w:rsidRPr="005854A5">
        <w:rPr>
          <w:rFonts w:ascii="TH SarabunPSK" w:hAnsi="TH SarabunPSK" w:cs="TH SarabunPSK" w:hint="cs"/>
          <w:color w:val="000000" w:themeColor="text1"/>
          <w:cs/>
        </w:rPr>
        <w:t>ตามลำดับ</w:t>
      </w:r>
      <w:r w:rsidR="00B84888" w:rsidRPr="005854A5">
        <w:rPr>
          <w:rFonts w:ascii="TH SarabunPSK" w:hAnsi="TH SarabunPSK" w:cs="TH SarabunPSK" w:hint="cs"/>
          <w:color w:val="000000" w:themeColor="text1"/>
          <w:cs/>
        </w:rPr>
        <w:t xml:space="preserve"> โดยรายชื่อวิชาเอกเลือกปรากฏอยู่ในตาราง 3.1.2.1 ข้างต้น </w:t>
      </w:r>
      <w:r w:rsidRPr="005854A5">
        <w:rPr>
          <w:rFonts w:ascii="TH SarabunPSK" w:hAnsi="TH SarabunPSK" w:cs="TH SarabunPSK" w:hint="cs"/>
          <w:color w:val="000000" w:themeColor="text1"/>
          <w:cs/>
        </w:rPr>
        <w:t xml:space="preserve">นอกจากนี้นักศึกษายังสามารถเลือกเรียนวิชาในระดับบัณฑิตศึกษาของหลักสูตรอื่นได้ไม่เกิน </w:t>
      </w:r>
      <w:r w:rsidR="00A14609" w:rsidRPr="005854A5">
        <w:rPr>
          <w:rFonts w:ascii="TH SarabunPSK" w:hAnsi="TH SarabunPSK" w:cs="TH SarabunPSK" w:hint="cs"/>
          <w:color w:val="000000" w:themeColor="text1"/>
          <w:cs/>
        </w:rPr>
        <w:t xml:space="preserve">3 และ </w:t>
      </w:r>
      <w:r w:rsidRPr="005854A5">
        <w:rPr>
          <w:rFonts w:ascii="TH SarabunPSK" w:hAnsi="TH SarabunPSK" w:cs="TH SarabunPSK" w:hint="cs"/>
          <w:color w:val="000000" w:themeColor="text1"/>
        </w:rPr>
        <w:t xml:space="preserve">9 </w:t>
      </w:r>
      <w:r w:rsidRPr="005854A5">
        <w:rPr>
          <w:rFonts w:ascii="TH SarabunPSK" w:hAnsi="TH SarabunPSK" w:cs="TH SarabunPSK" w:hint="cs"/>
          <w:color w:val="000000" w:themeColor="text1"/>
          <w:cs/>
        </w:rPr>
        <w:t>หน่วย</w:t>
      </w:r>
      <w:proofErr w:type="spellStart"/>
      <w:r w:rsidRPr="005854A5">
        <w:rPr>
          <w:rFonts w:ascii="TH SarabunPSK" w:hAnsi="TH SarabunPSK" w:cs="TH SarabunPSK" w:hint="cs"/>
          <w:color w:val="000000" w:themeColor="text1"/>
          <w:cs/>
        </w:rPr>
        <w:t>กิ</w:t>
      </w:r>
      <w:proofErr w:type="spellEnd"/>
      <w:r w:rsidRPr="005854A5">
        <w:rPr>
          <w:rFonts w:ascii="TH SarabunPSK" w:hAnsi="TH SarabunPSK" w:cs="TH SarabunPSK" w:hint="cs"/>
          <w:color w:val="000000" w:themeColor="text1"/>
          <w:cs/>
        </w:rPr>
        <w:t>ต</w:t>
      </w:r>
      <w:r w:rsidR="00A14609" w:rsidRPr="005854A5">
        <w:rPr>
          <w:rFonts w:ascii="TH SarabunPSK" w:hAnsi="TH SarabunPSK" w:cs="TH SarabunPSK" w:hint="cs"/>
          <w:color w:val="000000" w:themeColor="text1"/>
          <w:cs/>
        </w:rPr>
        <w:t>ตามลำดับ</w:t>
      </w:r>
    </w:p>
    <w:p w14:paraId="174FEE00" w14:textId="77777777" w:rsidR="008745ED" w:rsidRPr="005854A5" w:rsidRDefault="008745ED" w:rsidP="008A38E9">
      <w:pPr>
        <w:tabs>
          <w:tab w:val="left" w:pos="426"/>
          <w:tab w:val="left" w:pos="1134"/>
        </w:tabs>
        <w:spacing w:after="0"/>
        <w:rPr>
          <w:rFonts w:ascii="TH SarabunPSK" w:hAnsi="TH SarabunPSK" w:cs="TH SarabunPSK" w:hint="cs"/>
          <w:color w:val="000000" w:themeColor="text1"/>
        </w:rPr>
      </w:pPr>
    </w:p>
    <w:p w14:paraId="229D9DE1"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3BE81F6" w14:textId="052CE65D" w:rsidR="008A38E9" w:rsidRPr="005854A5" w:rsidRDefault="00B84888"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0E8C7DEB"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3EC75D67" w14:textId="389CF027" w:rsidR="008A38E9" w:rsidRPr="005854A5" w:rsidRDefault="00B84888"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0156FD05"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01355447" w14:textId="501B2A2D" w:rsidR="008A38E9" w:rsidRPr="005854A5" w:rsidRDefault="00B84888"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75EEE8C1" w14:textId="77777777" w:rsidR="008A38E9" w:rsidRPr="005854A5" w:rsidRDefault="008A38E9" w:rsidP="008A38E9">
      <w:pPr>
        <w:spacing w:after="0"/>
        <w:rPr>
          <w:rFonts w:ascii="TH SarabunPSK" w:hAnsi="TH SarabunPSK" w:cs="TH SarabunPSK" w:hint="cs"/>
          <w:color w:val="000000" w:themeColor="text1"/>
        </w:rPr>
      </w:pPr>
    </w:p>
    <w:p w14:paraId="241ACAF0" w14:textId="77777777" w:rsidR="008A38E9" w:rsidRPr="005854A5" w:rsidRDefault="008A38E9" w:rsidP="008A38E9">
      <w:pPr>
        <w:spacing w:after="0"/>
        <w:ind w:left="1134" w:hanging="1134"/>
        <w:rPr>
          <w:rFonts w:ascii="TH SarabunPSK" w:hAnsi="TH SarabunPSK" w:cs="TH SarabunPSK" w:hint="cs"/>
          <w:b/>
          <w:bCs/>
          <w:color w:val="000000" w:themeColor="text1"/>
          <w:sz w:val="12"/>
          <w:szCs w:val="12"/>
          <w:cs/>
        </w:rPr>
      </w:pPr>
    </w:p>
    <w:p w14:paraId="32E8252A" w14:textId="77777777" w:rsidR="008A38E9" w:rsidRPr="005854A5" w:rsidRDefault="008A38E9" w:rsidP="008A38E9">
      <w:pPr>
        <w:rPr>
          <w:rFonts w:ascii="TH SarabunPSK" w:hAnsi="TH SarabunPSK" w:cs="TH SarabunPSK" w:hint="cs"/>
          <w:b/>
          <w:bCs/>
          <w:color w:val="000000" w:themeColor="text1"/>
          <w:sz w:val="12"/>
          <w:szCs w:val="12"/>
          <w:cs/>
        </w:rPr>
      </w:pPr>
      <w:r w:rsidRPr="005854A5">
        <w:rPr>
          <w:rFonts w:ascii="TH SarabunPSK" w:hAnsi="TH SarabunPSK" w:cs="TH SarabunPSK" w:hint="cs"/>
          <w:b/>
          <w:bCs/>
          <w:color w:val="000000" w:themeColor="text1"/>
          <w:sz w:val="12"/>
          <w:szCs w:val="12"/>
          <w:cs/>
        </w:rPr>
        <w:br w:type="page"/>
      </w:r>
    </w:p>
    <w:p w14:paraId="0EE69D25"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Req.-2.</w:t>
      </w:r>
      <w:proofErr w:type="gramStart"/>
      <w:r w:rsidRPr="005854A5">
        <w:rPr>
          <w:rFonts w:ascii="TH SarabunPSK" w:hAnsi="TH SarabunPSK" w:cs="TH SarabunPSK" w:hint="cs"/>
          <w:b/>
          <w:bCs/>
          <w:color w:val="000000" w:themeColor="text1"/>
        </w:rPr>
        <w:t>7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its curriculum is reviewed periodically following an established procedure and that it remains up-to-date and relevant to industry.</w:t>
      </w:r>
    </w:p>
    <w:p w14:paraId="40274299"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3D32BD3A"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5E922526"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bookmarkStart w:id="28" w:name="_Hlk127878845"/>
      <w:r w:rsidRPr="005854A5">
        <w:rPr>
          <w:rFonts w:ascii="TH SarabunPSK" w:hAnsi="TH SarabunPSK" w:cs="TH SarabunPSK" w:hint="cs"/>
          <w:color w:val="000000" w:themeColor="text1"/>
          <w:cs/>
        </w:rPr>
        <w:t>กระบวนการหรือขั้นตอนที่ชัดเจนในการทบทวนหลักสูตรเป็นระยะ ๆ เพื่อให้เกิดความทันสมัย-เป็นปัจจุบัน และตอบความต้องการของภาคอุตสาหกรรมการทำงานหรือสอดคล้องกับความต้องการของหลักสูตรและผู้เรียน</w:t>
      </w:r>
    </w:p>
    <w:bookmarkEnd w:id="28"/>
    <w:p w14:paraId="27A7FCCC" w14:textId="77777777" w:rsidR="008A38E9" w:rsidRPr="005854A5" w:rsidRDefault="008A38E9" w:rsidP="008A38E9">
      <w:pPr>
        <w:spacing w:after="0"/>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2.7 เป็นการทวนสอบของหลักสูตร ส่วน 3.6 เป็นการทวนสอบรายวิชา </w:t>
      </w:r>
      <w:r w:rsidRPr="005854A5">
        <w:rPr>
          <w:rFonts w:ascii="TH SarabunPSK" w:hAnsi="TH SarabunPSK" w:cs="TH SarabunPSK" w:hint="cs"/>
          <w:i/>
          <w:iCs/>
          <w:color w:val="000000" w:themeColor="text1"/>
        </w:rPr>
        <w:t>*</w:t>
      </w:r>
    </w:p>
    <w:p w14:paraId="7299D75A" w14:textId="77777777" w:rsidR="008A38E9" w:rsidRPr="005854A5" w:rsidRDefault="008A38E9" w:rsidP="008A38E9">
      <w:pPr>
        <w:spacing w:after="0"/>
        <w:rPr>
          <w:rFonts w:ascii="TH SarabunPSK" w:hAnsi="TH SarabunPSK" w:cs="TH SarabunPSK" w:hint="cs"/>
          <w:b/>
          <w:bCs/>
          <w:color w:val="000000" w:themeColor="text1"/>
        </w:rPr>
      </w:pPr>
    </w:p>
    <w:p w14:paraId="6CC7F40C" w14:textId="70158FAC" w:rsidR="00BE4B9D" w:rsidRPr="005854A5" w:rsidRDefault="00BE4B9D" w:rsidP="00101221">
      <w:pPr>
        <w:spacing w:after="0"/>
        <w:rPr>
          <w:rFonts w:ascii="TH SarabunPSK" w:hAnsi="TH SarabunPSK" w:cs="TH SarabunPSK" w:hint="cs"/>
          <w:color w:val="000000" w:themeColor="text1"/>
          <w:cs/>
        </w:rPr>
      </w:pPr>
      <w:r w:rsidRPr="005854A5">
        <w:rPr>
          <w:rFonts w:ascii="TH SarabunPSK" w:hAnsi="TH SarabunPSK" w:cs="TH SarabunPSK" w:hint="cs"/>
          <w:b/>
          <w:bCs/>
          <w:color w:val="000000" w:themeColor="text1"/>
          <w:cs/>
        </w:rPr>
        <w:t xml:space="preserve">     </w:t>
      </w:r>
      <w:r w:rsidR="00101221"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cs/>
        </w:rPr>
        <w:t xml:space="preserve"> </w:t>
      </w:r>
      <w:r w:rsidR="00101221" w:rsidRPr="005854A5">
        <w:rPr>
          <w:rFonts w:ascii="TH SarabunPSK" w:hAnsi="TH SarabunPSK" w:cs="TH SarabunPSK" w:hint="cs"/>
          <w:color w:val="000000" w:themeColor="text1"/>
          <w:cs/>
        </w:rPr>
        <w:t>หลักสูตรวิทยา</w:t>
      </w:r>
      <w:proofErr w:type="spellStart"/>
      <w:r w:rsidR="00101221" w:rsidRPr="005854A5">
        <w:rPr>
          <w:rFonts w:ascii="TH SarabunPSK" w:hAnsi="TH SarabunPSK" w:cs="TH SarabunPSK" w:hint="cs"/>
          <w:color w:val="000000" w:themeColor="text1"/>
          <w:cs/>
        </w:rPr>
        <w:t>ศา</w:t>
      </w:r>
      <w:proofErr w:type="spellEnd"/>
      <w:r w:rsidR="00101221" w:rsidRPr="005854A5">
        <w:rPr>
          <w:rFonts w:ascii="TH SarabunPSK" w:hAnsi="TH SarabunPSK" w:cs="TH SarabunPSK" w:hint="cs"/>
          <w:color w:val="000000" w:themeColor="text1"/>
          <w:cs/>
        </w:rPr>
        <w:t>สตร</w:t>
      </w:r>
      <w:r w:rsidR="00A14609" w:rsidRPr="005854A5">
        <w:rPr>
          <w:rFonts w:ascii="TH SarabunPSK" w:hAnsi="TH SarabunPSK" w:cs="TH SarabunPSK" w:hint="cs"/>
          <w:color w:val="000000" w:themeColor="text1"/>
          <w:cs/>
        </w:rPr>
        <w:t>ดุษฎี</w:t>
      </w:r>
      <w:r w:rsidR="00101221" w:rsidRPr="005854A5">
        <w:rPr>
          <w:rFonts w:ascii="TH SarabunPSK" w:hAnsi="TH SarabunPSK" w:cs="TH SarabunPSK" w:hint="cs"/>
          <w:color w:val="000000" w:themeColor="text1"/>
          <w:cs/>
        </w:rPr>
        <w:t xml:space="preserve">บัณฑิต สาขาวิชาสหวิทยาการเกษตร มีแผนพัฒนาปรับปรุงหลักสูตรในทุก </w:t>
      </w:r>
      <w:r w:rsidR="00101221" w:rsidRPr="005854A5">
        <w:rPr>
          <w:rFonts w:ascii="TH SarabunPSK" w:hAnsi="TH SarabunPSK" w:cs="TH SarabunPSK" w:hint="cs"/>
          <w:color w:val="000000" w:themeColor="text1"/>
        </w:rPr>
        <w:t xml:space="preserve">4 </w:t>
      </w:r>
      <w:r w:rsidR="00101221" w:rsidRPr="005854A5">
        <w:rPr>
          <w:rFonts w:ascii="TH SarabunPSK" w:hAnsi="TH SarabunPSK" w:cs="TH SarabunPSK" w:hint="cs"/>
          <w:color w:val="000000" w:themeColor="text1"/>
          <w:cs/>
        </w:rPr>
        <w:t xml:space="preserve">ปีเพื่อให้หลักสูตรมีความทันสมัย และเหมาะสมต่อบริบทโลกที่เปลี่ยนแปลงอยู่ตลอดเวลา โดยแผนดังกล่าวประกอบด้วยแผนการพัฒนาปรับปรุงหลักสูตร กลยุทธ์ และตัวบ่งชี้การพัฒนาปรับปรุงตามรายละเอียดในตารางที่ </w:t>
      </w:r>
      <w:r w:rsidR="00101221" w:rsidRPr="005854A5">
        <w:rPr>
          <w:rFonts w:ascii="TH SarabunPSK" w:hAnsi="TH SarabunPSK" w:cs="TH SarabunPSK" w:hint="cs"/>
          <w:color w:val="000000" w:themeColor="text1"/>
        </w:rPr>
        <w:t>3.2.7.1</w:t>
      </w:r>
    </w:p>
    <w:p w14:paraId="3651B19C" w14:textId="77777777" w:rsidR="00BE4B9D" w:rsidRPr="005854A5" w:rsidRDefault="00BE4B9D" w:rsidP="008A38E9">
      <w:pPr>
        <w:spacing w:after="0"/>
        <w:rPr>
          <w:rFonts w:ascii="TH SarabunPSK" w:hAnsi="TH SarabunPSK" w:cs="TH SarabunPSK" w:hint="cs"/>
          <w:b/>
          <w:bCs/>
          <w:color w:val="000000" w:themeColor="text1"/>
        </w:rPr>
      </w:pPr>
    </w:p>
    <w:p w14:paraId="66E0951C" w14:textId="3436877F" w:rsidR="00101221" w:rsidRPr="005854A5" w:rsidRDefault="00101221" w:rsidP="008A38E9">
      <w:pPr>
        <w:spacing w:after="0"/>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 xml:space="preserve">ตาราง </w:t>
      </w:r>
      <w:r w:rsidRPr="005854A5">
        <w:rPr>
          <w:rFonts w:ascii="TH SarabunPSK" w:hAnsi="TH SarabunPSK" w:cs="TH SarabunPSK" w:hint="cs"/>
          <w:b/>
          <w:bCs/>
          <w:color w:val="000000" w:themeColor="text1"/>
        </w:rPr>
        <w:t xml:space="preserve">3.2.7.1 </w:t>
      </w:r>
      <w:r w:rsidRPr="005854A5">
        <w:rPr>
          <w:rFonts w:ascii="TH SarabunPSK" w:hAnsi="TH SarabunPSK" w:cs="TH SarabunPSK" w:hint="cs"/>
          <w:b/>
          <w:bCs/>
          <w:color w:val="000000" w:themeColor="text1"/>
          <w:cs/>
        </w:rPr>
        <w:t>แสดงแผนการพัฒนาปรับปรุงหลักสูตร</w:t>
      </w:r>
    </w:p>
    <w:tbl>
      <w:tblPr>
        <w:tblStyle w:val="a5"/>
        <w:tblW w:w="0" w:type="auto"/>
        <w:tblLook w:val="04A0" w:firstRow="1" w:lastRow="0" w:firstColumn="1" w:lastColumn="0" w:noHBand="0" w:noVBand="1"/>
      </w:tblPr>
      <w:tblGrid>
        <w:gridCol w:w="2547"/>
        <w:gridCol w:w="2835"/>
        <w:gridCol w:w="3118"/>
      </w:tblGrid>
      <w:tr w:rsidR="00772B16" w:rsidRPr="005854A5" w14:paraId="0D0FA51E" w14:textId="77777777" w:rsidTr="00C63CB0">
        <w:trPr>
          <w:tblHeader/>
        </w:trPr>
        <w:tc>
          <w:tcPr>
            <w:tcW w:w="2547" w:type="dxa"/>
            <w:vAlign w:val="center"/>
          </w:tcPr>
          <w:p w14:paraId="11F105CA" w14:textId="77777777" w:rsidR="00101221" w:rsidRPr="005854A5" w:rsidRDefault="00101221" w:rsidP="006A2937">
            <w:pPr>
              <w:rPr>
                <w:rFonts w:ascii="TH SarabunPSK" w:hAnsi="TH SarabunPSK" w:cs="TH SarabunPSK" w:hint="cs"/>
                <w:color w:val="000000" w:themeColor="text1"/>
              </w:rPr>
            </w:pPr>
            <w:r w:rsidRPr="005854A5">
              <w:rPr>
                <w:rFonts w:ascii="TH SarabunPSK" w:hAnsi="TH SarabunPSK" w:cs="TH SarabunPSK" w:hint="cs"/>
                <w:b/>
                <w:bCs/>
                <w:color w:val="000000" w:themeColor="text1"/>
                <w:cs/>
              </w:rPr>
              <w:t>2.1 แผนการพัฒนา/เปลี่ยนแปลง</w:t>
            </w:r>
          </w:p>
        </w:tc>
        <w:tc>
          <w:tcPr>
            <w:tcW w:w="2835" w:type="dxa"/>
            <w:vAlign w:val="center"/>
          </w:tcPr>
          <w:p w14:paraId="6677D5D8" w14:textId="77777777" w:rsidR="00101221" w:rsidRPr="005854A5" w:rsidRDefault="00101221" w:rsidP="006A2937">
            <w:pPr>
              <w:rPr>
                <w:rFonts w:ascii="TH SarabunPSK" w:hAnsi="TH SarabunPSK" w:cs="TH SarabunPSK" w:hint="cs"/>
                <w:color w:val="000000" w:themeColor="text1"/>
              </w:rPr>
            </w:pPr>
            <w:r w:rsidRPr="005854A5">
              <w:rPr>
                <w:rFonts w:ascii="TH SarabunPSK" w:hAnsi="TH SarabunPSK" w:cs="TH SarabunPSK" w:hint="cs"/>
                <w:b/>
                <w:bCs/>
                <w:color w:val="000000" w:themeColor="text1"/>
                <w:cs/>
              </w:rPr>
              <w:t>2.2 กลยุทธ์</w:t>
            </w:r>
          </w:p>
        </w:tc>
        <w:tc>
          <w:tcPr>
            <w:tcW w:w="3118" w:type="dxa"/>
            <w:vAlign w:val="center"/>
          </w:tcPr>
          <w:p w14:paraId="1E53B9E7" w14:textId="77777777" w:rsidR="00101221" w:rsidRPr="005854A5" w:rsidRDefault="00101221" w:rsidP="006A2937">
            <w:pPr>
              <w:rPr>
                <w:rFonts w:ascii="TH SarabunPSK" w:hAnsi="TH SarabunPSK" w:cs="TH SarabunPSK" w:hint="cs"/>
                <w:color w:val="000000" w:themeColor="text1"/>
              </w:rPr>
            </w:pPr>
            <w:r w:rsidRPr="005854A5">
              <w:rPr>
                <w:rFonts w:ascii="TH SarabunPSK" w:hAnsi="TH SarabunPSK" w:cs="TH SarabunPSK" w:hint="cs"/>
                <w:b/>
                <w:bCs/>
                <w:color w:val="000000" w:themeColor="text1"/>
                <w:cs/>
              </w:rPr>
              <w:t>2.3 หลักฐาน/ ตัวบ่งชี้</w:t>
            </w:r>
          </w:p>
        </w:tc>
      </w:tr>
      <w:tr w:rsidR="00772B16" w:rsidRPr="005854A5" w14:paraId="4A48FFD6" w14:textId="77777777" w:rsidTr="00C63CB0">
        <w:tc>
          <w:tcPr>
            <w:tcW w:w="2547" w:type="dxa"/>
          </w:tcPr>
          <w:p w14:paraId="2C3E2D57" w14:textId="77777777" w:rsidR="00101221" w:rsidRPr="005854A5" w:rsidRDefault="00101221" w:rsidP="006A2937">
            <w:pPr>
              <w:pStyle w:val="31"/>
              <w:ind w:left="0"/>
              <w:jc w:val="left"/>
              <w:rPr>
                <w:rFonts w:ascii="TH SarabunPSK" w:hAnsi="TH SarabunPSK" w:cs="TH SarabunPSK" w:hint="cs"/>
                <w:b/>
                <w:bCs/>
                <w:color w:val="000000" w:themeColor="text1"/>
                <w:sz w:val="32"/>
                <w:szCs w:val="32"/>
                <w:lang w:bidi="th-TH"/>
              </w:rPr>
            </w:pPr>
            <w:r w:rsidRPr="005854A5">
              <w:rPr>
                <w:rFonts w:ascii="TH SarabunPSK" w:hAnsi="TH SarabunPSK" w:cs="TH SarabunPSK" w:hint="cs"/>
                <w:b/>
                <w:bCs/>
                <w:color w:val="000000" w:themeColor="text1"/>
                <w:sz w:val="32"/>
                <w:szCs w:val="32"/>
                <w:cs/>
                <w:lang w:bidi="th-TH"/>
              </w:rPr>
              <w:t>ด้านพัฒนาบุคลากร ด้านการเรียนการสอนและบริการวิชาการ</w:t>
            </w:r>
          </w:p>
          <w:p w14:paraId="685E3A58" w14:textId="77777777" w:rsidR="00101221" w:rsidRPr="005854A5" w:rsidRDefault="00101221" w:rsidP="006A2937">
            <w:pPr>
              <w:pStyle w:val="31"/>
              <w:numPr>
                <w:ilvl w:val="0"/>
                <w:numId w:val="24"/>
              </w:numPr>
              <w:ind w:left="284" w:hanging="284"/>
              <w:jc w:val="left"/>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lang w:bidi="th-TH"/>
              </w:rPr>
              <w:t>พัฒนาบุคลากรด้านการเรียนการสอนและบริการวิชาการ  ให้มีประสบการณ์จากการนำความรู้ทาง    สหวิทยการเกษตรไปปฏิบัติงานจริง</w:t>
            </w:r>
          </w:p>
          <w:p w14:paraId="01F136B6" w14:textId="77777777" w:rsidR="00101221" w:rsidRPr="005854A5" w:rsidRDefault="00101221" w:rsidP="006A2937">
            <w:pPr>
              <w:pStyle w:val="31"/>
              <w:ind w:left="0"/>
              <w:jc w:val="left"/>
              <w:rPr>
                <w:rFonts w:ascii="TH SarabunPSK" w:hAnsi="TH SarabunPSK" w:cs="TH SarabunPSK" w:hint="cs"/>
                <w:color w:val="000000" w:themeColor="text1"/>
                <w:sz w:val="32"/>
                <w:szCs w:val="32"/>
                <w:lang w:bidi="th-TH"/>
              </w:rPr>
            </w:pPr>
          </w:p>
          <w:p w14:paraId="1DCC9772" w14:textId="77777777" w:rsidR="00101221" w:rsidRPr="005854A5" w:rsidRDefault="00101221" w:rsidP="006A2937">
            <w:pPr>
              <w:pStyle w:val="31"/>
              <w:ind w:left="0"/>
              <w:jc w:val="left"/>
              <w:rPr>
                <w:rFonts w:ascii="TH SarabunPSK" w:hAnsi="TH SarabunPSK" w:cs="TH SarabunPSK" w:hint="cs"/>
                <w:color w:val="000000" w:themeColor="text1"/>
                <w:sz w:val="32"/>
                <w:szCs w:val="32"/>
                <w:lang w:bidi="th-TH"/>
              </w:rPr>
            </w:pPr>
          </w:p>
          <w:p w14:paraId="4CDAB427" w14:textId="77777777" w:rsidR="00101221" w:rsidRPr="005854A5" w:rsidRDefault="00101221" w:rsidP="006A2937">
            <w:pPr>
              <w:pStyle w:val="31"/>
              <w:ind w:left="0"/>
              <w:jc w:val="left"/>
              <w:rPr>
                <w:rFonts w:ascii="TH SarabunPSK" w:hAnsi="TH SarabunPSK" w:cs="TH SarabunPSK" w:hint="cs"/>
                <w:color w:val="000000" w:themeColor="text1"/>
                <w:sz w:val="32"/>
                <w:szCs w:val="32"/>
                <w:lang w:bidi="th-TH"/>
              </w:rPr>
            </w:pPr>
          </w:p>
          <w:p w14:paraId="7D3E0E70" w14:textId="77777777" w:rsidR="00101221" w:rsidRPr="005854A5" w:rsidRDefault="00101221" w:rsidP="006A2937">
            <w:pPr>
              <w:jc w:val="left"/>
              <w:rPr>
                <w:rFonts w:ascii="TH SarabunPSK" w:hAnsi="TH SarabunPSK" w:cs="TH SarabunPSK" w:hint="cs"/>
                <w:color w:val="000000" w:themeColor="text1"/>
              </w:rPr>
            </w:pPr>
          </w:p>
        </w:tc>
        <w:tc>
          <w:tcPr>
            <w:tcW w:w="2835" w:type="dxa"/>
          </w:tcPr>
          <w:p w14:paraId="50BCC976" w14:textId="77777777" w:rsidR="00101221" w:rsidRPr="006A2937" w:rsidRDefault="00101221" w:rsidP="006A2937">
            <w:pPr>
              <w:numPr>
                <w:ilvl w:val="0"/>
                <w:numId w:val="23"/>
              </w:numPr>
              <w:tabs>
                <w:tab w:val="clear" w:pos="360"/>
              </w:tabs>
              <w:ind w:left="294" w:hanging="294"/>
              <w:jc w:val="left"/>
              <w:rPr>
                <w:rFonts w:ascii="TH SarabunPSK" w:hAnsi="TH SarabunPSK" w:cs="TH SarabunPSK" w:hint="cs"/>
                <w:color w:val="000000" w:themeColor="text1"/>
                <w:spacing w:val="-10"/>
              </w:rPr>
            </w:pPr>
            <w:r w:rsidRPr="006A2937">
              <w:rPr>
                <w:rFonts w:ascii="TH SarabunPSK" w:hAnsi="TH SarabunPSK" w:cs="TH SarabunPSK" w:hint="cs"/>
                <w:color w:val="000000" w:themeColor="text1"/>
                <w:spacing w:val="-10"/>
                <w:cs/>
              </w:rPr>
              <w:t>สนับสนุนบุคลากรให้มีความรู้ด้านภาษา มีความร่วมมือกับภาครัฐและภาคเอกชน (</w:t>
            </w:r>
            <w:r w:rsidRPr="006A2937">
              <w:rPr>
                <w:rFonts w:ascii="TH SarabunPSK" w:hAnsi="TH SarabunPSK" w:cs="TH SarabunPSK" w:hint="cs"/>
                <w:color w:val="000000" w:themeColor="text1"/>
                <w:spacing w:val="-10"/>
              </w:rPr>
              <w:t xml:space="preserve">Public Private Partnership, PPP) </w:t>
            </w:r>
            <w:r w:rsidRPr="006A2937">
              <w:rPr>
                <w:rFonts w:ascii="TH SarabunPSK" w:hAnsi="TH SarabunPSK" w:cs="TH SarabunPSK" w:hint="cs"/>
                <w:color w:val="000000" w:themeColor="text1"/>
                <w:spacing w:val="-10"/>
                <w:cs/>
              </w:rPr>
              <w:t>ในด้านการวิจัยและการบริการวิชาการส่งเสริมบุคลากรให้ไปปฏิบัติงานร่วมกับภาคเอกชนเพื่อเพิ่มขีดความสามารถในภาคเอกชน (</w:t>
            </w:r>
            <w:r w:rsidRPr="006A2937">
              <w:rPr>
                <w:rFonts w:ascii="TH SarabunPSK" w:hAnsi="TH SarabunPSK" w:cs="TH SarabunPSK" w:hint="cs"/>
                <w:color w:val="000000" w:themeColor="text1"/>
                <w:spacing w:val="-10"/>
              </w:rPr>
              <w:t>Talent Mobility)</w:t>
            </w:r>
          </w:p>
          <w:p w14:paraId="7589878F" w14:textId="77777777" w:rsidR="00101221" w:rsidRPr="006A2937" w:rsidRDefault="00101221" w:rsidP="006A2937">
            <w:pPr>
              <w:numPr>
                <w:ilvl w:val="0"/>
                <w:numId w:val="23"/>
              </w:numPr>
              <w:tabs>
                <w:tab w:val="clear" w:pos="360"/>
              </w:tabs>
              <w:ind w:left="294" w:hanging="294"/>
              <w:jc w:val="left"/>
              <w:rPr>
                <w:rFonts w:ascii="TH SarabunPSK" w:hAnsi="TH SarabunPSK" w:cs="TH SarabunPSK" w:hint="cs"/>
                <w:color w:val="000000" w:themeColor="text1"/>
                <w:spacing w:val="-10"/>
              </w:rPr>
            </w:pPr>
            <w:r w:rsidRPr="006A2937">
              <w:rPr>
                <w:rFonts w:ascii="TH SarabunPSK" w:hAnsi="TH SarabunPSK" w:cs="TH SarabunPSK" w:hint="cs"/>
                <w:color w:val="000000" w:themeColor="text1"/>
                <w:spacing w:val="-10"/>
                <w:cs/>
              </w:rPr>
              <w:t xml:space="preserve">การไปพัฒนาหรือปรับปรุง </w:t>
            </w:r>
            <w:r w:rsidRPr="006A2937">
              <w:rPr>
                <w:rFonts w:ascii="TH SarabunPSK" w:hAnsi="TH SarabunPSK" w:cs="TH SarabunPSK" w:hint="cs"/>
                <w:color w:val="000000" w:themeColor="text1"/>
                <w:spacing w:val="-10"/>
              </w:rPr>
              <w:t xml:space="preserve">(Brush up) </w:t>
            </w:r>
            <w:r w:rsidRPr="006A2937">
              <w:rPr>
                <w:rFonts w:ascii="TH SarabunPSK" w:hAnsi="TH SarabunPSK" w:cs="TH SarabunPSK" w:hint="cs"/>
                <w:color w:val="000000" w:themeColor="text1"/>
                <w:spacing w:val="-10"/>
                <w:cs/>
              </w:rPr>
              <w:t xml:space="preserve">ตนเองทุก ๆ </w:t>
            </w:r>
            <w:r w:rsidRPr="006A2937">
              <w:rPr>
                <w:rFonts w:ascii="TH SarabunPSK" w:hAnsi="TH SarabunPSK" w:cs="TH SarabunPSK" w:hint="cs"/>
                <w:color w:val="000000" w:themeColor="text1"/>
                <w:spacing w:val="-10"/>
              </w:rPr>
              <w:t xml:space="preserve">5 </w:t>
            </w:r>
            <w:r w:rsidRPr="006A2937">
              <w:rPr>
                <w:rFonts w:ascii="TH SarabunPSK" w:hAnsi="TH SarabunPSK" w:cs="TH SarabunPSK" w:hint="cs"/>
                <w:color w:val="000000" w:themeColor="text1"/>
                <w:spacing w:val="-10"/>
                <w:cs/>
              </w:rPr>
              <w:t>ปี</w:t>
            </w:r>
          </w:p>
          <w:p w14:paraId="38227508" w14:textId="77777777" w:rsidR="00101221" w:rsidRPr="005854A5" w:rsidRDefault="00101221" w:rsidP="006A2937">
            <w:pPr>
              <w:pStyle w:val="a3"/>
              <w:numPr>
                <w:ilvl w:val="0"/>
                <w:numId w:val="23"/>
              </w:numPr>
              <w:jc w:val="left"/>
              <w:rPr>
                <w:rFonts w:ascii="TH SarabunPSK" w:hAnsi="TH SarabunPSK" w:cs="TH SarabunPSK" w:hint="cs"/>
                <w:color w:val="000000" w:themeColor="text1"/>
              </w:rPr>
            </w:pPr>
            <w:r w:rsidRPr="006A2937">
              <w:rPr>
                <w:rFonts w:ascii="TH SarabunPSK" w:hAnsi="TH SarabunPSK" w:cs="TH SarabunPSK" w:hint="cs"/>
                <w:color w:val="000000" w:themeColor="text1"/>
                <w:spacing w:val="-10"/>
                <w:cs/>
              </w:rPr>
              <w:t>สนับสนุนบุคลากรเข้าอบรม สัมมนา ใฝ่หาความรู้และ</w:t>
            </w:r>
            <w:r w:rsidRPr="006A2937">
              <w:rPr>
                <w:rFonts w:ascii="TH SarabunPSK" w:hAnsi="TH SarabunPSK" w:cs="TH SarabunPSK" w:hint="cs"/>
                <w:color w:val="000000" w:themeColor="text1"/>
                <w:spacing w:val="-10"/>
              </w:rPr>
              <w:t xml:space="preserve">  </w:t>
            </w:r>
            <w:r w:rsidRPr="006A2937">
              <w:rPr>
                <w:rFonts w:ascii="TH SarabunPSK" w:hAnsi="TH SarabunPSK" w:cs="TH SarabunPSK" w:hint="cs"/>
                <w:color w:val="000000" w:themeColor="text1"/>
                <w:spacing w:val="-10"/>
                <w:cs/>
              </w:rPr>
              <w:t>ความก้าวหน้าอยู่เสมอ</w:t>
            </w:r>
          </w:p>
        </w:tc>
        <w:tc>
          <w:tcPr>
            <w:tcW w:w="3118" w:type="dxa"/>
          </w:tcPr>
          <w:p w14:paraId="1CF085F5" w14:textId="77777777" w:rsidR="00101221" w:rsidRPr="005854A5" w:rsidRDefault="00101221" w:rsidP="006A2937">
            <w:pPr>
              <w:jc w:val="left"/>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ตัวบ่งชี้</w:t>
            </w:r>
          </w:p>
          <w:p w14:paraId="524FB782" w14:textId="77777777" w:rsidR="00101221" w:rsidRPr="005854A5" w:rsidRDefault="00101221" w:rsidP="006A2937">
            <w:pPr>
              <w:pStyle w:val="21"/>
              <w:numPr>
                <w:ilvl w:val="0"/>
                <w:numId w:val="25"/>
              </w:numPr>
              <w:ind w:left="320" w:hanging="320"/>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บุคลากรได้รับการพัฒนา ทางด้านวิชาการ</w:t>
            </w:r>
            <w:r w:rsidRPr="005854A5">
              <w:rPr>
                <w:rFonts w:ascii="TH SarabunPSK" w:hAnsi="TH SarabunPSK" w:cs="TH SarabunPSK" w:hint="cs"/>
                <w:color w:val="000000" w:themeColor="text1"/>
                <w:sz w:val="32"/>
                <w:szCs w:val="32"/>
                <w:lang w:bidi="th-TH"/>
              </w:rPr>
              <w:t xml:space="preserve"> </w:t>
            </w:r>
            <w:r w:rsidRPr="005854A5">
              <w:rPr>
                <w:rFonts w:ascii="TH SarabunPSK" w:hAnsi="TH SarabunPSK" w:cs="TH SarabunPSK" w:hint="cs"/>
                <w:color w:val="000000" w:themeColor="text1"/>
                <w:sz w:val="32"/>
                <w:szCs w:val="32"/>
                <w:cs/>
                <w:lang w:bidi="th-TH"/>
              </w:rPr>
              <w:t>วิจัย และบริการวิชาการ</w:t>
            </w:r>
          </w:p>
          <w:p w14:paraId="573FD635" w14:textId="77777777" w:rsidR="00101221" w:rsidRPr="005854A5" w:rsidRDefault="00101221" w:rsidP="006A2937">
            <w:pPr>
              <w:jc w:val="left"/>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หลักฐาน</w:t>
            </w:r>
          </w:p>
          <w:p w14:paraId="4709A33E" w14:textId="77777777" w:rsidR="00101221" w:rsidRPr="005854A5" w:rsidRDefault="00101221" w:rsidP="006A2937">
            <w:pPr>
              <w:numPr>
                <w:ilvl w:val="0"/>
                <w:numId w:val="26"/>
              </w:numPr>
              <w:ind w:left="320" w:hanging="32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ปริมาณงานบริการวิชาการของอาจารย์ผู้รับผิดชอบหลักสูตร</w:t>
            </w:r>
          </w:p>
          <w:p w14:paraId="57C86241" w14:textId="77777777" w:rsidR="00101221" w:rsidRPr="005854A5" w:rsidRDefault="00101221" w:rsidP="006A2937">
            <w:pPr>
              <w:numPr>
                <w:ilvl w:val="0"/>
                <w:numId w:val="26"/>
              </w:numPr>
              <w:ind w:left="320" w:hanging="32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ปริมาณงานวิจัยและการเผยแพร่ผลงานในรูปแบบต่าง ๆ ของอาจารย์ผู้รับผิดชอบหลักสูตร</w:t>
            </w:r>
          </w:p>
          <w:p w14:paraId="3D6E448F" w14:textId="77777777" w:rsidR="00101221" w:rsidRPr="005854A5" w:rsidRDefault="00101221" w:rsidP="006A2937">
            <w:pPr>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กิจกรรมที่ส่งเสริมความรู้เช่น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การฝึกอบรมและการเข้าร่วมสัมมนาวิชาการ</w:t>
            </w:r>
          </w:p>
        </w:tc>
      </w:tr>
      <w:tr w:rsidR="00772B16" w:rsidRPr="005854A5" w14:paraId="31D42FDE" w14:textId="77777777" w:rsidTr="00C63CB0">
        <w:trPr>
          <w:trHeight w:val="7992"/>
        </w:trPr>
        <w:tc>
          <w:tcPr>
            <w:tcW w:w="2547" w:type="dxa"/>
          </w:tcPr>
          <w:p w14:paraId="6D8B7F12" w14:textId="77777777" w:rsidR="00101221" w:rsidRPr="005854A5" w:rsidRDefault="00101221" w:rsidP="006A2937">
            <w:pPr>
              <w:pStyle w:val="31"/>
              <w:ind w:left="0"/>
              <w:jc w:val="left"/>
              <w:rPr>
                <w:rFonts w:ascii="TH SarabunPSK" w:hAnsi="TH SarabunPSK" w:cs="TH SarabunPSK" w:hint="cs"/>
                <w:b/>
                <w:bCs/>
                <w:color w:val="000000" w:themeColor="text1"/>
                <w:sz w:val="32"/>
                <w:szCs w:val="32"/>
                <w:lang w:bidi="th-TH"/>
              </w:rPr>
            </w:pPr>
            <w:r w:rsidRPr="005854A5">
              <w:rPr>
                <w:rFonts w:ascii="TH SarabunPSK" w:hAnsi="TH SarabunPSK" w:cs="TH SarabunPSK" w:hint="cs"/>
                <w:b/>
                <w:bCs/>
                <w:color w:val="000000" w:themeColor="text1"/>
                <w:sz w:val="32"/>
                <w:szCs w:val="32"/>
                <w:cs/>
                <w:lang w:bidi="th-TH"/>
              </w:rPr>
              <w:lastRenderedPageBreak/>
              <w:t>ด้านหลักสูตร</w:t>
            </w:r>
          </w:p>
          <w:p w14:paraId="1B96B693" w14:textId="77777777" w:rsidR="00101221" w:rsidRPr="005854A5" w:rsidRDefault="00101221" w:rsidP="006A2937">
            <w:pPr>
              <w:pStyle w:val="31"/>
              <w:numPr>
                <w:ilvl w:val="0"/>
                <w:numId w:val="27"/>
              </w:numPr>
              <w:ind w:left="284" w:hanging="284"/>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 xml:space="preserve">ปรับปรุงหลักสูตรให้มีมาตรฐานไม่ต่ำกว่าสกอ.กำหนด </w:t>
            </w:r>
          </w:p>
          <w:p w14:paraId="7FE6E191" w14:textId="77777777" w:rsidR="00101221" w:rsidRPr="005854A5" w:rsidRDefault="00101221" w:rsidP="006A2937">
            <w:pPr>
              <w:pStyle w:val="31"/>
              <w:ind w:left="0"/>
              <w:jc w:val="left"/>
              <w:rPr>
                <w:rFonts w:ascii="TH SarabunPSK" w:hAnsi="TH SarabunPSK" w:cs="TH SarabunPSK" w:hint="cs"/>
                <w:b/>
                <w:bCs/>
                <w:color w:val="000000" w:themeColor="text1"/>
                <w:sz w:val="32"/>
                <w:szCs w:val="32"/>
                <w:cs/>
                <w:lang w:bidi="th-TH"/>
              </w:rPr>
            </w:pPr>
            <w:r w:rsidRPr="005854A5">
              <w:rPr>
                <w:rFonts w:ascii="TH SarabunPSK" w:hAnsi="TH SarabunPSK" w:cs="TH SarabunPSK" w:hint="cs"/>
                <w:color w:val="000000" w:themeColor="text1"/>
                <w:sz w:val="32"/>
                <w:szCs w:val="32"/>
                <w:cs/>
                <w:lang w:bidi="th-TH"/>
              </w:rPr>
              <w:t>2. ปรับปรุงหลักสูตรให้สอดคล้องกับการเปลี่ยนแปลงของเทคโนโลยีสารสนเทศและ ความเป็นสากล</w:t>
            </w:r>
          </w:p>
        </w:tc>
        <w:tc>
          <w:tcPr>
            <w:tcW w:w="2835" w:type="dxa"/>
          </w:tcPr>
          <w:p w14:paraId="57687268"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มีกระบวนการสรรหาและแต่งตั้ง กรรมการประจำหลักสูตร </w:t>
            </w:r>
          </w:p>
          <w:p w14:paraId="5CF9EE00"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มีกระบวนการแต่งตั้งกรรมการ พัฒนาและวิพากษ์หลักสูตร</w:t>
            </w:r>
          </w:p>
          <w:p w14:paraId="7B2C5741"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3.  มีการพัฒนาหลักสูตรโดยมีพื้นฐานจากหลักสูตรในระดับ สากล </w:t>
            </w:r>
          </w:p>
          <w:p w14:paraId="6F1C4FF9"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 มีการติดตามประเมินหลักสูตร อย่างสม่ำเสมอทั้งจากกรรมการภายในและภายนอก</w:t>
            </w:r>
          </w:p>
          <w:p w14:paraId="0525A6D3" w14:textId="48CFCAF1" w:rsidR="00101221" w:rsidRPr="005854A5" w:rsidRDefault="00101221" w:rsidP="006A2937">
            <w:pPr>
              <w:ind w:left="317" w:hanging="317"/>
              <w:jc w:val="left"/>
              <w:rPr>
                <w:rFonts w:ascii="TH SarabunPSK" w:hAnsi="TH SarabunPSK" w:cs="TH SarabunPSK" w:hint="cs"/>
                <w:color w:val="000000" w:themeColor="text1"/>
                <w:cs/>
              </w:rPr>
            </w:pPr>
            <w:r w:rsidRPr="005854A5">
              <w:rPr>
                <w:rFonts w:ascii="TH SarabunPSK" w:hAnsi="TH SarabunPSK" w:cs="TH SarabunPSK" w:hint="cs"/>
                <w:color w:val="000000" w:themeColor="text1"/>
                <w:cs/>
              </w:rPr>
              <w:t>5</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พัฒนาหลักสูตรให้สอดคล้องกับความก้าวหน้าทางเทคโนโลยีสารสนเทศและความต้องการของผู้ประกอบการ</w:t>
            </w:r>
          </w:p>
        </w:tc>
        <w:tc>
          <w:tcPr>
            <w:tcW w:w="3118" w:type="dxa"/>
          </w:tcPr>
          <w:p w14:paraId="107D9185" w14:textId="77777777" w:rsidR="00101221" w:rsidRPr="005854A5" w:rsidRDefault="00101221" w:rsidP="006A2937">
            <w:pPr>
              <w:jc w:val="left"/>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ตัวบ่งชี้</w:t>
            </w:r>
          </w:p>
          <w:p w14:paraId="3C445CE1"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1. มีการประเมินผลการเรียนรู้จากผลการประเมินการดำเนินงาน</w:t>
            </w:r>
          </w:p>
          <w:p w14:paraId="25ABFB1B"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2. การประชุมหลักสูตรและการ  ประชุมหารือ</w:t>
            </w:r>
          </w:p>
          <w:p w14:paraId="51CD0CB4"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3. จำนวนผู้ประกอบการที่เข้าร่วมการพิจารณาหลักสูตร</w:t>
            </w:r>
          </w:p>
          <w:p w14:paraId="426D43AF" w14:textId="77777777" w:rsidR="00101221" w:rsidRPr="005854A5" w:rsidRDefault="00101221" w:rsidP="006A2937">
            <w:pPr>
              <w:jc w:val="left"/>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หลักฐาน</w:t>
            </w:r>
          </w:p>
          <w:p w14:paraId="74CA78CC"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คำสั่งแต่งตั้งคณะกรรมการ   รายงานการประชุมหรือมติ   และข้อแนะนำจากการประชุม</w:t>
            </w:r>
          </w:p>
          <w:p w14:paraId="16891D5A"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เอกสารปรับปรุงหลักสูตร</w:t>
            </w:r>
          </w:p>
          <w:p w14:paraId="2537C742"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3</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รายงานผลการประเมินหลักสูตร</w:t>
            </w:r>
          </w:p>
          <w:p w14:paraId="67E40657" w14:textId="77777777" w:rsidR="00101221" w:rsidRPr="005854A5" w:rsidRDefault="00101221" w:rsidP="006A2937">
            <w:pPr>
              <w:jc w:val="left"/>
              <w:rPr>
                <w:rFonts w:ascii="TH SarabunPSK" w:hAnsi="TH SarabunPSK" w:cs="TH SarabunPSK" w:hint="cs"/>
                <w:color w:val="000000" w:themeColor="text1"/>
                <w:cs/>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 การมีผู้แทนจากผู้ประกอบการเข้าร่วมการพิจารณาหลักสูตร</w:t>
            </w:r>
          </w:p>
        </w:tc>
      </w:tr>
      <w:tr w:rsidR="00772B16" w:rsidRPr="005854A5" w14:paraId="08CB7F46" w14:textId="77777777" w:rsidTr="00C63CB0">
        <w:trPr>
          <w:trHeight w:val="552"/>
        </w:trPr>
        <w:tc>
          <w:tcPr>
            <w:tcW w:w="2547" w:type="dxa"/>
          </w:tcPr>
          <w:p w14:paraId="343D1F95" w14:textId="77777777" w:rsidR="00101221" w:rsidRPr="005854A5" w:rsidRDefault="00101221" w:rsidP="006A2937">
            <w:pPr>
              <w:pStyle w:val="21"/>
              <w:ind w:left="0"/>
              <w:jc w:val="left"/>
              <w:rPr>
                <w:rFonts w:ascii="TH SarabunPSK" w:hAnsi="TH SarabunPSK" w:cs="TH SarabunPSK" w:hint="cs"/>
                <w:b/>
                <w:bCs/>
                <w:color w:val="000000" w:themeColor="text1"/>
                <w:sz w:val="32"/>
                <w:szCs w:val="32"/>
                <w:lang w:bidi="th-TH"/>
              </w:rPr>
            </w:pPr>
            <w:r w:rsidRPr="005854A5">
              <w:rPr>
                <w:rFonts w:ascii="TH SarabunPSK" w:eastAsia="Times New Roman" w:hAnsi="TH SarabunPSK" w:cs="TH SarabunPSK" w:hint="cs"/>
                <w:color w:val="000000" w:themeColor="text1"/>
              </w:rPr>
              <w:br w:type="page"/>
            </w:r>
            <w:r w:rsidRPr="005854A5">
              <w:rPr>
                <w:rFonts w:ascii="TH SarabunPSK" w:hAnsi="TH SarabunPSK" w:cs="TH SarabunPSK" w:hint="cs"/>
                <w:b/>
                <w:bCs/>
                <w:color w:val="000000" w:themeColor="text1"/>
                <w:sz w:val="32"/>
                <w:szCs w:val="32"/>
                <w:cs/>
                <w:lang w:bidi="th-TH"/>
              </w:rPr>
              <w:t>ด้านนักศึกษา</w:t>
            </w:r>
          </w:p>
          <w:p w14:paraId="27F158FE" w14:textId="77777777" w:rsidR="00101221" w:rsidRPr="005854A5" w:rsidRDefault="00101221" w:rsidP="006A2937">
            <w:pPr>
              <w:pStyle w:val="21"/>
              <w:ind w:left="194" w:hanging="194"/>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1. การเรียนการสอนที่เน้นนักศึกษาเป็นศูนย์กลางการเรียนรู้ (</w:t>
            </w:r>
            <w:r w:rsidRPr="005854A5">
              <w:rPr>
                <w:rFonts w:ascii="TH SarabunPSK" w:hAnsi="TH SarabunPSK" w:cs="TH SarabunPSK" w:hint="cs"/>
                <w:color w:val="000000" w:themeColor="text1"/>
                <w:sz w:val="32"/>
                <w:szCs w:val="32"/>
                <w:lang w:bidi="th-TH"/>
              </w:rPr>
              <w:t xml:space="preserve">Student Center) </w:t>
            </w:r>
            <w:r w:rsidRPr="005854A5">
              <w:rPr>
                <w:rFonts w:ascii="TH SarabunPSK" w:hAnsi="TH SarabunPSK" w:cs="TH SarabunPSK" w:hint="cs"/>
                <w:color w:val="000000" w:themeColor="text1"/>
                <w:sz w:val="32"/>
                <w:szCs w:val="32"/>
                <w:cs/>
                <w:lang w:bidi="th-TH"/>
              </w:rPr>
              <w:t xml:space="preserve">และเน้นการเรียนรู้จากการปฏิบัติ </w:t>
            </w:r>
            <w:r w:rsidRPr="005854A5">
              <w:rPr>
                <w:rFonts w:ascii="TH SarabunPSK" w:hAnsi="TH SarabunPSK" w:cs="TH SarabunPSK" w:hint="cs"/>
                <w:color w:val="000000" w:themeColor="text1"/>
                <w:sz w:val="32"/>
                <w:szCs w:val="32"/>
                <w:lang w:bidi="th-TH"/>
              </w:rPr>
              <w:t xml:space="preserve">(Learning by Doing) </w:t>
            </w:r>
            <w:r w:rsidRPr="005854A5">
              <w:rPr>
                <w:rFonts w:ascii="TH SarabunPSK" w:hAnsi="TH SarabunPSK" w:cs="TH SarabunPSK" w:hint="cs"/>
                <w:color w:val="000000" w:themeColor="text1"/>
                <w:sz w:val="32"/>
                <w:szCs w:val="32"/>
                <w:cs/>
                <w:lang w:bidi="th-TH"/>
              </w:rPr>
              <w:t xml:space="preserve">รู้ด้านภาษาและการปฏิบัติงานกับผู้ประกอบการจริง </w:t>
            </w:r>
            <w:r w:rsidRPr="005854A5">
              <w:rPr>
                <w:rFonts w:ascii="TH SarabunPSK" w:hAnsi="TH SarabunPSK" w:cs="TH SarabunPSK" w:hint="cs"/>
                <w:color w:val="000000" w:themeColor="text1"/>
                <w:sz w:val="32"/>
                <w:szCs w:val="32"/>
                <w:rtl/>
                <w:cs/>
              </w:rPr>
              <w:t>(</w:t>
            </w:r>
            <w:r w:rsidRPr="005854A5">
              <w:rPr>
                <w:rFonts w:ascii="TH SarabunPSK" w:hAnsi="TH SarabunPSK" w:cs="TH SarabunPSK" w:hint="cs"/>
                <w:color w:val="000000" w:themeColor="text1"/>
                <w:sz w:val="32"/>
                <w:szCs w:val="32"/>
              </w:rPr>
              <w:t>Public Private Partnership, PPP)</w:t>
            </w:r>
            <w:r w:rsidRPr="005854A5">
              <w:rPr>
                <w:rFonts w:ascii="TH SarabunPSK" w:hAnsi="TH SarabunPSK" w:cs="TH SarabunPSK" w:hint="cs"/>
                <w:color w:val="000000" w:themeColor="text1"/>
                <w:sz w:val="32"/>
                <w:szCs w:val="32"/>
                <w:lang w:bidi="th-TH"/>
              </w:rPr>
              <w:t xml:space="preserve"> </w:t>
            </w:r>
          </w:p>
          <w:p w14:paraId="70EFD526" w14:textId="77777777" w:rsidR="00101221" w:rsidRPr="005854A5" w:rsidRDefault="00101221" w:rsidP="006A2937">
            <w:pPr>
              <w:pStyle w:val="2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lang w:bidi="th-TH"/>
              </w:rPr>
              <w:lastRenderedPageBreak/>
              <w:t>2.</w:t>
            </w:r>
            <w:r w:rsidRPr="005854A5">
              <w:rPr>
                <w:rFonts w:ascii="TH SarabunPSK" w:hAnsi="TH SarabunPSK" w:cs="TH SarabunPSK" w:hint="cs"/>
                <w:color w:val="000000" w:themeColor="text1"/>
                <w:sz w:val="32"/>
                <w:szCs w:val="32"/>
                <w:cs/>
                <w:lang w:bidi="th-TH"/>
              </w:rPr>
              <w:t xml:space="preserve"> สนับสนุนให้นักศึกษาทำวิจัย</w:t>
            </w:r>
            <w:r w:rsidRPr="005854A5">
              <w:rPr>
                <w:rFonts w:ascii="TH SarabunPSK" w:hAnsi="TH SarabunPSK" w:cs="TH SarabunPSK" w:hint="cs"/>
                <w:color w:val="000000" w:themeColor="text1"/>
                <w:sz w:val="32"/>
                <w:szCs w:val="32"/>
                <w:lang w:bidi="th-TH"/>
              </w:rPr>
              <w:t xml:space="preserve"> </w:t>
            </w:r>
            <w:r w:rsidRPr="005854A5">
              <w:rPr>
                <w:rFonts w:ascii="TH SarabunPSK" w:hAnsi="TH SarabunPSK" w:cs="TH SarabunPSK" w:hint="cs"/>
                <w:color w:val="000000" w:themeColor="text1"/>
                <w:sz w:val="32"/>
                <w:szCs w:val="32"/>
                <w:cs/>
                <w:lang w:bidi="th-TH"/>
              </w:rPr>
              <w:t xml:space="preserve">มีการเรียนรู้ร่วมกัน และมีกรณีศึกษา </w:t>
            </w:r>
            <w:r w:rsidRPr="005854A5">
              <w:rPr>
                <w:rFonts w:ascii="TH SarabunPSK" w:hAnsi="TH SarabunPSK" w:cs="TH SarabunPSK" w:hint="cs"/>
                <w:color w:val="000000" w:themeColor="text1"/>
                <w:sz w:val="32"/>
                <w:szCs w:val="32"/>
                <w:lang w:bidi="th-TH"/>
              </w:rPr>
              <w:t xml:space="preserve">(Case Studies) </w:t>
            </w:r>
            <w:r w:rsidRPr="005854A5">
              <w:rPr>
                <w:rFonts w:ascii="TH SarabunPSK" w:hAnsi="TH SarabunPSK" w:cs="TH SarabunPSK" w:hint="cs"/>
                <w:color w:val="000000" w:themeColor="text1"/>
                <w:sz w:val="32"/>
                <w:szCs w:val="32"/>
                <w:cs/>
                <w:lang w:bidi="th-TH"/>
              </w:rPr>
              <w:t>อย่างกว้างขวาง</w:t>
            </w:r>
          </w:p>
          <w:p w14:paraId="5B29EFA2" w14:textId="59109B30" w:rsidR="00101221" w:rsidRPr="006A2937" w:rsidRDefault="00101221" w:rsidP="006A2937">
            <w:pPr>
              <w:pStyle w:val="21"/>
              <w:ind w:left="317" w:hanging="317"/>
              <w:jc w:val="left"/>
              <w:rPr>
                <w:rFonts w:ascii="TH SarabunPSK" w:hAnsi="TH SarabunPSK" w:cs="TH SarabunPSK" w:hint="cs"/>
                <w:color w:val="000000" w:themeColor="text1"/>
                <w:sz w:val="32"/>
                <w:szCs w:val="32"/>
                <w:cs/>
                <w:lang w:bidi="th-TH"/>
              </w:rPr>
            </w:pPr>
            <w:r w:rsidRPr="005854A5">
              <w:rPr>
                <w:rFonts w:ascii="TH SarabunPSK" w:hAnsi="TH SarabunPSK" w:cs="TH SarabunPSK" w:hint="cs"/>
                <w:color w:val="000000" w:themeColor="text1"/>
                <w:sz w:val="32"/>
                <w:szCs w:val="32"/>
                <w:cs/>
                <w:lang w:bidi="th-TH"/>
              </w:rPr>
              <w:t>3. พัฒนาให้นักศึกษาเป็นผู้มีคุณธรรมและจริยธรรม</w:t>
            </w:r>
          </w:p>
        </w:tc>
        <w:tc>
          <w:tcPr>
            <w:tcW w:w="2835" w:type="dxa"/>
          </w:tcPr>
          <w:p w14:paraId="72DAFAF5"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 แต่งตั้งศิษย์เก่า ศิษย์ปัจจุบัน เข้าร่วมการพัฒนาหลักสูตรให้สอดคล้องกับความต้องการของนักศึกษาและฝึกประสบการณ์แห่งความสำเร็จ </w:t>
            </w:r>
            <w:r w:rsidRPr="005854A5">
              <w:rPr>
                <w:rFonts w:ascii="TH SarabunPSK" w:hAnsi="TH SarabunPSK" w:cs="TH SarabunPSK" w:hint="cs"/>
                <w:color w:val="000000" w:themeColor="text1"/>
              </w:rPr>
              <w:t xml:space="preserve">(Success Stories) </w:t>
            </w:r>
            <w:r w:rsidRPr="005854A5">
              <w:rPr>
                <w:rFonts w:ascii="TH SarabunPSK" w:hAnsi="TH SarabunPSK" w:cs="TH SarabunPSK" w:hint="cs"/>
                <w:color w:val="000000" w:themeColor="text1"/>
                <w:cs/>
              </w:rPr>
              <w:t xml:space="preserve">จากภายนอก เพื่อสร้างแรงบันดาลใจ </w:t>
            </w:r>
          </w:p>
          <w:p w14:paraId="55DA726D"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2.  สนับสนุนปัจจัยที่ใช้ในการทำวิจัยเพื่อให้นักศึกษามีทุน  สนับสนุนในการทำวิจัย</w:t>
            </w:r>
          </w:p>
          <w:p w14:paraId="3864AF51"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rPr>
              <w:lastRenderedPageBreak/>
              <w:t>3.</w:t>
            </w:r>
            <w:r w:rsidRPr="005854A5">
              <w:rPr>
                <w:rFonts w:ascii="TH SarabunPSK" w:hAnsi="TH SarabunPSK" w:cs="TH SarabunPSK" w:hint="cs"/>
                <w:color w:val="000000" w:themeColor="text1"/>
                <w:cs/>
              </w:rPr>
              <w:t xml:space="preserve">  จัดกิจกรรมหรือโครงการเสริมทักษะด้านการวิจัยบนพื้นฐานคุณธรรมและจริยธรรม</w:t>
            </w:r>
          </w:p>
          <w:p w14:paraId="09A6899A" w14:textId="77777777" w:rsidR="00101221" w:rsidRPr="005854A5" w:rsidRDefault="00101221" w:rsidP="006A2937">
            <w:pPr>
              <w:ind w:left="317" w:hanging="317"/>
              <w:jc w:val="left"/>
              <w:rPr>
                <w:rFonts w:ascii="TH SarabunPSK" w:hAnsi="TH SarabunPSK" w:cs="TH SarabunPSK" w:hint="cs"/>
                <w:color w:val="000000" w:themeColor="text1"/>
                <w:cs/>
              </w:rPr>
            </w:pPr>
            <w:r w:rsidRPr="005854A5">
              <w:rPr>
                <w:rFonts w:ascii="TH SarabunPSK" w:hAnsi="TH SarabunPSK" w:cs="TH SarabunPSK" w:hint="cs"/>
                <w:color w:val="000000" w:themeColor="text1"/>
                <w:cs/>
              </w:rPr>
              <w:t>4.  แต่งตั้งอาจารย์ที่ปรึกษาวิจัย และแต่งตั้งนักศึกษาเป็นผู้ช่วยวิจัย</w:t>
            </w:r>
          </w:p>
          <w:p w14:paraId="54F97DE2" w14:textId="77777777" w:rsidR="00101221" w:rsidRPr="005854A5" w:rsidRDefault="00101221" w:rsidP="006A2937">
            <w:pPr>
              <w:ind w:left="294"/>
              <w:jc w:val="left"/>
              <w:rPr>
                <w:rFonts w:ascii="TH SarabunPSK" w:hAnsi="TH SarabunPSK" w:cs="TH SarabunPSK" w:hint="cs"/>
                <w:color w:val="000000" w:themeColor="text1"/>
              </w:rPr>
            </w:pPr>
          </w:p>
        </w:tc>
        <w:tc>
          <w:tcPr>
            <w:tcW w:w="3118" w:type="dxa"/>
          </w:tcPr>
          <w:p w14:paraId="025F3600" w14:textId="77777777" w:rsidR="00101221" w:rsidRPr="005854A5" w:rsidRDefault="00101221" w:rsidP="006A2937">
            <w:pPr>
              <w:jc w:val="left"/>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lastRenderedPageBreak/>
              <w:t>ตัวบ่งชี้</w:t>
            </w:r>
          </w:p>
          <w:p w14:paraId="19A74AE2"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lang w:bidi="th-TH"/>
              </w:rPr>
              <w:t>1.</w:t>
            </w:r>
            <w:r w:rsidRPr="005854A5">
              <w:rPr>
                <w:rFonts w:ascii="TH SarabunPSK" w:hAnsi="TH SarabunPSK" w:cs="TH SarabunPSK" w:hint="cs"/>
                <w:color w:val="000000" w:themeColor="text1"/>
                <w:sz w:val="32"/>
                <w:szCs w:val="32"/>
                <w:cs/>
                <w:lang w:bidi="th-TH"/>
              </w:rPr>
              <w:t xml:space="preserve">  ระดับความพึงพอใจของนักศึกษาปีสุดท้ายและบัณฑิตใหม่ต่อหลักสูตรและความกล้าในการเป็นผู้ประกอบการอิสระ</w:t>
            </w:r>
          </w:p>
          <w:p w14:paraId="41F09260"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2.  จำนวนทุนวิจัยในแต่ละปี</w:t>
            </w:r>
          </w:p>
          <w:p w14:paraId="452C484A"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3.  สัดส่วนระหว่างจำนวนนักศึกษาต่ออาจารย์ที่ปรึกษา</w:t>
            </w:r>
          </w:p>
          <w:p w14:paraId="4EDE0970"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4.  ผลสัมฤทธิ์การเรียนของนักศึกษา</w:t>
            </w:r>
          </w:p>
          <w:p w14:paraId="371CDD43"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5.  จำนวนและผลสัมฤทธิ์ของ   กิจกรรมและโครงการเสริม</w:t>
            </w:r>
          </w:p>
          <w:p w14:paraId="6961296E"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lastRenderedPageBreak/>
              <w:t>ทักษะ</w:t>
            </w:r>
          </w:p>
          <w:p w14:paraId="4F7F55D9" w14:textId="77777777" w:rsidR="00101221" w:rsidRPr="005854A5" w:rsidRDefault="00101221" w:rsidP="006A2937">
            <w:pPr>
              <w:jc w:val="left"/>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หลักฐาน</w:t>
            </w:r>
          </w:p>
          <w:p w14:paraId="630D4D75" w14:textId="77777777" w:rsidR="00101221" w:rsidRPr="005854A5" w:rsidRDefault="00101221" w:rsidP="006A2937">
            <w:pPr>
              <w:pStyle w:val="31"/>
              <w:numPr>
                <w:ilvl w:val="0"/>
                <w:numId w:val="28"/>
              </w:numPr>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แบบสอบถามและสถิติความพึงพอใจที่มีต่อหลักสูตร</w:t>
            </w:r>
          </w:p>
          <w:p w14:paraId="1061635D" w14:textId="77777777" w:rsidR="00101221" w:rsidRPr="005854A5" w:rsidRDefault="00101221" w:rsidP="006A2937">
            <w:pPr>
              <w:pStyle w:val="31"/>
              <w:numPr>
                <w:ilvl w:val="0"/>
                <w:numId w:val="28"/>
              </w:numPr>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สัญญาทุนและจำนวนเงินทุนคำสั่งแต่งตั้งอาจารย์ที่ปรึกษา</w:t>
            </w:r>
          </w:p>
          <w:p w14:paraId="032DA2CF" w14:textId="77777777" w:rsidR="00101221" w:rsidRPr="006A2937" w:rsidRDefault="00101221" w:rsidP="006A2937">
            <w:pPr>
              <w:pStyle w:val="a3"/>
              <w:numPr>
                <w:ilvl w:val="0"/>
                <w:numId w:val="28"/>
              </w:numPr>
              <w:ind w:right="-105"/>
              <w:jc w:val="left"/>
              <w:rPr>
                <w:rFonts w:ascii="TH SarabunPSK" w:hAnsi="TH SarabunPSK" w:cs="TH SarabunPSK" w:hint="cs"/>
                <w:b/>
                <w:bCs/>
                <w:color w:val="000000" w:themeColor="text1"/>
                <w:spacing w:val="-8"/>
                <w:cs/>
              </w:rPr>
            </w:pPr>
            <w:r w:rsidRPr="006A2937">
              <w:rPr>
                <w:rFonts w:ascii="TH SarabunPSK" w:hAnsi="TH SarabunPSK" w:cs="TH SarabunPSK" w:hint="cs"/>
                <w:color w:val="000000" w:themeColor="text1"/>
                <w:spacing w:val="-8"/>
                <w:cs/>
              </w:rPr>
              <w:t>เอกสารรายงานและสรุปโครงการ</w:t>
            </w:r>
          </w:p>
        </w:tc>
      </w:tr>
      <w:tr w:rsidR="00101221" w:rsidRPr="005854A5" w14:paraId="692ABDBF" w14:textId="77777777" w:rsidTr="00C63CB0">
        <w:trPr>
          <w:trHeight w:val="4301"/>
        </w:trPr>
        <w:tc>
          <w:tcPr>
            <w:tcW w:w="2547" w:type="dxa"/>
          </w:tcPr>
          <w:p w14:paraId="01DE4A05" w14:textId="77777777" w:rsidR="00101221" w:rsidRPr="005854A5" w:rsidRDefault="00101221" w:rsidP="006A2937">
            <w:pPr>
              <w:pStyle w:val="31"/>
              <w:ind w:left="0"/>
              <w:jc w:val="left"/>
              <w:rPr>
                <w:rFonts w:ascii="TH SarabunPSK" w:hAnsi="TH SarabunPSK" w:cs="TH SarabunPSK" w:hint="cs"/>
                <w:b/>
                <w:bCs/>
                <w:color w:val="000000" w:themeColor="text1"/>
                <w:sz w:val="32"/>
                <w:szCs w:val="32"/>
                <w:lang w:bidi="th-TH"/>
              </w:rPr>
            </w:pPr>
            <w:r w:rsidRPr="005854A5">
              <w:rPr>
                <w:rFonts w:ascii="TH SarabunPSK" w:hAnsi="TH SarabunPSK" w:cs="TH SarabunPSK" w:hint="cs"/>
                <w:b/>
                <w:bCs/>
                <w:color w:val="000000" w:themeColor="text1"/>
                <w:sz w:val="32"/>
                <w:szCs w:val="32"/>
                <w:cs/>
                <w:lang w:bidi="th-TH"/>
              </w:rPr>
              <w:lastRenderedPageBreak/>
              <w:t>ด้านผู้มีส่วนได้ส่วนเสีย</w:t>
            </w:r>
          </w:p>
          <w:p w14:paraId="47CA6504"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1. ปรับปรุงหลักสูตรให้สอดคล้องกับความต้องการของธุรกิจและการเปลี่ยนแปลงของเทคโนโลยี</w:t>
            </w:r>
          </w:p>
          <w:p w14:paraId="3A9238C7" w14:textId="77777777" w:rsidR="00101221" w:rsidRPr="005854A5" w:rsidRDefault="00101221" w:rsidP="006A2937">
            <w:pPr>
              <w:pStyle w:val="21"/>
              <w:ind w:left="317" w:hanging="317"/>
              <w:jc w:val="left"/>
              <w:rPr>
                <w:rFonts w:ascii="TH SarabunPSK" w:eastAsia="Times New Roman" w:hAnsi="TH SarabunPSK" w:cs="TH SarabunPSK" w:hint="cs"/>
                <w:color w:val="000000" w:themeColor="text1"/>
              </w:rPr>
            </w:pPr>
            <w:r w:rsidRPr="005854A5">
              <w:rPr>
                <w:rFonts w:ascii="TH SarabunPSK" w:hAnsi="TH SarabunPSK" w:cs="TH SarabunPSK" w:hint="cs"/>
                <w:color w:val="000000" w:themeColor="text1"/>
                <w:sz w:val="32"/>
                <w:szCs w:val="32"/>
                <w:lang w:bidi="th-TH"/>
              </w:rPr>
              <w:t xml:space="preserve">2. </w:t>
            </w:r>
            <w:r w:rsidRPr="005854A5">
              <w:rPr>
                <w:rFonts w:ascii="TH SarabunPSK" w:hAnsi="TH SarabunPSK" w:cs="TH SarabunPSK" w:hint="cs"/>
                <w:color w:val="000000" w:themeColor="text1"/>
                <w:sz w:val="32"/>
                <w:szCs w:val="32"/>
                <w:cs/>
                <w:lang w:bidi="th-TH"/>
              </w:rPr>
              <w:t>ผลิตบัณฑิตที่มีคุณลักษณะตามผู้ใช้บัณฑิต</w:t>
            </w:r>
          </w:p>
        </w:tc>
        <w:tc>
          <w:tcPr>
            <w:tcW w:w="2835" w:type="dxa"/>
          </w:tcPr>
          <w:p w14:paraId="16990A94"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 แต่งตั้งผู้ใช้บัณฑิต ศิษย์เก่าและศิษย์ปัจจุบันให้มีส่วนร่วมในการปรับปรุงหลักสูตร</w:t>
            </w:r>
          </w:p>
          <w:p w14:paraId="083792E8"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2.  พัฒนาหลักสูตรให้สอดคล้อง กับความต้องการและความ ก้าวหน้าทางเทคโนโลยี</w:t>
            </w:r>
          </w:p>
          <w:p w14:paraId="570B782A" w14:textId="77777777" w:rsidR="00101221" w:rsidRPr="005854A5" w:rsidRDefault="00101221" w:rsidP="006A2937">
            <w:pPr>
              <w:ind w:left="317" w:hanging="317"/>
              <w:jc w:val="left"/>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3.  </w:t>
            </w:r>
            <w:proofErr w:type="gramStart"/>
            <w:r w:rsidRPr="005854A5">
              <w:rPr>
                <w:rFonts w:ascii="TH SarabunPSK" w:hAnsi="TH SarabunPSK" w:cs="TH SarabunPSK" w:hint="cs"/>
                <w:color w:val="000000" w:themeColor="text1"/>
                <w:cs/>
              </w:rPr>
              <w:t>ติดตามผลความพึงพอใจของ  ผู้ประกอบการหรือผู้ใช้บัณฑิต</w:t>
            </w:r>
            <w:proofErr w:type="gramEnd"/>
          </w:p>
          <w:p w14:paraId="6E0DD1B3" w14:textId="77777777" w:rsidR="00101221" w:rsidRPr="005854A5" w:rsidRDefault="00101221" w:rsidP="006A2937">
            <w:pPr>
              <w:ind w:left="317" w:hanging="317"/>
              <w:jc w:val="left"/>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4. </w:t>
            </w:r>
            <w:r w:rsidRPr="005854A5">
              <w:rPr>
                <w:rFonts w:ascii="TH SarabunPSK" w:hAnsi="TH SarabunPSK" w:cs="TH SarabunPSK" w:hint="cs"/>
                <w:color w:val="000000" w:themeColor="text1"/>
                <w:cs/>
              </w:rPr>
              <w:t xml:space="preserve"> สร้างเครือข่ายกับหน่วยงานภาครัฐและภาคเอกชน </w:t>
            </w:r>
          </w:p>
        </w:tc>
        <w:tc>
          <w:tcPr>
            <w:tcW w:w="3118" w:type="dxa"/>
          </w:tcPr>
          <w:p w14:paraId="2332B631" w14:textId="77777777" w:rsidR="00101221" w:rsidRPr="005854A5" w:rsidRDefault="00101221" w:rsidP="006A2937">
            <w:pPr>
              <w:jc w:val="left"/>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ตัวบ่งชี้</w:t>
            </w:r>
          </w:p>
          <w:p w14:paraId="6B843A82"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1.  ความพึงพอใจของสถานประกอบการต่อการทำงานของบัณฑิตอยู่ในระดับดี</w:t>
            </w:r>
          </w:p>
          <w:p w14:paraId="4AC57CB8" w14:textId="77777777" w:rsidR="00101221" w:rsidRPr="005854A5" w:rsidRDefault="00101221" w:rsidP="006A2937">
            <w:pPr>
              <w:pStyle w:val="31"/>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2.  การได้งานทำของบัณฑิต</w:t>
            </w:r>
          </w:p>
          <w:p w14:paraId="154E837A" w14:textId="7D0B9320" w:rsidR="00101221" w:rsidRPr="005854A5" w:rsidRDefault="00101221" w:rsidP="006A2937">
            <w:pPr>
              <w:pStyle w:val="31"/>
              <w:ind w:left="317" w:right="-105" w:hanging="317"/>
              <w:jc w:val="left"/>
              <w:rPr>
                <w:rFonts w:ascii="TH SarabunPSK" w:hAnsi="TH SarabunPSK" w:cs="TH SarabunPSK" w:hint="cs"/>
                <w:color w:val="000000" w:themeColor="text1"/>
                <w:sz w:val="32"/>
                <w:szCs w:val="32"/>
                <w:cs/>
                <w:lang w:bidi="th-TH"/>
              </w:rPr>
            </w:pPr>
            <w:r w:rsidRPr="005854A5">
              <w:rPr>
                <w:rFonts w:ascii="TH SarabunPSK" w:hAnsi="TH SarabunPSK" w:cs="TH SarabunPSK" w:hint="cs"/>
                <w:color w:val="000000" w:themeColor="text1"/>
                <w:sz w:val="32"/>
                <w:szCs w:val="32"/>
                <w:cs/>
                <w:lang w:bidi="th-TH"/>
              </w:rPr>
              <w:t xml:space="preserve">3.  </w:t>
            </w:r>
            <w:r w:rsidRPr="006A2937">
              <w:rPr>
                <w:rFonts w:ascii="TH SarabunPSK" w:hAnsi="TH SarabunPSK" w:cs="TH SarabunPSK" w:hint="cs"/>
                <w:color w:val="000000" w:themeColor="text1"/>
                <w:spacing w:val="-10"/>
                <w:sz w:val="32"/>
                <w:szCs w:val="32"/>
                <w:cs/>
                <w:lang w:bidi="th-TH"/>
              </w:rPr>
              <w:t>โครงการประชุมระดมความคิดจากผู้ใช้บัณฑิต ศิษย์เก่า และศิษย์ปัจจุบัน</w:t>
            </w:r>
          </w:p>
          <w:p w14:paraId="001690A1" w14:textId="77777777" w:rsidR="00101221" w:rsidRPr="005854A5" w:rsidRDefault="00101221" w:rsidP="006A2937">
            <w:pPr>
              <w:pStyle w:val="31"/>
              <w:ind w:left="0"/>
              <w:jc w:val="left"/>
              <w:rPr>
                <w:rFonts w:ascii="TH SarabunPSK" w:hAnsi="TH SarabunPSK" w:cs="TH SarabunPSK" w:hint="cs"/>
                <w:b/>
                <w:bCs/>
                <w:color w:val="000000" w:themeColor="text1"/>
                <w:sz w:val="32"/>
                <w:szCs w:val="32"/>
                <w:lang w:bidi="th-TH"/>
              </w:rPr>
            </w:pPr>
            <w:r w:rsidRPr="005854A5">
              <w:rPr>
                <w:rFonts w:ascii="TH SarabunPSK" w:hAnsi="TH SarabunPSK" w:cs="TH SarabunPSK" w:hint="cs"/>
                <w:b/>
                <w:bCs/>
                <w:color w:val="000000" w:themeColor="text1"/>
                <w:sz w:val="32"/>
                <w:szCs w:val="32"/>
                <w:cs/>
                <w:lang w:bidi="th-TH"/>
              </w:rPr>
              <w:t>หลักฐาน</w:t>
            </w:r>
          </w:p>
          <w:p w14:paraId="7CB71187" w14:textId="77777777" w:rsidR="00101221" w:rsidRPr="005854A5" w:rsidRDefault="00101221" w:rsidP="006A2937">
            <w:pPr>
              <w:pStyle w:val="31"/>
              <w:numPr>
                <w:ilvl w:val="0"/>
                <w:numId w:val="29"/>
              </w:numPr>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รายงานผลการประเมินความพึงพอใจในการใช้บัณฑิตของสถานประกอบการ</w:t>
            </w:r>
          </w:p>
          <w:p w14:paraId="16286C39" w14:textId="77777777" w:rsidR="00101221" w:rsidRPr="005854A5" w:rsidRDefault="00101221" w:rsidP="006A2937">
            <w:pPr>
              <w:pStyle w:val="31"/>
              <w:numPr>
                <w:ilvl w:val="0"/>
                <w:numId w:val="29"/>
              </w:numPr>
              <w:ind w:left="317" w:hanging="317"/>
              <w:jc w:val="left"/>
              <w:rPr>
                <w:rFonts w:ascii="TH SarabunPSK" w:hAnsi="TH SarabunPSK" w:cs="TH SarabunPSK" w:hint="cs"/>
                <w:color w:val="000000" w:themeColor="text1"/>
                <w:sz w:val="32"/>
                <w:szCs w:val="32"/>
                <w:lang w:bidi="th-TH"/>
              </w:rPr>
            </w:pPr>
            <w:r w:rsidRPr="005854A5">
              <w:rPr>
                <w:rFonts w:ascii="TH SarabunPSK" w:hAnsi="TH SarabunPSK" w:cs="TH SarabunPSK" w:hint="cs"/>
                <w:color w:val="000000" w:themeColor="text1"/>
                <w:sz w:val="32"/>
                <w:szCs w:val="32"/>
                <w:cs/>
                <w:lang w:bidi="th-TH"/>
              </w:rPr>
              <w:t>สถิติการได้งานทำของบัณฑิต</w:t>
            </w:r>
          </w:p>
          <w:p w14:paraId="27CC717E" w14:textId="77777777" w:rsidR="00101221" w:rsidRPr="005854A5" w:rsidRDefault="00101221" w:rsidP="006A2937">
            <w:pPr>
              <w:pStyle w:val="31"/>
              <w:numPr>
                <w:ilvl w:val="0"/>
                <w:numId w:val="29"/>
              </w:numPr>
              <w:ind w:left="317" w:hanging="317"/>
              <w:jc w:val="left"/>
              <w:rPr>
                <w:rFonts w:ascii="TH SarabunPSK" w:hAnsi="TH SarabunPSK" w:cs="TH SarabunPSK" w:hint="cs"/>
                <w:color w:val="000000" w:themeColor="text1"/>
                <w:sz w:val="32"/>
                <w:szCs w:val="32"/>
                <w:cs/>
                <w:lang w:bidi="th-TH"/>
              </w:rPr>
            </w:pPr>
            <w:r w:rsidRPr="005854A5">
              <w:rPr>
                <w:rFonts w:ascii="TH SarabunPSK" w:hAnsi="TH SarabunPSK" w:cs="TH SarabunPSK" w:hint="cs"/>
                <w:color w:val="000000" w:themeColor="text1"/>
                <w:sz w:val="32"/>
                <w:szCs w:val="32"/>
                <w:cs/>
              </w:rPr>
              <w:t>หนังสือแต่งตั้ง</w:t>
            </w:r>
          </w:p>
        </w:tc>
      </w:tr>
    </w:tbl>
    <w:p w14:paraId="2B2BB2D9" w14:textId="77777777" w:rsidR="00101221" w:rsidRPr="006A2937" w:rsidRDefault="00101221" w:rsidP="008A38E9">
      <w:pPr>
        <w:spacing w:after="0"/>
        <w:rPr>
          <w:rFonts w:ascii="TH SarabunPSK" w:hAnsi="TH SarabunPSK" w:cs="TH SarabunPSK" w:hint="cs"/>
          <w:b/>
          <w:bCs/>
          <w:color w:val="000000" w:themeColor="text1"/>
          <w:sz w:val="10"/>
          <w:szCs w:val="10"/>
        </w:rPr>
      </w:pPr>
    </w:p>
    <w:p w14:paraId="12E78F36"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86DB34D" w14:textId="2DF49E9F" w:rsidR="008A38E9" w:rsidRPr="005854A5" w:rsidRDefault="00101221"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03848304"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0DA2F577" w14:textId="5F366229" w:rsidR="008A38E9" w:rsidRPr="005854A5" w:rsidRDefault="00101221"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3FAF94DF"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4DEF0328" w14:textId="681D0140" w:rsidR="008A38E9" w:rsidRPr="005854A5" w:rsidRDefault="00101221"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4D8EE53B" w14:textId="6BB10CC5" w:rsidR="002413F5" w:rsidRPr="005854A5" w:rsidRDefault="002413F5">
      <w:pPr>
        <w:rPr>
          <w:rFonts w:ascii="TH SarabunPSK" w:hAnsi="TH SarabunPSK" w:cs="TH SarabunPSK" w:hint="cs"/>
          <w:b/>
          <w:bCs/>
          <w:i/>
          <w:iCs/>
          <w:color w:val="000000" w:themeColor="text1"/>
          <w:cs/>
        </w:rPr>
      </w:pPr>
      <w:r w:rsidRPr="005854A5">
        <w:rPr>
          <w:rFonts w:ascii="TH SarabunPSK" w:hAnsi="TH SarabunPSK" w:cs="TH SarabunPSK" w:hint="cs"/>
          <w:b/>
          <w:bCs/>
          <w:i/>
          <w:iCs/>
          <w:color w:val="000000" w:themeColor="text1"/>
          <w:cs/>
        </w:rPr>
        <w:br w:type="page"/>
      </w:r>
    </w:p>
    <w:p w14:paraId="7DFCD5D5" w14:textId="77777777" w:rsidR="008A38E9" w:rsidRPr="005854A5" w:rsidRDefault="008A38E9" w:rsidP="00921732">
      <w:pPr>
        <w:pStyle w:val="4"/>
        <w:rPr>
          <w:rFonts w:ascii="TH SarabunPSK" w:hAnsi="TH SarabunPSK" w:cs="TH SarabunPSK" w:hint="cs"/>
        </w:rPr>
      </w:pPr>
      <w:bookmarkStart w:id="29" w:name="_Toc168566386"/>
      <w:r w:rsidRPr="005854A5">
        <w:rPr>
          <w:rFonts w:ascii="TH SarabunPSK" w:hAnsi="TH SarabunPSK" w:cs="TH SarabunPSK" w:hint="cs"/>
        </w:rPr>
        <w:lastRenderedPageBreak/>
        <w:t xml:space="preserve">Criterion </w:t>
      </w:r>
      <w:proofErr w:type="gramStart"/>
      <w:r w:rsidRPr="005854A5">
        <w:rPr>
          <w:rFonts w:ascii="TH SarabunPSK" w:hAnsi="TH SarabunPSK" w:cs="TH SarabunPSK" w:hint="cs"/>
        </w:rPr>
        <w:t>3 :</w:t>
      </w:r>
      <w:proofErr w:type="gramEnd"/>
      <w:r w:rsidRPr="005854A5">
        <w:rPr>
          <w:rFonts w:ascii="TH SarabunPSK" w:hAnsi="TH SarabunPSK" w:cs="TH SarabunPSK" w:hint="cs"/>
        </w:rPr>
        <w:t xml:space="preserve"> Teaching and Learning Approach</w:t>
      </w:r>
      <w:bookmarkEnd w:id="29"/>
    </w:p>
    <w:p w14:paraId="67A43E91" w14:textId="77777777" w:rsidR="008A38E9" w:rsidRPr="005854A5" w:rsidRDefault="008A38E9" w:rsidP="008A38E9">
      <w:pPr>
        <w:tabs>
          <w:tab w:val="left" w:pos="426"/>
          <w:tab w:val="left" w:pos="851"/>
        </w:tabs>
        <w:spacing w:after="0"/>
        <w:rPr>
          <w:rFonts w:ascii="TH SarabunPSK" w:hAnsi="TH SarabunPSK" w:cs="TH SarabunPSK" w:hint="cs"/>
          <w:color w:val="000000" w:themeColor="text1"/>
          <w:sz w:val="36"/>
          <w:szCs w:val="36"/>
        </w:rPr>
      </w:pPr>
    </w:p>
    <w:tbl>
      <w:tblPr>
        <w:tblStyle w:val="a5"/>
        <w:tblW w:w="0" w:type="auto"/>
        <w:tblInd w:w="6" w:type="dxa"/>
        <w:tblLook w:val="04A0" w:firstRow="1" w:lastRow="0" w:firstColumn="1" w:lastColumn="0" w:noHBand="0" w:noVBand="1"/>
      </w:tblPr>
      <w:tblGrid>
        <w:gridCol w:w="6147"/>
        <w:gridCol w:w="340"/>
        <w:gridCol w:w="341"/>
        <w:gridCol w:w="437"/>
        <w:gridCol w:w="461"/>
        <w:gridCol w:w="341"/>
        <w:gridCol w:w="341"/>
        <w:gridCol w:w="341"/>
      </w:tblGrid>
      <w:tr w:rsidR="00772B16" w:rsidRPr="005854A5" w14:paraId="6B8AD273" w14:textId="77777777" w:rsidTr="007C514C">
        <w:trPr>
          <w:trHeight w:val="177"/>
        </w:trPr>
        <w:tc>
          <w:tcPr>
            <w:tcW w:w="6147" w:type="dxa"/>
          </w:tcPr>
          <w:p w14:paraId="559F0F13" w14:textId="35AB73C3" w:rsidR="007C514C" w:rsidRPr="005854A5" w:rsidRDefault="007C514C" w:rsidP="007C514C">
            <w:pPr>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cs/>
              </w:rPr>
              <w:t>การประเมินตนเอง</w:t>
            </w:r>
          </w:p>
        </w:tc>
        <w:tc>
          <w:tcPr>
            <w:tcW w:w="340" w:type="dxa"/>
          </w:tcPr>
          <w:p w14:paraId="52121C86" w14:textId="69EEC640" w:rsidR="007C514C" w:rsidRPr="005854A5" w:rsidRDefault="007C514C" w:rsidP="007C514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w:t>
            </w:r>
          </w:p>
        </w:tc>
        <w:tc>
          <w:tcPr>
            <w:tcW w:w="341" w:type="dxa"/>
          </w:tcPr>
          <w:p w14:paraId="1BDD2B9B" w14:textId="08387F29" w:rsidR="007C514C" w:rsidRPr="005854A5" w:rsidRDefault="007C514C" w:rsidP="007C514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w:t>
            </w:r>
          </w:p>
        </w:tc>
        <w:tc>
          <w:tcPr>
            <w:tcW w:w="437" w:type="dxa"/>
          </w:tcPr>
          <w:p w14:paraId="0EDE9481" w14:textId="7A730FAC" w:rsidR="007C514C" w:rsidRPr="005854A5" w:rsidRDefault="007C514C" w:rsidP="007C514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3</w:t>
            </w:r>
          </w:p>
        </w:tc>
        <w:tc>
          <w:tcPr>
            <w:tcW w:w="461" w:type="dxa"/>
          </w:tcPr>
          <w:p w14:paraId="0BF3DF60" w14:textId="2B2D3A23" w:rsidR="007C514C" w:rsidRPr="005854A5" w:rsidRDefault="007C514C" w:rsidP="007C514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b/>
                <w:bCs/>
                <w:color w:val="000000" w:themeColor="text1"/>
              </w:rPr>
              <w:t>4</w:t>
            </w:r>
          </w:p>
        </w:tc>
        <w:tc>
          <w:tcPr>
            <w:tcW w:w="341" w:type="dxa"/>
          </w:tcPr>
          <w:p w14:paraId="25CD166E" w14:textId="011C25EA" w:rsidR="007C514C" w:rsidRPr="005854A5" w:rsidRDefault="007C514C" w:rsidP="007C514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5</w:t>
            </w:r>
          </w:p>
        </w:tc>
        <w:tc>
          <w:tcPr>
            <w:tcW w:w="341" w:type="dxa"/>
          </w:tcPr>
          <w:p w14:paraId="47E24869" w14:textId="2FE72347" w:rsidR="007C514C" w:rsidRPr="005854A5" w:rsidRDefault="007C514C" w:rsidP="007C514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6</w:t>
            </w:r>
          </w:p>
        </w:tc>
        <w:tc>
          <w:tcPr>
            <w:tcW w:w="341" w:type="dxa"/>
          </w:tcPr>
          <w:p w14:paraId="4F00C4CD" w14:textId="51412725" w:rsidR="007C514C" w:rsidRPr="005854A5" w:rsidRDefault="007C514C" w:rsidP="007C514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7</w:t>
            </w:r>
          </w:p>
        </w:tc>
      </w:tr>
      <w:tr w:rsidR="00772B16" w:rsidRPr="005854A5" w14:paraId="59280ED4" w14:textId="77777777" w:rsidTr="007C514C">
        <w:trPr>
          <w:trHeight w:val="177"/>
        </w:trPr>
        <w:tc>
          <w:tcPr>
            <w:tcW w:w="6147" w:type="dxa"/>
          </w:tcPr>
          <w:p w14:paraId="47B867C9" w14:textId="77777777" w:rsidR="007C514C" w:rsidRPr="005854A5" w:rsidRDefault="007C514C" w:rsidP="007C514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Req.-3.</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color w:val="000000" w:themeColor="text1"/>
              </w:rPr>
              <w:t xml:space="preserve"> The educational philosophy is shown to be articulated and communicated to all stakeholders. It is also shown to be reflected in the teaching and learning </w:t>
            </w:r>
            <w:proofErr w:type="gramStart"/>
            <w:r w:rsidRPr="005854A5">
              <w:rPr>
                <w:rFonts w:ascii="TH SarabunPSK" w:hAnsi="TH SarabunPSK" w:cs="TH SarabunPSK" w:hint="cs"/>
                <w:color w:val="000000" w:themeColor="text1"/>
              </w:rPr>
              <w:t>activities..</w:t>
            </w:r>
            <w:proofErr w:type="gramEnd"/>
          </w:p>
        </w:tc>
        <w:tc>
          <w:tcPr>
            <w:tcW w:w="340" w:type="dxa"/>
          </w:tcPr>
          <w:p w14:paraId="087253FA"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250C5C03"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37" w:type="dxa"/>
          </w:tcPr>
          <w:p w14:paraId="6632AFC9"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61" w:type="dxa"/>
          </w:tcPr>
          <w:p w14:paraId="418EA3E9" w14:textId="77777777" w:rsidR="007C514C" w:rsidRPr="005854A5" w:rsidRDefault="007C514C" w:rsidP="007C514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41" w:type="dxa"/>
          </w:tcPr>
          <w:p w14:paraId="1832FF15"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77708F82"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343E67FC"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r>
      <w:tr w:rsidR="00772B16" w:rsidRPr="005854A5" w14:paraId="3411BD0F" w14:textId="77777777" w:rsidTr="007C514C">
        <w:trPr>
          <w:trHeight w:val="177"/>
        </w:trPr>
        <w:tc>
          <w:tcPr>
            <w:tcW w:w="6147" w:type="dxa"/>
          </w:tcPr>
          <w:p w14:paraId="70CDC483" w14:textId="77777777" w:rsidR="007C514C" w:rsidRPr="005854A5" w:rsidRDefault="007C514C" w:rsidP="007C514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Req.-3.</w:t>
            </w:r>
            <w:proofErr w:type="gramStart"/>
            <w:r w:rsidRPr="005854A5">
              <w:rPr>
                <w:rFonts w:ascii="TH SarabunPSK" w:hAnsi="TH SarabunPSK" w:cs="TH SarabunPSK" w:hint="cs"/>
                <w:b/>
                <w:bCs/>
                <w:color w:val="000000" w:themeColor="text1"/>
              </w:rPr>
              <w:t>2 :</w:t>
            </w:r>
            <w:proofErr w:type="gramEnd"/>
            <w:r w:rsidRPr="005854A5">
              <w:rPr>
                <w:rFonts w:ascii="TH SarabunPSK" w:hAnsi="TH SarabunPSK" w:cs="TH SarabunPSK" w:hint="cs"/>
                <w:color w:val="000000" w:themeColor="text1"/>
              </w:rPr>
              <w:t xml:space="preserve"> The teaching and learning activities are shown to allow students to participate responsibly in the learning process.</w:t>
            </w:r>
          </w:p>
        </w:tc>
        <w:tc>
          <w:tcPr>
            <w:tcW w:w="340" w:type="dxa"/>
          </w:tcPr>
          <w:p w14:paraId="20F8CC34"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03BEAF0D"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37" w:type="dxa"/>
          </w:tcPr>
          <w:p w14:paraId="454E3620"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61" w:type="dxa"/>
          </w:tcPr>
          <w:p w14:paraId="647F5080" w14:textId="77777777" w:rsidR="007C514C" w:rsidRPr="005854A5" w:rsidRDefault="007C514C" w:rsidP="007C514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41" w:type="dxa"/>
          </w:tcPr>
          <w:p w14:paraId="03402767"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4F345948"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26520836"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r>
      <w:tr w:rsidR="00772B16" w:rsidRPr="005854A5" w14:paraId="1C0A0EEA" w14:textId="77777777" w:rsidTr="007C514C">
        <w:trPr>
          <w:trHeight w:val="177"/>
        </w:trPr>
        <w:tc>
          <w:tcPr>
            <w:tcW w:w="6147" w:type="dxa"/>
          </w:tcPr>
          <w:p w14:paraId="278EC031" w14:textId="77777777" w:rsidR="007C514C" w:rsidRPr="005854A5" w:rsidRDefault="007C514C" w:rsidP="007C514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Req.-3.</w:t>
            </w:r>
            <w:proofErr w:type="gramStart"/>
            <w:r w:rsidRPr="005854A5">
              <w:rPr>
                <w:rFonts w:ascii="TH SarabunPSK" w:hAnsi="TH SarabunPSK" w:cs="TH SarabunPSK" w:hint="cs"/>
                <w:b/>
                <w:bCs/>
                <w:color w:val="000000" w:themeColor="text1"/>
              </w:rPr>
              <w:t>3 :</w:t>
            </w:r>
            <w:proofErr w:type="gramEnd"/>
            <w:r w:rsidRPr="005854A5">
              <w:rPr>
                <w:rFonts w:ascii="TH SarabunPSK" w:hAnsi="TH SarabunPSK" w:cs="TH SarabunPSK" w:hint="cs"/>
                <w:color w:val="000000" w:themeColor="text1"/>
              </w:rPr>
              <w:t xml:space="preserve"> The teaching and learning activities are shown to involve active learning by the students.</w:t>
            </w:r>
          </w:p>
        </w:tc>
        <w:tc>
          <w:tcPr>
            <w:tcW w:w="340" w:type="dxa"/>
          </w:tcPr>
          <w:p w14:paraId="2A6FE62D"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21DE260A"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37" w:type="dxa"/>
          </w:tcPr>
          <w:p w14:paraId="6266115E"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61" w:type="dxa"/>
          </w:tcPr>
          <w:p w14:paraId="00B524C9" w14:textId="77777777" w:rsidR="007C514C" w:rsidRPr="005854A5" w:rsidRDefault="007C514C" w:rsidP="007C514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41" w:type="dxa"/>
          </w:tcPr>
          <w:p w14:paraId="4050DA22"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78CD1D25"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6FE41517"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r>
      <w:tr w:rsidR="00772B16" w:rsidRPr="005854A5" w14:paraId="65936CBA" w14:textId="77777777" w:rsidTr="007C514C">
        <w:trPr>
          <w:trHeight w:val="177"/>
        </w:trPr>
        <w:tc>
          <w:tcPr>
            <w:tcW w:w="6147" w:type="dxa"/>
          </w:tcPr>
          <w:p w14:paraId="48EAEEB7" w14:textId="77777777" w:rsidR="007C514C" w:rsidRPr="005854A5" w:rsidRDefault="007C514C" w:rsidP="007C514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Req.-3.</w:t>
            </w:r>
            <w:proofErr w:type="gramStart"/>
            <w:r w:rsidRPr="005854A5">
              <w:rPr>
                <w:rFonts w:ascii="TH SarabunPSK" w:hAnsi="TH SarabunPSK" w:cs="TH SarabunPSK" w:hint="cs"/>
                <w:b/>
                <w:bCs/>
                <w:color w:val="000000" w:themeColor="text1"/>
              </w:rPr>
              <w:t>4 :</w:t>
            </w:r>
            <w:proofErr w:type="gramEnd"/>
            <w:r w:rsidRPr="005854A5">
              <w:rPr>
                <w:rFonts w:ascii="TH SarabunPSK" w:hAnsi="TH SarabunPSK" w:cs="TH SarabunPSK" w:hint="cs"/>
                <w:color w:val="000000" w:themeColor="text1"/>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40" w:type="dxa"/>
          </w:tcPr>
          <w:p w14:paraId="77D4B5CC"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364F52B7"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37" w:type="dxa"/>
          </w:tcPr>
          <w:p w14:paraId="1C24F6D9"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61" w:type="dxa"/>
          </w:tcPr>
          <w:p w14:paraId="511E976E" w14:textId="77777777" w:rsidR="007C514C" w:rsidRPr="005854A5" w:rsidRDefault="007C514C" w:rsidP="007C514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41" w:type="dxa"/>
          </w:tcPr>
          <w:p w14:paraId="1DA4446F"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41E21843"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19C99630"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r>
      <w:tr w:rsidR="00772B16" w:rsidRPr="005854A5" w14:paraId="14ED7C7D" w14:textId="77777777" w:rsidTr="007C514C">
        <w:trPr>
          <w:trHeight w:val="177"/>
        </w:trPr>
        <w:tc>
          <w:tcPr>
            <w:tcW w:w="6147" w:type="dxa"/>
          </w:tcPr>
          <w:p w14:paraId="63BF0BBC" w14:textId="77777777" w:rsidR="007C514C" w:rsidRPr="005854A5" w:rsidRDefault="007C514C" w:rsidP="007C514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Req.-3.</w:t>
            </w:r>
            <w:proofErr w:type="gramStart"/>
            <w:r w:rsidRPr="005854A5">
              <w:rPr>
                <w:rFonts w:ascii="TH SarabunPSK" w:hAnsi="TH SarabunPSK" w:cs="TH SarabunPSK" w:hint="cs"/>
                <w:b/>
                <w:bCs/>
                <w:color w:val="000000" w:themeColor="text1"/>
              </w:rPr>
              <w:t>5 :</w:t>
            </w:r>
            <w:proofErr w:type="gramEnd"/>
            <w:r w:rsidRPr="005854A5">
              <w:rPr>
                <w:rFonts w:ascii="TH SarabunPSK" w:hAnsi="TH SarabunPSK" w:cs="TH SarabunPSK" w:hint="cs"/>
                <w:color w:val="000000" w:themeColor="text1"/>
              </w:rPr>
              <w:t xml:space="preserve"> The teaching and learning activities are shown to inculcate in students, new ideas, creative thought, innovation, and an entrepreneurial mindset.</w:t>
            </w:r>
          </w:p>
        </w:tc>
        <w:tc>
          <w:tcPr>
            <w:tcW w:w="340" w:type="dxa"/>
          </w:tcPr>
          <w:p w14:paraId="33322847"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264004BC"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37" w:type="dxa"/>
          </w:tcPr>
          <w:p w14:paraId="01026B14"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61" w:type="dxa"/>
          </w:tcPr>
          <w:p w14:paraId="54D29C61" w14:textId="77777777" w:rsidR="007C514C" w:rsidRPr="005854A5" w:rsidRDefault="007C514C" w:rsidP="007C514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41" w:type="dxa"/>
          </w:tcPr>
          <w:p w14:paraId="2EC62555"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029308FF"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5DCCCD51"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r>
      <w:tr w:rsidR="007C514C" w:rsidRPr="005854A5" w14:paraId="22F5136E" w14:textId="77777777" w:rsidTr="007C514C">
        <w:trPr>
          <w:trHeight w:val="177"/>
        </w:trPr>
        <w:tc>
          <w:tcPr>
            <w:tcW w:w="6147" w:type="dxa"/>
          </w:tcPr>
          <w:p w14:paraId="75CD8CA4" w14:textId="77777777" w:rsidR="007C514C" w:rsidRPr="005854A5" w:rsidRDefault="007C514C" w:rsidP="007C514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Req.-3.</w:t>
            </w:r>
            <w:proofErr w:type="gramStart"/>
            <w:r w:rsidRPr="005854A5">
              <w:rPr>
                <w:rFonts w:ascii="TH SarabunPSK" w:hAnsi="TH SarabunPSK" w:cs="TH SarabunPSK" w:hint="cs"/>
                <w:b/>
                <w:bCs/>
                <w:color w:val="000000" w:themeColor="text1"/>
              </w:rPr>
              <w:t>6 :</w:t>
            </w:r>
            <w:proofErr w:type="gramEnd"/>
            <w:r w:rsidRPr="005854A5">
              <w:rPr>
                <w:rFonts w:ascii="TH SarabunPSK" w:hAnsi="TH SarabunPSK" w:cs="TH SarabunPSK" w:hint="cs"/>
                <w:color w:val="000000" w:themeColor="text1"/>
              </w:rPr>
              <w:t xml:space="preserve"> The teaching and learning processes are shown to be continuously improved to ensure their relevance to the needs of industry and are aligned to the expected learning outcomes.</w:t>
            </w:r>
          </w:p>
        </w:tc>
        <w:tc>
          <w:tcPr>
            <w:tcW w:w="340" w:type="dxa"/>
          </w:tcPr>
          <w:p w14:paraId="6999697C"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3D70A844"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37" w:type="dxa"/>
          </w:tcPr>
          <w:p w14:paraId="25F419F6"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461" w:type="dxa"/>
          </w:tcPr>
          <w:p w14:paraId="2094C35E" w14:textId="77777777" w:rsidR="007C514C" w:rsidRPr="005854A5" w:rsidRDefault="007C514C" w:rsidP="007C514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41" w:type="dxa"/>
          </w:tcPr>
          <w:p w14:paraId="0617AE31"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55823463"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c>
          <w:tcPr>
            <w:tcW w:w="341" w:type="dxa"/>
          </w:tcPr>
          <w:p w14:paraId="7F20A8B5" w14:textId="77777777" w:rsidR="007C514C" w:rsidRPr="005854A5" w:rsidRDefault="007C514C" w:rsidP="007C514C">
            <w:pPr>
              <w:tabs>
                <w:tab w:val="left" w:pos="426"/>
                <w:tab w:val="left" w:pos="851"/>
              </w:tabs>
              <w:jc w:val="center"/>
              <w:rPr>
                <w:rFonts w:ascii="TH SarabunPSK" w:hAnsi="TH SarabunPSK" w:cs="TH SarabunPSK" w:hint="cs"/>
                <w:b/>
                <w:bCs/>
                <w:color w:val="000000" w:themeColor="text1"/>
              </w:rPr>
            </w:pPr>
          </w:p>
        </w:tc>
      </w:tr>
    </w:tbl>
    <w:p w14:paraId="1752915B" w14:textId="315CB2D6" w:rsidR="002413F5" w:rsidRPr="005854A5" w:rsidRDefault="002413F5" w:rsidP="008A38E9">
      <w:pPr>
        <w:tabs>
          <w:tab w:val="left" w:pos="426"/>
          <w:tab w:val="left" w:pos="851"/>
        </w:tabs>
        <w:spacing w:after="0"/>
        <w:rPr>
          <w:rFonts w:ascii="TH SarabunPSK" w:hAnsi="TH SarabunPSK" w:cs="TH SarabunPSK" w:hint="cs"/>
          <w:color w:val="000000" w:themeColor="text1"/>
          <w:sz w:val="36"/>
          <w:szCs w:val="36"/>
          <w:cs/>
        </w:rPr>
      </w:pPr>
    </w:p>
    <w:p w14:paraId="4C459C40" w14:textId="77777777" w:rsidR="002413F5" w:rsidRPr="005854A5" w:rsidRDefault="002413F5">
      <w:pPr>
        <w:rPr>
          <w:rFonts w:ascii="TH SarabunPSK" w:hAnsi="TH SarabunPSK" w:cs="TH SarabunPSK" w:hint="cs"/>
          <w:color w:val="000000" w:themeColor="text1"/>
          <w:sz w:val="36"/>
          <w:szCs w:val="36"/>
          <w:cs/>
        </w:rPr>
      </w:pPr>
      <w:r w:rsidRPr="005854A5">
        <w:rPr>
          <w:rFonts w:ascii="TH SarabunPSK" w:hAnsi="TH SarabunPSK" w:cs="TH SarabunPSK" w:hint="cs"/>
          <w:color w:val="000000" w:themeColor="text1"/>
          <w:sz w:val="36"/>
          <w:szCs w:val="36"/>
          <w:cs/>
        </w:rPr>
        <w:br w:type="page"/>
      </w:r>
    </w:p>
    <w:p w14:paraId="230139FD"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Req.-3.</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educational philosophy is shown to be articulated and communicated to</w:t>
      </w:r>
    </w:p>
    <w:p w14:paraId="011A5550"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all stakeholders. It is also shown to be reflected in the teaching and learning</w:t>
      </w:r>
    </w:p>
    <w:p w14:paraId="6A478C97" w14:textId="77777777" w:rsidR="008A38E9" w:rsidRPr="005854A5" w:rsidRDefault="008A38E9" w:rsidP="008A38E9">
      <w:pPr>
        <w:spacing w:after="0"/>
        <w:ind w:left="1134"/>
        <w:rPr>
          <w:rFonts w:ascii="TH SarabunPSK" w:hAnsi="TH SarabunPSK" w:cs="TH SarabunPSK" w:hint="cs"/>
          <w:b/>
          <w:bCs/>
          <w:color w:val="000000" w:themeColor="text1"/>
        </w:rPr>
      </w:pPr>
      <w:proofErr w:type="spellStart"/>
      <w:r w:rsidRPr="005854A5">
        <w:rPr>
          <w:rFonts w:ascii="TH SarabunPSK" w:hAnsi="TH SarabunPSK" w:cs="TH SarabunPSK" w:hint="cs"/>
          <w:b/>
          <w:bCs/>
          <w:color w:val="000000" w:themeColor="text1"/>
        </w:rPr>
        <w:t>activities</w:t>
      </w:r>
      <w:r w:rsidRPr="005854A5">
        <w:rPr>
          <w:rFonts w:ascii="TH SarabunPSK" w:hAnsi="TH SarabunPSK" w:cs="TH SarabunPSK" w:hint="cs"/>
          <w:b/>
          <w:bCs/>
          <w:color w:val="000000" w:themeColor="text1"/>
          <w:highlight w:val="yellow"/>
          <w:vertAlign w:val="superscript"/>
        </w:rPr>
        <w:t>e</w:t>
      </w:r>
      <w:proofErr w:type="spellEnd"/>
      <w:r w:rsidRPr="005854A5">
        <w:rPr>
          <w:rFonts w:ascii="TH SarabunPSK" w:hAnsi="TH SarabunPSK" w:cs="TH SarabunPSK" w:hint="cs"/>
          <w:b/>
          <w:bCs/>
          <w:color w:val="000000" w:themeColor="text1"/>
        </w:rPr>
        <w:t>.</w:t>
      </w:r>
    </w:p>
    <w:p w14:paraId="55E97557"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E</w:t>
      </w:r>
    </w:p>
    <w:p w14:paraId="784772E7"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term “teaching and learning activities”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may include discussion and consultation with the supervisors as well as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and assessment tasks that are related to progress monitoring and performance reviews of a postgraduate student.</w:t>
      </w:r>
    </w:p>
    <w:p w14:paraId="68100220" w14:textId="77777777" w:rsidR="008A38E9" w:rsidRPr="005854A5" w:rsidRDefault="008A38E9" w:rsidP="008A38E9">
      <w:pPr>
        <w:spacing w:after="0"/>
        <w:rPr>
          <w:rFonts w:ascii="TH SarabunPSK" w:hAnsi="TH SarabunPSK" w:cs="TH SarabunPSK" w:hint="cs"/>
          <w:color w:val="000000" w:themeColor="text1"/>
        </w:rPr>
      </w:pPr>
    </w:p>
    <w:p w14:paraId="492E695B"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bookmarkStart w:id="30" w:name="_Hlk125535119"/>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bookmarkEnd w:id="30"/>
    <w:p w14:paraId="148C98D6" w14:textId="77777777" w:rsidR="008A38E9" w:rsidRPr="005854A5" w:rsidRDefault="008A38E9" w:rsidP="004D3F4F">
      <w:pPr>
        <w:pStyle w:val="a3"/>
        <w:numPr>
          <w:ilvl w:val="0"/>
          <w:numId w:val="20"/>
        </w:numPr>
        <w:tabs>
          <w:tab w:val="left" w:pos="426"/>
          <w:tab w:val="left" w:pos="1134"/>
        </w:tabs>
        <w:spacing w:after="0"/>
        <w:ind w:left="426" w:right="-284"/>
        <w:rPr>
          <w:rFonts w:ascii="TH SarabunPSK" w:hAnsi="TH SarabunPSK" w:cs="TH SarabunPSK" w:hint="cs"/>
          <w:color w:val="000000" w:themeColor="text1"/>
        </w:rPr>
      </w:pPr>
      <w:r w:rsidRPr="005854A5">
        <w:rPr>
          <w:rFonts w:ascii="TH SarabunPSK" w:hAnsi="TH SarabunPSK" w:cs="TH SarabunPSK" w:hint="cs"/>
          <w:color w:val="000000" w:themeColor="text1"/>
          <w:cs/>
        </w:rPr>
        <w:t>ปรัชญาการศึกษาของมหาวิทยาลัยมีความชัดเจนและถูกสื่อสารไปยังผู้มีส่วนได้ส่วนเสีย ตลอดจนสะท้อนการจัดการศึกษาได้ (ทั้งในส่วนของกระบวนการจัดการเรียนการสอนและกิจกรรมการสอน)</w:t>
      </w:r>
    </w:p>
    <w:p w14:paraId="70CFF5DF" w14:textId="77777777" w:rsidR="008A38E9" w:rsidRPr="005854A5" w:rsidRDefault="008A38E9" w:rsidP="008A38E9">
      <w:pPr>
        <w:pStyle w:val="a3"/>
        <w:tabs>
          <w:tab w:val="left" w:pos="426"/>
          <w:tab w:val="left" w:pos="1134"/>
        </w:tabs>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E</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5854A5">
        <w:rPr>
          <w:rFonts w:ascii="TH SarabunPSK" w:hAnsi="TH SarabunPSK" w:cs="TH SarabunPSK" w:hint="cs"/>
          <w:color w:val="000000" w:themeColor="text1"/>
        </w:rPr>
        <w:t xml:space="preserve">Progress Report </w:t>
      </w:r>
      <w:r w:rsidRPr="005854A5">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75186BB0" w14:textId="77777777" w:rsidR="008A38E9" w:rsidRPr="005854A5" w:rsidRDefault="008A38E9" w:rsidP="008A38E9">
      <w:pPr>
        <w:pStyle w:val="a3"/>
        <w:tabs>
          <w:tab w:val="left" w:pos="426"/>
          <w:tab w:val="left" w:pos="1134"/>
        </w:tabs>
        <w:spacing w:after="0"/>
        <w:ind w:left="426" w:hanging="426"/>
        <w:rPr>
          <w:rFonts w:ascii="TH SarabunPSK" w:hAnsi="TH SarabunPSK" w:cs="TH SarabunPSK" w:hint="cs"/>
          <w:color w:val="000000" w:themeColor="text1"/>
        </w:rPr>
      </w:pPr>
    </w:p>
    <w:p w14:paraId="64E4D971" w14:textId="21AC2D20" w:rsidR="003F2DE2" w:rsidRPr="005854A5" w:rsidRDefault="003F2DE2" w:rsidP="003F2DE2">
      <w:pPr>
        <w:shd w:val="clear" w:color="auto" w:fill="FFFFFF" w:themeFill="background1"/>
        <w:tabs>
          <w:tab w:val="left" w:pos="851"/>
          <w:tab w:val="left" w:pos="1560"/>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หลักสูตรได้กำหนดปรัชญาของหลักสูตรไว้ คือ </w:t>
      </w:r>
      <w:r w:rsidR="00A14609" w:rsidRPr="005854A5">
        <w:rPr>
          <w:rFonts w:ascii="TH SarabunPSK" w:hAnsi="TH SarabunPSK" w:cs="TH SarabunPSK" w:hint="cs"/>
          <w:color w:val="000000" w:themeColor="text1"/>
          <w:cs/>
        </w:rPr>
        <w:t>มุ่งผลิตปรัชญาดุษฎีบัณฑิตที่เป็นผู้อุดมด้วยปัญญา สามารถสร้างสรรค์องค์ความรู้ใหม่    และนวัตกรรมจากการวิจัยสหวิทยาการด้านการเกษตร เป็นผู้มีคุณธรรมและจริยธรรม มีความรับผิดชอบต่อสังคมและสิ่งแวดล้อม</w:t>
      </w:r>
      <w:r w:rsidRPr="005854A5">
        <w:rPr>
          <w:rFonts w:ascii="TH SarabunPSK" w:hAnsi="TH SarabunPSK" w:cs="TH SarabunPSK" w:hint="cs"/>
          <w:color w:val="000000" w:themeColor="text1"/>
          <w:cs/>
        </w:rPr>
        <w:t xml:space="preserve"> ซึ่งสอดคล้องกับปรัชญาการศึกษาของมหาวิทยาลัยแม่โจ้ “จัดการศึกษาเพื่อเสริมสร้างปัญญาในรูปแบบการเรียนรู้จากการปฏิบัติที่บูรณาการกับการทำงาน ตามอมตะโอวาท งานหนักไม่เคยฆ่าคน มุ่งให้ผู้เรียนมีทักษะการเรียนรู้ตลอดชีวิต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 และการสื่อสาร มีความตระหนักต่อสังคม วัฒนธรรม และสิ่งแวดล้อม ยึดมั่นในความสัมพันธ์ระหว่างมหาวิทยาลัย กับชุมชน ตามจุดยืนของมหาวิทยาลัยแม่โจ้ที่ว่า ‘มหาวิทยาลัยแห่งชีวิต”</w:t>
      </w:r>
      <w:r w:rsidR="00A14609"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cs/>
        </w:rPr>
        <w:t>การจัดการเรียนการสอนจึงมุ่งเน้นการจัดการศึกษาในเชิงสหวิทยาการเกษตร  เพื่อตอบสนองต่อความต้องการของประเทศทางด้านกำลังคนและความรู้ ความเชี่ยวชาญที่เกี่ยวข้องกับการเกษตรและศาสตร์   ต่าง ๆ อย่างเป็นสหวิทยาการ สอดคล้องกับการเปลี่ยนแปลงในบริบทของสังคมโลก และเป็นที่ยอมรับระดับสากล เน้นการผสมผสานองค์ความรู้ที่จำเป็นต่อการเกษตร ทั้งทางด้านวิทยาศาสตร์และเทคโนโลยี วิศวกรรมศาสตร์ เศรษฐศาสตร์ รวมถึงบริหารธุรกิจเข้าด้วยกันเพื่อสร้างหลักสูตรการเกษตรแผนใหม่เพื่อเตรียมพร้อม</w:t>
      </w:r>
      <w:r w:rsidRPr="005854A5">
        <w:rPr>
          <w:rFonts w:ascii="TH SarabunPSK" w:hAnsi="TH SarabunPSK" w:cs="TH SarabunPSK" w:hint="cs"/>
          <w:color w:val="000000" w:themeColor="text1"/>
          <w:cs/>
        </w:rPr>
        <w:lastRenderedPageBreak/>
        <w:t>ประเทศสู่ความเป็นสากล  โดยหลักสูตรมีความสำคัญในการพัฒนายุทธศาสตร์ของมหาวิทยาลัยที่จะก้าวไปสู่การเป็นมหาวิทยาลัยชั้นนำที่มีความเป็นเลิศทางการเกษตรในระดับนานาชาติ</w:t>
      </w:r>
    </w:p>
    <w:p w14:paraId="3B63947B" w14:textId="132668F9" w:rsidR="003F2DE2" w:rsidRPr="005854A5" w:rsidRDefault="003F2DE2" w:rsidP="003F2DE2">
      <w:pPr>
        <w:shd w:val="clear" w:color="auto" w:fill="FFFFFF" w:themeFill="background1"/>
        <w:tabs>
          <w:tab w:val="left" w:pos="0"/>
        </w:tabs>
        <w:rPr>
          <w:rFonts w:ascii="TH SarabunPSK" w:hAnsi="TH SarabunPSK" w:cs="TH SarabunPSK" w:hint="cs"/>
          <w:color w:val="000000" w:themeColor="text1"/>
        </w:rPr>
      </w:pP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   ทั้งนี้ มีการสื่อสารปรัชญาของหลักสูตรไปยังกลุ่มผู้มีส่วนได้ส่วนเสีย ได้แก่ ศิษย์ปัจจุบัน ศิษย์เก่า ผู้ใช้บัณฑิต อาจารย์ผู้รับผิดชอบหลักสูตร  อาจารย์ประจำหลักสูตร ผ่านช่องทางเว็บไซต์ของหลักสูตร และเอกสารหลักสูตร (มคอ.</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เพื่อให้กลุ่มผู้มีส่วนได้ส่วนเสียได้รับทราบข้อมูลด้านปรัชญาหลักสูตรอย่างชัดเจน </w:t>
      </w:r>
    </w:p>
    <w:p w14:paraId="76440EC4" w14:textId="7F1D40F0" w:rsidR="003F2DE2" w:rsidRPr="005854A5" w:rsidRDefault="003F2DE2" w:rsidP="003F2DE2">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Pr="005854A5">
        <w:rPr>
          <w:rFonts w:ascii="TH SarabunPSK" w:hAnsi="TH SarabunPSK" w:cs="TH SarabunPSK" w:hint="cs"/>
          <w:b/>
          <w:bCs/>
          <w:color w:val="000000" w:themeColor="text1"/>
          <w:cs/>
        </w:rPr>
        <w:t xml:space="preserve">ตาราง </w:t>
      </w:r>
      <w:r w:rsidRPr="005854A5">
        <w:rPr>
          <w:rFonts w:ascii="TH SarabunPSK" w:hAnsi="TH SarabunPSK" w:cs="TH SarabunPSK" w:hint="cs"/>
          <w:b/>
          <w:bCs/>
          <w:color w:val="000000" w:themeColor="text1"/>
        </w:rPr>
        <w:t>3.</w:t>
      </w:r>
      <w:r w:rsidR="008635CA" w:rsidRPr="005854A5">
        <w:rPr>
          <w:rFonts w:ascii="TH SarabunPSK" w:hAnsi="TH SarabunPSK" w:cs="TH SarabunPSK" w:hint="cs"/>
          <w:b/>
          <w:bCs/>
          <w:color w:val="000000" w:themeColor="text1"/>
        </w:rPr>
        <w:t>3</w:t>
      </w:r>
      <w:r w:rsidRPr="005854A5">
        <w:rPr>
          <w:rFonts w:ascii="TH SarabunPSK" w:hAnsi="TH SarabunPSK" w:cs="TH SarabunPSK" w:hint="cs"/>
          <w:b/>
          <w:bCs/>
          <w:color w:val="000000" w:themeColor="text1"/>
        </w:rPr>
        <w:t>.1.1</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สรุปผลการเข้าถึงข้อมูลปรัชญาหลักสูตรจากกลุ่มผู้มีส่วนได้ส่วนเสีย</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440"/>
        <w:gridCol w:w="3060"/>
        <w:gridCol w:w="2070"/>
      </w:tblGrid>
      <w:tr w:rsidR="00772B16" w:rsidRPr="005854A5" w14:paraId="28E0A2A2" w14:textId="77777777" w:rsidTr="00727DD1">
        <w:tc>
          <w:tcPr>
            <w:tcW w:w="2587" w:type="dxa"/>
          </w:tcPr>
          <w:p w14:paraId="2BF77E79" w14:textId="77777777" w:rsidR="003F2DE2" w:rsidRPr="005854A5" w:rsidRDefault="003F2DE2" w:rsidP="00727DD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ช่องทางการเข้าถึงข้อมูล</w:t>
            </w:r>
          </w:p>
        </w:tc>
        <w:tc>
          <w:tcPr>
            <w:tcW w:w="1440" w:type="dxa"/>
          </w:tcPr>
          <w:p w14:paraId="50BBB8CE"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การเข้าถึง</w:t>
            </w:r>
          </w:p>
          <w:p w14:paraId="4CAD904D"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ข้อมูล</w:t>
            </w:r>
          </w:p>
          <w:p w14:paraId="3985AF2B"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(ยาก / ง่าย)</w:t>
            </w:r>
          </w:p>
        </w:tc>
        <w:tc>
          <w:tcPr>
            <w:tcW w:w="3060" w:type="dxa"/>
          </w:tcPr>
          <w:p w14:paraId="589DCC40"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ความครบถ้วน</w:t>
            </w:r>
          </w:p>
          <w:p w14:paraId="38B1A5F7"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/ตรงกับความต้องการ</w:t>
            </w:r>
          </w:p>
        </w:tc>
        <w:tc>
          <w:tcPr>
            <w:tcW w:w="2070" w:type="dxa"/>
          </w:tcPr>
          <w:p w14:paraId="1238D218"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ข้อมูลมีความเป็นปัจจุบัน</w:t>
            </w:r>
          </w:p>
        </w:tc>
      </w:tr>
      <w:tr w:rsidR="00772B16" w:rsidRPr="005854A5" w14:paraId="5DDF1BC3" w14:textId="77777777" w:rsidTr="00727DD1">
        <w:tc>
          <w:tcPr>
            <w:tcW w:w="2587" w:type="dxa"/>
          </w:tcPr>
          <w:p w14:paraId="4CCBF85E" w14:textId="77777777" w:rsidR="003F2DE2" w:rsidRPr="005854A5" w:rsidRDefault="003F2DE2" w:rsidP="00727DD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เว็บไซต์ของหลักสูตร</w:t>
            </w:r>
          </w:p>
        </w:tc>
        <w:tc>
          <w:tcPr>
            <w:tcW w:w="1440" w:type="dxa"/>
          </w:tcPr>
          <w:p w14:paraId="48040DFB"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ง่าย</w:t>
            </w:r>
          </w:p>
        </w:tc>
        <w:tc>
          <w:tcPr>
            <w:tcW w:w="3060" w:type="dxa"/>
          </w:tcPr>
          <w:p w14:paraId="5E993C3C" w14:textId="77777777" w:rsidR="003F2DE2" w:rsidRPr="005854A5" w:rsidRDefault="003F2DE2" w:rsidP="00727DD1">
            <w:pPr>
              <w:shd w:val="clear" w:color="auto" w:fill="FFFFFF" w:themeFill="background1"/>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ครบถ้วน/ตรงตามความต้องการ</w:t>
            </w:r>
          </w:p>
        </w:tc>
        <w:tc>
          <w:tcPr>
            <w:tcW w:w="2070" w:type="dxa"/>
          </w:tcPr>
          <w:p w14:paraId="37A8B2C6" w14:textId="77777777" w:rsidR="003F2DE2" w:rsidRPr="005854A5" w:rsidRDefault="003F2DE2" w:rsidP="00727DD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มีความเป็นปัจจุบัน</w:t>
            </w:r>
          </w:p>
        </w:tc>
      </w:tr>
      <w:tr w:rsidR="003F2DE2" w:rsidRPr="005854A5" w14:paraId="264E125E" w14:textId="77777777" w:rsidTr="00727DD1">
        <w:tc>
          <w:tcPr>
            <w:tcW w:w="2587" w:type="dxa"/>
          </w:tcPr>
          <w:p w14:paraId="5338ECC4" w14:textId="77777777" w:rsidR="003F2DE2" w:rsidRPr="005854A5" w:rsidRDefault="003F2DE2" w:rsidP="00727DD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เอกสารหลักสูตร (มคอ.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p>
        </w:tc>
        <w:tc>
          <w:tcPr>
            <w:tcW w:w="1440" w:type="dxa"/>
          </w:tcPr>
          <w:p w14:paraId="49E00EBE" w14:textId="77777777" w:rsidR="003F2DE2" w:rsidRPr="005854A5" w:rsidRDefault="003F2DE2" w:rsidP="00727DD1">
            <w:pPr>
              <w:shd w:val="clear" w:color="auto" w:fill="FFFFFF" w:themeFill="background1"/>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ง่าย</w:t>
            </w:r>
          </w:p>
        </w:tc>
        <w:tc>
          <w:tcPr>
            <w:tcW w:w="3060" w:type="dxa"/>
          </w:tcPr>
          <w:p w14:paraId="33A26C4F" w14:textId="77777777" w:rsidR="003F2DE2" w:rsidRPr="005854A5" w:rsidRDefault="003F2DE2" w:rsidP="00727DD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ครบถ้วน/ตรงตามความต้องการ</w:t>
            </w:r>
          </w:p>
        </w:tc>
        <w:tc>
          <w:tcPr>
            <w:tcW w:w="2070" w:type="dxa"/>
          </w:tcPr>
          <w:p w14:paraId="7921F201" w14:textId="77777777" w:rsidR="003F2DE2" w:rsidRPr="005854A5" w:rsidRDefault="003F2DE2" w:rsidP="00727DD1">
            <w:pPr>
              <w:shd w:val="clear" w:color="auto" w:fill="FFFFFF" w:themeFill="background1"/>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มีความเป็นปัจจุบัน</w:t>
            </w:r>
          </w:p>
        </w:tc>
      </w:tr>
    </w:tbl>
    <w:p w14:paraId="717108FC" w14:textId="77777777" w:rsidR="003F2DE2" w:rsidRPr="005854A5" w:rsidRDefault="003F2DE2" w:rsidP="003F2DE2">
      <w:pPr>
        <w:tabs>
          <w:tab w:val="left" w:pos="426"/>
          <w:tab w:val="left" w:pos="1134"/>
        </w:tabs>
        <w:spacing w:after="0"/>
        <w:rPr>
          <w:rFonts w:ascii="TH SarabunPSK" w:hAnsi="TH SarabunPSK" w:cs="TH SarabunPSK" w:hint="cs"/>
          <w:color w:val="000000" w:themeColor="text1"/>
        </w:rPr>
      </w:pPr>
    </w:p>
    <w:p w14:paraId="54146D3B" w14:textId="77777777" w:rsidR="003F2DE2" w:rsidRPr="005854A5" w:rsidRDefault="003F2DE2" w:rsidP="003F2DE2">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EAF4747" w14:textId="77777777" w:rsidR="003F2DE2" w:rsidRPr="005854A5" w:rsidRDefault="003F2DE2" w:rsidP="003F2DE2">
      <w:pPr>
        <w:spacing w:after="0"/>
        <w:ind w:left="1134" w:hanging="1134"/>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ควรต้องเพิ่มช่องทางการสื่อสารอื่นๆให้มากขึ้นกว่าเดิม</w:t>
      </w:r>
    </w:p>
    <w:p w14:paraId="154E3647" w14:textId="77777777" w:rsidR="003F2DE2" w:rsidRPr="005854A5" w:rsidRDefault="003F2DE2" w:rsidP="003F2DE2">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74850035" w14:textId="77777777" w:rsidR="003F2DE2" w:rsidRPr="005854A5" w:rsidRDefault="003F2DE2" w:rsidP="003F2DE2">
      <w:pPr>
        <w:spacing w:after="0"/>
        <w:ind w:left="1134" w:hanging="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เผยแพร่ปรัชญาการศึกษาของมหาวิทยาลัย คณะฯ และหลักสูตรผ่านเว็บไซด์</w:t>
      </w:r>
    </w:p>
    <w:p w14:paraId="2D65D6DC" w14:textId="77777777" w:rsidR="003F2DE2" w:rsidRPr="005854A5" w:rsidRDefault="003F2DE2" w:rsidP="003F2DE2">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36F07516" w14:textId="42800C1D" w:rsidR="003F2DE2" w:rsidRPr="005854A5" w:rsidRDefault="003F2DE2" w:rsidP="003F2DE2">
      <w:pPr>
        <w:spacing w:after="0"/>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       เว็บไซต์ของหลักสูตรมีการเผยแพร่ข้อมูล</w:t>
      </w:r>
      <w:r w:rsidR="008A7764" w:rsidRPr="005854A5">
        <w:rPr>
          <w:rFonts w:ascii="TH SarabunPSK" w:hAnsi="TH SarabunPSK" w:cs="TH SarabunPSK" w:hint="cs"/>
          <w:color w:val="000000" w:themeColor="text1"/>
          <w:cs/>
        </w:rPr>
        <w:t>อื่นๆ</w:t>
      </w:r>
      <w:r w:rsidRPr="005854A5">
        <w:rPr>
          <w:rFonts w:ascii="TH SarabunPSK" w:hAnsi="TH SarabunPSK" w:cs="TH SarabunPSK" w:hint="cs"/>
          <w:color w:val="000000" w:themeColor="text1"/>
          <w:cs/>
        </w:rPr>
        <w:t>ที่เกี่ยวข้องกับหลักสูตร</w:t>
      </w:r>
    </w:p>
    <w:p w14:paraId="23CE8F5D" w14:textId="77777777" w:rsidR="008A38E9" w:rsidRPr="005854A5" w:rsidRDefault="008A38E9" w:rsidP="008A38E9">
      <w:pPr>
        <w:pStyle w:val="a3"/>
        <w:spacing w:after="0"/>
        <w:ind w:left="426" w:right="-142"/>
        <w:rPr>
          <w:rFonts w:ascii="TH SarabunPSK" w:hAnsi="TH SarabunPSK" w:cs="TH SarabunPSK" w:hint="cs"/>
          <w:color w:val="000000" w:themeColor="text1"/>
        </w:rPr>
      </w:pPr>
    </w:p>
    <w:p w14:paraId="4A6A22E7" w14:textId="77777777" w:rsidR="003F2DE2" w:rsidRPr="005854A5" w:rsidRDefault="003F2DE2" w:rsidP="008A38E9">
      <w:pPr>
        <w:pStyle w:val="a3"/>
        <w:spacing w:after="0"/>
        <w:ind w:left="426" w:right="-142"/>
        <w:rPr>
          <w:rFonts w:ascii="TH SarabunPSK" w:hAnsi="TH SarabunPSK" w:cs="TH SarabunPSK" w:hint="cs"/>
          <w:color w:val="000000" w:themeColor="text1"/>
        </w:rPr>
      </w:pPr>
    </w:p>
    <w:p w14:paraId="530B4584" w14:textId="25881B4B" w:rsidR="002413F5" w:rsidRPr="005854A5" w:rsidRDefault="002413F5">
      <w:pPr>
        <w:rPr>
          <w:rFonts w:ascii="TH SarabunPSK" w:hAnsi="TH SarabunPSK" w:cs="TH SarabunPSK" w:hint="cs"/>
          <w:b/>
          <w:bCs/>
          <w:color w:val="000000" w:themeColor="text1"/>
          <w:sz w:val="12"/>
          <w:szCs w:val="12"/>
          <w:cs/>
        </w:rPr>
      </w:pPr>
      <w:r w:rsidRPr="005854A5">
        <w:rPr>
          <w:rFonts w:ascii="TH SarabunPSK" w:hAnsi="TH SarabunPSK" w:cs="TH SarabunPSK" w:hint="cs"/>
          <w:b/>
          <w:bCs/>
          <w:color w:val="000000" w:themeColor="text1"/>
          <w:sz w:val="12"/>
          <w:szCs w:val="12"/>
          <w:cs/>
        </w:rPr>
        <w:br w:type="page"/>
      </w:r>
    </w:p>
    <w:p w14:paraId="7276B7E2"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Req.-3.</w:t>
      </w:r>
      <w:proofErr w:type="gramStart"/>
      <w:r w:rsidRPr="005854A5">
        <w:rPr>
          <w:rFonts w:ascii="TH SarabunPSK" w:hAnsi="TH SarabunPSK" w:cs="TH SarabunPSK" w:hint="cs"/>
          <w:b/>
          <w:bCs/>
          <w:color w:val="000000" w:themeColor="text1"/>
        </w:rPr>
        <w:t>2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teaching and learning </w:t>
      </w:r>
      <w:proofErr w:type="spellStart"/>
      <w:r w:rsidRPr="005854A5">
        <w:rPr>
          <w:rFonts w:ascii="TH SarabunPSK" w:hAnsi="TH SarabunPSK" w:cs="TH SarabunPSK" w:hint="cs"/>
          <w:b/>
          <w:bCs/>
          <w:color w:val="000000" w:themeColor="text1"/>
        </w:rPr>
        <w:t>activities</w:t>
      </w:r>
      <w:r w:rsidRPr="005854A5">
        <w:rPr>
          <w:rFonts w:ascii="TH SarabunPSK" w:hAnsi="TH SarabunPSK" w:cs="TH SarabunPSK" w:hint="cs"/>
          <w:b/>
          <w:bCs/>
          <w:color w:val="000000" w:themeColor="text1"/>
          <w:highlight w:val="yellow"/>
          <w:vertAlign w:val="superscript"/>
        </w:rPr>
        <w:t>e</w:t>
      </w:r>
      <w:proofErr w:type="spellEnd"/>
      <w:r w:rsidRPr="005854A5">
        <w:rPr>
          <w:rFonts w:ascii="TH SarabunPSK" w:hAnsi="TH SarabunPSK" w:cs="TH SarabunPSK" w:hint="cs"/>
          <w:b/>
          <w:bCs/>
          <w:color w:val="000000" w:themeColor="text1"/>
        </w:rPr>
        <w:t xml:space="preserve"> are shown to allow students to participate responsibly in the learning process..</w:t>
      </w:r>
    </w:p>
    <w:p w14:paraId="4F795EA0"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7E2FEDF9"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E</w:t>
      </w:r>
    </w:p>
    <w:p w14:paraId="0FC95F19"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term “teaching and learning activities”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may include discussion and consultation with the supervisors as well as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and assessment tasks that are related to progress monitoring and performance reviews of a postgraduate student.</w:t>
      </w:r>
    </w:p>
    <w:p w14:paraId="3B51FC7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534EB4B9"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D77FB18"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bookmarkStart w:id="31" w:name="_Hlk127883557"/>
      <w:r w:rsidRPr="005854A5">
        <w:rPr>
          <w:rFonts w:ascii="TH SarabunPSK" w:hAnsi="TH SarabunPSK" w:cs="TH SarabunPSK" w:hint="cs"/>
          <w:color w:val="000000" w:themeColor="text1"/>
          <w:cs/>
        </w:rPr>
        <w:t>การมีส่วนร่วมในการตัดสินใจของผู้เรียนต่อกระบวนการจัดการเรียนการสอน</w:t>
      </w:r>
    </w:p>
    <w:bookmarkEnd w:id="31"/>
    <w:p w14:paraId="4EE8920C" w14:textId="77777777" w:rsidR="008A38E9" w:rsidRPr="005854A5" w:rsidRDefault="008A38E9" w:rsidP="008A38E9">
      <w:pPr>
        <w:pStyle w:val="a3"/>
        <w:tabs>
          <w:tab w:val="left" w:pos="426"/>
          <w:tab w:val="left" w:pos="1134"/>
        </w:tabs>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E</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5854A5">
        <w:rPr>
          <w:rFonts w:ascii="TH SarabunPSK" w:hAnsi="TH SarabunPSK" w:cs="TH SarabunPSK" w:hint="cs"/>
          <w:color w:val="000000" w:themeColor="text1"/>
        </w:rPr>
        <w:t xml:space="preserve">Progress Report </w:t>
      </w:r>
      <w:r w:rsidRPr="005854A5">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4B37B76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155F5717" w14:textId="6BD211EC" w:rsidR="00223605" w:rsidRPr="005854A5" w:rsidRDefault="004A63CD" w:rsidP="004A63CD">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หลักสูตรมีรูปแบบการจัดการเรียนการสอนที่เปิดโอกาสให้ผู้เรียนมีส่วนร่วมในการแสดงความคิดเห็นในกระบวนการเรียน เช่น ในรายวิชา </w:t>
      </w:r>
      <w:r w:rsidR="00C40905" w:rsidRPr="005854A5">
        <w:rPr>
          <w:rFonts w:ascii="TH SarabunPSK" w:hAnsi="TH SarabunPSK" w:cs="TH SarabunPSK" w:hint="cs"/>
          <w:color w:val="000000" w:themeColor="text1"/>
          <w:cs/>
        </w:rPr>
        <w:t xml:space="preserve">30120701 ระเบียบวิธีวิจัยและปรัชญาสหวิทยาการเกษตร </w:t>
      </w:r>
      <w:r w:rsidRPr="005854A5">
        <w:rPr>
          <w:rFonts w:ascii="TH SarabunPSK" w:hAnsi="TH SarabunPSK" w:cs="TH SarabunPSK" w:hint="cs"/>
          <w:color w:val="000000" w:themeColor="text1"/>
          <w:cs/>
        </w:rPr>
        <w:t>มีการให้นักศึกษาได้นำเสนอข้อมูลเกี่ยวกับหัวข้อ</w:t>
      </w:r>
      <w:r w:rsidR="00C40905" w:rsidRPr="005854A5">
        <w:rPr>
          <w:rFonts w:ascii="TH SarabunPSK" w:hAnsi="TH SarabunPSK" w:cs="TH SarabunPSK" w:hint="cs"/>
          <w:color w:val="000000" w:themeColor="text1"/>
          <w:cs/>
        </w:rPr>
        <w:t>ดุษฎีนิพนธ์</w:t>
      </w:r>
      <w:r w:rsidRPr="005854A5">
        <w:rPr>
          <w:rFonts w:ascii="TH SarabunPSK" w:hAnsi="TH SarabunPSK" w:cs="TH SarabunPSK" w:hint="cs"/>
          <w:color w:val="000000" w:themeColor="text1"/>
          <w:cs/>
        </w:rPr>
        <w:t xml:space="preserve"> และวิธีการทดลองที่สนใจเพื่อให้อาจารย์ประจำรายวิชา และนักศึกษาได้มีการอภิปรายร่วมกัน และหาแนวทางที่เหมาะสมในการทำวิจัย</w:t>
      </w:r>
      <w:r w:rsidR="0064656B" w:rsidRPr="005854A5">
        <w:rPr>
          <w:rFonts w:ascii="TH SarabunPSK" w:hAnsi="TH SarabunPSK" w:cs="TH SarabunPSK" w:hint="cs"/>
          <w:color w:val="000000" w:themeColor="text1"/>
        </w:rPr>
        <w:t xml:space="preserve"> </w:t>
      </w:r>
      <w:r w:rsidR="0064656B" w:rsidRPr="005854A5">
        <w:rPr>
          <w:rFonts w:ascii="TH SarabunPSK" w:hAnsi="TH SarabunPSK" w:cs="TH SarabunPSK" w:hint="cs"/>
          <w:color w:val="000000" w:themeColor="text1"/>
          <w:cs/>
        </w:rPr>
        <w:t xml:space="preserve">และในรายวิชา </w:t>
      </w:r>
      <w:r w:rsidR="009E31CF" w:rsidRPr="005854A5">
        <w:rPr>
          <w:rFonts w:ascii="TH SarabunPSK" w:hAnsi="TH SarabunPSK" w:cs="TH SarabunPSK" w:hint="cs"/>
          <w:color w:val="000000" w:themeColor="text1"/>
          <w:cs/>
        </w:rPr>
        <w:t>30120791 สัมมนา 1</w:t>
      </w:r>
      <w:r w:rsidR="0064656B" w:rsidRPr="005854A5">
        <w:rPr>
          <w:rFonts w:ascii="TH SarabunPSK" w:hAnsi="TH SarabunPSK" w:cs="TH SarabunPSK" w:hint="cs"/>
          <w:color w:val="000000" w:themeColor="text1"/>
          <w:cs/>
        </w:rPr>
        <w:t xml:space="preserve"> ได้มีการให</w:t>
      </w:r>
      <w:r w:rsidR="009E31CF" w:rsidRPr="005854A5">
        <w:rPr>
          <w:rFonts w:ascii="TH SarabunPSK" w:hAnsi="TH SarabunPSK" w:cs="TH SarabunPSK" w:hint="cs"/>
          <w:color w:val="000000" w:themeColor="text1"/>
          <w:cs/>
        </w:rPr>
        <w:t>้คำปรึกษา และเปิดโอกาสให้</w:t>
      </w:r>
      <w:r w:rsidR="0064656B" w:rsidRPr="005854A5">
        <w:rPr>
          <w:rFonts w:ascii="TH SarabunPSK" w:hAnsi="TH SarabunPSK" w:cs="TH SarabunPSK" w:hint="cs"/>
          <w:color w:val="000000" w:themeColor="text1"/>
          <w:cs/>
        </w:rPr>
        <w:t>นักศึกษา</w:t>
      </w:r>
      <w:r w:rsidR="009E31CF" w:rsidRPr="005854A5">
        <w:rPr>
          <w:rFonts w:ascii="TH SarabunPSK" w:hAnsi="TH SarabunPSK" w:cs="TH SarabunPSK" w:hint="cs"/>
          <w:color w:val="000000" w:themeColor="text1"/>
          <w:cs/>
        </w:rPr>
        <w:t>ได้</w:t>
      </w:r>
      <w:r w:rsidR="0064656B" w:rsidRPr="005854A5">
        <w:rPr>
          <w:rFonts w:ascii="TH SarabunPSK" w:hAnsi="TH SarabunPSK" w:cs="TH SarabunPSK" w:hint="cs"/>
          <w:color w:val="000000" w:themeColor="text1"/>
          <w:cs/>
        </w:rPr>
        <w:t>นำเสนอ</w:t>
      </w:r>
      <w:r w:rsidR="009E31CF" w:rsidRPr="005854A5">
        <w:rPr>
          <w:rFonts w:ascii="TH SarabunPSK" w:hAnsi="TH SarabunPSK" w:cs="TH SarabunPSK" w:hint="cs"/>
          <w:color w:val="000000" w:themeColor="text1"/>
          <w:cs/>
        </w:rPr>
        <w:t>ความก้าวหน้าในงานวิจัยของตัวเอง จากนั้น</w:t>
      </w:r>
      <w:r w:rsidR="0064656B" w:rsidRPr="005854A5">
        <w:rPr>
          <w:rFonts w:ascii="TH SarabunPSK" w:hAnsi="TH SarabunPSK" w:cs="TH SarabunPSK" w:hint="cs"/>
          <w:color w:val="000000" w:themeColor="text1"/>
          <w:cs/>
        </w:rPr>
        <w:t>การอภิปรายโต้ตอบระหว่างอาจารย์ผู้สอน และนักศึกษาเพื่อให้เกิดการเรียนรู้ โดย หลักสูตร</w:t>
      </w:r>
      <w:r w:rsidR="000F3AC7" w:rsidRPr="005854A5">
        <w:rPr>
          <w:rFonts w:ascii="TH SarabunPSK" w:hAnsi="TH SarabunPSK" w:cs="TH SarabunPSK" w:hint="cs"/>
          <w:color w:val="000000" w:themeColor="text1"/>
          <w:cs/>
        </w:rPr>
        <w:t>มีแนวคิด</w:t>
      </w:r>
      <w:r w:rsidR="0064656B" w:rsidRPr="005854A5">
        <w:rPr>
          <w:rFonts w:ascii="TH SarabunPSK" w:hAnsi="TH SarabunPSK" w:cs="TH SarabunPSK" w:hint="cs"/>
          <w:color w:val="000000" w:themeColor="text1"/>
          <w:cs/>
        </w:rPr>
        <w:t>ว่าการแสดงความคิดเห็น และการอภิปรายโต้ตอบระหว่างผู้สอนและนักศึกษา</w:t>
      </w:r>
      <w:r w:rsidR="000F3AC7" w:rsidRPr="005854A5">
        <w:rPr>
          <w:rFonts w:ascii="TH SarabunPSK" w:hAnsi="TH SarabunPSK" w:cs="TH SarabunPSK" w:hint="cs"/>
          <w:color w:val="000000" w:themeColor="text1"/>
          <w:cs/>
        </w:rPr>
        <w:t>เป็นหนทางหนึ่ง</w:t>
      </w:r>
      <w:r w:rsidR="0064656B" w:rsidRPr="005854A5">
        <w:rPr>
          <w:rFonts w:ascii="TH SarabunPSK" w:hAnsi="TH SarabunPSK" w:cs="TH SarabunPSK" w:hint="cs"/>
          <w:color w:val="000000" w:themeColor="text1"/>
          <w:cs/>
        </w:rPr>
        <w:t>จะช่วยให้นักศึกษาบรรลุผลลัพธ์การเรียนรู้ของหลักสูตรได้</w:t>
      </w:r>
    </w:p>
    <w:p w14:paraId="6A08D843" w14:textId="77777777" w:rsidR="00223605" w:rsidRPr="005854A5" w:rsidRDefault="00223605" w:rsidP="008A38E9">
      <w:pPr>
        <w:tabs>
          <w:tab w:val="left" w:pos="426"/>
          <w:tab w:val="left" w:pos="1134"/>
        </w:tabs>
        <w:spacing w:after="0"/>
        <w:rPr>
          <w:rFonts w:ascii="TH SarabunPSK" w:hAnsi="TH SarabunPSK" w:cs="TH SarabunPSK" w:hint="cs"/>
          <w:color w:val="000000" w:themeColor="text1"/>
        </w:rPr>
      </w:pPr>
    </w:p>
    <w:p w14:paraId="338359C9"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118416B" w14:textId="02B71E89" w:rsidR="008A38E9" w:rsidRPr="005854A5" w:rsidRDefault="000F3AC7"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2A929810"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4E070C2" w14:textId="7BAC3A6F" w:rsidR="008A38E9" w:rsidRPr="005854A5" w:rsidRDefault="000F3AC7"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41529F3D"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19B3BC0E" w14:textId="327AE5C2" w:rsidR="008A38E9" w:rsidRPr="005854A5" w:rsidRDefault="000F3AC7"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21A363E3" w14:textId="77777777" w:rsidR="008A38E9" w:rsidRPr="005854A5" w:rsidRDefault="008A38E9" w:rsidP="008A38E9">
      <w:pPr>
        <w:rPr>
          <w:rFonts w:ascii="TH SarabunPSK" w:hAnsi="TH SarabunPSK" w:cs="TH SarabunPSK" w:hint="cs"/>
          <w:b/>
          <w:bCs/>
          <w:color w:val="000000" w:themeColor="text1"/>
          <w:sz w:val="12"/>
          <w:szCs w:val="12"/>
        </w:rPr>
      </w:pPr>
      <w:r w:rsidRPr="005854A5">
        <w:rPr>
          <w:rFonts w:ascii="TH SarabunPSK" w:hAnsi="TH SarabunPSK" w:cs="TH SarabunPSK" w:hint="cs"/>
          <w:b/>
          <w:bCs/>
          <w:color w:val="000000" w:themeColor="text1"/>
          <w:sz w:val="12"/>
          <w:szCs w:val="12"/>
        </w:rPr>
        <w:br w:type="page"/>
      </w:r>
    </w:p>
    <w:p w14:paraId="52009638" w14:textId="1F84CFAA" w:rsidR="008A38E9" w:rsidRPr="005854A5" w:rsidRDefault="008A38E9" w:rsidP="000F3AC7">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Req.-3.</w:t>
      </w:r>
      <w:proofErr w:type="gramStart"/>
      <w:r w:rsidRPr="005854A5">
        <w:rPr>
          <w:rFonts w:ascii="TH SarabunPSK" w:hAnsi="TH SarabunPSK" w:cs="TH SarabunPSK" w:hint="cs"/>
          <w:b/>
          <w:bCs/>
          <w:color w:val="000000" w:themeColor="text1"/>
        </w:rPr>
        <w:t>3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teaching and learning </w:t>
      </w:r>
      <w:proofErr w:type="spellStart"/>
      <w:r w:rsidRPr="005854A5">
        <w:rPr>
          <w:rFonts w:ascii="TH SarabunPSK" w:hAnsi="TH SarabunPSK" w:cs="TH SarabunPSK" w:hint="cs"/>
          <w:b/>
          <w:bCs/>
          <w:color w:val="000000" w:themeColor="text1"/>
        </w:rPr>
        <w:t>activities</w:t>
      </w:r>
      <w:r w:rsidRPr="005854A5">
        <w:rPr>
          <w:rFonts w:ascii="TH SarabunPSK" w:hAnsi="TH SarabunPSK" w:cs="TH SarabunPSK" w:hint="cs"/>
          <w:b/>
          <w:bCs/>
          <w:color w:val="000000" w:themeColor="text1"/>
          <w:highlight w:val="yellow"/>
          <w:vertAlign w:val="superscript"/>
        </w:rPr>
        <w:t>e</w:t>
      </w:r>
      <w:proofErr w:type="spellEnd"/>
      <w:r w:rsidRPr="005854A5">
        <w:rPr>
          <w:rFonts w:ascii="TH SarabunPSK" w:hAnsi="TH SarabunPSK" w:cs="TH SarabunPSK" w:hint="cs"/>
          <w:b/>
          <w:bCs/>
          <w:color w:val="000000" w:themeColor="text1"/>
        </w:rPr>
        <w:t xml:space="preserve"> are shown to involve active learning by</w:t>
      </w:r>
      <w:r w:rsidR="000F3AC7"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the students.</w:t>
      </w:r>
    </w:p>
    <w:p w14:paraId="7B8FD069"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573B45D4"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E</w:t>
      </w:r>
    </w:p>
    <w:p w14:paraId="17F2AF42"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term “teaching and learning activities”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may include discussion and consultation with the supervisors as well as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and assessment tasks that are related to progress monitoring and performance reviews of a postgraduate student.</w:t>
      </w:r>
    </w:p>
    <w:p w14:paraId="543A3744"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5866FFB2"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26C4142"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bookmarkStart w:id="32" w:name="_Hlk127883570"/>
      <w:r w:rsidRPr="005854A5">
        <w:rPr>
          <w:rFonts w:ascii="TH SarabunPSK" w:hAnsi="TH SarabunPSK" w:cs="TH SarabunPSK" w:hint="cs"/>
          <w:color w:val="000000" w:themeColor="text1"/>
          <w:cs/>
        </w:rPr>
        <w:t xml:space="preserve">กระบวนการเรียนการสอนที่เป็นลักษณะ </w:t>
      </w:r>
      <w:r w:rsidRPr="005854A5">
        <w:rPr>
          <w:rFonts w:ascii="TH SarabunPSK" w:hAnsi="TH SarabunPSK" w:cs="TH SarabunPSK" w:hint="cs"/>
          <w:color w:val="000000" w:themeColor="text1"/>
        </w:rPr>
        <w:t>Active Learning</w:t>
      </w:r>
      <w:r w:rsidRPr="005854A5">
        <w:rPr>
          <w:rFonts w:ascii="TH SarabunPSK" w:hAnsi="TH SarabunPSK" w:cs="TH SarabunPSK" w:hint="cs"/>
          <w:color w:val="000000" w:themeColor="text1"/>
          <w:cs/>
        </w:rPr>
        <w:t xml:space="preserve"> (ทุกรายวิชา) มีความเหมาะสมและทำให้ผู้เรียนบรรลุผลลัพธ์การเรียนรู้ของหลักสูตร</w:t>
      </w:r>
    </w:p>
    <w:bookmarkEnd w:id="32"/>
    <w:p w14:paraId="0E10428B" w14:textId="77777777" w:rsidR="008A38E9" w:rsidRPr="005854A5" w:rsidRDefault="008A38E9" w:rsidP="008A38E9">
      <w:pPr>
        <w:pStyle w:val="a3"/>
        <w:tabs>
          <w:tab w:val="left" w:pos="426"/>
          <w:tab w:val="left" w:pos="1134"/>
        </w:tabs>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E</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5854A5">
        <w:rPr>
          <w:rFonts w:ascii="TH SarabunPSK" w:hAnsi="TH SarabunPSK" w:cs="TH SarabunPSK" w:hint="cs"/>
          <w:color w:val="000000" w:themeColor="text1"/>
        </w:rPr>
        <w:t xml:space="preserve">Progress Report </w:t>
      </w:r>
      <w:r w:rsidRPr="005854A5">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20D57F81"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399FD41C" w14:textId="360F35C9" w:rsidR="000F3AC7" w:rsidRPr="005854A5" w:rsidRDefault="000F3AC7" w:rsidP="000F3AC7">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หลักสูตรได้เน้นให้ทุกรายวิชามีการจัดการเรียนการสอนแบบเชิงรุก ซึ่งเป็นวิธีการเรียนรู้ที่กระตุ้นให้นักศึกษามีส่วนร่วม โดยเปิดโอกาสให้นักศึกษาได้ใช้คิด วิเคราะห์ และ</w:t>
      </w:r>
      <w:proofErr w:type="spellStart"/>
      <w:r w:rsidRPr="005854A5">
        <w:rPr>
          <w:rFonts w:ascii="TH SarabunPSK" w:hAnsi="TH SarabunPSK" w:cs="TH SarabunPSK" w:hint="cs"/>
          <w:color w:val="000000" w:themeColor="text1"/>
          <w:cs/>
        </w:rPr>
        <w:t>ปฎิบั</w:t>
      </w:r>
      <w:proofErr w:type="spellEnd"/>
      <w:r w:rsidRPr="005854A5">
        <w:rPr>
          <w:rFonts w:ascii="TH SarabunPSK" w:hAnsi="TH SarabunPSK" w:cs="TH SarabunPSK" w:hint="cs"/>
          <w:color w:val="000000" w:themeColor="text1"/>
          <w:cs/>
        </w:rPr>
        <w:t xml:space="preserve">ติด้วยตัวเอง </w:t>
      </w:r>
      <w:r w:rsidR="00225AB3" w:rsidRPr="005854A5">
        <w:rPr>
          <w:rFonts w:ascii="TH SarabunPSK" w:hAnsi="TH SarabunPSK" w:cs="TH SarabunPSK" w:hint="cs"/>
          <w:color w:val="000000" w:themeColor="text1"/>
          <w:cs/>
        </w:rPr>
        <w:t xml:space="preserve">ตัวอย่างเช่น ในรายวิชา </w:t>
      </w:r>
      <w:r w:rsidR="009E31CF" w:rsidRPr="005854A5">
        <w:rPr>
          <w:rFonts w:ascii="TH SarabunPSK" w:hAnsi="TH SarabunPSK" w:cs="TH SarabunPSK" w:hint="cs"/>
          <w:color w:val="000000" w:themeColor="text1"/>
          <w:cs/>
        </w:rPr>
        <w:t>30120701 ระเบียบวิธีวิจัย และปรัชญาสหวิทยาการเกษตร ที่มีการให้นักศึกษาได้นำเสนอข้อมูลเกี่ยวกับหัวข้อดุษฎีนิพนธ์ และวิธีการทดลองที่สนใจเพื่อให้อาจารย์ประจำรายวิชา และนักศึกษาได้มีการอภิปรายร่วมกัน และหาแนวทางที่เหมาะสมในการทำวิจัย</w:t>
      </w:r>
      <w:r w:rsidR="00F024D2" w:rsidRPr="005854A5">
        <w:rPr>
          <w:rFonts w:ascii="TH SarabunPSK" w:hAnsi="TH SarabunPSK" w:cs="TH SarabunPSK" w:hint="cs"/>
          <w:color w:val="000000" w:themeColor="text1"/>
          <w:cs/>
        </w:rPr>
        <w:t xml:space="preserve"> และ</w:t>
      </w:r>
      <w:r w:rsidR="00225AB3" w:rsidRPr="005854A5">
        <w:rPr>
          <w:rFonts w:ascii="TH SarabunPSK" w:hAnsi="TH SarabunPSK" w:cs="TH SarabunPSK" w:hint="cs"/>
          <w:color w:val="000000" w:themeColor="text1"/>
          <w:cs/>
        </w:rPr>
        <w:t>ในรายวิชา</w:t>
      </w:r>
      <w:r w:rsidR="00F024D2" w:rsidRPr="005854A5">
        <w:rPr>
          <w:rFonts w:ascii="TH SarabunPSK" w:hAnsi="TH SarabunPSK" w:cs="TH SarabunPSK" w:hint="cs"/>
          <w:color w:val="000000" w:themeColor="text1"/>
          <w:cs/>
        </w:rPr>
        <w:t xml:space="preserve"> </w:t>
      </w:r>
      <w:r w:rsidR="00C40905" w:rsidRPr="005854A5">
        <w:rPr>
          <w:rFonts w:ascii="TH SarabunPSK" w:hAnsi="TH SarabunPSK" w:cs="TH SarabunPSK" w:hint="cs"/>
          <w:color w:val="000000" w:themeColor="text1"/>
          <w:cs/>
        </w:rPr>
        <w:t xml:space="preserve">30120791 สัมมนา 1 </w:t>
      </w:r>
      <w:r w:rsidR="00F024D2" w:rsidRPr="005854A5">
        <w:rPr>
          <w:rFonts w:ascii="TH SarabunPSK" w:hAnsi="TH SarabunPSK" w:cs="TH SarabunPSK" w:hint="cs"/>
          <w:color w:val="000000" w:themeColor="text1"/>
          <w:cs/>
        </w:rPr>
        <w:t xml:space="preserve">และ </w:t>
      </w:r>
      <w:r w:rsidR="00C40905" w:rsidRPr="005854A5">
        <w:rPr>
          <w:rFonts w:ascii="TH SarabunPSK" w:hAnsi="TH SarabunPSK" w:cs="TH SarabunPSK" w:hint="cs"/>
          <w:color w:val="000000" w:themeColor="text1"/>
          <w:cs/>
        </w:rPr>
        <w:t xml:space="preserve">30120792 สัมมนา 2 </w:t>
      </w:r>
      <w:r w:rsidR="00F024D2" w:rsidRPr="005854A5">
        <w:rPr>
          <w:rFonts w:ascii="TH SarabunPSK" w:hAnsi="TH SarabunPSK" w:cs="TH SarabunPSK" w:hint="cs"/>
          <w:color w:val="000000" w:themeColor="text1"/>
          <w:cs/>
        </w:rPr>
        <w:t>ที่ให้นักศึกษาได้เตรียม และนำเสนอความก้าวหน้าของการวิจัยที่เป็นส่วนหนึ่งของวิทยานิพนธ์ด้วยตนเอง และรับฟังคำแนะนำจากคณาจารย์</w:t>
      </w:r>
    </w:p>
    <w:p w14:paraId="5ECC3A02" w14:textId="77777777" w:rsidR="000F3AC7" w:rsidRPr="005854A5" w:rsidRDefault="000F3AC7" w:rsidP="000F3AC7">
      <w:pPr>
        <w:tabs>
          <w:tab w:val="left" w:pos="426"/>
          <w:tab w:val="left" w:pos="1134"/>
        </w:tabs>
        <w:spacing w:after="0"/>
        <w:rPr>
          <w:rFonts w:ascii="TH SarabunPSK" w:hAnsi="TH SarabunPSK" w:cs="TH SarabunPSK" w:hint="cs"/>
          <w:color w:val="000000" w:themeColor="text1"/>
        </w:rPr>
      </w:pPr>
    </w:p>
    <w:p w14:paraId="39893A66"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0924048" w14:textId="47526234" w:rsidR="008A38E9" w:rsidRPr="005854A5" w:rsidRDefault="00F024D2"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65B8F334"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0357050F" w14:textId="7FE78042" w:rsidR="008A38E9" w:rsidRPr="005854A5" w:rsidRDefault="00F024D2"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3C69CAE5"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313D0C5E" w14:textId="27F4ECE8" w:rsidR="008A38E9" w:rsidRPr="005854A5" w:rsidRDefault="00F024D2" w:rsidP="004D3F4F">
      <w:pPr>
        <w:pStyle w:val="a3"/>
        <w:numPr>
          <w:ilvl w:val="0"/>
          <w:numId w:val="18"/>
        </w:numPr>
        <w:tabs>
          <w:tab w:val="left" w:pos="426"/>
          <w:tab w:val="left" w:pos="851"/>
        </w:tabs>
        <w:spacing w:after="0"/>
        <w:ind w:left="993" w:right="-142" w:hanging="993"/>
        <w:rPr>
          <w:rFonts w:ascii="TH SarabunPSK" w:hAnsi="TH SarabunPSK" w:cs="TH SarabunPSK" w:hint="cs"/>
          <w:b/>
          <w:bCs/>
          <w:color w:val="000000" w:themeColor="text1"/>
        </w:rPr>
      </w:pPr>
      <w:r w:rsidRPr="005854A5">
        <w:rPr>
          <w:rFonts w:ascii="TH SarabunPSK" w:hAnsi="TH SarabunPSK" w:cs="TH SarabunPSK" w:hint="cs"/>
          <w:color w:val="000000" w:themeColor="text1"/>
          <w:cs/>
        </w:rPr>
        <w:t>ไม่มี</w:t>
      </w:r>
      <w:r w:rsidR="008A38E9" w:rsidRPr="005854A5">
        <w:rPr>
          <w:rFonts w:ascii="TH SarabunPSK" w:hAnsi="TH SarabunPSK" w:cs="TH SarabunPSK" w:hint="cs"/>
          <w:b/>
          <w:bCs/>
          <w:color w:val="000000" w:themeColor="text1"/>
        </w:rPr>
        <w:br w:type="page"/>
      </w:r>
    </w:p>
    <w:p w14:paraId="0E1031D7"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Req.-3.</w:t>
      </w:r>
      <w:proofErr w:type="gramStart"/>
      <w:r w:rsidRPr="005854A5">
        <w:rPr>
          <w:rFonts w:ascii="TH SarabunPSK" w:hAnsi="TH SarabunPSK" w:cs="TH SarabunPSK" w:hint="cs"/>
          <w:b/>
          <w:bCs/>
          <w:color w:val="000000" w:themeColor="text1"/>
        </w:rPr>
        <w:t>4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teaching and learning </w:t>
      </w:r>
      <w:proofErr w:type="spellStart"/>
      <w:r w:rsidRPr="005854A5">
        <w:rPr>
          <w:rFonts w:ascii="TH SarabunPSK" w:hAnsi="TH SarabunPSK" w:cs="TH SarabunPSK" w:hint="cs"/>
          <w:b/>
          <w:bCs/>
          <w:color w:val="000000" w:themeColor="text1"/>
        </w:rPr>
        <w:t>activities</w:t>
      </w:r>
      <w:r w:rsidRPr="005854A5">
        <w:rPr>
          <w:rFonts w:ascii="TH SarabunPSK" w:hAnsi="TH SarabunPSK" w:cs="TH SarabunPSK" w:hint="cs"/>
          <w:b/>
          <w:bCs/>
          <w:color w:val="000000" w:themeColor="text1"/>
          <w:highlight w:val="yellow"/>
          <w:vertAlign w:val="superscript"/>
        </w:rPr>
        <w:t>e</w:t>
      </w:r>
      <w:proofErr w:type="spellEnd"/>
      <w:r w:rsidRPr="005854A5">
        <w:rPr>
          <w:rFonts w:ascii="TH SarabunPSK" w:hAnsi="TH SarabunPSK" w:cs="TH SarabunPSK" w:hint="cs"/>
          <w:b/>
          <w:bCs/>
          <w:color w:val="000000" w:themeColor="text1"/>
        </w:rPr>
        <w:t xml:space="preserve"> are shown to promote learning, learning how to learn, and instilling in students a commitment for life-long learning (</w:t>
      </w:r>
      <w:proofErr w:type="spellStart"/>
      <w:r w:rsidRPr="005854A5">
        <w:rPr>
          <w:rFonts w:ascii="TH SarabunPSK" w:hAnsi="TH SarabunPSK" w:cs="TH SarabunPSK" w:hint="cs"/>
          <w:b/>
          <w:bCs/>
          <w:color w:val="000000" w:themeColor="text1"/>
        </w:rPr>
        <w:t>e.g.,commitment</w:t>
      </w:r>
      <w:proofErr w:type="spellEnd"/>
      <w:r w:rsidRPr="005854A5">
        <w:rPr>
          <w:rFonts w:ascii="TH SarabunPSK" w:hAnsi="TH SarabunPSK" w:cs="TH SarabunPSK" w:hint="cs"/>
          <w:b/>
          <w:bCs/>
          <w:color w:val="000000" w:themeColor="text1"/>
        </w:rPr>
        <w:t xml:space="preserve"> to critical inquiry, information-processing skills, and a willingness to experiment with new ideas and practices).</w:t>
      </w:r>
    </w:p>
    <w:p w14:paraId="1E54C7B8"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E</w:t>
      </w:r>
    </w:p>
    <w:p w14:paraId="357EA3AE"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term “teaching and learning activities”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may include discussion and consultation with the supervisors as well as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and assessment tasks that are related to progress monitoring and performance reviews of a postgraduate student.</w:t>
      </w:r>
    </w:p>
    <w:p w14:paraId="565A08C6"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9CCE3E2" w14:textId="62AA0B44" w:rsidR="008A38E9" w:rsidRPr="001465B5" w:rsidRDefault="008A38E9" w:rsidP="00A314B2">
      <w:pPr>
        <w:pStyle w:val="a3"/>
        <w:numPr>
          <w:ilvl w:val="0"/>
          <w:numId w:val="18"/>
        </w:numPr>
        <w:tabs>
          <w:tab w:val="left" w:pos="709"/>
          <w:tab w:val="left" w:pos="1134"/>
        </w:tabs>
        <w:spacing w:after="0"/>
        <w:ind w:left="0" w:firstLine="66"/>
        <w:rPr>
          <w:rFonts w:ascii="TH SarabunPSK" w:hAnsi="TH SarabunPSK" w:cs="TH SarabunPSK" w:hint="cs"/>
          <w:color w:val="000000" w:themeColor="text1"/>
        </w:rPr>
      </w:pPr>
      <w:bookmarkStart w:id="33" w:name="_Hlk127883581"/>
      <w:r w:rsidRPr="001465B5">
        <w:rPr>
          <w:rFonts w:ascii="TH SarabunPSK" w:hAnsi="TH SarabunPSK" w:cs="TH SarabunPSK" w:hint="cs"/>
          <w:color w:val="000000" w:themeColor="text1"/>
          <w:cs/>
        </w:rPr>
        <w:t>กระบวนการสนับสนุนให้ผู้เรียนเกิดการเรียนรู้ตามผลลัพธ์การเรียนรู้ของหลักสูตร ตลอดจนเกิดการเรียนรู้ตลอดชีวิต</w:t>
      </w:r>
      <w:r w:rsidR="001465B5">
        <w:rPr>
          <w:rFonts w:ascii="TH SarabunPSK" w:hAnsi="TH SarabunPSK" w:cs="TH SarabunPSK" w:hint="cs"/>
          <w:color w:val="000000" w:themeColor="text1"/>
          <w:cs/>
        </w:rPr>
        <w:t xml:space="preserve"> </w:t>
      </w:r>
      <w:r w:rsidRPr="001465B5">
        <w:rPr>
          <w:rFonts w:ascii="TH SarabunPSK" w:hAnsi="TH SarabunPSK" w:cs="TH SarabunPSK" w:hint="cs"/>
          <w:color w:val="000000" w:themeColor="text1"/>
          <w:cs/>
        </w:rPr>
        <w:t>(มหาวิทยาลัยหรือหลักสูตรต้องกำหนดทักษะการเรียนรู้ตลอดชีวิตขึ้นมาก่อน แล้วจึงนำไปสู่การปฏิบัติ ว่าจะต้องพัฒนาทักษะของผู้เรียนในด้านใดบ้าง โดยกิจกรรมการเรียนการสอนต้องได้รับการฝึกทำเพื่อตอบผลลัพธ์การเรียนรู้ และตอบทักษะการเรียนรู้ตลอดชีวิต)</w:t>
      </w:r>
    </w:p>
    <w:bookmarkEnd w:id="33"/>
    <w:p w14:paraId="144F0E0D" w14:textId="77777777" w:rsidR="008A38E9" w:rsidRPr="005854A5" w:rsidRDefault="008A38E9" w:rsidP="006A2937">
      <w:pPr>
        <w:pStyle w:val="a3"/>
        <w:tabs>
          <w:tab w:val="left" w:pos="709"/>
          <w:tab w:val="left" w:pos="1134"/>
        </w:tabs>
        <w:spacing w:after="0"/>
        <w:ind w:left="0" w:firstLine="6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E</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5854A5">
        <w:rPr>
          <w:rFonts w:ascii="TH SarabunPSK" w:hAnsi="TH SarabunPSK" w:cs="TH SarabunPSK" w:hint="cs"/>
          <w:color w:val="000000" w:themeColor="text1"/>
        </w:rPr>
        <w:t xml:space="preserve">Progress Report </w:t>
      </w:r>
      <w:r w:rsidRPr="005854A5">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0D7C8D3D" w14:textId="1F6BE39E" w:rsidR="00A630DD" w:rsidRPr="005854A5" w:rsidRDefault="00A630DD" w:rsidP="00A630DD">
      <w:pPr>
        <w:pStyle w:val="a3"/>
        <w:tabs>
          <w:tab w:val="left" w:pos="0"/>
          <w:tab w:val="left" w:pos="1134"/>
        </w:tabs>
        <w:spacing w:after="0"/>
        <w:ind w:left="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หลักสูตรวิทยาศาสตร์</w:t>
      </w:r>
      <w:r w:rsidR="009E31CF" w:rsidRPr="005854A5">
        <w:rPr>
          <w:rFonts w:ascii="TH SarabunPSK" w:hAnsi="TH SarabunPSK" w:cs="TH SarabunPSK" w:hint="cs"/>
          <w:color w:val="000000" w:themeColor="text1"/>
          <w:cs/>
        </w:rPr>
        <w:t>ดุษฎี</w:t>
      </w:r>
      <w:r w:rsidRPr="005854A5">
        <w:rPr>
          <w:rFonts w:ascii="TH SarabunPSK" w:hAnsi="TH SarabunPSK" w:cs="TH SarabunPSK" w:hint="cs"/>
          <w:color w:val="000000" w:themeColor="text1"/>
          <w:cs/>
        </w:rPr>
        <w:t xml:space="preserve">บัณฑิต สาขาสหวิทยาการเกษตร ได้ปลูกฝังแนวคิดการเรียนรู้ตลอดชีวิตให้กับนักศึกษา เช่น ในรายวิชา </w:t>
      </w:r>
      <w:r w:rsidR="00546B24" w:rsidRPr="005854A5">
        <w:rPr>
          <w:rFonts w:ascii="TH SarabunPSK" w:hAnsi="TH SarabunPSK" w:cs="TH SarabunPSK" w:hint="cs"/>
          <w:color w:val="000000" w:themeColor="text1"/>
          <w:cs/>
        </w:rPr>
        <w:t>30120892 ดุษฎีนิพนธ์ 2</w:t>
      </w:r>
      <w:r w:rsidR="00463BE5"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cs/>
        </w:rPr>
        <w:t>มีการกระตุ้นให้นักศึกษาพัฒนาตัวเองให้มีทักษะ และองค์ความรู้เท่าทันการเปลี่ยนแปลงในบริบทต่างๆที่เกี่ยวข้องกับด้านการเกษตรอยู่ตลอดเวลา รวมไปถึงการให้นักศึกษารู้จักวิธีการแก้ปัญหาต่างๆในงานวิจัยได้ด้วยตัวเอง ตลอดระยะเวลาของการเรียนอาจารย์ที่ปรึกษาหลักจะทำหน้าที่สังเกตการณ์ โดยเน้นให้นักศึกษาได้ลองลงมือทำ และแก้ไขปัญหาต่างๆด้วยตนเองก่อน เมื่อมีปัญหาที่ไม่สามารถแก้ไขได้จึงค่อยให้คำแนะนำที่เหมาะสมกับนักศึกษา การเรียนลักษณะนี้ถือเป็นการฝึกให้นักศึกษาคุ้นชินกับการเรียนรู้ด้วยตัวเอง และสร้างนิสัยของการกระหายที่จะเรียนรู้ตลอดเวลาซึ่งจะติดตัวนักศึกษาไปตลอดแม้จะจบการศึกษาไปแล้วก็ตาม</w:t>
      </w:r>
    </w:p>
    <w:p w14:paraId="37DABDFF"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DB7BF18" w14:textId="6E894B81" w:rsidR="008A38E9" w:rsidRPr="005854A5" w:rsidRDefault="00463BE5"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6D2AE54A"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1AB4577" w14:textId="26262238" w:rsidR="008A38E9" w:rsidRPr="005854A5" w:rsidRDefault="00463BE5"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4294AA31"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5C51E9F9" w14:textId="53C2778C" w:rsidR="008A38E9" w:rsidRPr="005854A5" w:rsidRDefault="00463BE5" w:rsidP="004D3F4F">
      <w:pPr>
        <w:pStyle w:val="a3"/>
        <w:numPr>
          <w:ilvl w:val="0"/>
          <w:numId w:val="18"/>
        </w:numPr>
        <w:spacing w:after="0"/>
        <w:ind w:left="426" w:right="-142"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3F511DC8" w14:textId="6E27A7E0"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Req.-3.</w:t>
      </w:r>
      <w:proofErr w:type="gramStart"/>
      <w:r w:rsidRPr="005854A5">
        <w:rPr>
          <w:rFonts w:ascii="TH SarabunPSK" w:hAnsi="TH SarabunPSK" w:cs="TH SarabunPSK" w:hint="cs"/>
          <w:b/>
          <w:bCs/>
          <w:color w:val="000000" w:themeColor="text1"/>
        </w:rPr>
        <w:t>5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teaching and learning </w:t>
      </w:r>
      <w:proofErr w:type="spellStart"/>
      <w:r w:rsidRPr="005854A5">
        <w:rPr>
          <w:rFonts w:ascii="TH SarabunPSK" w:hAnsi="TH SarabunPSK" w:cs="TH SarabunPSK" w:hint="cs"/>
          <w:b/>
          <w:bCs/>
          <w:color w:val="000000" w:themeColor="text1"/>
        </w:rPr>
        <w:t>activities</w:t>
      </w:r>
      <w:r w:rsidRPr="005854A5">
        <w:rPr>
          <w:rFonts w:ascii="TH SarabunPSK" w:hAnsi="TH SarabunPSK" w:cs="TH SarabunPSK" w:hint="cs"/>
          <w:b/>
          <w:bCs/>
          <w:color w:val="000000" w:themeColor="text1"/>
          <w:highlight w:val="yellow"/>
          <w:vertAlign w:val="superscript"/>
        </w:rPr>
        <w:t>e</w:t>
      </w:r>
      <w:proofErr w:type="spellEnd"/>
      <w:r w:rsidRPr="005854A5">
        <w:rPr>
          <w:rFonts w:ascii="TH SarabunPSK" w:hAnsi="TH SarabunPSK" w:cs="TH SarabunPSK" w:hint="cs"/>
          <w:b/>
          <w:bCs/>
          <w:color w:val="000000" w:themeColor="text1"/>
        </w:rPr>
        <w:t xml:space="preserve"> are shown to inculcate in students, new ideas, creative thought, innovation, and an entrepreneurial mindset.</w:t>
      </w:r>
    </w:p>
    <w:p w14:paraId="25F05AF9"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10DED52E"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E</w:t>
      </w:r>
    </w:p>
    <w:p w14:paraId="4FA50D91"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term “teaching and learning activities”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may include discussion and consultation with the supervisors as well as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activities and assessment tasks that are related to progress monitoring and performance reviews of a postgraduate student.</w:t>
      </w:r>
    </w:p>
    <w:p w14:paraId="0A0654F0"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2FF525D3"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6AB8D0B0" w14:textId="77777777" w:rsidR="008A38E9" w:rsidRPr="005854A5" w:rsidRDefault="008A38E9" w:rsidP="004D3F4F">
      <w:pPr>
        <w:pStyle w:val="a3"/>
        <w:numPr>
          <w:ilvl w:val="0"/>
          <w:numId w:val="18"/>
        </w:numPr>
        <w:spacing w:after="0"/>
        <w:ind w:left="426"/>
        <w:rPr>
          <w:rFonts w:ascii="TH SarabunPSK" w:hAnsi="TH SarabunPSK" w:cs="TH SarabunPSK" w:hint="cs"/>
          <w:color w:val="000000" w:themeColor="text1"/>
        </w:rPr>
      </w:pPr>
      <w:bookmarkStart w:id="34" w:name="_Hlk127883592"/>
      <w:r w:rsidRPr="005854A5">
        <w:rPr>
          <w:rFonts w:ascii="TH SarabunPSK" w:hAnsi="TH SarabunPSK" w:cs="TH SarabunPSK" w:hint="cs"/>
          <w:color w:val="000000" w:themeColor="text1"/>
          <w:cs/>
        </w:rPr>
        <w:t>กิจกรรมการเรียนการสอนที่ทำให้ผู้เรียนเกิดความคิดใหม่ ๆ มีความคิดสร้างสรรค์ เกิดการสร้างนวัตกรรม และมีแนวคิดของการเป็นผู้ประกอบการ</w:t>
      </w:r>
    </w:p>
    <w:bookmarkEnd w:id="34"/>
    <w:p w14:paraId="4F2AE340" w14:textId="77777777" w:rsidR="008A38E9" w:rsidRPr="005854A5" w:rsidRDefault="008A38E9" w:rsidP="008A38E9">
      <w:pPr>
        <w:pStyle w:val="a3"/>
        <w:tabs>
          <w:tab w:val="left" w:pos="426"/>
          <w:tab w:val="left" w:pos="1134"/>
        </w:tabs>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E</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5854A5">
        <w:rPr>
          <w:rFonts w:ascii="TH SarabunPSK" w:hAnsi="TH SarabunPSK" w:cs="TH SarabunPSK" w:hint="cs"/>
          <w:color w:val="000000" w:themeColor="text1"/>
        </w:rPr>
        <w:t xml:space="preserve">Progress Report </w:t>
      </w:r>
      <w:r w:rsidRPr="005854A5">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3F9F27A7" w14:textId="77777777" w:rsidR="00493CFC" w:rsidRPr="005854A5" w:rsidRDefault="00493CFC" w:rsidP="008A38E9">
      <w:pPr>
        <w:pStyle w:val="a3"/>
        <w:tabs>
          <w:tab w:val="left" w:pos="426"/>
          <w:tab w:val="left" w:pos="1134"/>
        </w:tabs>
        <w:spacing w:after="0"/>
        <w:ind w:left="426" w:hanging="426"/>
        <w:rPr>
          <w:rFonts w:ascii="TH SarabunPSK" w:hAnsi="TH SarabunPSK" w:cs="TH SarabunPSK" w:hint="cs"/>
          <w:color w:val="000000" w:themeColor="text1"/>
        </w:rPr>
      </w:pPr>
    </w:p>
    <w:p w14:paraId="5911966B" w14:textId="4E4CA62B" w:rsidR="00493CFC" w:rsidRPr="005854A5" w:rsidRDefault="00493CFC" w:rsidP="0095745F">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00EE7553" w:rsidRPr="005854A5">
        <w:rPr>
          <w:rFonts w:ascii="TH SarabunPSK" w:hAnsi="TH SarabunPSK" w:cs="TH SarabunPSK" w:hint="cs"/>
          <w:color w:val="000000" w:themeColor="text1"/>
          <w:cs/>
        </w:rPr>
        <w:t>หลักสูตรสหวิทยาการเกษตรส่งเสริม และ</w:t>
      </w:r>
      <w:r w:rsidRPr="005854A5">
        <w:rPr>
          <w:rFonts w:ascii="TH SarabunPSK" w:hAnsi="TH SarabunPSK" w:cs="TH SarabunPSK" w:hint="cs"/>
          <w:color w:val="000000" w:themeColor="text1"/>
          <w:cs/>
        </w:rPr>
        <w:t>เปิดโอกาส</w:t>
      </w:r>
      <w:r w:rsidR="00EE7553" w:rsidRPr="005854A5">
        <w:rPr>
          <w:rFonts w:ascii="TH SarabunPSK" w:hAnsi="TH SarabunPSK" w:cs="TH SarabunPSK" w:hint="cs"/>
          <w:color w:val="000000" w:themeColor="text1"/>
          <w:cs/>
        </w:rPr>
        <w:t>ให้นักศึกษา</w:t>
      </w:r>
      <w:r w:rsidRPr="005854A5">
        <w:rPr>
          <w:rFonts w:ascii="TH SarabunPSK" w:hAnsi="TH SarabunPSK" w:cs="TH SarabunPSK" w:hint="cs"/>
          <w:color w:val="000000" w:themeColor="text1"/>
          <w:cs/>
        </w:rPr>
        <w:t>ได้ใช้ความคิดสร้างสรรค์ของตัวเอง และปลูกฝังแนวคิดของการเป็นผู้ประกอบกา</w:t>
      </w:r>
      <w:r w:rsidR="00EE7553" w:rsidRPr="005854A5">
        <w:rPr>
          <w:rFonts w:ascii="TH SarabunPSK" w:hAnsi="TH SarabunPSK" w:cs="TH SarabunPSK" w:hint="cs"/>
          <w:color w:val="000000" w:themeColor="text1"/>
          <w:cs/>
        </w:rPr>
        <w:t xml:space="preserve">ร เช่น ในรายวิชา </w:t>
      </w:r>
      <w:r w:rsidR="00F86A6C" w:rsidRPr="005854A5">
        <w:rPr>
          <w:rFonts w:ascii="TH SarabunPSK" w:hAnsi="TH SarabunPSK" w:cs="TH SarabunPSK" w:hint="cs"/>
          <w:color w:val="000000" w:themeColor="text1"/>
          <w:cs/>
        </w:rPr>
        <w:t>30120701</w:t>
      </w:r>
      <w:r w:rsidR="00F86A6C" w:rsidRPr="005854A5">
        <w:rPr>
          <w:rFonts w:ascii="TH SarabunPSK" w:hAnsi="TH SarabunPSK" w:cs="TH SarabunPSK" w:hint="cs"/>
          <w:color w:val="000000" w:themeColor="text1"/>
          <w:cs/>
        </w:rPr>
        <w:tab/>
        <w:t>ระเบียบวิธีวิจัยและปรัชญาสหวิทยาการเกษตร</w:t>
      </w:r>
      <w:r w:rsidR="00EE7553" w:rsidRPr="005854A5">
        <w:rPr>
          <w:rFonts w:ascii="TH SarabunPSK" w:hAnsi="TH SarabunPSK" w:cs="TH SarabunPSK" w:hint="cs"/>
          <w:color w:val="000000" w:themeColor="text1"/>
          <w:cs/>
        </w:rPr>
        <w:t xml:space="preserve"> ที่มีการสอนในหัวข้อการคิดเชิงสร้างสรรค์ (</w:t>
      </w:r>
      <w:r w:rsidR="00EE7553" w:rsidRPr="005854A5">
        <w:rPr>
          <w:rFonts w:ascii="TH SarabunPSK" w:hAnsi="TH SarabunPSK" w:cs="TH SarabunPSK" w:hint="cs"/>
          <w:color w:val="000000" w:themeColor="text1"/>
        </w:rPr>
        <w:t>Creative Thinking</w:t>
      </w:r>
      <w:r w:rsidR="00EE7553" w:rsidRPr="005854A5">
        <w:rPr>
          <w:rFonts w:ascii="TH SarabunPSK" w:hAnsi="TH SarabunPSK" w:cs="TH SarabunPSK" w:hint="cs"/>
          <w:color w:val="000000" w:themeColor="text1"/>
          <w:cs/>
        </w:rPr>
        <w:t>)</w:t>
      </w:r>
      <w:r w:rsidR="00EE7553" w:rsidRPr="005854A5">
        <w:rPr>
          <w:rFonts w:ascii="TH SarabunPSK" w:hAnsi="TH SarabunPSK" w:cs="TH SarabunPSK" w:hint="cs"/>
          <w:color w:val="000000" w:themeColor="text1"/>
        </w:rPr>
        <w:t xml:space="preserve"> </w:t>
      </w:r>
      <w:r w:rsidR="0095745F" w:rsidRPr="005854A5">
        <w:rPr>
          <w:rFonts w:ascii="TH SarabunPSK" w:hAnsi="TH SarabunPSK" w:cs="TH SarabunPSK" w:hint="cs"/>
          <w:color w:val="000000" w:themeColor="text1"/>
          <w:cs/>
        </w:rPr>
        <w:t>เพื่อให้นักศึกษาได้รู้จักเครื่องมือทางความคิดสำหรับการสร้างสรรค์นวัตกรรม เช่น การคิดเชิงสร้างสรรค์อย่างเป็นระบบ (</w:t>
      </w:r>
      <w:r w:rsidR="0095745F" w:rsidRPr="005854A5">
        <w:rPr>
          <w:rFonts w:ascii="TH SarabunPSK" w:hAnsi="TH SarabunPSK" w:cs="TH SarabunPSK" w:hint="cs"/>
          <w:color w:val="000000" w:themeColor="text1"/>
        </w:rPr>
        <w:t>Systematic Inventive Thinking</w:t>
      </w:r>
      <w:r w:rsidR="0095745F" w:rsidRPr="005854A5">
        <w:rPr>
          <w:rFonts w:ascii="TH SarabunPSK" w:hAnsi="TH SarabunPSK" w:cs="TH SarabunPSK" w:hint="cs"/>
          <w:color w:val="000000" w:themeColor="text1"/>
          <w:cs/>
        </w:rPr>
        <w:t>)</w:t>
      </w:r>
      <w:r w:rsidR="004734A8" w:rsidRPr="005854A5">
        <w:rPr>
          <w:rFonts w:ascii="TH SarabunPSK" w:hAnsi="TH SarabunPSK" w:cs="TH SarabunPSK" w:hint="cs"/>
          <w:color w:val="000000" w:themeColor="text1"/>
          <w:cs/>
        </w:rPr>
        <w:t xml:space="preserve"> การคิดแบบบูรณาการ (</w:t>
      </w:r>
      <w:r w:rsidR="004734A8" w:rsidRPr="005854A5">
        <w:rPr>
          <w:rFonts w:ascii="TH SarabunPSK" w:hAnsi="TH SarabunPSK" w:cs="TH SarabunPSK" w:hint="cs"/>
          <w:color w:val="000000" w:themeColor="text1"/>
        </w:rPr>
        <w:t>Integrative Thinking</w:t>
      </w:r>
      <w:r w:rsidR="004734A8" w:rsidRPr="005854A5">
        <w:rPr>
          <w:rFonts w:ascii="TH SarabunPSK" w:hAnsi="TH SarabunPSK" w:cs="TH SarabunPSK" w:hint="cs"/>
          <w:color w:val="000000" w:themeColor="text1"/>
          <w:cs/>
        </w:rPr>
        <w:t>) และการคิดแบบสิบเท่า (</w:t>
      </w:r>
      <w:r w:rsidR="004734A8" w:rsidRPr="005854A5">
        <w:rPr>
          <w:rFonts w:ascii="TH SarabunPSK" w:hAnsi="TH SarabunPSK" w:cs="TH SarabunPSK" w:hint="cs"/>
          <w:color w:val="000000" w:themeColor="text1"/>
        </w:rPr>
        <w:t>10X Thinking</w:t>
      </w:r>
      <w:r w:rsidR="004734A8" w:rsidRPr="005854A5">
        <w:rPr>
          <w:rFonts w:ascii="TH SarabunPSK" w:hAnsi="TH SarabunPSK" w:cs="TH SarabunPSK" w:hint="cs"/>
          <w:color w:val="000000" w:themeColor="text1"/>
          <w:cs/>
        </w:rPr>
        <w:t>) โดยในแต่ละหัวข้อจะเปิดโอกาสให้นักศึกษาได้ลองใช้เครื่องมือดังกล่าวเพื่อสร้างสรรค์นวัตกรรมด้วยตัวเอง และนำเสนอในตอนท้าย</w:t>
      </w:r>
      <w:r w:rsidR="004734A8" w:rsidRPr="005854A5">
        <w:rPr>
          <w:rFonts w:ascii="TH SarabunPSK" w:hAnsi="TH SarabunPSK" w:cs="TH SarabunPSK" w:hint="cs"/>
          <w:color w:val="000000" w:themeColor="text1"/>
        </w:rPr>
        <w:t xml:space="preserve"> </w:t>
      </w:r>
    </w:p>
    <w:p w14:paraId="143D4697" w14:textId="77777777" w:rsidR="00493CFC" w:rsidRPr="005854A5" w:rsidRDefault="00493CFC" w:rsidP="0095745F">
      <w:pPr>
        <w:spacing w:after="0"/>
        <w:rPr>
          <w:rFonts w:ascii="TH SarabunPSK" w:hAnsi="TH SarabunPSK" w:cs="TH SarabunPSK" w:hint="cs"/>
          <w:b/>
          <w:bCs/>
          <w:color w:val="000000" w:themeColor="text1"/>
        </w:rPr>
      </w:pPr>
    </w:p>
    <w:p w14:paraId="796287F1"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406296D" w14:textId="0CA49EE6" w:rsidR="008A38E9" w:rsidRPr="005854A5" w:rsidRDefault="00873F21"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0B7024A0"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839C26C" w14:textId="032413B8" w:rsidR="008A38E9" w:rsidRPr="005854A5" w:rsidRDefault="00873F21"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0AE4A133"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0008CD97" w14:textId="17B6F32A" w:rsidR="008A38E9" w:rsidRPr="005854A5" w:rsidRDefault="00873F21"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6CC3C5D6" w14:textId="77777777" w:rsidR="008A38E9" w:rsidRPr="005854A5" w:rsidRDefault="008A38E9" w:rsidP="008A38E9">
      <w:pPr>
        <w:spacing w:after="0"/>
        <w:rPr>
          <w:rFonts w:ascii="TH SarabunPSK" w:hAnsi="TH SarabunPSK" w:cs="TH SarabunPSK" w:hint="cs"/>
          <w:color w:val="000000" w:themeColor="text1"/>
        </w:rPr>
      </w:pPr>
    </w:p>
    <w:p w14:paraId="6FFBB5B6"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Req.-3.</w:t>
      </w:r>
      <w:proofErr w:type="gramStart"/>
      <w:r w:rsidRPr="005854A5">
        <w:rPr>
          <w:rFonts w:ascii="TH SarabunPSK" w:hAnsi="TH SarabunPSK" w:cs="TH SarabunPSK" w:hint="cs"/>
          <w:b/>
          <w:bCs/>
          <w:color w:val="000000" w:themeColor="text1"/>
        </w:rPr>
        <w:t>6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teaching and learning processes are shown to be continuously improved</w:t>
      </w:r>
    </w:p>
    <w:p w14:paraId="2676F08B"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 xml:space="preserve">to ensure their relevance to the needs of industry and are aligned </w:t>
      </w:r>
      <w:proofErr w:type="gramStart"/>
      <w:r w:rsidRPr="005854A5">
        <w:rPr>
          <w:rFonts w:ascii="TH SarabunPSK" w:hAnsi="TH SarabunPSK" w:cs="TH SarabunPSK" w:hint="cs"/>
          <w:b/>
          <w:bCs/>
          <w:color w:val="000000" w:themeColor="text1"/>
        </w:rPr>
        <w:t>to</w:t>
      </w:r>
      <w:proofErr w:type="gramEnd"/>
      <w:r w:rsidRPr="005854A5">
        <w:rPr>
          <w:rFonts w:ascii="TH SarabunPSK" w:hAnsi="TH SarabunPSK" w:cs="TH SarabunPSK" w:hint="cs"/>
          <w:b/>
          <w:bCs/>
          <w:color w:val="000000" w:themeColor="text1"/>
        </w:rPr>
        <w:t xml:space="preserve"> the</w:t>
      </w:r>
    </w:p>
    <w:p w14:paraId="3BF6CDDA"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expected learning outcomes.</w:t>
      </w:r>
    </w:p>
    <w:p w14:paraId="0643F75F"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78759C73"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52FFD6AC"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กระบวนการเรียนการสอนจะต้องเป็น </w:t>
      </w:r>
      <w:r w:rsidRPr="005854A5">
        <w:rPr>
          <w:rFonts w:ascii="TH SarabunPSK" w:hAnsi="TH SarabunPSK" w:cs="TH SarabunPSK" w:hint="cs"/>
          <w:color w:val="000000" w:themeColor="text1"/>
        </w:rPr>
        <w:t>Active Learning</w:t>
      </w:r>
      <w:r w:rsidRPr="005854A5">
        <w:rPr>
          <w:rFonts w:ascii="TH SarabunPSK" w:hAnsi="TH SarabunPSK" w:cs="TH SarabunPSK" w:hint="cs"/>
          <w:color w:val="000000" w:themeColor="text1"/>
          <w:cs/>
        </w:rPr>
        <w:t xml:space="preserve"> (ต้องทำทุกรายวิชา) และต้องถูกทบทวนหรือประเมินอย่างต่อเนื่อง สม่ำเสมอ และนำไปปรับปรุง เพื่อให้ตอบโจทย์ความต้องการของภาคอุตสาหกรรมการทำงาน และเพื่อให้การเรียนการสอนนั้นมีความสอดคล้องกับผลลัพธ์</w:t>
      </w:r>
      <w:r w:rsidRPr="005854A5">
        <w:rPr>
          <w:rFonts w:ascii="TH SarabunPSK" w:hAnsi="TH SarabunPSK" w:cs="TH SarabunPSK" w:hint="cs"/>
          <w:color w:val="000000" w:themeColor="text1"/>
          <w:cs/>
        </w:rPr>
        <w:br/>
        <w:t xml:space="preserve">การเรียนรู้ของหลักสูตร </w:t>
      </w:r>
    </w:p>
    <w:p w14:paraId="3BDB57BB" w14:textId="77777777" w:rsidR="008A38E9" w:rsidRPr="005854A5" w:rsidRDefault="008A38E9" w:rsidP="008A38E9">
      <w:pPr>
        <w:spacing w:after="0"/>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3.6 เป็นการทวนสอบรายวิชา ส่วน 2.7 เป็นการทวนสอบของหลักสูตร </w:t>
      </w:r>
      <w:r w:rsidRPr="005854A5">
        <w:rPr>
          <w:rFonts w:ascii="TH SarabunPSK" w:hAnsi="TH SarabunPSK" w:cs="TH SarabunPSK" w:hint="cs"/>
          <w:i/>
          <w:iCs/>
          <w:color w:val="000000" w:themeColor="text1"/>
        </w:rPr>
        <w:t>*</w:t>
      </w:r>
    </w:p>
    <w:p w14:paraId="68C17334"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5F137663" w14:textId="3B7717B8" w:rsidR="009F2B85" w:rsidRPr="005854A5" w:rsidRDefault="009F2B85" w:rsidP="009F2B85">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หลักสูตรปรับปรุงใหม่ปี 2565 เพิ่งเริ่มใช้ครั้งแรกในปีที่ผ่านมานี้โดยเป็นหลักสูตรที่ปรับปรุงขึ้นจากการรับฟังความคิดเห็นของผู้มีส่วนได้ส่วนเสียที่อยู่ในอุตสาหกรรมต่างๆ จึงมีการสร้างรายวิชาใหม่</w:t>
      </w:r>
      <w:r w:rsidR="00F91222" w:rsidRPr="005854A5">
        <w:rPr>
          <w:rFonts w:ascii="TH SarabunPSK" w:hAnsi="TH SarabunPSK" w:cs="TH SarabunPSK" w:hint="cs"/>
          <w:color w:val="000000" w:themeColor="text1"/>
          <w:cs/>
        </w:rPr>
        <w:t xml:space="preserve"> และปรับปรุงเนื้อหาในแต่ละรายวิชา</w:t>
      </w:r>
      <w:r w:rsidRPr="005854A5">
        <w:rPr>
          <w:rFonts w:ascii="TH SarabunPSK" w:hAnsi="TH SarabunPSK" w:cs="TH SarabunPSK" w:hint="cs"/>
          <w:color w:val="000000" w:themeColor="text1"/>
          <w:cs/>
        </w:rPr>
        <w:t xml:space="preserve">เพื่อให้เนื้อหาการเรียนสอดคล้องกับความต้องการในอุตสาหกรรมต่างๆที่เกี่ยวข้องกับภาคการเกษตร </w:t>
      </w:r>
      <w:r w:rsidR="00F91222" w:rsidRPr="005854A5">
        <w:rPr>
          <w:rFonts w:ascii="TH SarabunPSK" w:hAnsi="TH SarabunPSK" w:cs="TH SarabunPSK" w:hint="cs"/>
          <w:color w:val="000000" w:themeColor="text1"/>
          <w:cs/>
        </w:rPr>
        <w:t xml:space="preserve">โดยแต่ละรายวิชามีลักษณะการสอนแบบเชิงรุก ซึ่งกระตุ้นให้นักศึกษาลงมือทำ และเรียนรู้จากประสบการณ์ด้วยตนเอง เช่น </w:t>
      </w:r>
      <w:r w:rsidRPr="005854A5">
        <w:rPr>
          <w:rFonts w:ascii="TH SarabunPSK" w:hAnsi="TH SarabunPSK" w:cs="TH SarabunPSK" w:hint="cs"/>
          <w:color w:val="000000" w:themeColor="text1"/>
          <w:cs/>
        </w:rPr>
        <w:t xml:space="preserve"> </w:t>
      </w:r>
      <w:r w:rsidR="00F91222" w:rsidRPr="005854A5">
        <w:rPr>
          <w:rFonts w:ascii="TH SarabunPSK" w:hAnsi="TH SarabunPSK" w:cs="TH SarabunPSK" w:hint="cs"/>
          <w:color w:val="000000" w:themeColor="text1"/>
          <w:cs/>
        </w:rPr>
        <w:t xml:space="preserve">ในรายวิชา </w:t>
      </w:r>
      <w:r w:rsidR="00F86A6C" w:rsidRPr="005854A5">
        <w:rPr>
          <w:rFonts w:ascii="TH SarabunPSK" w:hAnsi="TH SarabunPSK" w:cs="TH SarabunPSK" w:hint="cs"/>
          <w:color w:val="000000" w:themeColor="text1"/>
          <w:cs/>
        </w:rPr>
        <w:t xml:space="preserve">30120892 ดุษฎีนิพนธ์ 2 </w:t>
      </w:r>
      <w:r w:rsidR="00F91222" w:rsidRPr="005854A5">
        <w:rPr>
          <w:rFonts w:ascii="TH SarabunPSK" w:hAnsi="TH SarabunPSK" w:cs="TH SarabunPSK" w:hint="cs"/>
          <w:color w:val="000000" w:themeColor="text1"/>
          <w:cs/>
        </w:rPr>
        <w:t xml:space="preserve"> มีการกระตุ้นให้นักศึกษาพัฒนาตัวเองโดยอาจารย์ที่ปรึกษาหลัก ซึ่งจะทำหน้าที่สังเกตการณ์ โดยเน้นให้นักศึกษาได้ลองลงมือทำ และแก้ไขปัญหาต่างๆด้วยตนเองก่อน เมื่อมีปัญหาที่ไม่สามารถแก้ไขได้จึงค่อยให้คำแนะนำที่เหมาะสมกับนักศึกษา </w:t>
      </w:r>
    </w:p>
    <w:p w14:paraId="40973B7A" w14:textId="77777777" w:rsidR="009F2B85" w:rsidRPr="005854A5" w:rsidRDefault="009F2B85" w:rsidP="008A38E9">
      <w:pPr>
        <w:tabs>
          <w:tab w:val="left" w:pos="426"/>
          <w:tab w:val="left" w:pos="1134"/>
        </w:tabs>
        <w:spacing w:after="0"/>
        <w:rPr>
          <w:rFonts w:ascii="TH SarabunPSK" w:hAnsi="TH SarabunPSK" w:cs="TH SarabunPSK" w:hint="cs"/>
          <w:color w:val="000000" w:themeColor="text1"/>
          <w:cs/>
        </w:rPr>
      </w:pPr>
    </w:p>
    <w:p w14:paraId="7078BF19" w14:textId="77777777" w:rsidR="009F2B85" w:rsidRPr="005854A5" w:rsidRDefault="009F2B85" w:rsidP="008A38E9">
      <w:pPr>
        <w:tabs>
          <w:tab w:val="left" w:pos="426"/>
          <w:tab w:val="left" w:pos="1134"/>
        </w:tabs>
        <w:spacing w:after="0"/>
        <w:rPr>
          <w:rFonts w:ascii="TH SarabunPSK" w:hAnsi="TH SarabunPSK" w:cs="TH SarabunPSK" w:hint="cs"/>
          <w:color w:val="000000" w:themeColor="text1"/>
        </w:rPr>
      </w:pPr>
    </w:p>
    <w:p w14:paraId="606D7CA9"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3545960" w14:textId="12E95149" w:rsidR="008A38E9" w:rsidRPr="005854A5" w:rsidRDefault="009F2B85"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ยังไม่มีการทวนสอบในระดับรายวิชา</w:t>
      </w:r>
    </w:p>
    <w:p w14:paraId="35F5ACFD"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CFA3C14" w14:textId="501AED0F" w:rsidR="008A38E9" w:rsidRPr="005854A5" w:rsidRDefault="009F2B85"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จัดให้มีการทวนสอบในแต่ะรายวิชา</w:t>
      </w:r>
    </w:p>
    <w:p w14:paraId="16DFA0C3"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1C2715FC" w14:textId="6E19F4CE" w:rsidR="008A38E9" w:rsidRPr="005854A5" w:rsidRDefault="009F2B85"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ยังไม่ได้มีการพัฒนา</w:t>
      </w:r>
    </w:p>
    <w:p w14:paraId="2283206B" w14:textId="77777777" w:rsidR="008A38E9" w:rsidRPr="005854A5" w:rsidRDefault="008A38E9" w:rsidP="008A38E9">
      <w:pPr>
        <w:spacing w:after="0"/>
        <w:rPr>
          <w:rFonts w:ascii="TH SarabunPSK" w:hAnsi="TH SarabunPSK" w:cs="TH SarabunPSK" w:hint="cs"/>
          <w:color w:val="000000" w:themeColor="text1"/>
        </w:rPr>
      </w:pPr>
    </w:p>
    <w:p w14:paraId="0BDB5DCB" w14:textId="77777777" w:rsidR="008A38E9" w:rsidRPr="005854A5" w:rsidRDefault="008A38E9" w:rsidP="008A38E9">
      <w:pPr>
        <w:spacing w:after="0"/>
        <w:rPr>
          <w:rFonts w:ascii="TH SarabunPSK" w:hAnsi="TH SarabunPSK" w:cs="TH SarabunPSK" w:hint="cs"/>
          <w:b/>
          <w:bCs/>
          <w:color w:val="000000" w:themeColor="text1"/>
          <w:sz w:val="12"/>
          <w:szCs w:val="12"/>
        </w:rPr>
      </w:pPr>
    </w:p>
    <w:p w14:paraId="79A9F928" w14:textId="77777777" w:rsidR="008A38E9" w:rsidRPr="005854A5" w:rsidRDefault="008A38E9" w:rsidP="008A38E9">
      <w:pPr>
        <w:rPr>
          <w:rFonts w:ascii="TH SarabunPSK" w:hAnsi="TH SarabunPSK" w:cs="TH SarabunPSK" w:hint="cs"/>
          <w:b/>
          <w:bCs/>
          <w:color w:val="000000" w:themeColor="text1"/>
          <w:sz w:val="12"/>
          <w:szCs w:val="12"/>
          <w:cs/>
        </w:rPr>
      </w:pPr>
    </w:p>
    <w:p w14:paraId="2182B376" w14:textId="77777777" w:rsidR="002413F5" w:rsidRPr="005854A5" w:rsidRDefault="002413F5">
      <w:pPr>
        <w:rPr>
          <w:rFonts w:ascii="TH SarabunPSK" w:hAnsi="TH SarabunPSK" w:cs="TH SarabunPSK" w:hint="cs"/>
          <w:b/>
          <w:bCs/>
          <w:color w:val="000000" w:themeColor="text1"/>
          <w:sz w:val="36"/>
          <w:szCs w:val="36"/>
        </w:rPr>
      </w:pPr>
      <w:r w:rsidRPr="005854A5">
        <w:rPr>
          <w:rFonts w:ascii="TH SarabunPSK" w:hAnsi="TH SarabunPSK" w:cs="TH SarabunPSK" w:hint="cs"/>
          <w:b/>
          <w:bCs/>
          <w:color w:val="000000" w:themeColor="text1"/>
          <w:sz w:val="36"/>
          <w:szCs w:val="36"/>
        </w:rPr>
        <w:br w:type="page"/>
      </w:r>
    </w:p>
    <w:p w14:paraId="09D08E48" w14:textId="66713ECA" w:rsidR="008A38E9" w:rsidRPr="005854A5" w:rsidRDefault="008A38E9" w:rsidP="00E75D77">
      <w:pPr>
        <w:pStyle w:val="4"/>
        <w:rPr>
          <w:rFonts w:ascii="TH SarabunPSK" w:hAnsi="TH SarabunPSK" w:cs="TH SarabunPSK" w:hint="cs"/>
        </w:rPr>
      </w:pPr>
      <w:bookmarkStart w:id="35" w:name="_Toc168566387"/>
      <w:r w:rsidRPr="005854A5">
        <w:rPr>
          <w:rFonts w:ascii="TH SarabunPSK" w:hAnsi="TH SarabunPSK" w:cs="TH SarabunPSK" w:hint="cs"/>
        </w:rPr>
        <w:lastRenderedPageBreak/>
        <w:t xml:space="preserve">Criterion </w:t>
      </w:r>
      <w:proofErr w:type="gramStart"/>
      <w:r w:rsidRPr="005854A5">
        <w:rPr>
          <w:rFonts w:ascii="TH SarabunPSK" w:hAnsi="TH SarabunPSK" w:cs="TH SarabunPSK" w:hint="cs"/>
        </w:rPr>
        <w:t>4 :</w:t>
      </w:r>
      <w:proofErr w:type="gramEnd"/>
      <w:r w:rsidRPr="005854A5">
        <w:rPr>
          <w:rFonts w:ascii="TH SarabunPSK" w:hAnsi="TH SarabunPSK" w:cs="TH SarabunPSK" w:hint="cs"/>
        </w:rPr>
        <w:t xml:space="preserve"> Student Assessment</w:t>
      </w:r>
      <w:bookmarkEnd w:id="35"/>
    </w:p>
    <w:tbl>
      <w:tblPr>
        <w:tblStyle w:val="a5"/>
        <w:tblW w:w="0" w:type="auto"/>
        <w:tblInd w:w="6" w:type="dxa"/>
        <w:tblLook w:val="04A0" w:firstRow="1" w:lastRow="0" w:firstColumn="1" w:lastColumn="0" w:noHBand="0" w:noVBand="1"/>
      </w:tblPr>
      <w:tblGrid>
        <w:gridCol w:w="6104"/>
        <w:gridCol w:w="351"/>
        <w:gridCol w:w="352"/>
        <w:gridCol w:w="447"/>
        <w:gridCol w:w="461"/>
        <w:gridCol w:w="352"/>
        <w:gridCol w:w="352"/>
        <w:gridCol w:w="352"/>
      </w:tblGrid>
      <w:tr w:rsidR="00772B16" w:rsidRPr="005854A5" w14:paraId="00EF625F" w14:textId="77777777" w:rsidTr="00EF3EEC">
        <w:trPr>
          <w:trHeight w:val="177"/>
        </w:trPr>
        <w:tc>
          <w:tcPr>
            <w:tcW w:w="6653" w:type="dxa"/>
          </w:tcPr>
          <w:p w14:paraId="3AD1684B" w14:textId="4003AE8D" w:rsidR="00ED7B1E" w:rsidRPr="005854A5" w:rsidRDefault="00ED7B1E" w:rsidP="00ED7B1E">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การประเมินตนเอง</w:t>
            </w:r>
          </w:p>
        </w:tc>
        <w:tc>
          <w:tcPr>
            <w:tcW w:w="353" w:type="dxa"/>
          </w:tcPr>
          <w:p w14:paraId="0E9AE5C2" w14:textId="684C3482"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1</w:t>
            </w:r>
          </w:p>
        </w:tc>
        <w:tc>
          <w:tcPr>
            <w:tcW w:w="354" w:type="dxa"/>
          </w:tcPr>
          <w:p w14:paraId="676CF527" w14:textId="4E873E89"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2</w:t>
            </w:r>
          </w:p>
        </w:tc>
        <w:tc>
          <w:tcPr>
            <w:tcW w:w="461" w:type="dxa"/>
          </w:tcPr>
          <w:p w14:paraId="5A05C36A" w14:textId="3576E968"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3</w:t>
            </w:r>
          </w:p>
        </w:tc>
        <w:tc>
          <w:tcPr>
            <w:tcW w:w="461" w:type="dxa"/>
          </w:tcPr>
          <w:p w14:paraId="2A26A914" w14:textId="2DE51A3E"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w:t>
            </w:r>
          </w:p>
        </w:tc>
        <w:tc>
          <w:tcPr>
            <w:tcW w:w="354" w:type="dxa"/>
          </w:tcPr>
          <w:p w14:paraId="28312980" w14:textId="492C7FBC"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5</w:t>
            </w:r>
          </w:p>
        </w:tc>
        <w:tc>
          <w:tcPr>
            <w:tcW w:w="354" w:type="dxa"/>
          </w:tcPr>
          <w:p w14:paraId="0111E70D" w14:textId="4B2D2683"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6</w:t>
            </w:r>
          </w:p>
        </w:tc>
        <w:tc>
          <w:tcPr>
            <w:tcW w:w="354" w:type="dxa"/>
          </w:tcPr>
          <w:p w14:paraId="26D97F24" w14:textId="1E2B59EA"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7</w:t>
            </w:r>
          </w:p>
        </w:tc>
      </w:tr>
      <w:tr w:rsidR="00772B16" w:rsidRPr="005854A5" w14:paraId="7D4C58E4" w14:textId="77777777" w:rsidTr="00EF3EEC">
        <w:trPr>
          <w:trHeight w:val="177"/>
        </w:trPr>
        <w:tc>
          <w:tcPr>
            <w:tcW w:w="6653" w:type="dxa"/>
          </w:tcPr>
          <w:p w14:paraId="7A9D90C4"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Req.-4.</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color w:val="000000" w:themeColor="text1"/>
              </w:rPr>
              <w:t xml:space="preserve"> A variety of assessment methods are shown to be used and are shown to be constructively aligned to achieving the expected learning outcomes and the teaching and learning objectives.</w:t>
            </w:r>
          </w:p>
        </w:tc>
        <w:tc>
          <w:tcPr>
            <w:tcW w:w="353" w:type="dxa"/>
          </w:tcPr>
          <w:p w14:paraId="09C7A4E2"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4B0D2820"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52C92C0A"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0AAB625D"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6BE93E62"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6E0B2312"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3C4D51EA"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r>
      <w:tr w:rsidR="00772B16" w:rsidRPr="005854A5" w14:paraId="1BBB0098" w14:textId="77777777" w:rsidTr="00EF3EEC">
        <w:trPr>
          <w:trHeight w:val="177"/>
        </w:trPr>
        <w:tc>
          <w:tcPr>
            <w:tcW w:w="6653" w:type="dxa"/>
          </w:tcPr>
          <w:p w14:paraId="74FB2FB1"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Req.-4.</w:t>
            </w:r>
            <w:proofErr w:type="gramStart"/>
            <w:r w:rsidRPr="005854A5">
              <w:rPr>
                <w:rFonts w:ascii="TH SarabunPSK" w:hAnsi="TH SarabunPSK" w:cs="TH SarabunPSK" w:hint="cs"/>
                <w:b/>
                <w:bCs/>
                <w:color w:val="000000" w:themeColor="text1"/>
              </w:rPr>
              <w:t>2 :</w:t>
            </w:r>
            <w:proofErr w:type="gramEnd"/>
            <w:r w:rsidRPr="005854A5">
              <w:rPr>
                <w:rFonts w:ascii="TH SarabunPSK" w:hAnsi="TH SarabunPSK" w:cs="TH SarabunPSK" w:hint="cs"/>
                <w:color w:val="000000" w:themeColor="text1"/>
              </w:rPr>
              <w:t xml:space="preserve"> The assessment and assessment-appeal policies are shown to be explicit, communicated to students, and applied consistently.</w:t>
            </w:r>
          </w:p>
        </w:tc>
        <w:tc>
          <w:tcPr>
            <w:tcW w:w="353" w:type="dxa"/>
          </w:tcPr>
          <w:p w14:paraId="636185B8"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2F53DDC1"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3F6EFCE5"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1FE8B77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3DD3BECD"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7F4BA57F"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1418EFFA"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r>
      <w:tr w:rsidR="00772B16" w:rsidRPr="005854A5" w14:paraId="2AF107DC" w14:textId="77777777" w:rsidTr="00EF3EEC">
        <w:trPr>
          <w:trHeight w:val="177"/>
        </w:trPr>
        <w:tc>
          <w:tcPr>
            <w:tcW w:w="6653" w:type="dxa"/>
          </w:tcPr>
          <w:p w14:paraId="70129897"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Req.-4.</w:t>
            </w:r>
            <w:proofErr w:type="gramStart"/>
            <w:r w:rsidRPr="005854A5">
              <w:rPr>
                <w:rFonts w:ascii="TH SarabunPSK" w:hAnsi="TH SarabunPSK" w:cs="TH SarabunPSK" w:hint="cs"/>
                <w:b/>
                <w:bCs/>
                <w:color w:val="000000" w:themeColor="text1"/>
              </w:rPr>
              <w:t>3 :</w:t>
            </w:r>
            <w:proofErr w:type="gramEnd"/>
            <w:r w:rsidRPr="005854A5">
              <w:rPr>
                <w:rFonts w:ascii="TH SarabunPSK" w:hAnsi="TH SarabunPSK" w:cs="TH SarabunPSK" w:hint="cs"/>
                <w:color w:val="000000" w:themeColor="text1"/>
              </w:rPr>
              <w:t xml:space="preserve"> The assessment standards and procedures for student progression and degree completion, are shown to be explicit, communicated to students, and applied consistently.</w:t>
            </w:r>
          </w:p>
        </w:tc>
        <w:tc>
          <w:tcPr>
            <w:tcW w:w="353" w:type="dxa"/>
          </w:tcPr>
          <w:p w14:paraId="1474BCBD"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5D795714"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130E91DB"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30FE2E2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223CDBAB"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13C3F8A1"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6025F33B"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r>
      <w:tr w:rsidR="00772B16" w:rsidRPr="005854A5" w14:paraId="4C60E1C4" w14:textId="77777777" w:rsidTr="00EF3EEC">
        <w:trPr>
          <w:trHeight w:val="177"/>
        </w:trPr>
        <w:tc>
          <w:tcPr>
            <w:tcW w:w="6653" w:type="dxa"/>
          </w:tcPr>
          <w:p w14:paraId="7BC74C33"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Req.-4.</w:t>
            </w:r>
            <w:proofErr w:type="gramStart"/>
            <w:r w:rsidRPr="005854A5">
              <w:rPr>
                <w:rFonts w:ascii="TH SarabunPSK" w:hAnsi="TH SarabunPSK" w:cs="TH SarabunPSK" w:hint="cs"/>
                <w:b/>
                <w:bCs/>
                <w:color w:val="000000" w:themeColor="text1"/>
              </w:rPr>
              <w:t>4 :</w:t>
            </w:r>
            <w:proofErr w:type="gramEnd"/>
            <w:r w:rsidRPr="005854A5">
              <w:rPr>
                <w:rFonts w:ascii="TH SarabunPSK" w:hAnsi="TH SarabunPSK" w:cs="TH SarabunPSK" w:hint="cs"/>
                <w:color w:val="000000" w:themeColor="text1"/>
              </w:rPr>
              <w:t xml:space="preserve"> The assessments methods are shown to include rubrics, marking schemes, timelines, and regulations, and these are shown to ensure validity, reliability, and fairness in assessment.</w:t>
            </w:r>
          </w:p>
        </w:tc>
        <w:tc>
          <w:tcPr>
            <w:tcW w:w="353" w:type="dxa"/>
          </w:tcPr>
          <w:p w14:paraId="27C33318"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068BEF39"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41650678"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5BB5FC3D"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6F9A9769"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18AF7C86"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1F48F161"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r>
      <w:tr w:rsidR="00772B16" w:rsidRPr="005854A5" w14:paraId="1FE1FC0E" w14:textId="77777777" w:rsidTr="00EF3EEC">
        <w:trPr>
          <w:trHeight w:val="177"/>
        </w:trPr>
        <w:tc>
          <w:tcPr>
            <w:tcW w:w="6653" w:type="dxa"/>
          </w:tcPr>
          <w:p w14:paraId="3BC1F9A4"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Req.-4.</w:t>
            </w:r>
            <w:proofErr w:type="gramStart"/>
            <w:r w:rsidRPr="005854A5">
              <w:rPr>
                <w:rFonts w:ascii="TH SarabunPSK" w:hAnsi="TH SarabunPSK" w:cs="TH SarabunPSK" w:hint="cs"/>
                <w:b/>
                <w:bCs/>
                <w:color w:val="000000" w:themeColor="text1"/>
              </w:rPr>
              <w:t>5 :</w:t>
            </w:r>
            <w:proofErr w:type="gramEnd"/>
            <w:r w:rsidRPr="005854A5">
              <w:rPr>
                <w:rFonts w:ascii="TH SarabunPSK" w:hAnsi="TH SarabunPSK" w:cs="TH SarabunPSK" w:hint="cs"/>
                <w:color w:val="000000" w:themeColor="text1"/>
              </w:rPr>
              <w:t xml:space="preserve"> The assessment methods are shown to measure the achievement of the expected learning outcomes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and its courses.</w:t>
            </w:r>
          </w:p>
        </w:tc>
        <w:tc>
          <w:tcPr>
            <w:tcW w:w="353" w:type="dxa"/>
          </w:tcPr>
          <w:p w14:paraId="1B92CF76"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6A2DB543"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768FAB8B"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00B4FC6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3A435CC6"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454AE69B"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657DA2F8"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r>
      <w:tr w:rsidR="00772B16" w:rsidRPr="005854A5" w14:paraId="4C201B61" w14:textId="77777777" w:rsidTr="00EF3EEC">
        <w:trPr>
          <w:trHeight w:val="177"/>
        </w:trPr>
        <w:tc>
          <w:tcPr>
            <w:tcW w:w="6653" w:type="dxa"/>
          </w:tcPr>
          <w:p w14:paraId="3B8F7782"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Req.-4.</w:t>
            </w:r>
            <w:proofErr w:type="gramStart"/>
            <w:r w:rsidRPr="005854A5">
              <w:rPr>
                <w:rFonts w:ascii="TH SarabunPSK" w:hAnsi="TH SarabunPSK" w:cs="TH SarabunPSK" w:hint="cs"/>
                <w:b/>
                <w:bCs/>
                <w:color w:val="000000" w:themeColor="text1"/>
              </w:rPr>
              <w:t>6 :</w:t>
            </w:r>
            <w:proofErr w:type="gramEnd"/>
            <w:r w:rsidRPr="005854A5">
              <w:rPr>
                <w:rFonts w:ascii="TH SarabunPSK" w:hAnsi="TH SarabunPSK" w:cs="TH SarabunPSK" w:hint="cs"/>
                <w:color w:val="000000" w:themeColor="text1"/>
              </w:rPr>
              <w:t xml:space="preserve"> Feedback of student assessment is shown to be provided in a timely manner.</w:t>
            </w:r>
          </w:p>
        </w:tc>
        <w:tc>
          <w:tcPr>
            <w:tcW w:w="353" w:type="dxa"/>
          </w:tcPr>
          <w:p w14:paraId="09E88894"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38CC3AC8"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0DF7DA29"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7878FFA7"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54F4A2AD"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4811AE2C"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6953BA54"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r>
      <w:tr w:rsidR="00ED7B1E" w:rsidRPr="005854A5" w14:paraId="4888A210" w14:textId="77777777" w:rsidTr="00EF3EEC">
        <w:trPr>
          <w:trHeight w:val="177"/>
        </w:trPr>
        <w:tc>
          <w:tcPr>
            <w:tcW w:w="6653" w:type="dxa"/>
          </w:tcPr>
          <w:p w14:paraId="06C7438A"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Req.-4.</w:t>
            </w:r>
            <w:proofErr w:type="gramStart"/>
            <w:r w:rsidRPr="005854A5">
              <w:rPr>
                <w:rFonts w:ascii="TH SarabunPSK" w:hAnsi="TH SarabunPSK" w:cs="TH SarabunPSK" w:hint="cs"/>
                <w:b/>
                <w:bCs/>
                <w:color w:val="000000" w:themeColor="text1"/>
              </w:rPr>
              <w:t>7 :</w:t>
            </w:r>
            <w:proofErr w:type="gramEnd"/>
            <w:r w:rsidRPr="005854A5">
              <w:rPr>
                <w:rFonts w:ascii="TH SarabunPSK" w:hAnsi="TH SarabunPSK" w:cs="TH SarabunPSK" w:hint="cs"/>
                <w:color w:val="000000" w:themeColor="text1"/>
              </w:rPr>
              <w:t xml:space="preserve"> The student assessment and its processes are shown to be continuously reviewed and improved to ensure their relevance to the needs of industry and alignment to the expected learning outcomes.</w:t>
            </w:r>
          </w:p>
        </w:tc>
        <w:tc>
          <w:tcPr>
            <w:tcW w:w="353" w:type="dxa"/>
          </w:tcPr>
          <w:p w14:paraId="2576BCCE"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5736031A"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4E21D53C"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461" w:type="dxa"/>
          </w:tcPr>
          <w:p w14:paraId="02FE420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354" w:type="dxa"/>
          </w:tcPr>
          <w:p w14:paraId="6F36E6B8"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283E1031"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c>
          <w:tcPr>
            <w:tcW w:w="354" w:type="dxa"/>
          </w:tcPr>
          <w:p w14:paraId="6FFFEF34"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p>
        </w:tc>
      </w:tr>
    </w:tbl>
    <w:p w14:paraId="20EF15A8" w14:textId="77777777" w:rsidR="008A38E9" w:rsidRPr="005854A5" w:rsidRDefault="008A38E9" w:rsidP="008A38E9">
      <w:pPr>
        <w:tabs>
          <w:tab w:val="left" w:pos="426"/>
          <w:tab w:val="left" w:pos="851"/>
        </w:tabs>
        <w:spacing w:after="0"/>
        <w:rPr>
          <w:rFonts w:ascii="TH SarabunPSK" w:hAnsi="TH SarabunPSK" w:cs="TH SarabunPSK" w:hint="cs"/>
          <w:color w:val="000000" w:themeColor="text1"/>
          <w:sz w:val="36"/>
          <w:szCs w:val="36"/>
        </w:rPr>
      </w:pPr>
    </w:p>
    <w:p w14:paraId="6FD7345C" w14:textId="1331F5FD" w:rsidR="002413F5" w:rsidRPr="005854A5" w:rsidRDefault="002413F5">
      <w:pPr>
        <w:rPr>
          <w:rFonts w:ascii="TH SarabunPSK" w:hAnsi="TH SarabunPSK" w:cs="TH SarabunPSK" w:hint="cs"/>
          <w:color w:val="000000" w:themeColor="text1"/>
          <w:sz w:val="36"/>
          <w:szCs w:val="36"/>
          <w:cs/>
        </w:rPr>
      </w:pPr>
      <w:r w:rsidRPr="005854A5">
        <w:rPr>
          <w:rFonts w:ascii="TH SarabunPSK" w:hAnsi="TH SarabunPSK" w:cs="TH SarabunPSK" w:hint="cs"/>
          <w:color w:val="000000" w:themeColor="text1"/>
          <w:sz w:val="36"/>
          <w:szCs w:val="36"/>
          <w:cs/>
        </w:rPr>
        <w:br w:type="page"/>
      </w:r>
    </w:p>
    <w:p w14:paraId="0F1E9C09"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Req.-4.</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A variety of assessment </w:t>
      </w:r>
      <w:proofErr w:type="spellStart"/>
      <w:r w:rsidRPr="005854A5">
        <w:rPr>
          <w:rFonts w:ascii="TH SarabunPSK" w:hAnsi="TH SarabunPSK" w:cs="TH SarabunPSK" w:hint="cs"/>
          <w:b/>
          <w:bCs/>
          <w:color w:val="000000" w:themeColor="text1"/>
        </w:rPr>
        <w:t>methods</w:t>
      </w:r>
      <w:r w:rsidRPr="005854A5">
        <w:rPr>
          <w:rFonts w:ascii="TH SarabunPSK" w:hAnsi="TH SarabunPSK" w:cs="TH SarabunPSK" w:hint="cs"/>
          <w:b/>
          <w:bCs/>
          <w:color w:val="000000" w:themeColor="text1"/>
          <w:highlight w:val="yellow"/>
          <w:vertAlign w:val="superscript"/>
        </w:rPr>
        <w:t>f</w:t>
      </w:r>
      <w:proofErr w:type="spellEnd"/>
      <w:r w:rsidRPr="005854A5">
        <w:rPr>
          <w:rFonts w:ascii="TH SarabunPSK" w:hAnsi="TH SarabunPSK" w:cs="TH SarabunPSK" w:hint="cs"/>
          <w:b/>
          <w:bCs/>
          <w:color w:val="000000" w:themeColor="text1"/>
        </w:rPr>
        <w:t xml:space="preserve"> are shown to be used and are shown to be constructively aligned to achieving the expected learning outcomes and the teaching and learning objectives.</w:t>
      </w:r>
    </w:p>
    <w:p w14:paraId="2454BC1E" w14:textId="77777777" w:rsidR="008A38E9" w:rsidRPr="005854A5" w:rsidRDefault="008A38E9" w:rsidP="008A38E9">
      <w:pPr>
        <w:spacing w:after="0"/>
        <w:rPr>
          <w:rFonts w:ascii="TH SarabunPSK" w:hAnsi="TH SarabunPSK" w:cs="TH SarabunPSK" w:hint="cs"/>
          <w:color w:val="000000" w:themeColor="text1"/>
        </w:rPr>
      </w:pPr>
    </w:p>
    <w:p w14:paraId="61C1A33D"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F</w:t>
      </w:r>
    </w:p>
    <w:p w14:paraId="5CA03AEB"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term “assessment methods”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may include semester-based and/or annual progress monitoring and reviews of student’s academic performance, as well as the final assessment of the thesis or dissertation leading to award of the postgraduate degree. The final assessment of the thesis or dissertation, may also be referred to as viva-voce or thesis/dissertation </w:t>
      </w:r>
      <w:proofErr w:type="spellStart"/>
      <w:r w:rsidRPr="005854A5">
        <w:rPr>
          <w:rFonts w:ascii="TH SarabunPSK" w:hAnsi="TH SarabunPSK" w:cs="TH SarabunPSK" w:hint="cs"/>
          <w:color w:val="000000" w:themeColor="text1"/>
        </w:rPr>
        <w:t>defence</w:t>
      </w:r>
      <w:proofErr w:type="spellEnd"/>
      <w:r w:rsidRPr="005854A5">
        <w:rPr>
          <w:rFonts w:ascii="TH SarabunPSK" w:hAnsi="TH SarabunPSK" w:cs="TH SarabunPSK" w:hint="cs"/>
          <w:color w:val="000000" w:themeColor="text1"/>
        </w:rPr>
        <w:t>.</w:t>
      </w:r>
    </w:p>
    <w:p w14:paraId="0A012875" w14:textId="77777777" w:rsidR="008A38E9" w:rsidRPr="005854A5" w:rsidRDefault="008A38E9" w:rsidP="008A38E9">
      <w:pPr>
        <w:spacing w:after="0"/>
        <w:rPr>
          <w:rFonts w:ascii="TH SarabunPSK" w:hAnsi="TH SarabunPSK" w:cs="TH SarabunPSK" w:hint="cs"/>
          <w:color w:val="000000" w:themeColor="text1"/>
        </w:rPr>
      </w:pPr>
    </w:p>
    <w:p w14:paraId="6979D73C"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0243049F" w14:textId="77777777" w:rsidR="008A38E9" w:rsidRPr="005854A5" w:rsidRDefault="008A38E9" w:rsidP="004D3F4F">
      <w:pPr>
        <w:pStyle w:val="a3"/>
        <w:numPr>
          <w:ilvl w:val="0"/>
          <w:numId w:val="21"/>
        </w:numPr>
        <w:tabs>
          <w:tab w:val="left" w:pos="426"/>
          <w:tab w:val="left" w:pos="1134"/>
        </w:tabs>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กระบวนการวัดประเมินผลลัพธ์การเรียนรู้รายวิชา </w:t>
      </w:r>
      <w:r w:rsidRPr="005854A5">
        <w:rPr>
          <w:rFonts w:ascii="TH SarabunPSK" w:hAnsi="TH SarabunPSK" w:cs="TH SarabunPSK" w:hint="cs"/>
          <w:color w:val="000000" w:themeColor="text1"/>
        </w:rPr>
        <w:t xml:space="preserve">(CLOs) </w:t>
      </w:r>
      <w:r w:rsidRPr="005854A5">
        <w:rPr>
          <w:rFonts w:ascii="TH SarabunPSK" w:hAnsi="TH SarabunPSK" w:cs="TH SarabunPSK" w:hint="cs"/>
          <w:color w:val="000000" w:themeColor="text1"/>
          <w:cs/>
        </w:rPr>
        <w:t>ที่หลากหลาย โดยวิธีการนั้นต้องสามารถวัดการบรรลุผลลัพธ์การเรียนรู้ของหลักสูตร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ได้จริง และสอดคล้องกับวัตถุประสงค์ของการเรียนการสอน</w:t>
      </w:r>
    </w:p>
    <w:p w14:paraId="601509D9" w14:textId="77777777" w:rsidR="008A38E9" w:rsidRPr="005854A5" w:rsidRDefault="008A38E9" w:rsidP="008A38E9">
      <w:pPr>
        <w:pStyle w:val="a3"/>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F</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5854A5">
        <w:rPr>
          <w:rFonts w:ascii="TH SarabunPSK" w:hAnsi="TH SarabunPSK" w:cs="TH SarabunPSK" w:hint="cs"/>
          <w:color w:val="000000" w:themeColor="text1"/>
        </w:rPr>
        <w:t xml:space="preserve">(Sit In) , </w:t>
      </w:r>
      <w:r w:rsidRPr="005854A5">
        <w:rPr>
          <w:rFonts w:ascii="TH SarabunPSK" w:hAnsi="TH SarabunPSK" w:cs="TH SarabunPSK" w:hint="cs"/>
          <w:color w:val="000000" w:themeColor="text1"/>
          <w:cs/>
        </w:rPr>
        <w:t>การทดสอบภาษาอังกฤษ (</w:t>
      </w:r>
      <w:r w:rsidRPr="005854A5">
        <w:rPr>
          <w:rFonts w:ascii="TH SarabunPSK" w:hAnsi="TH SarabunPSK" w:cs="TH SarabunPSK" w:hint="cs"/>
          <w:color w:val="000000" w:themeColor="text1"/>
        </w:rPr>
        <w:t>English Test) ,</w:t>
      </w:r>
      <w:r w:rsidRPr="005854A5">
        <w:rPr>
          <w:rFonts w:ascii="TH SarabunPSK" w:hAnsi="TH SarabunPSK" w:cs="TH SarabunPSK" w:hint="cs"/>
          <w:color w:val="000000" w:themeColor="text1"/>
          <w:cs/>
        </w:rPr>
        <w:t xml:space="preserve"> การศึกษาดูงาน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2227AB9E" w14:textId="77777777" w:rsidR="008A38E9" w:rsidRPr="005854A5" w:rsidRDefault="008A38E9" w:rsidP="008A38E9">
      <w:pPr>
        <w:pStyle w:val="a3"/>
        <w:spacing w:after="0"/>
        <w:ind w:left="426" w:hanging="426"/>
        <w:rPr>
          <w:rFonts w:ascii="TH SarabunPSK" w:hAnsi="TH SarabunPSK" w:cs="TH SarabunPSK" w:hint="cs"/>
          <w:i/>
          <w:iCs/>
          <w:color w:val="000000" w:themeColor="text1"/>
          <w:cs/>
        </w:rPr>
      </w:pPr>
    </w:p>
    <w:p w14:paraId="25070FAE" w14:textId="5203B82A" w:rsidR="00320C62" w:rsidRPr="005854A5" w:rsidRDefault="00320C62" w:rsidP="00C5542D">
      <w:p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     </w:t>
      </w:r>
      <w:r w:rsidR="0010599A" w:rsidRPr="005854A5">
        <w:rPr>
          <w:rFonts w:ascii="TH SarabunPSK" w:hAnsi="TH SarabunPSK" w:cs="TH SarabunPSK" w:hint="cs"/>
          <w:b/>
          <w:bCs/>
          <w:color w:val="000000" w:themeColor="text1"/>
          <w:cs/>
        </w:rPr>
        <w:t xml:space="preserve">  </w:t>
      </w:r>
      <w:r w:rsidR="0010599A" w:rsidRPr="005854A5">
        <w:rPr>
          <w:rFonts w:ascii="TH SarabunPSK" w:hAnsi="TH SarabunPSK" w:cs="TH SarabunPSK" w:hint="cs"/>
          <w:color w:val="000000" w:themeColor="text1"/>
          <w:cs/>
        </w:rPr>
        <w:t xml:space="preserve">การประเมินผลในแต่ละรายวิชาในหลักสูตรสหวิทยาการเกษตรมีความหลากหลาย และมีเป้าหมายที่ชัดเจนในการประเมินผลลัพธ์การเรียนรู้รายวิชา และผลลัพธ์การเรียนรู้ของหลักสูตร เช่น </w:t>
      </w:r>
      <w:r w:rsidR="00C5542D" w:rsidRPr="005854A5">
        <w:rPr>
          <w:rFonts w:ascii="TH SarabunPSK" w:hAnsi="TH SarabunPSK" w:cs="TH SarabunPSK" w:hint="cs"/>
          <w:color w:val="000000" w:themeColor="text1"/>
          <w:cs/>
        </w:rPr>
        <w:t xml:space="preserve">ในรายวิชา </w:t>
      </w:r>
      <w:r w:rsidR="00A87D80" w:rsidRPr="005854A5">
        <w:rPr>
          <w:rFonts w:ascii="TH SarabunPSK" w:hAnsi="TH SarabunPSK" w:cs="TH SarabunPSK" w:hint="cs"/>
          <w:color w:val="000000" w:themeColor="text1"/>
          <w:cs/>
        </w:rPr>
        <w:t>30120701 ระเบียบวิธีวิจัย และปรัชญาสหวิทยาการเกษตร</w:t>
      </w:r>
      <w:r w:rsidR="00C5542D" w:rsidRPr="005854A5">
        <w:rPr>
          <w:rFonts w:ascii="TH SarabunPSK" w:hAnsi="TH SarabunPSK" w:cs="TH SarabunPSK" w:hint="cs"/>
          <w:color w:val="000000" w:themeColor="text1"/>
          <w:cs/>
        </w:rPr>
        <w:t xml:space="preserve"> มีการประเมินนักศึกษา</w:t>
      </w:r>
      <w:r w:rsidR="003F2D4F" w:rsidRPr="005854A5">
        <w:rPr>
          <w:rFonts w:ascii="TH SarabunPSK" w:hAnsi="TH SarabunPSK" w:cs="TH SarabunPSK" w:hint="cs"/>
          <w:color w:val="000000" w:themeColor="text1"/>
          <w:cs/>
        </w:rPr>
        <w:t xml:space="preserve"> </w:t>
      </w:r>
      <w:r w:rsidR="00F005E8" w:rsidRPr="005854A5">
        <w:rPr>
          <w:rFonts w:ascii="TH SarabunPSK" w:hAnsi="TH SarabunPSK" w:cs="TH SarabunPSK" w:hint="cs"/>
          <w:color w:val="000000" w:themeColor="text1"/>
          <w:cs/>
        </w:rPr>
        <w:t>4</w:t>
      </w:r>
      <w:r w:rsidR="003F2D4F" w:rsidRPr="005854A5">
        <w:rPr>
          <w:rFonts w:ascii="TH SarabunPSK" w:hAnsi="TH SarabunPSK" w:cs="TH SarabunPSK" w:hint="cs"/>
          <w:color w:val="000000" w:themeColor="text1"/>
        </w:rPr>
        <w:t xml:space="preserve"> </w:t>
      </w:r>
      <w:r w:rsidR="00F005E8" w:rsidRPr="005854A5">
        <w:rPr>
          <w:rFonts w:ascii="TH SarabunPSK" w:hAnsi="TH SarabunPSK" w:cs="TH SarabunPSK" w:hint="cs"/>
          <w:color w:val="000000" w:themeColor="text1"/>
          <w:cs/>
        </w:rPr>
        <w:t>หัวข้อ</w:t>
      </w:r>
      <w:r w:rsidR="003F2D4F" w:rsidRPr="005854A5">
        <w:rPr>
          <w:rFonts w:ascii="TH SarabunPSK" w:hAnsi="TH SarabunPSK" w:cs="TH SarabunPSK" w:hint="cs"/>
          <w:color w:val="000000" w:themeColor="text1"/>
          <w:cs/>
        </w:rPr>
        <w:t xml:space="preserve">คือ </w:t>
      </w:r>
      <w:r w:rsidR="00F005E8" w:rsidRPr="005854A5">
        <w:rPr>
          <w:rFonts w:ascii="TH SarabunPSK" w:hAnsi="TH SarabunPSK" w:cs="TH SarabunPSK" w:hint="cs"/>
          <w:color w:val="000000" w:themeColor="text1"/>
          <w:cs/>
        </w:rPr>
        <w:t>การเข้าชั้นเรียน คิดน้ำหนักคะแนนเป็น 10</w:t>
      </w:r>
      <w:r w:rsidR="00F005E8" w:rsidRPr="005854A5">
        <w:rPr>
          <w:rFonts w:ascii="TH SarabunPSK" w:hAnsi="TH SarabunPSK" w:cs="TH SarabunPSK" w:hint="cs"/>
          <w:color w:val="000000" w:themeColor="text1"/>
        </w:rPr>
        <w:t>%</w:t>
      </w:r>
      <w:r w:rsidR="00F005E8" w:rsidRPr="005854A5">
        <w:rPr>
          <w:rFonts w:ascii="TH SarabunPSK" w:hAnsi="TH SarabunPSK" w:cs="TH SarabunPSK" w:hint="cs"/>
          <w:color w:val="000000" w:themeColor="text1"/>
          <w:cs/>
        </w:rPr>
        <w:t xml:space="preserve"> การเขียนเรียงความประจำสัปดาห์</w:t>
      </w:r>
      <w:r w:rsidR="00C5542D" w:rsidRPr="005854A5">
        <w:rPr>
          <w:rFonts w:ascii="TH SarabunPSK" w:hAnsi="TH SarabunPSK" w:cs="TH SarabunPSK" w:hint="cs"/>
          <w:color w:val="000000" w:themeColor="text1"/>
          <w:cs/>
        </w:rPr>
        <w:t xml:space="preserve"> คิดเป็นน้ำหนักคะแนน </w:t>
      </w:r>
      <w:r w:rsidR="00F005E8" w:rsidRPr="005854A5">
        <w:rPr>
          <w:rFonts w:ascii="TH SarabunPSK" w:hAnsi="TH SarabunPSK" w:cs="TH SarabunPSK" w:hint="cs"/>
          <w:color w:val="000000" w:themeColor="text1"/>
          <w:cs/>
        </w:rPr>
        <w:t>4</w:t>
      </w:r>
      <w:r w:rsidR="00C5542D" w:rsidRPr="005854A5">
        <w:rPr>
          <w:rFonts w:ascii="TH SarabunPSK" w:hAnsi="TH SarabunPSK" w:cs="TH SarabunPSK" w:hint="cs"/>
          <w:color w:val="000000" w:themeColor="text1"/>
          <w:cs/>
        </w:rPr>
        <w:t>0</w:t>
      </w:r>
      <w:r w:rsidR="00C5542D" w:rsidRPr="005854A5">
        <w:rPr>
          <w:rFonts w:ascii="TH SarabunPSK" w:hAnsi="TH SarabunPSK" w:cs="TH SarabunPSK" w:hint="cs"/>
          <w:color w:val="000000" w:themeColor="text1"/>
        </w:rPr>
        <w:t xml:space="preserve">% </w:t>
      </w:r>
      <w:r w:rsidR="00F005E8" w:rsidRPr="005854A5">
        <w:rPr>
          <w:rFonts w:ascii="TH SarabunPSK" w:hAnsi="TH SarabunPSK" w:cs="TH SarabunPSK" w:hint="cs"/>
          <w:color w:val="000000" w:themeColor="text1"/>
          <w:cs/>
        </w:rPr>
        <w:t>การนำเสนอโครงงานประจำเทอม</w:t>
      </w:r>
      <w:r w:rsidR="00C5542D" w:rsidRPr="005854A5">
        <w:rPr>
          <w:rFonts w:ascii="TH SarabunPSK" w:hAnsi="TH SarabunPSK" w:cs="TH SarabunPSK" w:hint="cs"/>
          <w:color w:val="000000" w:themeColor="text1"/>
          <w:cs/>
        </w:rPr>
        <w:t xml:space="preserve"> คิดเป็นน้ำหนักคะแนน </w:t>
      </w:r>
      <w:r w:rsidR="00F005E8" w:rsidRPr="005854A5">
        <w:rPr>
          <w:rFonts w:ascii="TH SarabunPSK" w:hAnsi="TH SarabunPSK" w:cs="TH SarabunPSK" w:hint="cs"/>
          <w:color w:val="000000" w:themeColor="text1"/>
          <w:cs/>
        </w:rPr>
        <w:t>2</w:t>
      </w:r>
      <w:r w:rsidR="00C5542D" w:rsidRPr="005854A5">
        <w:rPr>
          <w:rFonts w:ascii="TH SarabunPSK" w:hAnsi="TH SarabunPSK" w:cs="TH SarabunPSK" w:hint="cs"/>
          <w:color w:val="000000" w:themeColor="text1"/>
          <w:cs/>
        </w:rPr>
        <w:t>0 %</w:t>
      </w:r>
      <w:r w:rsidR="00561817" w:rsidRPr="005854A5">
        <w:rPr>
          <w:rFonts w:ascii="TH SarabunPSK" w:hAnsi="TH SarabunPSK" w:cs="TH SarabunPSK" w:hint="cs"/>
          <w:color w:val="000000" w:themeColor="text1"/>
          <w:cs/>
        </w:rPr>
        <w:t xml:space="preserve"> </w:t>
      </w:r>
      <w:r w:rsidR="003F2D4F" w:rsidRPr="005854A5">
        <w:rPr>
          <w:rFonts w:ascii="TH SarabunPSK" w:hAnsi="TH SarabunPSK" w:cs="TH SarabunPSK" w:hint="cs"/>
          <w:color w:val="000000" w:themeColor="text1"/>
          <w:cs/>
        </w:rPr>
        <w:t>แล</w:t>
      </w:r>
      <w:r w:rsidR="00561817" w:rsidRPr="005854A5">
        <w:rPr>
          <w:rFonts w:ascii="TH SarabunPSK" w:hAnsi="TH SarabunPSK" w:cs="TH SarabunPSK" w:hint="cs"/>
          <w:color w:val="000000" w:themeColor="text1"/>
          <w:cs/>
        </w:rPr>
        <w:t xml:space="preserve">ะ </w:t>
      </w:r>
      <w:r w:rsidR="00C5542D" w:rsidRPr="005854A5">
        <w:rPr>
          <w:rFonts w:ascii="TH SarabunPSK" w:hAnsi="TH SarabunPSK" w:cs="TH SarabunPSK" w:hint="cs"/>
          <w:color w:val="000000" w:themeColor="text1"/>
          <w:cs/>
        </w:rPr>
        <w:t>รายงาน</w:t>
      </w:r>
      <w:r w:rsidR="00F005E8" w:rsidRPr="005854A5">
        <w:rPr>
          <w:rFonts w:ascii="TH SarabunPSK" w:hAnsi="TH SarabunPSK" w:cs="TH SarabunPSK" w:hint="cs"/>
          <w:color w:val="000000" w:themeColor="text1"/>
          <w:cs/>
        </w:rPr>
        <w:t>โครงงาน</w:t>
      </w:r>
      <w:r w:rsidR="00C5542D" w:rsidRPr="005854A5">
        <w:rPr>
          <w:rFonts w:ascii="TH SarabunPSK" w:hAnsi="TH SarabunPSK" w:cs="TH SarabunPSK" w:hint="cs"/>
          <w:color w:val="000000" w:themeColor="text1"/>
          <w:cs/>
        </w:rPr>
        <w:t xml:space="preserve">ประจำเทอม </w:t>
      </w:r>
      <w:r w:rsidR="00561817" w:rsidRPr="005854A5">
        <w:rPr>
          <w:rFonts w:ascii="TH SarabunPSK" w:hAnsi="TH SarabunPSK" w:cs="TH SarabunPSK" w:hint="cs"/>
          <w:color w:val="000000" w:themeColor="text1"/>
          <w:cs/>
        </w:rPr>
        <w:t xml:space="preserve">คิดเป็นน้ำหนักคะแนน </w:t>
      </w:r>
      <w:r w:rsidR="00F005E8" w:rsidRPr="005854A5">
        <w:rPr>
          <w:rFonts w:ascii="TH SarabunPSK" w:hAnsi="TH SarabunPSK" w:cs="TH SarabunPSK" w:hint="cs"/>
          <w:color w:val="000000" w:themeColor="text1"/>
          <w:cs/>
        </w:rPr>
        <w:t>3</w:t>
      </w:r>
      <w:r w:rsidR="00C5542D" w:rsidRPr="005854A5">
        <w:rPr>
          <w:rFonts w:ascii="TH SarabunPSK" w:hAnsi="TH SarabunPSK" w:cs="TH SarabunPSK" w:hint="cs"/>
          <w:color w:val="000000" w:themeColor="text1"/>
          <w:cs/>
        </w:rPr>
        <w:t>0</w:t>
      </w:r>
      <w:r w:rsidR="00561817" w:rsidRPr="005854A5">
        <w:rPr>
          <w:rFonts w:ascii="TH SarabunPSK" w:hAnsi="TH SarabunPSK" w:cs="TH SarabunPSK" w:hint="cs"/>
          <w:color w:val="000000" w:themeColor="text1"/>
        </w:rPr>
        <w:t xml:space="preserve">% </w:t>
      </w:r>
      <w:r w:rsidR="00561817" w:rsidRPr="005854A5">
        <w:rPr>
          <w:rFonts w:ascii="TH SarabunPSK" w:hAnsi="TH SarabunPSK" w:cs="TH SarabunPSK" w:hint="cs"/>
          <w:color w:val="000000" w:themeColor="text1"/>
          <w:cs/>
        </w:rPr>
        <w:t>โดย</w:t>
      </w:r>
      <w:r w:rsidR="00044495" w:rsidRPr="005854A5">
        <w:rPr>
          <w:rFonts w:ascii="TH SarabunPSK" w:hAnsi="TH SarabunPSK" w:cs="TH SarabunPSK" w:hint="cs"/>
          <w:color w:val="000000" w:themeColor="text1"/>
          <w:cs/>
        </w:rPr>
        <w:t>การประเมิน</w:t>
      </w:r>
      <w:r w:rsidR="00561817" w:rsidRPr="005854A5">
        <w:rPr>
          <w:rFonts w:ascii="TH SarabunPSK" w:hAnsi="TH SarabunPSK" w:cs="TH SarabunPSK" w:hint="cs"/>
          <w:color w:val="000000" w:themeColor="text1"/>
          <w:cs/>
        </w:rPr>
        <w:t>แต่ละ</w:t>
      </w:r>
      <w:r w:rsidR="00044495" w:rsidRPr="005854A5">
        <w:rPr>
          <w:rFonts w:ascii="TH SarabunPSK" w:hAnsi="TH SarabunPSK" w:cs="TH SarabunPSK" w:hint="cs"/>
          <w:color w:val="000000" w:themeColor="text1"/>
          <w:cs/>
        </w:rPr>
        <w:t xml:space="preserve">รูปแบบนั้นมีความสอดคล้องกับ </w:t>
      </w:r>
      <w:r w:rsidR="00044495" w:rsidRPr="005854A5">
        <w:rPr>
          <w:rFonts w:ascii="TH SarabunPSK" w:hAnsi="TH SarabunPSK" w:cs="TH SarabunPSK" w:hint="cs"/>
          <w:color w:val="000000" w:themeColor="text1"/>
        </w:rPr>
        <w:t xml:space="preserve">CLOs </w:t>
      </w:r>
      <w:r w:rsidR="00044495" w:rsidRPr="005854A5">
        <w:rPr>
          <w:rFonts w:ascii="TH SarabunPSK" w:hAnsi="TH SarabunPSK" w:cs="TH SarabunPSK" w:hint="cs"/>
          <w:color w:val="000000" w:themeColor="text1"/>
          <w:cs/>
        </w:rPr>
        <w:t xml:space="preserve">และ </w:t>
      </w:r>
      <w:r w:rsidR="00044495" w:rsidRPr="005854A5">
        <w:rPr>
          <w:rFonts w:ascii="TH SarabunPSK" w:hAnsi="TH SarabunPSK" w:cs="TH SarabunPSK" w:hint="cs"/>
          <w:color w:val="000000" w:themeColor="text1"/>
        </w:rPr>
        <w:t xml:space="preserve">PLOs </w:t>
      </w:r>
      <w:r w:rsidR="00044495" w:rsidRPr="005854A5">
        <w:rPr>
          <w:rFonts w:ascii="TH SarabunPSK" w:hAnsi="TH SarabunPSK" w:cs="TH SarabunPSK" w:hint="cs"/>
          <w:color w:val="000000" w:themeColor="text1"/>
          <w:cs/>
        </w:rPr>
        <w:t xml:space="preserve">ตามตารางที่ </w:t>
      </w:r>
      <w:r w:rsidR="00044495" w:rsidRPr="005854A5">
        <w:rPr>
          <w:rFonts w:ascii="TH SarabunPSK" w:hAnsi="TH SarabunPSK" w:cs="TH SarabunPSK" w:hint="cs"/>
          <w:color w:val="000000" w:themeColor="text1"/>
        </w:rPr>
        <w:t>3.4.1.1</w:t>
      </w:r>
    </w:p>
    <w:p w14:paraId="56414CDC" w14:textId="414E31F6" w:rsidR="002413F5" w:rsidRPr="005854A5" w:rsidRDefault="002413F5">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6DBF1AC6" w14:textId="398F749D" w:rsidR="00561817" w:rsidRPr="005854A5" w:rsidRDefault="00561817" w:rsidP="00C5542D">
      <w:pPr>
        <w:spacing w:after="0"/>
        <w:rPr>
          <w:rFonts w:ascii="TH SarabunPSK" w:hAnsi="TH SarabunPSK" w:cs="TH SarabunPSK" w:hint="cs"/>
          <w:color w:val="000000" w:themeColor="text1"/>
          <w:cs/>
        </w:rPr>
      </w:pPr>
      <w:r w:rsidRPr="005854A5">
        <w:rPr>
          <w:rFonts w:ascii="TH SarabunPSK" w:hAnsi="TH SarabunPSK" w:cs="TH SarabunPSK" w:hint="cs"/>
          <w:color w:val="000000" w:themeColor="text1"/>
          <w:cs/>
        </w:rPr>
        <w:lastRenderedPageBreak/>
        <w:t xml:space="preserve">ตารางที่ </w:t>
      </w:r>
      <w:r w:rsidR="00044495" w:rsidRPr="005854A5">
        <w:rPr>
          <w:rFonts w:ascii="TH SarabunPSK" w:hAnsi="TH SarabunPSK" w:cs="TH SarabunPSK" w:hint="cs"/>
          <w:color w:val="000000" w:themeColor="text1"/>
        </w:rPr>
        <w:t>3.</w:t>
      </w:r>
      <w:r w:rsidRPr="005854A5">
        <w:rPr>
          <w:rFonts w:ascii="TH SarabunPSK" w:hAnsi="TH SarabunPSK" w:cs="TH SarabunPSK" w:hint="cs"/>
          <w:color w:val="000000" w:themeColor="text1"/>
        </w:rPr>
        <w:t>4.1.1</w:t>
      </w:r>
      <w:r w:rsidR="00044495" w:rsidRPr="005854A5">
        <w:rPr>
          <w:rFonts w:ascii="TH SarabunPSK" w:hAnsi="TH SarabunPSK" w:cs="TH SarabunPSK" w:hint="cs"/>
          <w:color w:val="000000" w:themeColor="text1"/>
        </w:rPr>
        <w:t xml:space="preserve"> </w:t>
      </w:r>
      <w:r w:rsidR="00044495" w:rsidRPr="005854A5">
        <w:rPr>
          <w:rFonts w:ascii="TH SarabunPSK" w:hAnsi="TH SarabunPSK" w:cs="TH SarabunPSK" w:hint="cs"/>
          <w:color w:val="000000" w:themeColor="text1"/>
          <w:cs/>
        </w:rPr>
        <w:t xml:space="preserve">แสดงความสอดคล้องของรูปแบบการประเมิน </w:t>
      </w:r>
      <w:r w:rsidR="00044495" w:rsidRPr="005854A5">
        <w:rPr>
          <w:rFonts w:ascii="TH SarabunPSK" w:hAnsi="TH SarabunPSK" w:cs="TH SarabunPSK" w:hint="cs"/>
          <w:color w:val="000000" w:themeColor="text1"/>
        </w:rPr>
        <w:t xml:space="preserve">CLOs </w:t>
      </w:r>
      <w:r w:rsidR="00044495" w:rsidRPr="005854A5">
        <w:rPr>
          <w:rFonts w:ascii="TH SarabunPSK" w:hAnsi="TH SarabunPSK" w:cs="TH SarabunPSK" w:hint="cs"/>
          <w:color w:val="000000" w:themeColor="text1"/>
          <w:cs/>
        </w:rPr>
        <w:t xml:space="preserve">และ </w:t>
      </w:r>
      <w:r w:rsidR="00044495" w:rsidRPr="005854A5">
        <w:rPr>
          <w:rFonts w:ascii="TH SarabunPSK" w:hAnsi="TH SarabunPSK" w:cs="TH SarabunPSK" w:hint="cs"/>
          <w:color w:val="000000" w:themeColor="text1"/>
        </w:rPr>
        <w:t xml:space="preserve">PLOs </w:t>
      </w:r>
      <w:r w:rsidR="00044495" w:rsidRPr="005854A5">
        <w:rPr>
          <w:rFonts w:ascii="TH SarabunPSK" w:hAnsi="TH SarabunPSK" w:cs="TH SarabunPSK" w:hint="cs"/>
          <w:color w:val="000000" w:themeColor="text1"/>
          <w:cs/>
        </w:rPr>
        <w:t>ในรายวิชา</w:t>
      </w:r>
      <w:r w:rsidR="00F005E8" w:rsidRPr="005854A5">
        <w:rPr>
          <w:rFonts w:ascii="TH SarabunPSK" w:hAnsi="TH SarabunPSK" w:cs="TH SarabunPSK" w:hint="cs"/>
          <w:color w:val="000000" w:themeColor="text1"/>
          <w:cs/>
        </w:rPr>
        <w:t>30120701 ระเบียบวิธีวิจัย และปรัชญาสหวิทยาการเกษตร</w:t>
      </w:r>
    </w:p>
    <w:tbl>
      <w:tblPr>
        <w:tblStyle w:val="a5"/>
        <w:tblW w:w="0" w:type="auto"/>
        <w:tblLook w:val="04A0" w:firstRow="1" w:lastRow="0" w:firstColumn="1" w:lastColumn="0" w:noHBand="0" w:noVBand="1"/>
      </w:tblPr>
      <w:tblGrid>
        <w:gridCol w:w="805"/>
        <w:gridCol w:w="3780"/>
        <w:gridCol w:w="2160"/>
        <w:gridCol w:w="2010"/>
      </w:tblGrid>
      <w:tr w:rsidR="00772B16" w:rsidRPr="005854A5" w14:paraId="6EA459B9" w14:textId="77777777" w:rsidTr="00433F49">
        <w:tc>
          <w:tcPr>
            <w:tcW w:w="805" w:type="dxa"/>
          </w:tcPr>
          <w:p w14:paraId="06F4089D" w14:textId="6142F84E" w:rsidR="00044495" w:rsidRPr="005854A5" w:rsidRDefault="00044495" w:rsidP="00044495">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ลำดับ</w:t>
            </w:r>
          </w:p>
        </w:tc>
        <w:tc>
          <w:tcPr>
            <w:tcW w:w="3780" w:type="dxa"/>
          </w:tcPr>
          <w:p w14:paraId="05E1C110" w14:textId="2B4C3709" w:rsidR="00044495" w:rsidRPr="005854A5" w:rsidRDefault="00044495" w:rsidP="00044495">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รูปแบบการประเมิน</w:t>
            </w:r>
          </w:p>
        </w:tc>
        <w:tc>
          <w:tcPr>
            <w:tcW w:w="2160" w:type="dxa"/>
          </w:tcPr>
          <w:p w14:paraId="40B82415" w14:textId="5CA2F07D" w:rsidR="00044495" w:rsidRPr="005854A5" w:rsidRDefault="00044495" w:rsidP="00433F49">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สอดคล้องกับ </w:t>
            </w:r>
            <w:r w:rsidRPr="005854A5">
              <w:rPr>
                <w:rFonts w:ascii="TH SarabunPSK" w:hAnsi="TH SarabunPSK" w:cs="TH SarabunPSK" w:hint="cs"/>
                <w:color w:val="000000" w:themeColor="text1"/>
              </w:rPr>
              <w:t xml:space="preserve">CLOs </w:t>
            </w:r>
            <w:r w:rsidRPr="005854A5">
              <w:rPr>
                <w:rFonts w:ascii="TH SarabunPSK" w:hAnsi="TH SarabunPSK" w:cs="TH SarabunPSK" w:hint="cs"/>
                <w:color w:val="000000" w:themeColor="text1"/>
                <w:cs/>
              </w:rPr>
              <w:t>ข้อที่</w:t>
            </w:r>
          </w:p>
        </w:tc>
        <w:tc>
          <w:tcPr>
            <w:tcW w:w="2010" w:type="dxa"/>
          </w:tcPr>
          <w:p w14:paraId="734D117A" w14:textId="5788261D" w:rsidR="00044495" w:rsidRPr="005854A5" w:rsidRDefault="00044495" w:rsidP="00044495">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สอดคล้องกับ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ข้อที่</w:t>
            </w:r>
          </w:p>
        </w:tc>
      </w:tr>
      <w:tr w:rsidR="00772B16" w:rsidRPr="005854A5" w14:paraId="76CF7716" w14:textId="77777777" w:rsidTr="00433F49">
        <w:tc>
          <w:tcPr>
            <w:tcW w:w="805" w:type="dxa"/>
          </w:tcPr>
          <w:p w14:paraId="6E39FAD7" w14:textId="4F751D4C" w:rsidR="00044495" w:rsidRPr="005854A5" w:rsidRDefault="00044495" w:rsidP="00044495">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3780" w:type="dxa"/>
          </w:tcPr>
          <w:p w14:paraId="3212F755" w14:textId="43D8B5EC" w:rsidR="00044495" w:rsidRPr="005854A5" w:rsidRDefault="001611A2" w:rsidP="00C5542D">
            <w:pPr>
              <w:rPr>
                <w:rFonts w:ascii="TH SarabunPSK" w:hAnsi="TH SarabunPSK" w:cs="TH SarabunPSK" w:hint="cs"/>
                <w:color w:val="000000" w:themeColor="text1"/>
              </w:rPr>
            </w:pPr>
            <w:r w:rsidRPr="005854A5">
              <w:rPr>
                <w:rFonts w:ascii="TH SarabunPSK" w:hAnsi="TH SarabunPSK" w:cs="TH SarabunPSK" w:hint="cs"/>
                <w:color w:val="000000" w:themeColor="text1"/>
                <w:cs/>
              </w:rPr>
              <w:t>การเข้าชั้นเรียน</w:t>
            </w:r>
          </w:p>
        </w:tc>
        <w:tc>
          <w:tcPr>
            <w:tcW w:w="2160" w:type="dxa"/>
          </w:tcPr>
          <w:p w14:paraId="1CA74BBA" w14:textId="1E58D728" w:rsidR="00044495" w:rsidRPr="005854A5" w:rsidRDefault="00433F49" w:rsidP="00433F49">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2010" w:type="dxa"/>
          </w:tcPr>
          <w:p w14:paraId="5910DBDC" w14:textId="2DB87D1E" w:rsidR="00044495" w:rsidRPr="005854A5" w:rsidRDefault="006C7E31" w:rsidP="006C7E31">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2</w:t>
            </w:r>
          </w:p>
        </w:tc>
      </w:tr>
      <w:tr w:rsidR="00772B16" w:rsidRPr="005854A5" w14:paraId="08AB76DD" w14:textId="77777777" w:rsidTr="00433F49">
        <w:tc>
          <w:tcPr>
            <w:tcW w:w="805" w:type="dxa"/>
          </w:tcPr>
          <w:p w14:paraId="0BB75ADF" w14:textId="5AF1CC24" w:rsidR="00044495" w:rsidRPr="005854A5" w:rsidRDefault="00044495" w:rsidP="00044495">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c>
          <w:tcPr>
            <w:tcW w:w="3780" w:type="dxa"/>
          </w:tcPr>
          <w:p w14:paraId="101883FA" w14:textId="2D9F312C" w:rsidR="00044495" w:rsidRPr="005854A5" w:rsidRDefault="001611A2" w:rsidP="00C5542D">
            <w:pPr>
              <w:rPr>
                <w:rFonts w:ascii="TH SarabunPSK" w:hAnsi="TH SarabunPSK" w:cs="TH SarabunPSK" w:hint="cs"/>
                <w:color w:val="000000" w:themeColor="text1"/>
              </w:rPr>
            </w:pPr>
            <w:r w:rsidRPr="005854A5">
              <w:rPr>
                <w:rFonts w:ascii="TH SarabunPSK" w:hAnsi="TH SarabunPSK" w:cs="TH SarabunPSK" w:hint="cs"/>
                <w:color w:val="000000" w:themeColor="text1"/>
                <w:cs/>
              </w:rPr>
              <w:t>การเขียนเรียงความประจำสัปดาห์</w:t>
            </w:r>
          </w:p>
        </w:tc>
        <w:tc>
          <w:tcPr>
            <w:tcW w:w="2160" w:type="dxa"/>
          </w:tcPr>
          <w:p w14:paraId="178BC066" w14:textId="0F5A2261" w:rsidR="00044495" w:rsidRPr="005854A5" w:rsidRDefault="00433F49" w:rsidP="00433F49">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c>
          <w:tcPr>
            <w:tcW w:w="2010" w:type="dxa"/>
          </w:tcPr>
          <w:p w14:paraId="6760D3D5" w14:textId="62D1D5DB" w:rsidR="00044495" w:rsidRPr="005854A5" w:rsidRDefault="006C7E31" w:rsidP="006C7E31">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p>
        </w:tc>
      </w:tr>
      <w:tr w:rsidR="00772B16" w:rsidRPr="005854A5" w14:paraId="1ED26519" w14:textId="77777777" w:rsidTr="00433F49">
        <w:tc>
          <w:tcPr>
            <w:tcW w:w="805" w:type="dxa"/>
          </w:tcPr>
          <w:p w14:paraId="609A07CF" w14:textId="04162EF7" w:rsidR="001611A2" w:rsidRPr="005854A5" w:rsidRDefault="001611A2" w:rsidP="00044495">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p>
        </w:tc>
        <w:tc>
          <w:tcPr>
            <w:tcW w:w="3780" w:type="dxa"/>
          </w:tcPr>
          <w:p w14:paraId="102A6CBD" w14:textId="71B14A8C" w:rsidR="001611A2" w:rsidRPr="005854A5" w:rsidRDefault="001611A2" w:rsidP="00C5542D">
            <w:pPr>
              <w:rPr>
                <w:rFonts w:ascii="TH SarabunPSK" w:hAnsi="TH SarabunPSK" w:cs="TH SarabunPSK" w:hint="cs"/>
                <w:color w:val="000000" w:themeColor="text1"/>
                <w:cs/>
              </w:rPr>
            </w:pPr>
            <w:r w:rsidRPr="005854A5">
              <w:rPr>
                <w:rFonts w:ascii="TH SarabunPSK" w:hAnsi="TH SarabunPSK" w:cs="TH SarabunPSK" w:hint="cs"/>
                <w:color w:val="000000" w:themeColor="text1"/>
                <w:cs/>
              </w:rPr>
              <w:t>การประเมินการนำเสนอโครงงานประจำเทอม</w:t>
            </w:r>
          </w:p>
        </w:tc>
        <w:tc>
          <w:tcPr>
            <w:tcW w:w="2160" w:type="dxa"/>
          </w:tcPr>
          <w:p w14:paraId="469A4EA6" w14:textId="3985C276" w:rsidR="001611A2" w:rsidRPr="005854A5" w:rsidRDefault="001611A2" w:rsidP="00433F49">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w:t>
            </w:r>
          </w:p>
        </w:tc>
        <w:tc>
          <w:tcPr>
            <w:tcW w:w="2010" w:type="dxa"/>
          </w:tcPr>
          <w:p w14:paraId="28C814CA" w14:textId="5B820E65" w:rsidR="001611A2" w:rsidRPr="005854A5" w:rsidRDefault="001611A2" w:rsidP="006C7E31">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p>
        </w:tc>
      </w:tr>
      <w:tr w:rsidR="00044495" w:rsidRPr="005854A5" w14:paraId="3D09A6D1" w14:textId="77777777" w:rsidTr="00433F49">
        <w:tc>
          <w:tcPr>
            <w:tcW w:w="805" w:type="dxa"/>
          </w:tcPr>
          <w:p w14:paraId="0B4BAB1C" w14:textId="45ACE0E5" w:rsidR="00044495" w:rsidRPr="005854A5" w:rsidRDefault="001611A2" w:rsidP="00044495">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w:t>
            </w:r>
          </w:p>
        </w:tc>
        <w:tc>
          <w:tcPr>
            <w:tcW w:w="3780" w:type="dxa"/>
          </w:tcPr>
          <w:p w14:paraId="34FB9FA7" w14:textId="33D4C1A9" w:rsidR="00044495" w:rsidRPr="005854A5" w:rsidRDefault="00612109" w:rsidP="00C5542D">
            <w:pPr>
              <w:rPr>
                <w:rFonts w:ascii="TH SarabunPSK" w:hAnsi="TH SarabunPSK" w:cs="TH SarabunPSK" w:hint="cs"/>
                <w:color w:val="000000" w:themeColor="text1"/>
              </w:rPr>
            </w:pPr>
            <w:r w:rsidRPr="005854A5">
              <w:rPr>
                <w:rFonts w:ascii="TH SarabunPSK" w:hAnsi="TH SarabunPSK" w:cs="TH SarabunPSK" w:hint="cs"/>
                <w:color w:val="000000" w:themeColor="text1"/>
                <w:cs/>
              </w:rPr>
              <w:t>ตรวจรายงาน</w:t>
            </w:r>
            <w:r w:rsidR="001611A2" w:rsidRPr="005854A5">
              <w:rPr>
                <w:rFonts w:ascii="TH SarabunPSK" w:hAnsi="TH SarabunPSK" w:cs="TH SarabunPSK" w:hint="cs"/>
                <w:color w:val="000000" w:themeColor="text1"/>
                <w:cs/>
              </w:rPr>
              <w:t>โครงงาน</w:t>
            </w:r>
            <w:r w:rsidRPr="005854A5">
              <w:rPr>
                <w:rFonts w:ascii="TH SarabunPSK" w:hAnsi="TH SarabunPSK" w:cs="TH SarabunPSK" w:hint="cs"/>
                <w:color w:val="000000" w:themeColor="text1"/>
                <w:cs/>
              </w:rPr>
              <w:t>ประจำเทอม</w:t>
            </w:r>
          </w:p>
        </w:tc>
        <w:tc>
          <w:tcPr>
            <w:tcW w:w="2160" w:type="dxa"/>
          </w:tcPr>
          <w:p w14:paraId="34289951" w14:textId="5142EBBA" w:rsidR="00044495" w:rsidRPr="005854A5" w:rsidRDefault="00433F49" w:rsidP="00433F49">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2010" w:type="dxa"/>
          </w:tcPr>
          <w:p w14:paraId="148E957D" w14:textId="7DE32ECE" w:rsidR="00044495" w:rsidRPr="005854A5" w:rsidRDefault="006C7E31" w:rsidP="006C7E31">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1,2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4</w:t>
            </w:r>
          </w:p>
        </w:tc>
      </w:tr>
    </w:tbl>
    <w:p w14:paraId="758B99FC" w14:textId="77777777" w:rsidR="00044495" w:rsidRPr="005854A5" w:rsidRDefault="00044495" w:rsidP="00C5542D">
      <w:pPr>
        <w:spacing w:after="0"/>
        <w:rPr>
          <w:rFonts w:ascii="TH SarabunPSK" w:hAnsi="TH SarabunPSK" w:cs="TH SarabunPSK" w:hint="cs"/>
          <w:color w:val="000000" w:themeColor="text1"/>
        </w:rPr>
      </w:pPr>
    </w:p>
    <w:p w14:paraId="339DC258" w14:textId="77777777" w:rsidR="00320C62" w:rsidRPr="005854A5" w:rsidRDefault="00320C62" w:rsidP="008A38E9">
      <w:pPr>
        <w:spacing w:after="0"/>
        <w:rPr>
          <w:rFonts w:ascii="TH SarabunPSK" w:hAnsi="TH SarabunPSK" w:cs="TH SarabunPSK" w:hint="cs"/>
          <w:b/>
          <w:bCs/>
          <w:color w:val="000000" w:themeColor="text1"/>
        </w:rPr>
      </w:pPr>
    </w:p>
    <w:p w14:paraId="66EF9873" w14:textId="1AF13C29"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0B85BA2" w14:textId="708667BD" w:rsidR="008A38E9" w:rsidRPr="005854A5" w:rsidRDefault="001E6FE7"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0B9FFFE4"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4287D7C" w14:textId="670F59AF" w:rsidR="008A38E9" w:rsidRPr="005854A5" w:rsidRDefault="001E6FE7"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7062C59A"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184390B2" w14:textId="21142871" w:rsidR="008A38E9" w:rsidRPr="005854A5" w:rsidRDefault="001E6FE7"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103A8CF7" w14:textId="77777777" w:rsidR="001E6FE7" w:rsidRPr="005854A5" w:rsidRDefault="001E6FE7" w:rsidP="00DC1659">
      <w:pPr>
        <w:pStyle w:val="a3"/>
        <w:spacing w:after="0"/>
        <w:ind w:left="426" w:right="-142"/>
        <w:rPr>
          <w:rFonts w:ascii="TH SarabunPSK" w:hAnsi="TH SarabunPSK" w:cs="TH SarabunPSK" w:hint="cs"/>
          <w:color w:val="000000" w:themeColor="text1"/>
        </w:rPr>
      </w:pPr>
    </w:p>
    <w:p w14:paraId="51EE44A3" w14:textId="57306F9F" w:rsidR="008A38E9" w:rsidRDefault="008A38E9" w:rsidP="008A38E9">
      <w:pPr>
        <w:rPr>
          <w:rFonts w:ascii="TH SarabunPSK" w:hAnsi="TH SarabunPSK" w:cs="TH SarabunPSK"/>
          <w:b/>
          <w:bCs/>
          <w:color w:val="000000" w:themeColor="text1"/>
        </w:rPr>
      </w:pPr>
    </w:p>
    <w:p w14:paraId="170DAF1B" w14:textId="77777777" w:rsidR="001465B5" w:rsidRDefault="001465B5" w:rsidP="008A38E9">
      <w:pPr>
        <w:rPr>
          <w:rFonts w:ascii="TH SarabunPSK" w:hAnsi="TH SarabunPSK" w:cs="TH SarabunPSK"/>
          <w:b/>
          <w:bCs/>
          <w:color w:val="000000" w:themeColor="text1"/>
        </w:rPr>
      </w:pPr>
    </w:p>
    <w:p w14:paraId="355DFF51" w14:textId="77777777" w:rsidR="001465B5" w:rsidRDefault="001465B5" w:rsidP="008A38E9">
      <w:pPr>
        <w:rPr>
          <w:rFonts w:ascii="TH SarabunPSK" w:hAnsi="TH SarabunPSK" w:cs="TH SarabunPSK"/>
          <w:b/>
          <w:bCs/>
          <w:color w:val="000000" w:themeColor="text1"/>
        </w:rPr>
      </w:pPr>
    </w:p>
    <w:p w14:paraId="3422AC64" w14:textId="77777777" w:rsidR="001465B5" w:rsidRDefault="001465B5" w:rsidP="008A38E9">
      <w:pPr>
        <w:rPr>
          <w:rFonts w:ascii="TH SarabunPSK" w:hAnsi="TH SarabunPSK" w:cs="TH SarabunPSK"/>
          <w:b/>
          <w:bCs/>
          <w:color w:val="000000" w:themeColor="text1"/>
        </w:rPr>
      </w:pPr>
    </w:p>
    <w:p w14:paraId="6F8E2B4B" w14:textId="77777777" w:rsidR="001465B5" w:rsidRDefault="001465B5" w:rsidP="008A38E9">
      <w:pPr>
        <w:rPr>
          <w:rFonts w:ascii="TH SarabunPSK" w:hAnsi="TH SarabunPSK" w:cs="TH SarabunPSK"/>
          <w:b/>
          <w:bCs/>
          <w:color w:val="000000" w:themeColor="text1"/>
        </w:rPr>
      </w:pPr>
    </w:p>
    <w:p w14:paraId="2CD4BF79" w14:textId="77777777" w:rsidR="001465B5" w:rsidRDefault="001465B5" w:rsidP="008A38E9">
      <w:pPr>
        <w:rPr>
          <w:rFonts w:ascii="TH SarabunPSK" w:hAnsi="TH SarabunPSK" w:cs="TH SarabunPSK"/>
          <w:b/>
          <w:bCs/>
          <w:color w:val="000000" w:themeColor="text1"/>
        </w:rPr>
      </w:pPr>
    </w:p>
    <w:p w14:paraId="545F6269" w14:textId="77777777" w:rsidR="001465B5" w:rsidRDefault="001465B5" w:rsidP="008A38E9">
      <w:pPr>
        <w:rPr>
          <w:rFonts w:ascii="TH SarabunPSK" w:hAnsi="TH SarabunPSK" w:cs="TH SarabunPSK"/>
          <w:b/>
          <w:bCs/>
          <w:color w:val="000000" w:themeColor="text1"/>
        </w:rPr>
      </w:pPr>
    </w:p>
    <w:p w14:paraId="7A2D3102" w14:textId="77777777" w:rsidR="001465B5" w:rsidRDefault="001465B5" w:rsidP="008A38E9">
      <w:pPr>
        <w:rPr>
          <w:rFonts w:ascii="TH SarabunPSK" w:hAnsi="TH SarabunPSK" w:cs="TH SarabunPSK"/>
          <w:b/>
          <w:bCs/>
          <w:color w:val="000000" w:themeColor="text1"/>
        </w:rPr>
      </w:pPr>
    </w:p>
    <w:p w14:paraId="43A4BDCF" w14:textId="77777777" w:rsidR="001465B5" w:rsidRDefault="001465B5" w:rsidP="008A38E9">
      <w:pPr>
        <w:rPr>
          <w:rFonts w:ascii="TH SarabunPSK" w:hAnsi="TH SarabunPSK" w:cs="TH SarabunPSK"/>
          <w:b/>
          <w:bCs/>
          <w:color w:val="000000" w:themeColor="text1"/>
        </w:rPr>
      </w:pPr>
    </w:p>
    <w:p w14:paraId="3C4D158E" w14:textId="77777777" w:rsidR="001465B5" w:rsidRDefault="001465B5" w:rsidP="008A38E9">
      <w:pPr>
        <w:rPr>
          <w:rFonts w:ascii="TH SarabunPSK" w:hAnsi="TH SarabunPSK" w:cs="TH SarabunPSK"/>
          <w:b/>
          <w:bCs/>
          <w:color w:val="000000" w:themeColor="text1"/>
        </w:rPr>
      </w:pPr>
    </w:p>
    <w:p w14:paraId="72B4C9AC" w14:textId="77777777" w:rsidR="001465B5" w:rsidRDefault="001465B5" w:rsidP="008A38E9">
      <w:pPr>
        <w:rPr>
          <w:rFonts w:ascii="TH SarabunPSK" w:hAnsi="TH SarabunPSK" w:cs="TH SarabunPSK"/>
          <w:b/>
          <w:bCs/>
          <w:color w:val="000000" w:themeColor="text1"/>
        </w:rPr>
      </w:pPr>
    </w:p>
    <w:p w14:paraId="38CFB27F" w14:textId="77777777" w:rsidR="001465B5" w:rsidRDefault="001465B5" w:rsidP="008A38E9">
      <w:pPr>
        <w:rPr>
          <w:rFonts w:ascii="TH SarabunPSK" w:hAnsi="TH SarabunPSK" w:cs="TH SarabunPSK"/>
          <w:b/>
          <w:bCs/>
          <w:color w:val="000000" w:themeColor="text1"/>
        </w:rPr>
      </w:pPr>
    </w:p>
    <w:p w14:paraId="6EC9BD16" w14:textId="77777777" w:rsidR="001465B5" w:rsidRDefault="001465B5" w:rsidP="008A38E9">
      <w:pPr>
        <w:rPr>
          <w:rFonts w:ascii="TH SarabunPSK" w:hAnsi="TH SarabunPSK" w:cs="TH SarabunPSK"/>
          <w:b/>
          <w:bCs/>
          <w:color w:val="000000" w:themeColor="text1"/>
        </w:rPr>
      </w:pPr>
    </w:p>
    <w:p w14:paraId="4ACBF5C5" w14:textId="77777777" w:rsidR="001465B5" w:rsidRDefault="001465B5" w:rsidP="008A38E9">
      <w:pPr>
        <w:rPr>
          <w:rFonts w:ascii="TH SarabunPSK" w:hAnsi="TH SarabunPSK" w:cs="TH SarabunPSK"/>
          <w:b/>
          <w:bCs/>
          <w:color w:val="000000" w:themeColor="text1"/>
        </w:rPr>
      </w:pPr>
    </w:p>
    <w:p w14:paraId="5E7F51DB" w14:textId="77777777" w:rsidR="001465B5" w:rsidRPr="005854A5" w:rsidRDefault="001465B5" w:rsidP="008A38E9">
      <w:pPr>
        <w:rPr>
          <w:rFonts w:ascii="TH SarabunPSK" w:hAnsi="TH SarabunPSK" w:cs="TH SarabunPSK" w:hint="cs"/>
          <w:b/>
          <w:bCs/>
          <w:color w:val="000000" w:themeColor="text1"/>
        </w:rPr>
      </w:pPr>
    </w:p>
    <w:p w14:paraId="3CCC0E50"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Req.-4.</w:t>
      </w:r>
      <w:proofErr w:type="gramStart"/>
      <w:r w:rsidRPr="005854A5">
        <w:rPr>
          <w:rFonts w:ascii="TH SarabunPSK" w:hAnsi="TH SarabunPSK" w:cs="TH SarabunPSK" w:hint="cs"/>
          <w:b/>
          <w:bCs/>
          <w:color w:val="000000" w:themeColor="text1"/>
        </w:rPr>
        <w:t>2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assessment and assessment-appeal policies are shown to be explicit,</w:t>
      </w:r>
    </w:p>
    <w:p w14:paraId="7B4DD885"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communicated to students, and applied consistently.</w:t>
      </w:r>
    </w:p>
    <w:p w14:paraId="74784EC3"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46729722"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351CDCC7"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นโยบายการวัดประเมินผล หรือนโยบายการอุทธรณ์ร้องทุกข์เกี่ยวกับการวัดประเมินผล</w:t>
      </w:r>
      <w:r w:rsidRPr="005854A5">
        <w:rPr>
          <w:rFonts w:ascii="TH SarabunPSK" w:hAnsi="TH SarabunPSK" w:cs="TH SarabunPSK" w:hint="cs"/>
          <w:color w:val="000000" w:themeColor="text1"/>
          <w:cs/>
        </w:rPr>
        <w:br/>
        <w:t>มีการกำหนดไว้อย่างชัดเจน มีการสื่อสารไปยังผู้เรียนและนำไปใช้กับผู้เรียนทุกคน</w:t>
      </w:r>
    </w:p>
    <w:p w14:paraId="2F4E8793"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040CB490" w14:textId="1810AD7A" w:rsidR="001E6FE7" w:rsidRPr="005854A5" w:rsidRDefault="003C157B" w:rsidP="003C157B">
      <w:pPr>
        <w:tabs>
          <w:tab w:val="left" w:pos="360"/>
          <w:tab w:val="left" w:pos="1134"/>
        </w:tabs>
        <w:spacing w:after="0"/>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        หลักสูตรได้เปิดโอกาสให้นักศึกษาสามารถเข้าถึงกระบวนการเกี่ยวกับเรื่องข้อร้องเรียนในผลการศึกษา ได้  โดยในกรณีที่ผู้เรียนมีข้อร้องเรียนเกี่ยวกับรายงานผลการศึกษา  หลักสูตรได้เปิดช่องทางสำหรับการรับข้อร้องเรียนไว้ 3 ช่องทาง ได้แก่ จากนักศึกษาโดยตรงด้วยวาจา จากการเรียนการสอนในห้องเรียน และจากแบบประเมินออนไลน์ของมหาวิทยาลัยในระบบสารสนเทศ </w:t>
      </w:r>
      <w:r w:rsidRPr="005854A5">
        <w:rPr>
          <w:rFonts w:ascii="TH SarabunPSK" w:hAnsi="TH SarabunPSK" w:cs="TH SarabunPSK" w:hint="cs"/>
          <w:color w:val="000000" w:themeColor="text1"/>
        </w:rPr>
        <w:t>e-manage (</w:t>
      </w:r>
      <w:r w:rsidRPr="005854A5">
        <w:rPr>
          <w:rFonts w:ascii="TH SarabunPSK" w:hAnsi="TH SarabunPSK" w:cs="TH SarabunPSK" w:hint="cs"/>
          <w:color w:val="000000" w:themeColor="text1"/>
          <w:cs/>
        </w:rPr>
        <w:t>หลังจากที่ได้รับข้อร้องเรียนแล้วจะนำข้อร้องเรียนพูดคุยในที่ประชุมระหว่างคณะกรรรมการบริหารหลักสูตรและอาจารย์ผู้สอน ทั้งในรูปแบบเป็นทางการ และไม่เป็นทางการ เพื่อหาแนวทางในการแก้ไขข้อร้องเรียนต่อไป</w:t>
      </w:r>
    </w:p>
    <w:p w14:paraId="69F49FCF" w14:textId="77777777" w:rsidR="001E6FE7" w:rsidRPr="005854A5" w:rsidRDefault="001E6FE7" w:rsidP="00DC1659">
      <w:pPr>
        <w:tabs>
          <w:tab w:val="left" w:pos="360"/>
          <w:tab w:val="left" w:pos="1134"/>
        </w:tabs>
        <w:spacing w:after="0"/>
        <w:rPr>
          <w:rFonts w:ascii="TH SarabunPSK" w:hAnsi="TH SarabunPSK" w:cs="TH SarabunPSK" w:hint="cs"/>
          <w:color w:val="000000" w:themeColor="text1"/>
        </w:rPr>
      </w:pPr>
    </w:p>
    <w:p w14:paraId="72B3DE9A"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796FAFBB" w14:textId="46884584" w:rsidR="008A38E9" w:rsidRPr="005854A5" w:rsidRDefault="003C157B"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4CB58774"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B1A43FB" w14:textId="2CD5E6B7" w:rsidR="008A38E9" w:rsidRPr="005854A5" w:rsidRDefault="003C157B"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69AEE207"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75220B78" w14:textId="499C317C" w:rsidR="008A38E9" w:rsidRPr="005854A5" w:rsidRDefault="003C157B"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361EEE22" w14:textId="77777777" w:rsidR="008A38E9" w:rsidRDefault="008A38E9" w:rsidP="008A38E9">
      <w:pPr>
        <w:spacing w:after="0"/>
        <w:rPr>
          <w:rFonts w:ascii="TH SarabunPSK" w:hAnsi="TH SarabunPSK" w:cs="TH SarabunPSK"/>
          <w:color w:val="000000" w:themeColor="text1"/>
        </w:rPr>
      </w:pPr>
    </w:p>
    <w:p w14:paraId="6220AF7E" w14:textId="77777777" w:rsidR="001465B5" w:rsidRDefault="001465B5" w:rsidP="008A38E9">
      <w:pPr>
        <w:spacing w:after="0"/>
        <w:rPr>
          <w:rFonts w:ascii="TH SarabunPSK" w:hAnsi="TH SarabunPSK" w:cs="TH SarabunPSK"/>
          <w:color w:val="000000" w:themeColor="text1"/>
        </w:rPr>
      </w:pPr>
    </w:p>
    <w:p w14:paraId="6B073AA9" w14:textId="77777777" w:rsidR="001465B5" w:rsidRDefault="001465B5" w:rsidP="008A38E9">
      <w:pPr>
        <w:spacing w:after="0"/>
        <w:rPr>
          <w:rFonts w:ascii="TH SarabunPSK" w:hAnsi="TH SarabunPSK" w:cs="TH SarabunPSK"/>
          <w:color w:val="000000" w:themeColor="text1"/>
        </w:rPr>
      </w:pPr>
    </w:p>
    <w:p w14:paraId="4911FC18" w14:textId="77777777" w:rsidR="001465B5" w:rsidRDefault="001465B5" w:rsidP="008A38E9">
      <w:pPr>
        <w:spacing w:after="0"/>
        <w:rPr>
          <w:rFonts w:ascii="TH SarabunPSK" w:hAnsi="TH SarabunPSK" w:cs="TH SarabunPSK"/>
          <w:color w:val="000000" w:themeColor="text1"/>
        </w:rPr>
      </w:pPr>
    </w:p>
    <w:p w14:paraId="0D858ADB" w14:textId="77777777" w:rsidR="001465B5" w:rsidRDefault="001465B5" w:rsidP="008A38E9">
      <w:pPr>
        <w:spacing w:after="0"/>
        <w:rPr>
          <w:rFonts w:ascii="TH SarabunPSK" w:hAnsi="TH SarabunPSK" w:cs="TH SarabunPSK"/>
          <w:color w:val="000000" w:themeColor="text1"/>
        </w:rPr>
      </w:pPr>
    </w:p>
    <w:p w14:paraId="65A3C65D" w14:textId="77777777" w:rsidR="001465B5" w:rsidRDefault="001465B5" w:rsidP="008A38E9">
      <w:pPr>
        <w:spacing w:after="0"/>
        <w:rPr>
          <w:rFonts w:ascii="TH SarabunPSK" w:hAnsi="TH SarabunPSK" w:cs="TH SarabunPSK"/>
          <w:color w:val="000000" w:themeColor="text1"/>
        </w:rPr>
      </w:pPr>
    </w:p>
    <w:p w14:paraId="621ABD06" w14:textId="77777777" w:rsidR="001465B5" w:rsidRDefault="001465B5" w:rsidP="008A38E9">
      <w:pPr>
        <w:spacing w:after="0"/>
        <w:rPr>
          <w:rFonts w:ascii="TH SarabunPSK" w:hAnsi="TH SarabunPSK" w:cs="TH SarabunPSK"/>
          <w:color w:val="000000" w:themeColor="text1"/>
        </w:rPr>
      </w:pPr>
    </w:p>
    <w:p w14:paraId="42C00338" w14:textId="77777777" w:rsidR="001465B5" w:rsidRDefault="001465B5" w:rsidP="008A38E9">
      <w:pPr>
        <w:spacing w:after="0"/>
        <w:rPr>
          <w:rFonts w:ascii="TH SarabunPSK" w:hAnsi="TH SarabunPSK" w:cs="TH SarabunPSK"/>
          <w:color w:val="000000" w:themeColor="text1"/>
        </w:rPr>
      </w:pPr>
    </w:p>
    <w:p w14:paraId="00DEDEEA" w14:textId="77777777" w:rsidR="001465B5" w:rsidRDefault="001465B5" w:rsidP="008A38E9">
      <w:pPr>
        <w:spacing w:after="0"/>
        <w:rPr>
          <w:rFonts w:ascii="TH SarabunPSK" w:hAnsi="TH SarabunPSK" w:cs="TH SarabunPSK"/>
          <w:color w:val="000000" w:themeColor="text1"/>
        </w:rPr>
      </w:pPr>
    </w:p>
    <w:p w14:paraId="6D31CBB1" w14:textId="77777777" w:rsidR="001465B5" w:rsidRDefault="001465B5" w:rsidP="008A38E9">
      <w:pPr>
        <w:spacing w:after="0"/>
        <w:rPr>
          <w:rFonts w:ascii="TH SarabunPSK" w:hAnsi="TH SarabunPSK" w:cs="TH SarabunPSK"/>
          <w:color w:val="000000" w:themeColor="text1"/>
        </w:rPr>
      </w:pPr>
    </w:p>
    <w:p w14:paraId="48F4209E" w14:textId="77777777" w:rsidR="001465B5" w:rsidRDefault="001465B5" w:rsidP="008A38E9">
      <w:pPr>
        <w:spacing w:after="0"/>
        <w:rPr>
          <w:rFonts w:ascii="TH SarabunPSK" w:hAnsi="TH SarabunPSK" w:cs="TH SarabunPSK"/>
          <w:color w:val="000000" w:themeColor="text1"/>
        </w:rPr>
      </w:pPr>
    </w:p>
    <w:p w14:paraId="4556507B" w14:textId="77777777" w:rsidR="001465B5" w:rsidRDefault="001465B5" w:rsidP="008A38E9">
      <w:pPr>
        <w:spacing w:after="0"/>
        <w:rPr>
          <w:rFonts w:ascii="TH SarabunPSK" w:hAnsi="TH SarabunPSK" w:cs="TH SarabunPSK"/>
          <w:color w:val="000000" w:themeColor="text1"/>
        </w:rPr>
      </w:pPr>
    </w:p>
    <w:p w14:paraId="73EEBF41" w14:textId="77777777" w:rsidR="001465B5" w:rsidRPr="005854A5" w:rsidRDefault="001465B5" w:rsidP="008A38E9">
      <w:pPr>
        <w:spacing w:after="0"/>
        <w:rPr>
          <w:rFonts w:ascii="TH SarabunPSK" w:hAnsi="TH SarabunPSK" w:cs="TH SarabunPSK" w:hint="cs"/>
          <w:color w:val="000000" w:themeColor="text1"/>
        </w:rPr>
      </w:pPr>
    </w:p>
    <w:p w14:paraId="4C251E1D"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Req.-4.</w:t>
      </w:r>
      <w:proofErr w:type="gramStart"/>
      <w:r w:rsidRPr="005854A5">
        <w:rPr>
          <w:rFonts w:ascii="TH SarabunPSK" w:hAnsi="TH SarabunPSK" w:cs="TH SarabunPSK" w:hint="cs"/>
          <w:b/>
          <w:bCs/>
          <w:color w:val="000000" w:themeColor="text1"/>
        </w:rPr>
        <w:t>3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assessment standards and procedures for student progression and</w:t>
      </w:r>
    </w:p>
    <w:p w14:paraId="47010C63"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degree completion, are shown to be explicit, communicated to students, and</w:t>
      </w:r>
    </w:p>
    <w:p w14:paraId="0E45013E"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applied consistently.</w:t>
      </w:r>
    </w:p>
    <w:p w14:paraId="084D61BF" w14:textId="77777777" w:rsidR="008A38E9" w:rsidRPr="005854A5" w:rsidRDefault="008A38E9" w:rsidP="008A38E9">
      <w:pPr>
        <w:spacing w:after="0"/>
        <w:ind w:left="1134"/>
        <w:rPr>
          <w:rFonts w:ascii="TH SarabunPSK" w:hAnsi="TH SarabunPSK" w:cs="TH SarabunPSK" w:hint="cs"/>
          <w:b/>
          <w:bCs/>
          <w:color w:val="000000" w:themeColor="text1"/>
        </w:rPr>
      </w:pPr>
    </w:p>
    <w:p w14:paraId="1BAB9509"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20813A09" w14:textId="77777777" w:rsidR="008A38E9" w:rsidRPr="005854A5" w:rsidRDefault="008A38E9" w:rsidP="004D3F4F">
      <w:pPr>
        <w:pStyle w:val="a3"/>
        <w:numPr>
          <w:ilvl w:val="0"/>
          <w:numId w:val="18"/>
        </w:numPr>
        <w:tabs>
          <w:tab w:val="left" w:pos="426"/>
          <w:tab w:val="left" w:pos="1134"/>
        </w:tabs>
        <w:spacing w:after="0"/>
        <w:ind w:left="426" w:right="-142"/>
        <w:rPr>
          <w:rFonts w:ascii="TH SarabunPSK" w:hAnsi="TH SarabunPSK" w:cs="TH SarabunPSK" w:hint="cs"/>
          <w:color w:val="000000" w:themeColor="text1"/>
        </w:rPr>
      </w:pPr>
      <w:r w:rsidRPr="005854A5">
        <w:rPr>
          <w:rFonts w:ascii="TH SarabunPSK" w:hAnsi="TH SarabunPSK" w:cs="TH SarabunPSK" w:hint="cs"/>
          <w:color w:val="000000" w:themeColor="text1"/>
          <w:cs/>
        </w:rPr>
        <w:t>มาตรฐานและกระบวนการวัดประเมินผลที่ใช้ในการประเมินความก้าวหน้าของผู้เรียนและการสำเร็จการศึกษาถูกกำหนดไว้อย่างชัดเจน มีการสื่อสารไปยังผู้เรียนและนำไปใช้กับผู้เรียนทุกคน</w:t>
      </w:r>
    </w:p>
    <w:p w14:paraId="189C34DA"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504E4DFF" w14:textId="0E380635" w:rsidR="00227DC9" w:rsidRPr="005854A5" w:rsidRDefault="00970409" w:rsidP="00227DC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00227DC9" w:rsidRPr="005854A5">
        <w:rPr>
          <w:rFonts w:ascii="TH SarabunPSK" w:hAnsi="TH SarabunPSK" w:cs="TH SarabunPSK" w:hint="cs"/>
          <w:color w:val="000000" w:themeColor="text1"/>
          <w:cs/>
        </w:rPr>
        <w:t>หลักสูตรมีการกำหนดมาตรฐานและกระบวนการวัดประเมินผลที่ใช้ในการประเมินความก้าวหน้าของผู้เรียนและการสำเร็จการศึกษาไว้อย่างชัดเจนตามรายละเอียดในเอกสาร มคอ.2 ดังนี้</w:t>
      </w:r>
    </w:p>
    <w:p w14:paraId="37D6AAB1" w14:textId="0A9869C3" w:rsidR="00227DC9" w:rsidRPr="005854A5" w:rsidRDefault="00227DC9" w:rsidP="00227DC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เกณฑ์การสำเร็จการศึกษาตามหลักสูตร ปรับแก้ไขให้เป็นไปตามหลักเกณฑ์ของมหาวิทยาลัย และให้เป็นไปตามเกณฑ์มาตรฐานหลักสูตรระดับบัณฑิตศึกษา พ.ศ. 2558 ดังนี้</w:t>
      </w:r>
    </w:p>
    <w:p w14:paraId="2A9EF52E" w14:textId="01E27B09" w:rsidR="00F34C18" w:rsidRPr="005854A5" w:rsidRDefault="00F34C18" w:rsidP="00F34C18">
      <w:pPr>
        <w:tabs>
          <w:tab w:val="left" w:pos="426"/>
          <w:tab w:val="left" w:pos="1134"/>
        </w:tabs>
        <w:spacing w:after="0"/>
        <w:rPr>
          <w:rFonts w:ascii="TH SarabunPSK" w:hAnsi="TH SarabunPSK" w:cs="TH SarabunPSK" w:hint="cs"/>
          <w:b/>
          <w:bCs/>
          <w:color w:val="000000" w:themeColor="text1"/>
          <w:u w:val="single"/>
        </w:rPr>
      </w:pPr>
      <w:r w:rsidRPr="005854A5">
        <w:rPr>
          <w:rFonts w:ascii="TH SarabunPSK" w:hAnsi="TH SarabunPSK" w:cs="TH SarabunPSK" w:hint="cs"/>
          <w:b/>
          <w:bCs/>
          <w:color w:val="000000" w:themeColor="text1"/>
          <w:u w:val="single"/>
          <w:cs/>
        </w:rPr>
        <w:t>หลักสูตรแบบ 1.1</w:t>
      </w:r>
    </w:p>
    <w:p w14:paraId="2F30A447" w14:textId="3029005D"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 xml:space="preserve">1) สอบผ่านภาษาอังกฤษตามหลักเกณฑ์และเงื่อนไขที่มหาวิทยาลัยกำหนด </w:t>
      </w:r>
    </w:p>
    <w:p w14:paraId="781B04F7" w14:textId="2FFFBDF0"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2) สอบผ่านการสอบวัดคุณสมบัติ (</w:t>
      </w:r>
      <w:r w:rsidR="00F34C18" w:rsidRPr="005854A5">
        <w:rPr>
          <w:rFonts w:ascii="TH SarabunPSK" w:hAnsi="TH SarabunPSK" w:cs="TH SarabunPSK" w:hint="cs"/>
          <w:color w:val="000000" w:themeColor="text1"/>
        </w:rPr>
        <w:t xml:space="preserve">Qualifying Examination) </w:t>
      </w:r>
      <w:r w:rsidR="00F34C18" w:rsidRPr="005854A5">
        <w:rPr>
          <w:rFonts w:ascii="TH SarabunPSK" w:hAnsi="TH SarabunPSK" w:cs="TH SarabunPSK" w:hint="cs"/>
          <w:color w:val="000000" w:themeColor="text1"/>
          <w:cs/>
        </w:rPr>
        <w:t>เพื่อเป็นผู้มีสิทธิขอจัดทำรูปเล่มดุษฎีนิพนธ์</w:t>
      </w:r>
    </w:p>
    <w:p w14:paraId="3F9A7B61" w14:textId="012664FA"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3) สอบผ่านการสอบป้องกันดุษฎีนิพนธ์โดยคณะกรรมการซึ่งจะต้องประกอบด้วย   ผู้ทรงคุณวุฒิจากภายใน และผู้ทรงคุณวุฒิภายนอกมหาวิทยาลัยทำหน้าที่เป็นประธานกรรมการสอบ และต้องเป็นระบบเปิดให้ผู้สนใจเข้าฟังได้</w:t>
      </w:r>
    </w:p>
    <w:p w14:paraId="247C17A0" w14:textId="59B0449E"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 นักศึกษาจะต้องมีผลงานทางวิชาการที่เป็นส่วนหนึ่งของดุษฎีนิพนธ์ได้รับการตีพิมพ์ตามเงื่อนไขข้อ 4.1 หรือ 4.2 ดังนี้</w:t>
      </w:r>
    </w:p>
    <w:p w14:paraId="47A3115E" w14:textId="5A45505E"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4.1 ได้รับการตีพิมพ์ในวารสารในระดับชาติที่มีคุณภาพและเป็นที่ยอมรับในวงวิชาการในสาขาวิชานั้น ๆ หรือสาขาวิชาที่เกี่ยวข้อง โดยวารสารวิชาการนั้นต้องมีการตีพิมพ์อย่างต่อเนื่องสม่ำเสมอ เป็นระยะเวลาอย่างน้อย 3 ปี และมีการตรวจสอบคุณภาพของบทความโดยผู้ทรงคุณวุฒิตรวจสอบบทความ (</w:t>
      </w:r>
      <w:r w:rsidR="00F34C18" w:rsidRPr="005854A5">
        <w:rPr>
          <w:rFonts w:ascii="TH SarabunPSK" w:hAnsi="TH SarabunPSK" w:cs="TH SarabunPSK" w:hint="cs"/>
          <w:color w:val="000000" w:themeColor="text1"/>
        </w:rPr>
        <w:t xml:space="preserve">peer reviewer) </w:t>
      </w:r>
      <w:r w:rsidR="00F34C18" w:rsidRPr="005854A5">
        <w:rPr>
          <w:rFonts w:ascii="TH SarabunPSK" w:hAnsi="TH SarabunPSK" w:cs="TH SarabunPSK" w:hint="cs"/>
          <w:color w:val="000000" w:themeColor="text1"/>
          <w:cs/>
        </w:rPr>
        <w:t>ซึ่งเป็นบุคคลภายนอกจากหลากหลายสถาบัน อย่างน้อย 3 คน จำนวน 4 เรื่อง  ทั้งนี้นักศึกษาจะต้องมีชื่อเป็นชื่อแรกในบทความที่ตีพิมพ์ทั้งหมด</w:t>
      </w:r>
    </w:p>
    <w:p w14:paraId="55DE1E7C" w14:textId="48104C18"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4.2 ได้รับการตีพิมพ์ในวารสารระดับนานาชาติที่มีคุณภาพตามประกาศคณะกรรมการการอุดมศึกษา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หลักเกณฑ์การพิจารณาวารสารทางวิชาการสำหรับการเผยแพร่ผลงานวิชาการฉบับล่าสุด ไม่น้อยกว่า 2 เรื่อง ทั้งนี้นักศึกษาจะต้องมีชื่อเป็นชื่อแรกในบทความที่ตีพิมพ์ทั้งหมด</w:t>
      </w:r>
    </w:p>
    <w:p w14:paraId="454464FF"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หมายเหตุ กรณีที่มีการตีพิมพ์ทั้งวารสารระดับชาติ และนานาชาติ ให้คิดน้ำหนัก 2 บทความของวารสารระดับชาติเท่ากับ 1 บทความของวารสารระดับนานาชาติ</w:t>
      </w:r>
    </w:p>
    <w:p w14:paraId="6BE35E54" w14:textId="34441839"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ab/>
      </w:r>
      <w:r w:rsidR="00F34C18" w:rsidRPr="005854A5">
        <w:rPr>
          <w:rFonts w:ascii="TH SarabunPSK" w:hAnsi="TH SarabunPSK" w:cs="TH SarabunPSK" w:hint="cs"/>
          <w:color w:val="000000" w:themeColor="text1"/>
          <w:cs/>
        </w:rPr>
        <w:t>5) ในกรณีที่นักศึกษาได้รับทุนจากหน่วยงานภายนอก เกณฑ์การจบของนักศึกษาต้องเป็นไปตามเกณฑ์ของแหล่งทุน ทั้งนี้ ต้องไม่ต่ำกว่าเกณฑ์การสำเร็จการศึกษาของหลักสูตร</w:t>
      </w:r>
    </w:p>
    <w:p w14:paraId="0CA6B89A" w14:textId="336224F0"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6) เกณฑ์การ</w:t>
      </w:r>
      <w:proofErr w:type="spellStart"/>
      <w:r w:rsidR="00F34C18" w:rsidRPr="005854A5">
        <w:rPr>
          <w:rFonts w:ascii="TH SarabunPSK" w:hAnsi="TH SarabunPSK" w:cs="TH SarabunPSK" w:hint="cs"/>
          <w:color w:val="000000" w:themeColor="text1"/>
          <w:cs/>
        </w:rPr>
        <w:t>สําเร็จ</w:t>
      </w:r>
      <w:proofErr w:type="spellEnd"/>
      <w:r w:rsidR="00F34C18" w:rsidRPr="005854A5">
        <w:rPr>
          <w:rFonts w:ascii="TH SarabunPSK" w:hAnsi="TH SarabunPSK" w:cs="TH SarabunPSK" w:hint="cs"/>
          <w:color w:val="000000" w:themeColor="text1"/>
          <w:cs/>
        </w:rPr>
        <w:t>การศึกษาตามหลักสูตรเป็นไปตามข้อบังคับมหาวิทยาลัยแม่โจ้ว่าด้วยการศึกษาระดับบัณฑิตศึกษา พ.ศ. 2562</w:t>
      </w:r>
    </w:p>
    <w:p w14:paraId="730497A0"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p>
    <w:p w14:paraId="1239D15C" w14:textId="6896AFFB" w:rsidR="00F34C18" w:rsidRPr="005854A5" w:rsidRDefault="00F34C18" w:rsidP="00F34C18">
      <w:pPr>
        <w:tabs>
          <w:tab w:val="left" w:pos="426"/>
          <w:tab w:val="left" w:pos="1134"/>
        </w:tabs>
        <w:spacing w:after="0"/>
        <w:rPr>
          <w:rFonts w:ascii="TH SarabunPSK" w:hAnsi="TH SarabunPSK" w:cs="TH SarabunPSK" w:hint="cs"/>
          <w:b/>
          <w:bCs/>
          <w:color w:val="000000" w:themeColor="text1"/>
          <w:u w:val="single"/>
        </w:rPr>
      </w:pPr>
      <w:r w:rsidRPr="005854A5">
        <w:rPr>
          <w:rFonts w:ascii="TH SarabunPSK" w:hAnsi="TH SarabunPSK" w:cs="TH SarabunPSK" w:hint="cs"/>
          <w:b/>
          <w:bCs/>
          <w:color w:val="000000" w:themeColor="text1"/>
          <w:u w:val="single"/>
          <w:cs/>
        </w:rPr>
        <w:t>หลักสูตรแบบ 1.2</w:t>
      </w:r>
    </w:p>
    <w:p w14:paraId="4F217031" w14:textId="572FEA0C"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 xml:space="preserve">1) สอบผ่านภาษาอังกฤษตามหลักเกณฑ์และเงื่อนไขที่มหาวิทยาลัยกำหนด </w:t>
      </w:r>
    </w:p>
    <w:p w14:paraId="50D9E35D" w14:textId="6432A68C"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2) สอบผ่านการสอบวัดคุณสมบัติ (</w:t>
      </w:r>
      <w:r w:rsidR="00F34C18" w:rsidRPr="005854A5">
        <w:rPr>
          <w:rFonts w:ascii="TH SarabunPSK" w:hAnsi="TH SarabunPSK" w:cs="TH SarabunPSK" w:hint="cs"/>
          <w:color w:val="000000" w:themeColor="text1"/>
        </w:rPr>
        <w:t xml:space="preserve">Qualifying Examination) </w:t>
      </w:r>
      <w:r w:rsidR="00F34C18" w:rsidRPr="005854A5">
        <w:rPr>
          <w:rFonts w:ascii="TH SarabunPSK" w:hAnsi="TH SarabunPSK" w:cs="TH SarabunPSK" w:hint="cs"/>
          <w:color w:val="000000" w:themeColor="text1"/>
          <w:cs/>
        </w:rPr>
        <w:t>เพื่อเป็นผู้มีสิทธิขอจัดทำรูปเล่มดุษฎีนิพนธ์</w:t>
      </w:r>
    </w:p>
    <w:p w14:paraId="51F43F46" w14:textId="77777777" w:rsidR="00F34C18" w:rsidRPr="005854A5" w:rsidRDefault="00F34C18" w:rsidP="002413F5">
      <w:pPr>
        <w:tabs>
          <w:tab w:val="left" w:pos="426"/>
          <w:tab w:val="left" w:pos="1134"/>
        </w:tabs>
        <w:spacing w:after="0"/>
        <w:ind w:firstLine="426"/>
        <w:rPr>
          <w:rFonts w:ascii="TH SarabunPSK" w:hAnsi="TH SarabunPSK" w:cs="TH SarabunPSK" w:hint="cs"/>
          <w:color w:val="000000" w:themeColor="text1"/>
        </w:rPr>
      </w:pPr>
      <w:r w:rsidRPr="005854A5">
        <w:rPr>
          <w:rFonts w:ascii="TH SarabunPSK" w:hAnsi="TH SarabunPSK" w:cs="TH SarabunPSK" w:hint="cs"/>
          <w:color w:val="000000" w:themeColor="text1"/>
          <w:cs/>
        </w:rPr>
        <w:t>3) สอบผ่านการสอบป้องกันดุษฎีนิพนธ์โดยคณะกรรมการซึ่งจะต้องประกอบด้วยผู้ทรงคุณวุฒิจากภายในและผู้ทรงคุณวุฒิภายนอกมหาวิทยาลัยทำหน้าที่เป็นประธานกรรมการสอบ และต้องเป็นระบบเปิดให้ผู้สนใจเข้าฟังได้</w:t>
      </w:r>
    </w:p>
    <w:p w14:paraId="222C4E20" w14:textId="0E2F7920"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 นักศึกษาจะต้องมีผลงานทางวิชาการที่เป็นส่วนหนึ่งของดุษฎีนิพนธ์ได้รับการตีพิมพ์ตามเงื่อนไขข้อ 4.1 หรือ 4.2 ดังนี้</w:t>
      </w:r>
    </w:p>
    <w:p w14:paraId="18BDF878" w14:textId="0168ABF7"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4.1) ได้รับการตีพิมพ์ในวารสารในระดับชาติที่มีคุณภาพและเป็นที่ยอมรับในวงวิชาการในสาขาวิชานั้น ๆ หรือสาขาวิชาที่เกี่ยวข้อง โดยวารสารวิชาการนั้นต้องมีการตีพิมพ์อย่างต่อเนื่องสม่ำเสมอ เป็นระยะเวลาอย่างน้อย 3 ปี และมีการตรวจสอบคุณภาพของบทความโดยผู้ทรงคุณวุฒิตรวจสอบบทความ (</w:t>
      </w:r>
      <w:r w:rsidR="00F34C18" w:rsidRPr="005854A5">
        <w:rPr>
          <w:rFonts w:ascii="TH SarabunPSK" w:hAnsi="TH SarabunPSK" w:cs="TH SarabunPSK" w:hint="cs"/>
          <w:color w:val="000000" w:themeColor="text1"/>
        </w:rPr>
        <w:t xml:space="preserve">peer reviewer) </w:t>
      </w:r>
      <w:r w:rsidR="00F34C18" w:rsidRPr="005854A5">
        <w:rPr>
          <w:rFonts w:ascii="TH SarabunPSK" w:hAnsi="TH SarabunPSK" w:cs="TH SarabunPSK" w:hint="cs"/>
          <w:color w:val="000000" w:themeColor="text1"/>
          <w:cs/>
        </w:rPr>
        <w:t>ซึ่งเป็นบุคคลภายนอกจากหลากหลายสถาบัน อย่างน้อย 3 คน จำนวน 6 เรื่อง  ทั้งนี้นักศึกษาจะต้องมีชื่อเป็นชื่อแรกในบทความที่ตีพิมพ์อย่างน้อย 4 เรื่อง</w:t>
      </w:r>
    </w:p>
    <w:p w14:paraId="4AF1DB13" w14:textId="6FE3D1D3"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4.2) ได้รับการตีพิมพ์ในวารสารระดับนานาชาติที่มีคุณภาพตามประกาศคณะกรรมการการอุดมศึกษา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หลักเกณฑ์การพิจารณาวารสารทางวิชาการสำหรับการเผยแพร่ผลงานวิชาการฉบับล่าสุด ไม่น้อยกว่า 3 เรื่อง ทั้งนี้นักศึกษาจะต้องมีชื่อเป็นชื่อแรกในบทความที่ตีพิมพ์อย่างน้อย 2 เรื่อง</w:t>
      </w:r>
    </w:p>
    <w:p w14:paraId="3B6E4CAE"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หมายเหตุ กรณีที่มีการตีพิมพ์ทั้งวารสารระดับชาติ และนานาชาติ ให้คิดน้ำหนัก 2 บทความของวารสารระดับชาติเท่ากับ 1 บทความของวารสารระดับนานาชาติ</w:t>
      </w:r>
    </w:p>
    <w:p w14:paraId="118094D1" w14:textId="3E648E80"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5) ในกรณีที่นักศึกษาได้รับทุนจากหน่วยงานภายนอก เกณฑ์การจบของนักศึกษาต้องเป็นไปตามเกณฑ์ของแหล่งทุน ทั้งนี้ ต้องไม่ต่ำกว่าเกณฑ์การสำเร็จการศึกษาของหลักสูตร</w:t>
      </w:r>
    </w:p>
    <w:p w14:paraId="0CD9D518" w14:textId="32BBAC94"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6) เกณฑ์การ</w:t>
      </w:r>
      <w:proofErr w:type="spellStart"/>
      <w:r w:rsidR="00F34C18" w:rsidRPr="005854A5">
        <w:rPr>
          <w:rFonts w:ascii="TH SarabunPSK" w:hAnsi="TH SarabunPSK" w:cs="TH SarabunPSK" w:hint="cs"/>
          <w:color w:val="000000" w:themeColor="text1"/>
          <w:cs/>
        </w:rPr>
        <w:t>สําเร็จ</w:t>
      </w:r>
      <w:proofErr w:type="spellEnd"/>
      <w:r w:rsidR="00F34C18" w:rsidRPr="005854A5">
        <w:rPr>
          <w:rFonts w:ascii="TH SarabunPSK" w:hAnsi="TH SarabunPSK" w:cs="TH SarabunPSK" w:hint="cs"/>
          <w:color w:val="000000" w:themeColor="text1"/>
          <w:cs/>
        </w:rPr>
        <w:t>การศึกษาตามหลักสูตรเป็นไป ตามข้อบังคับมหาวิทยาลัยแม่โจ้ว่าด้วยการศึกษาระดับบัณฑิตศึกษา พ.ศ. 2562</w:t>
      </w:r>
    </w:p>
    <w:p w14:paraId="1BD0B1EB"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p>
    <w:p w14:paraId="304640B1" w14:textId="77EA145D" w:rsidR="00F34C18" w:rsidRPr="005854A5" w:rsidRDefault="00F34C18" w:rsidP="00F34C18">
      <w:pPr>
        <w:tabs>
          <w:tab w:val="left" w:pos="426"/>
          <w:tab w:val="left" w:pos="1134"/>
        </w:tabs>
        <w:spacing w:after="0"/>
        <w:rPr>
          <w:rFonts w:ascii="TH SarabunPSK" w:hAnsi="TH SarabunPSK" w:cs="TH SarabunPSK" w:hint="cs"/>
          <w:b/>
          <w:bCs/>
          <w:color w:val="000000" w:themeColor="text1"/>
          <w:u w:val="single"/>
        </w:rPr>
      </w:pPr>
      <w:r w:rsidRPr="005854A5">
        <w:rPr>
          <w:rFonts w:ascii="TH SarabunPSK" w:hAnsi="TH SarabunPSK" w:cs="TH SarabunPSK" w:hint="cs"/>
          <w:b/>
          <w:bCs/>
          <w:color w:val="000000" w:themeColor="text1"/>
          <w:u w:val="single"/>
          <w:cs/>
        </w:rPr>
        <w:t>หลักสูตรแบบ 2.1</w:t>
      </w:r>
    </w:p>
    <w:p w14:paraId="122C823F" w14:textId="2799C4D3"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1) ศึกษารายวิชาครบถ้วนตามที่กำหนดในหลักสูตร โดยจะต้องได้รับคะแนนเฉลี่ยไม่ต่ำกว่า 3.00 จากระบบ 4 ระดับคะแนนหรือเทียบเท่า</w:t>
      </w:r>
    </w:p>
    <w:p w14:paraId="508D6A5A" w14:textId="51209EEE"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2) สอบผ่านภาษาอังกฤษตามหลักเกณฑ์และเงื่อนไขที่มหาวิทยาลัยกำหนด</w:t>
      </w:r>
    </w:p>
    <w:p w14:paraId="5C35D2C3" w14:textId="6B7DF25A"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ab/>
      </w:r>
      <w:r w:rsidR="00F34C18" w:rsidRPr="005854A5">
        <w:rPr>
          <w:rFonts w:ascii="TH SarabunPSK" w:hAnsi="TH SarabunPSK" w:cs="TH SarabunPSK" w:hint="cs"/>
          <w:color w:val="000000" w:themeColor="text1"/>
          <w:cs/>
        </w:rPr>
        <w:t>3) สอบผ่านการสอบวัดคุณสมบัติ (</w:t>
      </w:r>
      <w:r w:rsidR="00F34C18" w:rsidRPr="005854A5">
        <w:rPr>
          <w:rFonts w:ascii="TH SarabunPSK" w:hAnsi="TH SarabunPSK" w:cs="TH SarabunPSK" w:hint="cs"/>
          <w:color w:val="000000" w:themeColor="text1"/>
        </w:rPr>
        <w:t xml:space="preserve">Qualifying Examination) </w:t>
      </w:r>
      <w:r w:rsidR="00F34C18" w:rsidRPr="005854A5">
        <w:rPr>
          <w:rFonts w:ascii="TH SarabunPSK" w:hAnsi="TH SarabunPSK" w:cs="TH SarabunPSK" w:hint="cs"/>
          <w:color w:val="000000" w:themeColor="text1"/>
          <w:cs/>
        </w:rPr>
        <w:t>เพื่อเป็นผู้มีสิทธิขอจัดทำรูปเล่มดุษฎีนิพนธ์</w:t>
      </w:r>
    </w:p>
    <w:p w14:paraId="17E37B67" w14:textId="59C75FC7"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 สอบผ่านการสอบประมวลความรู้ (</w:t>
      </w:r>
      <w:r w:rsidR="00F34C18" w:rsidRPr="005854A5">
        <w:rPr>
          <w:rFonts w:ascii="TH SarabunPSK" w:hAnsi="TH SarabunPSK" w:cs="TH SarabunPSK" w:hint="cs"/>
          <w:color w:val="000000" w:themeColor="text1"/>
        </w:rPr>
        <w:t xml:space="preserve">Comprehensive Examination) </w:t>
      </w:r>
    </w:p>
    <w:p w14:paraId="0D01DBDD" w14:textId="50B24383"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5) สอบผ่านการสอบป้องกันดุษฎีนิพนธ์โดยคณะกรรมการซึ่งจะต้องประกอบด้วยผู้ทรงคุณวุฒิจากภายในและผู้ทรงคุณวุฒิภายนอกมหาวิทยาลัยทำหน้าที่เป็นประธานกรรมการสอบ และต้องเป็นระบบเปิดให้ผู้สนใจเข้าฟังได้</w:t>
      </w:r>
    </w:p>
    <w:p w14:paraId="1B5C5EAA" w14:textId="61D4D9D8"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6) นักศึกษาจะต้องมีผลงานทางวิชาการที่เป็นส่วนหนึ่งของดุษฎีนิพนธ์ได้รับการตีพิมพ์ตามเงื่อนไขข้อ 6.1 หรือ 6.2 ดังนี้</w:t>
      </w:r>
    </w:p>
    <w:p w14:paraId="41A86E22" w14:textId="62E84BD2" w:rsidR="00F34C18" w:rsidRPr="005854A5" w:rsidRDefault="00F34C18"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w:t>
      </w:r>
      <w:r w:rsidR="002413F5" w:rsidRPr="005854A5">
        <w:rPr>
          <w:rFonts w:ascii="TH SarabunPSK" w:hAnsi="TH SarabunPSK" w:cs="TH SarabunPSK" w:hint="cs"/>
          <w:color w:val="000000" w:themeColor="text1"/>
          <w:cs/>
        </w:rPr>
        <w:tab/>
      </w:r>
      <w:r w:rsidR="002413F5"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6.1) ได้รับการตีพิมพ์ในวารสารในระดับชาติที่มีคุณภาพและเป็นที่ยอมรับในวงวิชาการในสาขาวิชานั้น ๆ หรือสาขาวิชาที่เกี่ยวข้อง โดยวารสารวิชาการนั้นต้องมีการตีพิมพ์อย่างต่อเนื่องสม่ำเสมอ เป็นระยะเวลาอย่างน้อย 3 ปี และมีการตรวจสอบคุณภาพของบทความโดยผู้ทรงคุณวุฒิตรวจสอบบทความ (</w:t>
      </w:r>
      <w:r w:rsidRPr="005854A5">
        <w:rPr>
          <w:rFonts w:ascii="TH SarabunPSK" w:hAnsi="TH SarabunPSK" w:cs="TH SarabunPSK" w:hint="cs"/>
          <w:color w:val="000000" w:themeColor="text1"/>
        </w:rPr>
        <w:t xml:space="preserve">peer reviewer) </w:t>
      </w:r>
      <w:r w:rsidRPr="005854A5">
        <w:rPr>
          <w:rFonts w:ascii="TH SarabunPSK" w:hAnsi="TH SarabunPSK" w:cs="TH SarabunPSK" w:hint="cs"/>
          <w:color w:val="000000" w:themeColor="text1"/>
          <w:cs/>
        </w:rPr>
        <w:t xml:space="preserve">ซึ่งเป็นบุคคลภายนอกจากหลากหลายสถาบัน อย่างน้อย 3 คน จำนวน 4 เรื่อง  ทั้งนี้นักศึกษาจะต้องมีชื่อเป็นชื่อแรกในบทความที่ตีพิมพ์อย่างน้อย 2 เรื่อง </w:t>
      </w:r>
    </w:p>
    <w:p w14:paraId="7595E80A" w14:textId="38C14448"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6.2) ได้รับการตีพิมพ์ในวารสารระดับนานาชาติที่มีคุณภาพตามประกาศคณะกรรมการการอุดมศึกษา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หลักเกณฑ์การพิจารณาวารสารทางวิชาการสำหรับการเผยแพร่ผลงานวิชาการฉบับล่าสุด ไม่น้อยกว่า 2 เรื่อง ทั้งนี้นักศึกษาจะต้องมีชื่อเป็นชื่อแรกในบทความที่ตีพิมพ์อย่างน้อย 1 เรื่อง</w:t>
      </w:r>
    </w:p>
    <w:p w14:paraId="12F3B1BC"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หมายเหตุ กรณีที่มีการตีพิมพ์ทั้งวารสารระดับชาติ และนานาชาติ ให้คิดน้ำหนัก 2 บทความของวารสารระดับชาติเท่ากับ 1 บทความของวารสารระดับนานาชาติ</w:t>
      </w:r>
    </w:p>
    <w:p w14:paraId="29F63491" w14:textId="696541D0"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7) ในกรณีที่นักศึกษาได้รับทุนจากหน่วยงานภายนอก เกณฑ์การจบของนักศึกษาต้องเป็นไปตามเกณฑ์ของแหล่งทุน ทั้งนี้ ต้องไม่ต่ำกว่าเกณฑ์การสำเร็จการศึกษาของหลักสูตร</w:t>
      </w:r>
    </w:p>
    <w:p w14:paraId="654B6C26"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8) เกณฑ์การ</w:t>
      </w:r>
      <w:proofErr w:type="spellStart"/>
      <w:r w:rsidRPr="005854A5">
        <w:rPr>
          <w:rFonts w:ascii="TH SarabunPSK" w:hAnsi="TH SarabunPSK" w:cs="TH SarabunPSK" w:hint="cs"/>
          <w:color w:val="000000" w:themeColor="text1"/>
          <w:cs/>
        </w:rPr>
        <w:t>สําเร็จ</w:t>
      </w:r>
      <w:proofErr w:type="spellEnd"/>
      <w:r w:rsidRPr="005854A5">
        <w:rPr>
          <w:rFonts w:ascii="TH SarabunPSK" w:hAnsi="TH SarabunPSK" w:cs="TH SarabunPSK" w:hint="cs"/>
          <w:color w:val="000000" w:themeColor="text1"/>
          <w:cs/>
        </w:rPr>
        <w:t>การศึกษาตามหลักสูตรเป็นไป ตามข้อบังคับมหาวิทยาลัยแม่โจ้ว่าด้วยการศึกษาระดับบัณฑิตศึกษา พ.ศ. 2562</w:t>
      </w:r>
    </w:p>
    <w:p w14:paraId="1980E6F7"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p>
    <w:p w14:paraId="0129608F" w14:textId="27BB21D9" w:rsidR="00F34C18" w:rsidRPr="005854A5" w:rsidRDefault="00F34C18" w:rsidP="00F34C18">
      <w:pPr>
        <w:tabs>
          <w:tab w:val="left" w:pos="426"/>
          <w:tab w:val="left" w:pos="1134"/>
        </w:tabs>
        <w:spacing w:after="0"/>
        <w:rPr>
          <w:rFonts w:ascii="TH SarabunPSK" w:hAnsi="TH SarabunPSK" w:cs="TH SarabunPSK" w:hint="cs"/>
          <w:b/>
          <w:bCs/>
          <w:color w:val="000000" w:themeColor="text1"/>
          <w:u w:val="single"/>
        </w:rPr>
      </w:pPr>
      <w:r w:rsidRPr="005854A5">
        <w:rPr>
          <w:rFonts w:ascii="TH SarabunPSK" w:hAnsi="TH SarabunPSK" w:cs="TH SarabunPSK" w:hint="cs"/>
          <w:b/>
          <w:bCs/>
          <w:color w:val="000000" w:themeColor="text1"/>
          <w:u w:val="single"/>
          <w:cs/>
        </w:rPr>
        <w:t>หลักสูตรแบบ 2.2</w:t>
      </w:r>
    </w:p>
    <w:p w14:paraId="2B6A04B9" w14:textId="6C9AC996"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1) ศึกษารายวิชาครบถ้วนตามที่กำหนดในหลักสูตร โดยจะต้องได้รับคะแนนเฉลี่ยไม่ต่ำกว่า 3.00 จากระบบ 4 ระดับคะแนนหรือเทียบเท่า</w:t>
      </w:r>
    </w:p>
    <w:p w14:paraId="1D43FE95" w14:textId="09347775"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 xml:space="preserve">2) สอบผ่านภาษาอังกฤษตามหลักเกณฑ์และเงื่อนไขที่มหาวิทยาลัยกำหนด </w:t>
      </w:r>
    </w:p>
    <w:p w14:paraId="548A6325" w14:textId="3CD76FA3"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3) สอบผ่านการสอบวัดคุณสมบัติ (</w:t>
      </w:r>
      <w:r w:rsidR="00F34C18" w:rsidRPr="005854A5">
        <w:rPr>
          <w:rFonts w:ascii="TH SarabunPSK" w:hAnsi="TH SarabunPSK" w:cs="TH SarabunPSK" w:hint="cs"/>
          <w:color w:val="000000" w:themeColor="text1"/>
        </w:rPr>
        <w:t xml:space="preserve">Qualifying Examination) </w:t>
      </w:r>
      <w:r w:rsidR="00F34C18" w:rsidRPr="005854A5">
        <w:rPr>
          <w:rFonts w:ascii="TH SarabunPSK" w:hAnsi="TH SarabunPSK" w:cs="TH SarabunPSK" w:hint="cs"/>
          <w:color w:val="000000" w:themeColor="text1"/>
          <w:cs/>
        </w:rPr>
        <w:t>เพื่อเป็นผู้มีสิทธิขอจัดทำรูปเล่มดุษฎีนิพนธ์</w:t>
      </w:r>
    </w:p>
    <w:p w14:paraId="5C0A6FCC" w14:textId="2FE29988"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4) สอบผ่านการสอบประมวลความรู้ (</w:t>
      </w:r>
      <w:r w:rsidR="00F34C18" w:rsidRPr="005854A5">
        <w:rPr>
          <w:rFonts w:ascii="TH SarabunPSK" w:hAnsi="TH SarabunPSK" w:cs="TH SarabunPSK" w:hint="cs"/>
          <w:color w:val="000000" w:themeColor="text1"/>
        </w:rPr>
        <w:t>Comprehensive Examination)</w:t>
      </w:r>
      <w:r w:rsidR="00F34C18" w:rsidRPr="005854A5">
        <w:rPr>
          <w:rFonts w:ascii="TH SarabunPSK" w:hAnsi="TH SarabunPSK" w:cs="TH SarabunPSK" w:hint="cs"/>
          <w:color w:val="000000" w:themeColor="text1"/>
        </w:rPr>
        <w:tab/>
      </w:r>
    </w:p>
    <w:p w14:paraId="176FD61B" w14:textId="2328BDAA"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5) สอบผ่านการสอบป้องกันดุษฎีนิพนธ์โดยคณะกรรมการซึ่งจะต้องประกอบด้วยผู้ทรงคุณวุฒิจากภายในและผู้ทรงคุณวุฒิภายนอกมหาวิทยาลัยทำหน้าที่เป็นประธานกรรมการสอบ และต้องเป็นระบบเปิดให้ผู้สนใจเข้าฟังได้</w:t>
      </w:r>
    </w:p>
    <w:p w14:paraId="13C64C23" w14:textId="6D00F2A1"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ab/>
      </w:r>
      <w:r w:rsidR="00F34C18" w:rsidRPr="005854A5">
        <w:rPr>
          <w:rFonts w:ascii="TH SarabunPSK" w:hAnsi="TH SarabunPSK" w:cs="TH SarabunPSK" w:hint="cs"/>
          <w:color w:val="000000" w:themeColor="text1"/>
          <w:cs/>
        </w:rPr>
        <w:t>6) นักศึกษาจะต้องมีผลงานทางวิชาการที่เป็นส่วนหนึ่งของดุษฎีนิพนธ์ได้รับการตีพิมพ์ตามเงื่อนไขข้อ 6.1 หรือ 6.2 ดังนี้</w:t>
      </w:r>
    </w:p>
    <w:p w14:paraId="5866ED1A" w14:textId="6401E77D"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6.1) ได้รับการตีพิมพ์ในวารสารในระดับชาติที่มีคุณภาพและเป็นที่ยอมรับในวงวิชาการในสาขาวิชานั้น ๆ หรือสาขาวิชาที่เกี่ยวข้อง โดยวารสารวิชาการนั้นต้องมีการตีพิมพ์อย่างต่อเนื่องสม่ำเสมอ เป็นระยะเวลาอย่างน้อย 3 ปี และมีการตรวจสอบคุณภาพของบทความโดยผู้ทรงคุณวุฒิตรวจสอบบทความ (</w:t>
      </w:r>
      <w:r w:rsidR="00F34C18" w:rsidRPr="005854A5">
        <w:rPr>
          <w:rFonts w:ascii="TH SarabunPSK" w:hAnsi="TH SarabunPSK" w:cs="TH SarabunPSK" w:hint="cs"/>
          <w:color w:val="000000" w:themeColor="text1"/>
        </w:rPr>
        <w:t xml:space="preserve">peer reviewer) </w:t>
      </w:r>
      <w:r w:rsidR="00F34C18" w:rsidRPr="005854A5">
        <w:rPr>
          <w:rFonts w:ascii="TH SarabunPSK" w:hAnsi="TH SarabunPSK" w:cs="TH SarabunPSK" w:hint="cs"/>
          <w:color w:val="000000" w:themeColor="text1"/>
          <w:cs/>
        </w:rPr>
        <w:t xml:space="preserve">ซึ่งเป็นบุคคลภายนอกจากหลากหลายสถาบัน อย่างน้อย 3 คน จำนวน 4 เรื่อง  ทั้งนี้นักศึกษาจะต้องมีชื่อเป็นชื่อแรกในบทความที่ตีพิมพ์ทั้งหมด </w:t>
      </w:r>
    </w:p>
    <w:p w14:paraId="7FA2F20E" w14:textId="5A7E0603"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6.2) ได้รับการตีพิมพ์ในวารสารระดับนานาชาติที่มีคุณภาพตามประกาศคณะกรรมการการอุดมศึกษา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หลักเกณฑ์การพิจารณาวารสารทางวิชาการสำหรับการเผยแพร่ผลงานวิชาการฉบับล่าสุด ไม่น้อยกว่า 2 เรื่อง ทั้งนี้นักศึกษาจะต้องมีชื่อเป็นชื่อแรกในบทความที่ตีพิมพ์ทั้งหมด</w:t>
      </w:r>
    </w:p>
    <w:p w14:paraId="292D0DB4" w14:textId="77777777" w:rsidR="00F34C18" w:rsidRPr="005854A5" w:rsidRDefault="00F34C18"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หมายเหตุ กรณีที่มีการตีพิมพ์ทั้งวารสารระดับชาติ และนานาชาติ ให้คิดน้ำหนัก 2 บทความของวารสารระดับชาติเท่ากับ 1 บทความของวารสารระดับนานาชาติ</w:t>
      </w:r>
    </w:p>
    <w:p w14:paraId="40738DBA" w14:textId="2FB9892B" w:rsidR="00F34C18"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 xml:space="preserve">7) ในกรณีที่นักศึกษาได้รับทุนจากหน่วยงานภายนอก เกณฑ์การจบของนักศึกษาต้องเป็นไปตามเกณฑ์ของแหล่งทุน ทั้งนี้ ต้องไม่ต่ำกว่าเกณฑ์การสำเร็จการศึกษาของหลักสูตร </w:t>
      </w:r>
    </w:p>
    <w:p w14:paraId="638FBA43" w14:textId="7BCFF58F" w:rsidR="00227DC9" w:rsidRPr="005854A5" w:rsidRDefault="002413F5" w:rsidP="00F34C18">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F34C18" w:rsidRPr="005854A5">
        <w:rPr>
          <w:rFonts w:ascii="TH SarabunPSK" w:hAnsi="TH SarabunPSK" w:cs="TH SarabunPSK" w:hint="cs"/>
          <w:color w:val="000000" w:themeColor="text1"/>
          <w:cs/>
        </w:rPr>
        <w:t>8) เกณฑ์การ</w:t>
      </w:r>
      <w:proofErr w:type="spellStart"/>
      <w:r w:rsidR="00F34C18" w:rsidRPr="005854A5">
        <w:rPr>
          <w:rFonts w:ascii="TH SarabunPSK" w:hAnsi="TH SarabunPSK" w:cs="TH SarabunPSK" w:hint="cs"/>
          <w:color w:val="000000" w:themeColor="text1"/>
          <w:cs/>
        </w:rPr>
        <w:t>สําเร็จ</w:t>
      </w:r>
      <w:proofErr w:type="spellEnd"/>
      <w:r w:rsidR="00F34C18" w:rsidRPr="005854A5">
        <w:rPr>
          <w:rFonts w:ascii="TH SarabunPSK" w:hAnsi="TH SarabunPSK" w:cs="TH SarabunPSK" w:hint="cs"/>
          <w:color w:val="000000" w:themeColor="text1"/>
          <w:cs/>
        </w:rPr>
        <w:t>การศึกษาตามหลักสูตรเป็นไป ตามข้อบังคับมหาวิทยาลัยแม่โจ้ว่าด้วยการศึกษาระดับบัณฑิตศึกษา พ.ศ. 2562</w:t>
      </w:r>
    </w:p>
    <w:p w14:paraId="47B76296" w14:textId="77777777" w:rsidR="00227DC9" w:rsidRDefault="00227DC9" w:rsidP="00227DC9">
      <w:pPr>
        <w:tabs>
          <w:tab w:val="left" w:pos="426"/>
          <w:tab w:val="left" w:pos="1134"/>
        </w:tabs>
        <w:spacing w:after="0"/>
        <w:rPr>
          <w:rFonts w:ascii="TH SarabunPSK" w:hAnsi="TH SarabunPSK" w:cs="TH SarabunPSK"/>
          <w:color w:val="000000" w:themeColor="text1"/>
        </w:rPr>
      </w:pPr>
    </w:p>
    <w:p w14:paraId="1B7574F3"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1BD75080"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327EBEAD"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31340716"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1A6A0318"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1DDA3760"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106715DE"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7313BD28"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32DCE845"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7FBBAD60"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714FB702"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3EFC9574"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098A0EA5"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64111559" w14:textId="77777777" w:rsidR="001465B5" w:rsidRDefault="001465B5" w:rsidP="00227DC9">
      <w:pPr>
        <w:tabs>
          <w:tab w:val="left" w:pos="426"/>
          <w:tab w:val="left" w:pos="1134"/>
        </w:tabs>
        <w:spacing w:after="0"/>
        <w:rPr>
          <w:rFonts w:ascii="TH SarabunPSK" w:hAnsi="TH SarabunPSK" w:cs="TH SarabunPSK"/>
          <w:color w:val="000000" w:themeColor="text1"/>
        </w:rPr>
      </w:pPr>
    </w:p>
    <w:p w14:paraId="32E8B0E5" w14:textId="77777777" w:rsidR="001465B5" w:rsidRPr="005854A5" w:rsidRDefault="001465B5" w:rsidP="00227DC9">
      <w:pPr>
        <w:tabs>
          <w:tab w:val="left" w:pos="426"/>
          <w:tab w:val="left" w:pos="1134"/>
        </w:tabs>
        <w:spacing w:after="0"/>
        <w:rPr>
          <w:rFonts w:ascii="TH SarabunPSK" w:hAnsi="TH SarabunPSK" w:cs="TH SarabunPSK" w:hint="cs"/>
          <w:color w:val="000000" w:themeColor="text1"/>
        </w:rPr>
      </w:pPr>
    </w:p>
    <w:p w14:paraId="4FBF3CB5" w14:textId="77777777" w:rsidR="008A38E9" w:rsidRPr="005854A5" w:rsidRDefault="008A38E9" w:rsidP="008A38E9">
      <w:pPr>
        <w:tabs>
          <w:tab w:val="left" w:pos="426"/>
          <w:tab w:val="left" w:pos="851"/>
        </w:tabs>
        <w:spacing w:after="0"/>
        <w:ind w:left="993" w:hanging="993"/>
        <w:rPr>
          <w:rFonts w:ascii="TH SarabunPSK" w:hAnsi="TH SarabunPSK" w:cs="TH SarabunPSK" w:hint="cs"/>
          <w:b/>
          <w:bCs/>
          <w:color w:val="000000" w:themeColor="text1"/>
          <w:sz w:val="12"/>
          <w:szCs w:val="12"/>
          <w:cs/>
        </w:rPr>
      </w:pPr>
    </w:p>
    <w:p w14:paraId="7688C417" w14:textId="3FDCE506" w:rsidR="008A38E9" w:rsidRPr="005854A5" w:rsidRDefault="008A38E9" w:rsidP="008A38E9">
      <w:pPr>
        <w:rPr>
          <w:rFonts w:ascii="TH SarabunPSK" w:hAnsi="TH SarabunPSK" w:cs="TH SarabunPSK" w:hint="cs"/>
          <w:b/>
          <w:bCs/>
          <w:color w:val="000000" w:themeColor="text1"/>
          <w:sz w:val="12"/>
          <w:szCs w:val="12"/>
          <w:cs/>
        </w:rPr>
      </w:pPr>
    </w:p>
    <w:p w14:paraId="77D7AC79"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Req.-4.</w:t>
      </w:r>
      <w:proofErr w:type="gramStart"/>
      <w:r w:rsidRPr="005854A5">
        <w:rPr>
          <w:rFonts w:ascii="TH SarabunPSK" w:hAnsi="TH SarabunPSK" w:cs="TH SarabunPSK" w:hint="cs"/>
          <w:b/>
          <w:bCs/>
          <w:color w:val="000000" w:themeColor="text1"/>
        </w:rPr>
        <w:t>4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assessments </w:t>
      </w:r>
      <w:proofErr w:type="spellStart"/>
      <w:r w:rsidRPr="005854A5">
        <w:rPr>
          <w:rFonts w:ascii="TH SarabunPSK" w:hAnsi="TH SarabunPSK" w:cs="TH SarabunPSK" w:hint="cs"/>
          <w:b/>
          <w:bCs/>
          <w:color w:val="000000" w:themeColor="text1"/>
        </w:rPr>
        <w:t>methods</w:t>
      </w:r>
      <w:r w:rsidRPr="005854A5">
        <w:rPr>
          <w:rFonts w:ascii="TH SarabunPSK" w:hAnsi="TH SarabunPSK" w:cs="TH SarabunPSK" w:hint="cs"/>
          <w:b/>
          <w:bCs/>
          <w:color w:val="000000" w:themeColor="text1"/>
          <w:highlight w:val="yellow"/>
          <w:vertAlign w:val="superscript"/>
        </w:rPr>
        <w:t>f</w:t>
      </w:r>
      <w:proofErr w:type="spellEnd"/>
      <w:r w:rsidRPr="005854A5">
        <w:rPr>
          <w:rFonts w:ascii="TH SarabunPSK" w:hAnsi="TH SarabunPSK" w:cs="TH SarabunPSK" w:hint="cs"/>
          <w:b/>
          <w:bCs/>
          <w:color w:val="000000" w:themeColor="text1"/>
        </w:rPr>
        <w:t xml:space="preserve"> are shown to include rubrics, marking schemes,</w:t>
      </w:r>
    </w:p>
    <w:p w14:paraId="2800A38E"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timelines, and regulations, and these are shown to ensure validity, reliability, and fairness in assessment.</w:t>
      </w:r>
    </w:p>
    <w:p w14:paraId="3B8F5355" w14:textId="77777777" w:rsidR="008A38E9" w:rsidRPr="005854A5" w:rsidRDefault="008A38E9" w:rsidP="008A38E9">
      <w:pPr>
        <w:spacing w:after="0"/>
        <w:rPr>
          <w:rFonts w:ascii="TH SarabunPSK" w:hAnsi="TH SarabunPSK" w:cs="TH SarabunPSK" w:hint="cs"/>
          <w:color w:val="000000" w:themeColor="text1"/>
        </w:rPr>
      </w:pPr>
    </w:p>
    <w:p w14:paraId="26562599"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51ED1847"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การวัดประเมินผลที่ประกอบด้วย 1. </w:t>
      </w:r>
      <w:proofErr w:type="spellStart"/>
      <w:r w:rsidRPr="005854A5">
        <w:rPr>
          <w:rFonts w:ascii="TH SarabunPSK" w:hAnsi="TH SarabunPSK" w:cs="TH SarabunPSK" w:hint="cs"/>
          <w:color w:val="000000" w:themeColor="text1"/>
        </w:rPr>
        <w:t>Rubics</w:t>
      </w:r>
      <w:proofErr w:type="spellEnd"/>
      <w:r w:rsidRPr="005854A5">
        <w:rPr>
          <w:rFonts w:ascii="TH SarabunPSK" w:hAnsi="TH SarabunPSK" w:cs="TH SarabunPSK" w:hint="cs"/>
          <w:color w:val="000000" w:themeColor="text1"/>
          <w:cs/>
        </w:rPr>
        <w:t>-</w:t>
      </w:r>
      <w:proofErr w:type="gramStart"/>
      <w:r w:rsidRPr="005854A5">
        <w:rPr>
          <w:rFonts w:ascii="TH SarabunPSK" w:hAnsi="TH SarabunPSK" w:cs="TH SarabunPSK" w:hint="cs"/>
          <w:color w:val="000000" w:themeColor="text1"/>
          <w:cs/>
        </w:rPr>
        <w:t>เกณฑ์การให้คะแนน  2</w:t>
      </w:r>
      <w:proofErr w:type="gramEnd"/>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Marking schemes</w:t>
      </w:r>
      <w:r w:rsidRPr="005854A5">
        <w:rPr>
          <w:rFonts w:ascii="TH SarabunPSK" w:hAnsi="TH SarabunPSK" w:cs="TH SarabunPSK" w:hint="cs"/>
          <w:color w:val="000000" w:themeColor="text1"/>
          <w:cs/>
        </w:rPr>
        <w:t xml:space="preserve">-มาตรฐานตัวเฉลยข้อสอบ 3. </w:t>
      </w:r>
      <w:r w:rsidRPr="005854A5">
        <w:rPr>
          <w:rFonts w:ascii="TH SarabunPSK" w:hAnsi="TH SarabunPSK" w:cs="TH SarabunPSK" w:hint="cs"/>
          <w:color w:val="000000" w:themeColor="text1"/>
        </w:rPr>
        <w:t>Timeline</w:t>
      </w:r>
      <w:r w:rsidRPr="005854A5">
        <w:rPr>
          <w:rFonts w:ascii="TH SarabunPSK" w:hAnsi="TH SarabunPSK" w:cs="TH SarabunPSK" w:hint="cs"/>
          <w:color w:val="000000" w:themeColor="text1"/>
          <w:cs/>
        </w:rPr>
        <w:t>-</w:t>
      </w:r>
      <w:proofErr w:type="gramStart"/>
      <w:r w:rsidRPr="005854A5">
        <w:rPr>
          <w:rFonts w:ascii="TH SarabunPSK" w:hAnsi="TH SarabunPSK" w:cs="TH SarabunPSK" w:hint="cs"/>
          <w:color w:val="000000" w:themeColor="text1"/>
          <w:cs/>
        </w:rPr>
        <w:t>ระยะเวลาการประเมินผล  4</w:t>
      </w:r>
      <w:proofErr w:type="gramEnd"/>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Regulation</w:t>
      </w:r>
      <w:r w:rsidRPr="005854A5">
        <w:rPr>
          <w:rFonts w:ascii="TH SarabunPSK" w:hAnsi="TH SarabunPSK" w:cs="TH SarabunPSK" w:hint="cs"/>
          <w:color w:val="000000" w:themeColor="text1"/>
          <w:cs/>
        </w:rPr>
        <w:t xml:space="preserve">-เกณฑ์การวัดและประเมินต้องมีความถูกต้อง เชื่อถือได้ และเป็นธรรม </w:t>
      </w:r>
    </w:p>
    <w:p w14:paraId="0FC93064" w14:textId="77777777" w:rsidR="008A38E9" w:rsidRPr="005854A5" w:rsidRDefault="008A38E9" w:rsidP="008A38E9">
      <w:pPr>
        <w:pStyle w:val="a3"/>
        <w:tabs>
          <w:tab w:val="left" w:pos="426"/>
          <w:tab w:val="left" w:pos="1134"/>
        </w:tabs>
        <w:spacing w:after="0"/>
        <w:ind w:left="426" w:hanging="426"/>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บางวิชาอาจทำแค่ </w:t>
      </w:r>
      <w:proofErr w:type="spellStart"/>
      <w:r w:rsidRPr="005854A5">
        <w:rPr>
          <w:rFonts w:ascii="TH SarabunPSK" w:hAnsi="TH SarabunPSK" w:cs="TH SarabunPSK" w:hint="cs"/>
          <w:i/>
          <w:iCs/>
          <w:color w:val="000000" w:themeColor="text1"/>
        </w:rPr>
        <w:t>rubics</w:t>
      </w:r>
      <w:proofErr w:type="spellEnd"/>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 xml:space="preserve">บางวิชาทำแค่ </w:t>
      </w:r>
      <w:r w:rsidRPr="005854A5">
        <w:rPr>
          <w:rFonts w:ascii="TH SarabunPSK" w:hAnsi="TH SarabunPSK" w:cs="TH SarabunPSK" w:hint="cs"/>
          <w:i/>
          <w:iCs/>
          <w:color w:val="000000" w:themeColor="text1"/>
        </w:rPr>
        <w:t xml:space="preserve">marking schemes </w:t>
      </w:r>
      <w:r w:rsidRPr="005854A5">
        <w:rPr>
          <w:rFonts w:ascii="TH SarabunPSK" w:hAnsi="TH SarabunPSK" w:cs="TH SarabunPSK" w:hint="cs"/>
          <w:i/>
          <w:iCs/>
          <w:color w:val="000000" w:themeColor="text1"/>
          <w:cs/>
        </w:rPr>
        <w:t>บางวิชาทำทั้งสองอย่าง</w:t>
      </w:r>
      <w:r w:rsidRPr="005854A5">
        <w:rPr>
          <w:rFonts w:ascii="TH SarabunPSK" w:hAnsi="TH SarabunPSK" w:cs="TH SarabunPSK" w:hint="cs"/>
          <w:i/>
          <w:iCs/>
          <w:color w:val="000000" w:themeColor="text1"/>
          <w:cs/>
        </w:rPr>
        <w:br/>
        <w:t xml:space="preserve">ขึ้นอยู่กับข้อสอบของวิชานั้น ๆ </w:t>
      </w:r>
    </w:p>
    <w:p w14:paraId="34522294" w14:textId="77777777" w:rsidR="008A38E9" w:rsidRPr="005854A5" w:rsidRDefault="008A38E9" w:rsidP="008A38E9">
      <w:pPr>
        <w:pStyle w:val="a3"/>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highlight w:val="yellow"/>
        </w:rPr>
        <w:t>F</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5854A5">
        <w:rPr>
          <w:rFonts w:ascii="TH SarabunPSK" w:hAnsi="TH SarabunPSK" w:cs="TH SarabunPSK" w:hint="cs"/>
          <w:color w:val="000000" w:themeColor="text1"/>
        </w:rPr>
        <w:t xml:space="preserve">(Sit In) , </w:t>
      </w:r>
      <w:r w:rsidRPr="005854A5">
        <w:rPr>
          <w:rFonts w:ascii="TH SarabunPSK" w:hAnsi="TH SarabunPSK" w:cs="TH SarabunPSK" w:hint="cs"/>
          <w:color w:val="000000" w:themeColor="text1"/>
          <w:cs/>
        </w:rPr>
        <w:t>การทดสอบภาษาอังกฤษ (</w:t>
      </w:r>
      <w:r w:rsidRPr="005854A5">
        <w:rPr>
          <w:rFonts w:ascii="TH SarabunPSK" w:hAnsi="TH SarabunPSK" w:cs="TH SarabunPSK" w:hint="cs"/>
          <w:color w:val="000000" w:themeColor="text1"/>
        </w:rPr>
        <w:t>English Test) ,</w:t>
      </w:r>
      <w:r w:rsidRPr="005854A5">
        <w:rPr>
          <w:rFonts w:ascii="TH SarabunPSK" w:hAnsi="TH SarabunPSK" w:cs="TH SarabunPSK" w:hint="cs"/>
          <w:color w:val="000000" w:themeColor="text1"/>
          <w:cs/>
        </w:rPr>
        <w:t xml:space="preserve"> การศึกษาดูงาน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7A013941" w14:textId="77777777" w:rsidR="00DA4353" w:rsidRPr="005854A5" w:rsidRDefault="00DA4353" w:rsidP="008A38E9">
      <w:pPr>
        <w:pStyle w:val="a3"/>
        <w:spacing w:after="0"/>
        <w:ind w:left="426" w:hanging="426"/>
        <w:rPr>
          <w:rFonts w:ascii="TH SarabunPSK" w:hAnsi="TH SarabunPSK" w:cs="TH SarabunPSK" w:hint="cs"/>
          <w:color w:val="000000" w:themeColor="text1"/>
        </w:rPr>
      </w:pPr>
    </w:p>
    <w:p w14:paraId="74390270" w14:textId="25F935E7" w:rsidR="00DA4353" w:rsidRPr="005854A5" w:rsidRDefault="00DA4353" w:rsidP="00DA4353">
      <w:pPr>
        <w:shd w:val="clear" w:color="auto" w:fill="FFFFFF" w:themeFill="background1"/>
        <w:tabs>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หลักสูตรมีระบบการประเมินนักศึกษาทั้งในระดับวิชาเรียน</w:t>
      </w:r>
      <w:r w:rsidR="002A4B6A" w:rsidRPr="005854A5">
        <w:rPr>
          <w:rFonts w:ascii="TH SarabunPSK" w:hAnsi="TH SarabunPSK" w:cs="TH SarabunPSK" w:hint="cs"/>
          <w:color w:val="000000" w:themeColor="text1"/>
          <w:cs/>
        </w:rPr>
        <w:t xml:space="preserve"> (ตาราง 3.4.4.1</w:t>
      </w:r>
      <w:r w:rsidR="001D592E" w:rsidRPr="005854A5">
        <w:rPr>
          <w:rFonts w:ascii="TH SarabunPSK" w:hAnsi="TH SarabunPSK" w:cs="TH SarabunPSK" w:hint="cs"/>
          <w:color w:val="000000" w:themeColor="text1"/>
          <w:cs/>
        </w:rPr>
        <w:t xml:space="preserve"> และ 3.4.4.2</w:t>
      </w:r>
      <w:r w:rsidR="002A4B6A"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cs/>
        </w:rPr>
        <w:t xml:space="preserve"> และในภาพรวมของการเรียนปริญญา</w:t>
      </w:r>
      <w:r w:rsidR="00E030AB" w:rsidRPr="005854A5">
        <w:rPr>
          <w:rFonts w:ascii="TH SarabunPSK" w:hAnsi="TH SarabunPSK" w:cs="TH SarabunPSK" w:hint="cs"/>
          <w:color w:val="000000" w:themeColor="text1"/>
          <w:cs/>
        </w:rPr>
        <w:t>เอก</w:t>
      </w:r>
      <w:r w:rsidR="002A4B6A" w:rsidRPr="005854A5">
        <w:rPr>
          <w:rFonts w:ascii="TH SarabunPSK" w:hAnsi="TH SarabunPSK" w:cs="TH SarabunPSK" w:hint="cs"/>
          <w:color w:val="000000" w:themeColor="text1"/>
          <w:cs/>
        </w:rPr>
        <w:t xml:space="preserve"> (ตาราง 3.4.4.</w:t>
      </w:r>
      <w:r w:rsidR="001D592E" w:rsidRPr="005854A5">
        <w:rPr>
          <w:rFonts w:ascii="TH SarabunPSK" w:hAnsi="TH SarabunPSK" w:cs="TH SarabunPSK" w:hint="cs"/>
          <w:color w:val="000000" w:themeColor="text1"/>
          <w:cs/>
        </w:rPr>
        <w:t>3</w:t>
      </w:r>
      <w:r w:rsidR="002A4B6A"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cs/>
        </w:rPr>
        <w:t xml:space="preserve"> โดยในส่วนของการเรียนในระดับรายวิชามีการ</w:t>
      </w:r>
      <w:r w:rsidR="00FB2180" w:rsidRPr="005854A5">
        <w:rPr>
          <w:rFonts w:ascii="TH SarabunPSK" w:hAnsi="TH SarabunPSK" w:cs="TH SarabunPSK" w:hint="cs"/>
          <w:color w:val="000000" w:themeColor="text1"/>
          <w:cs/>
        </w:rPr>
        <w:t>กำหนดเกณฑ์การให้คะแนนที่ชัดเจน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อย่างเช่นในรายวิชา </w:t>
      </w:r>
      <w:r w:rsidR="00F34C18" w:rsidRPr="005854A5">
        <w:rPr>
          <w:rFonts w:ascii="TH SarabunPSK" w:hAnsi="TH SarabunPSK" w:cs="TH SarabunPSK" w:hint="cs"/>
          <w:color w:val="000000" w:themeColor="text1"/>
          <w:cs/>
        </w:rPr>
        <w:t xml:space="preserve">30120791 สัมมนา 1 </w:t>
      </w:r>
      <w:r w:rsidRPr="005854A5">
        <w:rPr>
          <w:rFonts w:ascii="TH SarabunPSK" w:hAnsi="TH SarabunPSK" w:cs="TH SarabunPSK" w:hint="cs"/>
          <w:color w:val="000000" w:themeColor="text1"/>
          <w:cs/>
        </w:rPr>
        <w:t xml:space="preserve">และ </w:t>
      </w:r>
      <w:r w:rsidR="00F34C18" w:rsidRPr="005854A5">
        <w:rPr>
          <w:rFonts w:ascii="TH SarabunPSK" w:hAnsi="TH SarabunPSK" w:cs="TH SarabunPSK" w:hint="cs"/>
          <w:color w:val="000000" w:themeColor="text1"/>
          <w:cs/>
        </w:rPr>
        <w:t>30120792</w:t>
      </w:r>
      <w:r w:rsidRPr="005854A5">
        <w:rPr>
          <w:rFonts w:ascii="TH SarabunPSK" w:hAnsi="TH SarabunPSK" w:cs="TH SarabunPSK" w:hint="cs"/>
          <w:color w:val="000000" w:themeColor="text1"/>
          <w:cs/>
        </w:rPr>
        <w:t xml:space="preserve"> สัมมนา 2 มีการชี้แจงวิธีการ และเกณฑ์ประเมินให้กับนักศึกษาทุกคนทราบโดยมีรายละเอียดตา</w:t>
      </w:r>
      <w:r w:rsidR="002A4B6A" w:rsidRPr="005854A5">
        <w:rPr>
          <w:rFonts w:ascii="TH SarabunPSK" w:hAnsi="TH SarabunPSK" w:cs="TH SarabunPSK" w:hint="cs"/>
          <w:color w:val="000000" w:themeColor="text1"/>
          <w:cs/>
        </w:rPr>
        <w:t>มตาราง 3.4.4.1</w:t>
      </w:r>
      <w:r w:rsidRPr="005854A5">
        <w:rPr>
          <w:rFonts w:ascii="TH SarabunPSK" w:hAnsi="TH SarabunPSK" w:cs="TH SarabunPSK" w:hint="cs"/>
          <w:color w:val="000000" w:themeColor="text1"/>
        </w:rPr>
        <w:t xml:space="preserve"> </w:t>
      </w:r>
      <w:r w:rsidR="001D592E" w:rsidRPr="005854A5">
        <w:rPr>
          <w:rFonts w:ascii="TH SarabunPSK" w:hAnsi="TH SarabunPSK" w:cs="TH SarabunPSK" w:hint="cs"/>
          <w:color w:val="000000" w:themeColor="text1"/>
          <w:cs/>
        </w:rPr>
        <w:t xml:space="preserve">และ 3.4.4.2 </w:t>
      </w:r>
      <w:r w:rsidRPr="005854A5">
        <w:rPr>
          <w:rFonts w:ascii="TH SarabunPSK" w:hAnsi="TH SarabunPSK" w:cs="TH SarabunPSK" w:hint="cs"/>
          <w:color w:val="000000" w:themeColor="text1"/>
          <w:cs/>
        </w:rPr>
        <w:t>ส่วนการประเมินในภาพรวมซึ่งไม่เกี่ยวข้องกับวิชาเรียนได้แก่ การรายงานความก้าวหน้า (ทุกเทอม) การสอบประมวลความรู้นักศึกษาปริญญา</w:t>
      </w:r>
      <w:r w:rsidR="00E030AB" w:rsidRPr="005854A5">
        <w:rPr>
          <w:rFonts w:ascii="TH SarabunPSK" w:hAnsi="TH SarabunPSK" w:cs="TH SarabunPSK" w:hint="cs"/>
          <w:color w:val="000000" w:themeColor="text1"/>
          <w:cs/>
        </w:rPr>
        <w:t>เอก</w:t>
      </w:r>
      <w:r w:rsidRPr="005854A5">
        <w:rPr>
          <w:rFonts w:ascii="TH SarabunPSK" w:hAnsi="TH SarabunPSK" w:cs="TH SarabunPSK" w:hint="cs"/>
          <w:color w:val="000000" w:themeColor="text1"/>
          <w:cs/>
        </w:rPr>
        <w:t xml:space="preserve"> การสอบภาษาอังกฤษ และการสอบป้องกันวิทยานิพนธ์ (ภายในปีที่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ซึ่งเป็นการติดตามการพัฒนาทักษะด้านต่างๆของนักศึกษา จากข้อมูลที่ได้กล่าวมาจะเห็นได้ว่า</w:t>
      </w:r>
      <w:r w:rsidR="00FB2180" w:rsidRPr="005854A5">
        <w:rPr>
          <w:rFonts w:ascii="TH SarabunPSK" w:hAnsi="TH SarabunPSK" w:cs="TH SarabunPSK" w:hint="cs"/>
          <w:color w:val="000000" w:themeColor="text1"/>
          <w:cs/>
        </w:rPr>
        <w:t>กระบวน</w:t>
      </w:r>
      <w:r w:rsidRPr="005854A5">
        <w:rPr>
          <w:rFonts w:ascii="TH SarabunPSK" w:hAnsi="TH SarabunPSK" w:cs="TH SarabunPSK" w:hint="cs"/>
          <w:color w:val="000000" w:themeColor="text1"/>
          <w:cs/>
        </w:rPr>
        <w:t>การประเมินนักศึกษาที่เกิดขึ้นทั้งหมดในหลักสูตรมีความ</w:t>
      </w:r>
      <w:r w:rsidR="00FB2180" w:rsidRPr="005854A5">
        <w:rPr>
          <w:rFonts w:ascii="TH SarabunPSK" w:hAnsi="TH SarabunPSK" w:cs="TH SarabunPSK" w:hint="cs"/>
          <w:color w:val="000000" w:themeColor="text1"/>
          <w:cs/>
        </w:rPr>
        <w:t>ชัดเจน และได้ถูกสื่อสารไปให้นักศึกษารับทราบ</w:t>
      </w:r>
    </w:p>
    <w:p w14:paraId="64743780" w14:textId="77777777" w:rsidR="002413F5" w:rsidRPr="005854A5" w:rsidRDefault="002413F5" w:rsidP="00DA4353">
      <w:pPr>
        <w:shd w:val="clear" w:color="auto" w:fill="FFFFFF" w:themeFill="background1"/>
        <w:tabs>
          <w:tab w:val="left" w:pos="851"/>
        </w:tabs>
        <w:rPr>
          <w:rFonts w:ascii="TH SarabunPSK" w:hAnsi="TH SarabunPSK" w:cs="TH SarabunPSK" w:hint="cs"/>
          <w:color w:val="000000" w:themeColor="text1"/>
        </w:rPr>
      </w:pPr>
    </w:p>
    <w:p w14:paraId="6E1717A2" w14:textId="01067367" w:rsidR="002413F5" w:rsidRPr="005854A5" w:rsidRDefault="002413F5">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4A1F6C56" w14:textId="3E939A20" w:rsidR="00DA4353" w:rsidRPr="005854A5" w:rsidRDefault="00DA4353" w:rsidP="00DA4353">
      <w:pPr>
        <w:shd w:val="clear" w:color="auto" w:fill="FFFFFF" w:themeFill="background1"/>
        <w:tabs>
          <w:tab w:val="left" w:pos="851"/>
        </w:tabs>
        <w:rPr>
          <w:rFonts w:ascii="TH SarabunPSK" w:hAnsi="TH SarabunPSK" w:cs="TH SarabunPSK" w:hint="cs"/>
          <w:color w:val="000000" w:themeColor="text1"/>
          <w:cs/>
        </w:rPr>
      </w:pPr>
      <w:bookmarkStart w:id="36" w:name="_Ref104325085"/>
      <w:r w:rsidRPr="005854A5">
        <w:rPr>
          <w:rFonts w:ascii="TH SarabunPSK" w:hAnsi="TH SarabunPSK" w:cs="TH SarabunPSK" w:hint="cs"/>
          <w:b/>
          <w:bCs/>
          <w:color w:val="000000" w:themeColor="text1"/>
          <w:cs/>
        </w:rPr>
        <w:lastRenderedPageBreak/>
        <w:t>ตาราง</w:t>
      </w:r>
      <w:bookmarkEnd w:id="36"/>
      <w:r w:rsidR="002A4B6A" w:rsidRPr="005854A5">
        <w:rPr>
          <w:rFonts w:ascii="TH SarabunPSK" w:hAnsi="TH SarabunPSK" w:cs="TH SarabunPSK" w:hint="cs"/>
          <w:b/>
          <w:bCs/>
          <w:color w:val="000000" w:themeColor="text1"/>
          <w:cs/>
        </w:rPr>
        <w:t xml:space="preserve"> 3.4.4.1</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เกณฑ์การประเมินรายวิชาสัมมนา</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424"/>
      </w:tblGrid>
      <w:tr w:rsidR="00772B16" w:rsidRPr="005854A5" w14:paraId="3BB34D2D" w14:textId="77777777" w:rsidTr="001D592E">
        <w:tc>
          <w:tcPr>
            <w:tcW w:w="1391" w:type="dxa"/>
            <w:shd w:val="clear" w:color="auto" w:fill="auto"/>
          </w:tcPr>
          <w:p w14:paraId="328BFD94"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เกณฑ์การประเมินข้อที่</w:t>
            </w:r>
          </w:p>
        </w:tc>
        <w:tc>
          <w:tcPr>
            <w:tcW w:w="7424" w:type="dxa"/>
            <w:shd w:val="clear" w:color="auto" w:fill="auto"/>
          </w:tcPr>
          <w:p w14:paraId="3F8BE48B"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รายละเอียด</w:t>
            </w:r>
          </w:p>
        </w:tc>
      </w:tr>
      <w:tr w:rsidR="00772B16" w:rsidRPr="005854A5" w14:paraId="2B4EFE81" w14:textId="77777777" w:rsidTr="001D592E">
        <w:tc>
          <w:tcPr>
            <w:tcW w:w="1391" w:type="dxa"/>
          </w:tcPr>
          <w:p w14:paraId="68A495FB"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7424" w:type="dxa"/>
          </w:tcPr>
          <w:p w14:paraId="52A57490" w14:textId="5DA2B488" w:rsidR="001D592E" w:rsidRPr="005854A5" w:rsidRDefault="001D592E" w:rsidP="00822387">
            <w:pPr>
              <w:shd w:val="clear" w:color="auto" w:fill="FFFFFF" w:themeFill="background1"/>
              <w:rPr>
                <w:rFonts w:ascii="TH SarabunPSK" w:hAnsi="TH SarabunPSK" w:cs="TH SarabunPSK" w:hint="cs"/>
                <w:color w:val="000000" w:themeColor="text1"/>
                <w:cs/>
              </w:rPr>
            </w:pPr>
            <w:r w:rsidRPr="005854A5">
              <w:rPr>
                <w:rFonts w:ascii="TH SarabunPSK" w:hAnsi="TH SarabunPSK" w:cs="TH SarabunPSK" w:hint="cs"/>
                <w:color w:val="000000" w:themeColor="text1"/>
                <w:cs/>
              </w:rPr>
              <w:t>ปริมาณและความถูกต้องของเนื้อหา</w:t>
            </w:r>
            <w:r w:rsidRPr="005854A5">
              <w:rPr>
                <w:rFonts w:ascii="TH SarabunPSK" w:hAnsi="TH SarabunPSK" w:cs="TH SarabunPSK" w:hint="cs"/>
                <w:color w:val="000000" w:themeColor="text1"/>
              </w:rPr>
              <w:t xml:space="preserve"> (5 </w:t>
            </w:r>
            <w:r w:rsidRPr="005854A5">
              <w:rPr>
                <w:rFonts w:ascii="TH SarabunPSK" w:hAnsi="TH SarabunPSK" w:cs="TH SarabunPSK" w:hint="cs"/>
                <w:color w:val="000000" w:themeColor="text1"/>
                <w:cs/>
              </w:rPr>
              <w:t>คะแนน</w:t>
            </w:r>
            <w:r w:rsidRPr="005854A5">
              <w:rPr>
                <w:rFonts w:ascii="TH SarabunPSK" w:hAnsi="TH SarabunPSK" w:cs="TH SarabunPSK" w:hint="cs"/>
                <w:color w:val="000000" w:themeColor="text1"/>
              </w:rPr>
              <w:t>)</w:t>
            </w:r>
          </w:p>
        </w:tc>
      </w:tr>
      <w:tr w:rsidR="00772B16" w:rsidRPr="005854A5" w14:paraId="44B0D78A" w14:textId="77777777" w:rsidTr="001D592E">
        <w:tc>
          <w:tcPr>
            <w:tcW w:w="1391" w:type="dxa"/>
          </w:tcPr>
          <w:p w14:paraId="10865875"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c>
          <w:tcPr>
            <w:tcW w:w="7424" w:type="dxa"/>
          </w:tcPr>
          <w:p w14:paraId="4429216C" w14:textId="191DB5AE" w:rsidR="001D592E" w:rsidRPr="005854A5" w:rsidRDefault="001D592E"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ความชัดเจนและน่าสนใจของสไลด์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คะแนน</w:t>
            </w:r>
            <w:r w:rsidRPr="005854A5">
              <w:rPr>
                <w:rFonts w:ascii="TH SarabunPSK" w:hAnsi="TH SarabunPSK" w:cs="TH SarabunPSK" w:hint="cs"/>
                <w:color w:val="000000" w:themeColor="text1"/>
              </w:rPr>
              <w:t>)</w:t>
            </w:r>
          </w:p>
        </w:tc>
      </w:tr>
      <w:tr w:rsidR="00772B16" w:rsidRPr="005854A5" w14:paraId="725DC012" w14:textId="77777777" w:rsidTr="001D592E">
        <w:tc>
          <w:tcPr>
            <w:tcW w:w="1391" w:type="dxa"/>
          </w:tcPr>
          <w:p w14:paraId="4F49A811"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7424" w:type="dxa"/>
          </w:tcPr>
          <w:p w14:paraId="337277F2" w14:textId="5A283DAB" w:rsidR="001D592E" w:rsidRPr="005854A5" w:rsidRDefault="001D592E"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ความสามารถในการอธิบายและ ใช้ภาษาอังกฤษ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คะแนน</w:t>
            </w:r>
            <w:r w:rsidRPr="005854A5">
              <w:rPr>
                <w:rFonts w:ascii="TH SarabunPSK" w:hAnsi="TH SarabunPSK" w:cs="TH SarabunPSK" w:hint="cs"/>
                <w:color w:val="000000" w:themeColor="text1"/>
              </w:rPr>
              <w:t>)</w:t>
            </w:r>
          </w:p>
        </w:tc>
      </w:tr>
      <w:tr w:rsidR="001D592E" w:rsidRPr="005854A5" w14:paraId="5744B0FD" w14:textId="77777777" w:rsidTr="001D592E">
        <w:tc>
          <w:tcPr>
            <w:tcW w:w="1391" w:type="dxa"/>
          </w:tcPr>
          <w:p w14:paraId="119E772A"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w:t>
            </w:r>
          </w:p>
        </w:tc>
        <w:tc>
          <w:tcPr>
            <w:tcW w:w="7424" w:type="dxa"/>
          </w:tcPr>
          <w:p w14:paraId="61F51158" w14:textId="0D47DE44" w:rsidR="001D592E" w:rsidRPr="005854A5" w:rsidRDefault="001D592E"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การตอบคำถาม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คะแนน</w:t>
            </w:r>
            <w:r w:rsidRPr="005854A5">
              <w:rPr>
                <w:rFonts w:ascii="TH SarabunPSK" w:hAnsi="TH SarabunPSK" w:cs="TH SarabunPSK" w:hint="cs"/>
                <w:color w:val="000000" w:themeColor="text1"/>
              </w:rPr>
              <w:t>)</w:t>
            </w:r>
          </w:p>
        </w:tc>
      </w:tr>
    </w:tbl>
    <w:p w14:paraId="043E5E9E" w14:textId="77777777" w:rsidR="00DA4353" w:rsidRPr="005854A5" w:rsidRDefault="00DA4353" w:rsidP="00DA4353">
      <w:pPr>
        <w:shd w:val="clear" w:color="auto" w:fill="FFFFFF" w:themeFill="background1"/>
        <w:tabs>
          <w:tab w:val="left" w:pos="851"/>
        </w:tabs>
        <w:rPr>
          <w:rFonts w:ascii="TH SarabunPSK" w:hAnsi="TH SarabunPSK" w:cs="TH SarabunPSK" w:hint="cs"/>
          <w:color w:val="000000" w:themeColor="text1"/>
        </w:rPr>
      </w:pPr>
    </w:p>
    <w:p w14:paraId="035644CB" w14:textId="532BC7BC" w:rsidR="002A4B6A" w:rsidRPr="005854A5" w:rsidRDefault="002A4B6A" w:rsidP="002A4B6A">
      <w:pPr>
        <w:rPr>
          <w:rFonts w:ascii="TH SarabunPSK" w:hAnsi="TH SarabunPSK" w:cs="TH SarabunPSK" w:hint="cs"/>
          <w:b/>
          <w:bCs/>
          <w:color w:val="000000" w:themeColor="text1"/>
          <w:u w:val="single"/>
          <w:cs/>
        </w:rPr>
      </w:pPr>
      <w:r w:rsidRPr="005854A5">
        <w:rPr>
          <w:rFonts w:ascii="TH SarabunPSK" w:hAnsi="TH SarabunPSK" w:cs="TH SarabunPSK" w:hint="cs"/>
          <w:b/>
          <w:bCs/>
          <w:color w:val="000000" w:themeColor="text1"/>
          <w:cs/>
        </w:rPr>
        <w:t>ตาราง 3.4.4.2</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เกณฑ์การออกเกรดวิชาสัมมนา</w:t>
      </w:r>
    </w:p>
    <w:tbl>
      <w:tblPr>
        <w:tblStyle w:val="a5"/>
        <w:tblW w:w="0" w:type="auto"/>
        <w:tblLook w:val="04A0" w:firstRow="1" w:lastRow="0" w:firstColumn="1" w:lastColumn="0" w:noHBand="0" w:noVBand="1"/>
      </w:tblPr>
      <w:tblGrid>
        <w:gridCol w:w="2926"/>
        <w:gridCol w:w="2919"/>
        <w:gridCol w:w="2910"/>
      </w:tblGrid>
      <w:tr w:rsidR="00772B16" w:rsidRPr="005854A5" w14:paraId="0988B6D3" w14:textId="77777777" w:rsidTr="00EB0526">
        <w:tc>
          <w:tcPr>
            <w:tcW w:w="2926" w:type="dxa"/>
            <w:shd w:val="clear" w:color="auto" w:fill="auto"/>
          </w:tcPr>
          <w:p w14:paraId="3AEEF0A1" w14:textId="77777777" w:rsidR="002A4B6A" w:rsidRPr="005854A5" w:rsidRDefault="002A4B6A" w:rsidP="00822387">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ปริญญาเอกสหวิทยาการ</w:t>
            </w:r>
          </w:p>
        </w:tc>
        <w:tc>
          <w:tcPr>
            <w:tcW w:w="2919" w:type="dxa"/>
            <w:shd w:val="clear" w:color="auto" w:fill="auto"/>
          </w:tcPr>
          <w:p w14:paraId="7B922228" w14:textId="77777777" w:rsidR="002A4B6A" w:rsidRPr="005854A5" w:rsidRDefault="002A4B6A" w:rsidP="00822387">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ช่วงคะแนน</w:t>
            </w:r>
          </w:p>
        </w:tc>
        <w:tc>
          <w:tcPr>
            <w:tcW w:w="2910" w:type="dxa"/>
            <w:shd w:val="clear" w:color="auto" w:fill="auto"/>
          </w:tcPr>
          <w:p w14:paraId="30355849" w14:textId="77777777" w:rsidR="002A4B6A" w:rsidRPr="005854A5" w:rsidRDefault="002A4B6A" w:rsidP="00822387">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เกรดที่ได้รับ</w:t>
            </w:r>
          </w:p>
        </w:tc>
      </w:tr>
      <w:tr w:rsidR="00772B16" w:rsidRPr="005854A5" w14:paraId="0BEC70FC" w14:textId="77777777" w:rsidTr="00EB0526">
        <w:tc>
          <w:tcPr>
            <w:tcW w:w="2926" w:type="dxa"/>
            <w:shd w:val="clear" w:color="auto" w:fill="auto"/>
          </w:tcPr>
          <w:p w14:paraId="5CDA6902" w14:textId="77777777" w:rsidR="002A4B6A" w:rsidRPr="005854A5" w:rsidRDefault="002A4B6A" w:rsidP="00822387">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1-5</w:t>
            </w:r>
          </w:p>
        </w:tc>
        <w:tc>
          <w:tcPr>
            <w:tcW w:w="2919" w:type="dxa"/>
            <w:shd w:val="clear" w:color="auto" w:fill="auto"/>
          </w:tcPr>
          <w:p w14:paraId="41FB5FF2"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น้อยกว่า </w:t>
            </w:r>
            <w:r w:rsidRPr="005854A5">
              <w:rPr>
                <w:rFonts w:ascii="TH SarabunPSK" w:hAnsi="TH SarabunPSK" w:cs="TH SarabunPSK" w:hint="cs"/>
                <w:color w:val="000000" w:themeColor="text1"/>
              </w:rPr>
              <w:t>50%</w:t>
            </w:r>
          </w:p>
        </w:tc>
        <w:tc>
          <w:tcPr>
            <w:tcW w:w="2910" w:type="dxa"/>
            <w:shd w:val="clear" w:color="auto" w:fill="auto"/>
          </w:tcPr>
          <w:p w14:paraId="639CA82B"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U</w:t>
            </w:r>
          </w:p>
        </w:tc>
      </w:tr>
      <w:tr w:rsidR="00772B16" w:rsidRPr="005854A5" w14:paraId="5F246391" w14:textId="77777777" w:rsidTr="00EB0526">
        <w:tc>
          <w:tcPr>
            <w:tcW w:w="2926" w:type="dxa"/>
            <w:shd w:val="clear" w:color="auto" w:fill="auto"/>
          </w:tcPr>
          <w:p w14:paraId="08B73497" w14:textId="77777777" w:rsidR="002A4B6A" w:rsidRPr="005854A5" w:rsidRDefault="002A4B6A" w:rsidP="00822387">
            <w:pPr>
              <w:rPr>
                <w:rFonts w:ascii="TH SarabunPSK" w:hAnsi="TH SarabunPSK" w:cs="TH SarabunPSK" w:hint="cs"/>
                <w:color w:val="000000" w:themeColor="text1"/>
              </w:rPr>
            </w:pPr>
          </w:p>
        </w:tc>
        <w:tc>
          <w:tcPr>
            <w:tcW w:w="2919" w:type="dxa"/>
            <w:shd w:val="clear" w:color="auto" w:fill="auto"/>
          </w:tcPr>
          <w:p w14:paraId="77692B71"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มากกว่า </w:t>
            </w:r>
            <w:r w:rsidRPr="005854A5">
              <w:rPr>
                <w:rFonts w:ascii="TH SarabunPSK" w:hAnsi="TH SarabunPSK" w:cs="TH SarabunPSK" w:hint="cs"/>
                <w:color w:val="000000" w:themeColor="text1"/>
              </w:rPr>
              <w:t>50%</w:t>
            </w:r>
          </w:p>
        </w:tc>
        <w:tc>
          <w:tcPr>
            <w:tcW w:w="2910" w:type="dxa"/>
            <w:shd w:val="clear" w:color="auto" w:fill="auto"/>
          </w:tcPr>
          <w:p w14:paraId="18B47CCC"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S</w:t>
            </w:r>
          </w:p>
        </w:tc>
      </w:tr>
      <w:tr w:rsidR="00772B16" w:rsidRPr="005854A5" w14:paraId="2E582CB8" w14:textId="77777777" w:rsidTr="00EB0526">
        <w:tc>
          <w:tcPr>
            <w:tcW w:w="2926" w:type="dxa"/>
            <w:shd w:val="clear" w:color="auto" w:fill="auto"/>
          </w:tcPr>
          <w:p w14:paraId="120C9A21" w14:textId="080D0D16" w:rsidR="002A4B6A" w:rsidRPr="005854A5" w:rsidRDefault="002A4B6A" w:rsidP="00822387">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สัมมนา </w:t>
            </w:r>
            <w:r w:rsidR="00F34C18" w:rsidRPr="005854A5">
              <w:rPr>
                <w:rFonts w:ascii="TH SarabunPSK" w:hAnsi="TH SarabunPSK" w:cs="TH SarabunPSK" w:hint="cs"/>
                <w:color w:val="000000" w:themeColor="text1"/>
                <w:cs/>
              </w:rPr>
              <w:t>6-10</w:t>
            </w:r>
          </w:p>
        </w:tc>
        <w:tc>
          <w:tcPr>
            <w:tcW w:w="2919" w:type="dxa"/>
            <w:shd w:val="clear" w:color="auto" w:fill="auto"/>
          </w:tcPr>
          <w:p w14:paraId="08819F69"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น้อยกว่า </w:t>
            </w:r>
            <w:r w:rsidRPr="005854A5">
              <w:rPr>
                <w:rFonts w:ascii="TH SarabunPSK" w:hAnsi="TH SarabunPSK" w:cs="TH SarabunPSK" w:hint="cs"/>
                <w:color w:val="000000" w:themeColor="text1"/>
              </w:rPr>
              <w:t>70%</w:t>
            </w:r>
          </w:p>
        </w:tc>
        <w:tc>
          <w:tcPr>
            <w:tcW w:w="2910" w:type="dxa"/>
            <w:shd w:val="clear" w:color="auto" w:fill="auto"/>
          </w:tcPr>
          <w:p w14:paraId="6FCD3431"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U</w:t>
            </w:r>
          </w:p>
        </w:tc>
      </w:tr>
      <w:tr w:rsidR="00772B16" w:rsidRPr="005854A5" w14:paraId="4A426371" w14:textId="77777777" w:rsidTr="00EB0526">
        <w:tc>
          <w:tcPr>
            <w:tcW w:w="2926" w:type="dxa"/>
          </w:tcPr>
          <w:p w14:paraId="07B85E7F" w14:textId="77777777" w:rsidR="002A4B6A" w:rsidRPr="005854A5" w:rsidRDefault="002A4B6A" w:rsidP="00822387">
            <w:pPr>
              <w:rPr>
                <w:rFonts w:ascii="TH SarabunPSK" w:hAnsi="TH SarabunPSK" w:cs="TH SarabunPSK" w:hint="cs"/>
                <w:color w:val="000000" w:themeColor="text1"/>
              </w:rPr>
            </w:pPr>
          </w:p>
        </w:tc>
        <w:tc>
          <w:tcPr>
            <w:tcW w:w="2919" w:type="dxa"/>
          </w:tcPr>
          <w:p w14:paraId="470DE4D6"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มากกว่า </w:t>
            </w:r>
            <w:r w:rsidRPr="005854A5">
              <w:rPr>
                <w:rFonts w:ascii="TH SarabunPSK" w:hAnsi="TH SarabunPSK" w:cs="TH SarabunPSK" w:hint="cs"/>
                <w:color w:val="000000" w:themeColor="text1"/>
              </w:rPr>
              <w:t>70%</w:t>
            </w:r>
          </w:p>
        </w:tc>
        <w:tc>
          <w:tcPr>
            <w:tcW w:w="2910" w:type="dxa"/>
          </w:tcPr>
          <w:p w14:paraId="7B10B025" w14:textId="77777777" w:rsidR="002A4B6A" w:rsidRPr="005854A5" w:rsidRDefault="002A4B6A"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S</w:t>
            </w:r>
          </w:p>
        </w:tc>
      </w:tr>
    </w:tbl>
    <w:p w14:paraId="3A3E4E80" w14:textId="1EFE5685" w:rsidR="002A4B6A" w:rsidRPr="005854A5" w:rsidRDefault="002A4B6A" w:rsidP="001D592E">
      <w:pPr>
        <w:rPr>
          <w:rFonts w:ascii="TH SarabunPSK" w:hAnsi="TH SarabunPSK" w:cs="TH SarabunPSK" w:hint="cs"/>
          <w:color w:val="000000" w:themeColor="text1"/>
          <w:cs/>
        </w:rPr>
      </w:pPr>
      <w:r w:rsidRPr="005854A5">
        <w:rPr>
          <w:rFonts w:ascii="TH SarabunPSK" w:hAnsi="TH SarabunPSK" w:cs="TH SarabunPSK" w:hint="cs"/>
          <w:b/>
          <w:bCs/>
          <w:color w:val="000000" w:themeColor="text1"/>
          <w:u w:val="single"/>
          <w:cs/>
        </w:rPr>
        <w:t>หมายเหตุ</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U = Unsatisfied, S = Satisfied</w:t>
      </w:r>
    </w:p>
    <w:p w14:paraId="67C085F9" w14:textId="4DC002A9" w:rsidR="00DA4353" w:rsidRPr="005854A5" w:rsidRDefault="00DA4353" w:rsidP="00DA4353">
      <w:pPr>
        <w:shd w:val="clear" w:color="auto" w:fill="FFFFFF" w:themeFill="background1"/>
        <w:spacing w:after="200" w:line="276" w:lineRule="auto"/>
        <w:rPr>
          <w:rFonts w:ascii="TH SarabunPSK" w:hAnsi="TH SarabunPSK" w:cs="TH SarabunPSK" w:hint="cs"/>
          <w:color w:val="000000" w:themeColor="text1"/>
        </w:rPr>
      </w:pPr>
      <w:bookmarkStart w:id="37" w:name="_Ref104325131"/>
      <w:r w:rsidRPr="005854A5">
        <w:rPr>
          <w:rFonts w:ascii="TH SarabunPSK" w:hAnsi="TH SarabunPSK" w:cs="TH SarabunPSK" w:hint="cs"/>
          <w:b/>
          <w:bCs/>
          <w:color w:val="000000" w:themeColor="text1"/>
          <w:cs/>
        </w:rPr>
        <w:t xml:space="preserve">ตาราง </w:t>
      </w:r>
      <w:bookmarkEnd w:id="37"/>
      <w:r w:rsidR="002A4B6A" w:rsidRPr="005854A5">
        <w:rPr>
          <w:rFonts w:ascii="TH SarabunPSK" w:hAnsi="TH SarabunPSK" w:cs="TH SarabunPSK" w:hint="cs"/>
          <w:b/>
          <w:bCs/>
          <w:color w:val="000000" w:themeColor="text1"/>
        </w:rPr>
        <w:t>3.4.4.</w:t>
      </w:r>
      <w:r w:rsidR="002A4B6A" w:rsidRPr="005854A5">
        <w:rPr>
          <w:rFonts w:ascii="TH SarabunPSK" w:hAnsi="TH SarabunPSK" w:cs="TH SarabunPSK" w:hint="cs"/>
          <w:b/>
          <w:bCs/>
          <w:color w:val="000000" w:themeColor="text1"/>
          <w:cs/>
        </w:rPr>
        <w:t>3</w:t>
      </w:r>
      <w:r w:rsidR="002A4B6A"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cs/>
        </w:rPr>
        <w:t xml:space="preserve">แสดงความสอดคล้องของเกณฑ์การประเมินนักศึกษาในภาพรวมแบบที่ไม่เกี่ยวข้องกับวิชาเรียนกับ </w:t>
      </w:r>
      <w:r w:rsidRPr="005854A5">
        <w:rPr>
          <w:rFonts w:ascii="TH SarabunPSK" w:hAnsi="TH SarabunPSK" w:cs="TH SarabunPSK" w:hint="cs"/>
          <w:color w:val="000000" w:themeColor="text1"/>
        </w:rPr>
        <w:t>PLO</w:t>
      </w:r>
      <w:r w:rsidRPr="005854A5">
        <w:rPr>
          <w:rFonts w:ascii="TH SarabunPSK" w:hAnsi="TH SarabunPSK" w:cs="TH SarabunPSK" w:hint="cs"/>
          <w:color w:val="000000" w:themeColor="text1"/>
          <w:cs/>
        </w:rPr>
        <w:t xml:space="preserve"> ของหลักสูตร</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772B16" w:rsidRPr="005854A5" w14:paraId="495B1B8B" w14:textId="77777777" w:rsidTr="00FB2180">
        <w:tc>
          <w:tcPr>
            <w:tcW w:w="8815" w:type="dxa"/>
            <w:shd w:val="clear" w:color="auto" w:fill="auto"/>
          </w:tcPr>
          <w:p w14:paraId="5FE09299" w14:textId="77777777" w:rsidR="00FB2180" w:rsidRPr="005854A5" w:rsidRDefault="00FB2180"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การประเมินที่ไม่เกี่ยวข้องกับรายวิชา</w:t>
            </w:r>
          </w:p>
        </w:tc>
      </w:tr>
      <w:tr w:rsidR="00772B16" w:rsidRPr="005854A5" w14:paraId="089D3245" w14:textId="77777777" w:rsidTr="00FB2180">
        <w:tc>
          <w:tcPr>
            <w:tcW w:w="8815" w:type="dxa"/>
          </w:tcPr>
          <w:p w14:paraId="473C7325" w14:textId="77777777" w:rsidR="00FB2180" w:rsidRPr="005854A5" w:rsidRDefault="00FB2180" w:rsidP="00822387">
            <w:pPr>
              <w:shd w:val="clear" w:color="auto" w:fill="FFFFFF" w:themeFill="background1"/>
              <w:rPr>
                <w:rFonts w:ascii="TH SarabunPSK" w:hAnsi="TH SarabunPSK" w:cs="TH SarabunPSK" w:hint="cs"/>
                <w:color w:val="000000" w:themeColor="text1"/>
                <w:cs/>
              </w:rPr>
            </w:pPr>
            <w:r w:rsidRPr="005854A5">
              <w:rPr>
                <w:rFonts w:ascii="TH SarabunPSK" w:hAnsi="TH SarabunPSK" w:cs="TH SarabunPSK" w:hint="cs"/>
                <w:color w:val="000000" w:themeColor="text1"/>
                <w:cs/>
              </w:rPr>
              <w:t>การรายงานความก้าวหน้า</w:t>
            </w:r>
          </w:p>
        </w:tc>
      </w:tr>
      <w:tr w:rsidR="00772B16" w:rsidRPr="005854A5" w14:paraId="3ACE043D" w14:textId="77777777" w:rsidTr="00FB2180">
        <w:tc>
          <w:tcPr>
            <w:tcW w:w="8815" w:type="dxa"/>
          </w:tcPr>
          <w:p w14:paraId="119E42C8" w14:textId="51FF8A62" w:rsidR="00FB2180" w:rsidRPr="005854A5" w:rsidRDefault="00FB2180"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การสอบประมวลความรู้นักศึกษาปริญญ</w:t>
            </w:r>
            <w:r w:rsidR="00F34C18" w:rsidRPr="005854A5">
              <w:rPr>
                <w:rFonts w:ascii="TH SarabunPSK" w:hAnsi="TH SarabunPSK" w:cs="TH SarabunPSK" w:hint="cs"/>
                <w:color w:val="000000" w:themeColor="text1"/>
                <w:cs/>
              </w:rPr>
              <w:t>าเอก</w:t>
            </w:r>
          </w:p>
        </w:tc>
      </w:tr>
      <w:tr w:rsidR="00772B16" w:rsidRPr="005854A5" w14:paraId="070EBFCE" w14:textId="77777777" w:rsidTr="00FB2180">
        <w:tc>
          <w:tcPr>
            <w:tcW w:w="8815" w:type="dxa"/>
          </w:tcPr>
          <w:p w14:paraId="0C8560EB" w14:textId="77777777" w:rsidR="00FB2180" w:rsidRPr="005854A5" w:rsidRDefault="00FB2180"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การสอบภาษาอังกฤษ</w:t>
            </w:r>
          </w:p>
        </w:tc>
      </w:tr>
      <w:tr w:rsidR="00772B16" w:rsidRPr="005854A5" w14:paraId="63D1523A" w14:textId="77777777" w:rsidTr="00FB2180">
        <w:tc>
          <w:tcPr>
            <w:tcW w:w="8815" w:type="dxa"/>
          </w:tcPr>
          <w:p w14:paraId="5BE10771" w14:textId="7CDD25A9" w:rsidR="00FB2180" w:rsidRPr="005854A5" w:rsidRDefault="00FB2180"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การสอบป้องกัน</w:t>
            </w:r>
            <w:r w:rsidR="00F34C18" w:rsidRPr="005854A5">
              <w:rPr>
                <w:rFonts w:ascii="TH SarabunPSK" w:hAnsi="TH SarabunPSK" w:cs="TH SarabunPSK" w:hint="cs"/>
                <w:color w:val="000000" w:themeColor="text1"/>
                <w:cs/>
              </w:rPr>
              <w:t>ดุษฎีนิพนธ์</w:t>
            </w:r>
          </w:p>
        </w:tc>
      </w:tr>
    </w:tbl>
    <w:p w14:paraId="3CA9E992"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C12DE8A" w14:textId="6EB8D1FC" w:rsidR="001D592E" w:rsidRPr="005854A5" w:rsidRDefault="001D592E" w:rsidP="004D3F4F">
      <w:pPr>
        <w:pStyle w:val="a3"/>
        <w:numPr>
          <w:ilvl w:val="0"/>
          <w:numId w:val="18"/>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ยังไม่มีมาตรฐานตัวเฉลยข้อสอบ </w:t>
      </w:r>
    </w:p>
    <w:p w14:paraId="082B4889" w14:textId="58AC7BB6"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7F8A5A40" w14:textId="3CD4FE1E" w:rsidR="008A38E9" w:rsidRPr="005854A5" w:rsidRDefault="001D592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แจ้งให้ผู้สอนจัดทำมาตรฐานตัวเฉลยข้อสอบ</w:t>
      </w:r>
    </w:p>
    <w:p w14:paraId="79B54913"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3AC1599C" w14:textId="091FD86C" w:rsidR="008A38E9" w:rsidRPr="005854A5" w:rsidRDefault="001D592E"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ยังไม่ได้ดำเนินการ</w:t>
      </w:r>
    </w:p>
    <w:p w14:paraId="5945602F" w14:textId="2D29C2BF" w:rsidR="008A38E9" w:rsidRDefault="008A38E9" w:rsidP="008A38E9">
      <w:pPr>
        <w:rPr>
          <w:rFonts w:ascii="TH SarabunPSK" w:hAnsi="TH SarabunPSK" w:cs="TH SarabunPSK"/>
          <w:b/>
          <w:bCs/>
          <w:color w:val="000000" w:themeColor="text1"/>
        </w:rPr>
      </w:pPr>
    </w:p>
    <w:p w14:paraId="0C0CEC6A" w14:textId="77777777" w:rsidR="001465B5" w:rsidRDefault="001465B5" w:rsidP="008A38E9">
      <w:pPr>
        <w:rPr>
          <w:rFonts w:ascii="TH SarabunPSK" w:hAnsi="TH SarabunPSK" w:cs="TH SarabunPSK"/>
          <w:b/>
          <w:bCs/>
          <w:color w:val="000000" w:themeColor="text1"/>
        </w:rPr>
      </w:pPr>
    </w:p>
    <w:p w14:paraId="44DADBD3" w14:textId="77777777" w:rsidR="001465B5" w:rsidRDefault="001465B5" w:rsidP="008A38E9">
      <w:pPr>
        <w:rPr>
          <w:rFonts w:ascii="TH SarabunPSK" w:hAnsi="TH SarabunPSK" w:cs="TH SarabunPSK"/>
          <w:b/>
          <w:bCs/>
          <w:color w:val="000000" w:themeColor="text1"/>
        </w:rPr>
      </w:pPr>
    </w:p>
    <w:p w14:paraId="1E17AD60" w14:textId="77777777" w:rsidR="001465B5" w:rsidRPr="005854A5" w:rsidRDefault="001465B5" w:rsidP="008A38E9">
      <w:pPr>
        <w:rPr>
          <w:rFonts w:ascii="TH SarabunPSK" w:hAnsi="TH SarabunPSK" w:cs="TH SarabunPSK" w:hint="cs"/>
          <w:b/>
          <w:bCs/>
          <w:color w:val="000000" w:themeColor="text1"/>
          <w:cs/>
        </w:rPr>
      </w:pPr>
    </w:p>
    <w:p w14:paraId="5587BE78"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Req.-4.</w:t>
      </w:r>
      <w:proofErr w:type="gramStart"/>
      <w:r w:rsidRPr="005854A5">
        <w:rPr>
          <w:rFonts w:ascii="TH SarabunPSK" w:hAnsi="TH SarabunPSK" w:cs="TH SarabunPSK" w:hint="cs"/>
          <w:b/>
          <w:bCs/>
          <w:color w:val="000000" w:themeColor="text1"/>
        </w:rPr>
        <w:t>5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assessment </w:t>
      </w:r>
      <w:proofErr w:type="spellStart"/>
      <w:r w:rsidRPr="005854A5">
        <w:rPr>
          <w:rFonts w:ascii="TH SarabunPSK" w:hAnsi="TH SarabunPSK" w:cs="TH SarabunPSK" w:hint="cs"/>
          <w:b/>
          <w:bCs/>
          <w:color w:val="000000" w:themeColor="text1"/>
        </w:rPr>
        <w:t>methods</w:t>
      </w:r>
      <w:r w:rsidRPr="005854A5">
        <w:rPr>
          <w:rFonts w:ascii="TH SarabunPSK" w:hAnsi="TH SarabunPSK" w:cs="TH SarabunPSK" w:hint="cs"/>
          <w:b/>
          <w:bCs/>
          <w:color w:val="000000" w:themeColor="text1"/>
          <w:highlight w:val="yellow"/>
          <w:vertAlign w:val="superscript"/>
        </w:rPr>
        <w:t>f</w:t>
      </w:r>
      <w:proofErr w:type="spellEnd"/>
      <w:r w:rsidRPr="005854A5">
        <w:rPr>
          <w:rFonts w:ascii="TH SarabunPSK" w:hAnsi="TH SarabunPSK" w:cs="TH SarabunPSK" w:hint="cs"/>
          <w:b/>
          <w:bCs/>
          <w:color w:val="000000" w:themeColor="text1"/>
        </w:rPr>
        <w:t xml:space="preserve"> are shown to measure the achievement of the</w:t>
      </w:r>
    </w:p>
    <w:p w14:paraId="53A2E1CD"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 xml:space="preserve">expected learning outcomes of 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and its courses.</w:t>
      </w:r>
    </w:p>
    <w:p w14:paraId="3CE5F2BC" w14:textId="77777777" w:rsidR="008A38E9" w:rsidRPr="005854A5" w:rsidRDefault="008A38E9" w:rsidP="008A38E9">
      <w:pPr>
        <w:spacing w:after="0"/>
        <w:rPr>
          <w:rFonts w:ascii="TH SarabunPSK" w:hAnsi="TH SarabunPSK" w:cs="TH SarabunPSK" w:hint="cs"/>
          <w:b/>
          <w:bCs/>
          <w:color w:val="000000" w:themeColor="text1"/>
        </w:rPr>
      </w:pPr>
      <w:proofErr w:type="gramStart"/>
      <w:r w:rsidRPr="005854A5">
        <w:rPr>
          <w:rFonts w:ascii="TH SarabunPSK" w:hAnsi="TH SarabunPSK" w:cs="TH SarabunPSK" w:hint="cs"/>
          <w:b/>
          <w:bCs/>
          <w:color w:val="000000" w:themeColor="text1"/>
          <w:highlight w:val="yellow"/>
        </w:rPr>
        <w:t>Addendum :</w:t>
      </w:r>
      <w:proofErr w:type="gramEnd"/>
      <w:r w:rsidRPr="005854A5">
        <w:rPr>
          <w:rFonts w:ascii="TH SarabunPSK" w:hAnsi="TH SarabunPSK" w:cs="TH SarabunPSK" w:hint="cs"/>
          <w:b/>
          <w:bCs/>
          <w:color w:val="000000" w:themeColor="text1"/>
          <w:highlight w:val="yellow"/>
        </w:rPr>
        <w:t xml:space="preserve"> F</w:t>
      </w:r>
    </w:p>
    <w:p w14:paraId="5C9DDE00" w14:textId="77777777" w:rsidR="008A38E9" w:rsidRPr="005854A5" w:rsidRDefault="008A38E9" w:rsidP="008A38E9">
      <w:pPr>
        <w:spacing w:after="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term “assessment methods” for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research component may include semester-based and/or annual progress monitoring and reviews of student’s academic performance, as well as the final assessment of the thesis or dissertation leading to award of the postgraduate degree. The final assessment of the thesis or dissertation, may also be referred to as viva-voce or thesis/dissertation </w:t>
      </w:r>
      <w:proofErr w:type="spellStart"/>
      <w:r w:rsidRPr="005854A5">
        <w:rPr>
          <w:rFonts w:ascii="TH SarabunPSK" w:hAnsi="TH SarabunPSK" w:cs="TH SarabunPSK" w:hint="cs"/>
          <w:color w:val="000000" w:themeColor="text1"/>
        </w:rPr>
        <w:t>defence</w:t>
      </w:r>
      <w:proofErr w:type="spellEnd"/>
      <w:r w:rsidRPr="005854A5">
        <w:rPr>
          <w:rFonts w:ascii="TH SarabunPSK" w:hAnsi="TH SarabunPSK" w:cs="TH SarabunPSK" w:hint="cs"/>
          <w:color w:val="000000" w:themeColor="text1"/>
        </w:rPr>
        <w:t>.</w:t>
      </w:r>
    </w:p>
    <w:p w14:paraId="2F5A9FAF"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42ACD5D0" w14:textId="77777777" w:rsidR="008A38E9" w:rsidRPr="005854A5" w:rsidRDefault="008A38E9" w:rsidP="004D3F4F">
      <w:pPr>
        <w:pStyle w:val="a3"/>
        <w:numPr>
          <w:ilvl w:val="0"/>
          <w:numId w:val="18"/>
        </w:numPr>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กระบวนการวัดและประเมินผลทั้งผลลัพธ์การเรียนรู้ของหลักสูตร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และผลลัพธ์การเรียนรู้รายวิชา (</w:t>
      </w:r>
      <w:r w:rsidRPr="005854A5">
        <w:rPr>
          <w:rFonts w:ascii="TH SarabunPSK" w:hAnsi="TH SarabunPSK" w:cs="TH SarabunPSK" w:hint="cs"/>
          <w:color w:val="000000" w:themeColor="text1"/>
        </w:rPr>
        <w:t>CLOs</w:t>
      </w:r>
      <w:r w:rsidRPr="005854A5">
        <w:rPr>
          <w:rFonts w:ascii="TH SarabunPSK" w:hAnsi="TH SarabunPSK" w:cs="TH SarabunPSK" w:hint="cs"/>
          <w:color w:val="000000" w:themeColor="text1"/>
          <w:cs/>
        </w:rPr>
        <w:t>)</w:t>
      </w:r>
    </w:p>
    <w:p w14:paraId="7B937336" w14:textId="77777777" w:rsidR="008A38E9" w:rsidRPr="005854A5" w:rsidRDefault="008A38E9" w:rsidP="008A38E9">
      <w:pPr>
        <w:pStyle w:val="a3"/>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highlight w:val="yellow"/>
        </w:rPr>
        <w:t>F</w:t>
      </w: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5854A5">
        <w:rPr>
          <w:rFonts w:ascii="TH SarabunPSK" w:hAnsi="TH SarabunPSK" w:cs="TH SarabunPSK" w:hint="cs"/>
          <w:color w:val="000000" w:themeColor="text1"/>
        </w:rPr>
        <w:t>course work</w:t>
      </w:r>
      <w:proofErr w:type="gramStart"/>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w:t>
      </w:r>
      <w:proofErr w:type="gram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5854A5">
        <w:rPr>
          <w:rFonts w:ascii="TH SarabunPSK" w:hAnsi="TH SarabunPSK" w:cs="TH SarabunPSK" w:hint="cs"/>
          <w:color w:val="000000" w:themeColor="text1"/>
        </w:rPr>
        <w:t xml:space="preserve">(Sit In) , </w:t>
      </w:r>
      <w:r w:rsidRPr="005854A5">
        <w:rPr>
          <w:rFonts w:ascii="TH SarabunPSK" w:hAnsi="TH SarabunPSK" w:cs="TH SarabunPSK" w:hint="cs"/>
          <w:color w:val="000000" w:themeColor="text1"/>
          <w:cs/>
        </w:rPr>
        <w:t>การทดสอบภาษาอังกฤษ (</w:t>
      </w:r>
      <w:r w:rsidRPr="005854A5">
        <w:rPr>
          <w:rFonts w:ascii="TH SarabunPSK" w:hAnsi="TH SarabunPSK" w:cs="TH SarabunPSK" w:hint="cs"/>
          <w:color w:val="000000" w:themeColor="text1"/>
        </w:rPr>
        <w:t>English Test) ,</w:t>
      </w:r>
      <w:r w:rsidRPr="005854A5">
        <w:rPr>
          <w:rFonts w:ascii="TH SarabunPSK" w:hAnsi="TH SarabunPSK" w:cs="TH SarabunPSK" w:hint="cs"/>
          <w:color w:val="000000" w:themeColor="text1"/>
          <w:cs/>
        </w:rPr>
        <w:t xml:space="preserve"> การศึกษาดูงาน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62B7D8F9" w14:textId="77777777" w:rsidR="008A38E9" w:rsidRPr="005854A5" w:rsidRDefault="008A38E9" w:rsidP="008A38E9">
      <w:pPr>
        <w:pStyle w:val="a3"/>
        <w:spacing w:after="0"/>
        <w:ind w:left="426"/>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 xml:space="preserve">* สัมพันธ์กับ </w:t>
      </w:r>
      <w:r w:rsidRPr="005854A5">
        <w:rPr>
          <w:rFonts w:ascii="TH SarabunPSK" w:hAnsi="TH SarabunPSK" w:cs="TH SarabunPSK" w:hint="cs"/>
          <w:i/>
          <w:iCs/>
          <w:color w:val="000000" w:themeColor="text1"/>
        </w:rPr>
        <w:t xml:space="preserve">Sub-criteria </w:t>
      </w:r>
      <w:r w:rsidRPr="005854A5">
        <w:rPr>
          <w:rFonts w:ascii="TH SarabunPSK" w:hAnsi="TH SarabunPSK" w:cs="TH SarabunPSK" w:hint="cs"/>
          <w:i/>
          <w:iCs/>
          <w:color w:val="000000" w:themeColor="text1"/>
          <w:cs/>
        </w:rPr>
        <w:t xml:space="preserve">1.5 </w:t>
      </w:r>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 xml:space="preserve">การประเมิน </w:t>
      </w:r>
      <w:r w:rsidRPr="005854A5">
        <w:rPr>
          <w:rFonts w:ascii="TH SarabunPSK" w:hAnsi="TH SarabunPSK" w:cs="TH SarabunPSK" w:hint="cs"/>
          <w:i/>
          <w:iCs/>
          <w:color w:val="000000" w:themeColor="text1"/>
        </w:rPr>
        <w:t xml:space="preserve">PLOs &amp; YLOs </w:t>
      </w:r>
      <w:r w:rsidRPr="005854A5">
        <w:rPr>
          <w:rFonts w:ascii="TH SarabunPSK" w:hAnsi="TH SarabunPSK" w:cs="TH SarabunPSK" w:hint="cs"/>
          <w:i/>
          <w:iCs/>
          <w:color w:val="000000" w:themeColor="text1"/>
          <w:cs/>
        </w:rPr>
        <w:t xml:space="preserve">และ </w:t>
      </w:r>
    </w:p>
    <w:p w14:paraId="420BBA20" w14:textId="77777777" w:rsidR="008A38E9" w:rsidRPr="005854A5" w:rsidRDefault="008A38E9" w:rsidP="008A38E9">
      <w:pPr>
        <w:pStyle w:val="a3"/>
        <w:spacing w:after="0"/>
        <w:ind w:left="426"/>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rPr>
        <w:t xml:space="preserve">Sub-criteria </w:t>
      </w:r>
      <w:r w:rsidRPr="005854A5">
        <w:rPr>
          <w:rFonts w:ascii="TH SarabunPSK" w:hAnsi="TH SarabunPSK" w:cs="TH SarabunPSK" w:hint="cs"/>
          <w:i/>
          <w:iCs/>
          <w:color w:val="000000" w:themeColor="text1"/>
          <w:cs/>
        </w:rPr>
        <w:t xml:space="preserve">4.1 การประเมิน </w:t>
      </w:r>
      <w:r w:rsidRPr="005854A5">
        <w:rPr>
          <w:rFonts w:ascii="TH SarabunPSK" w:hAnsi="TH SarabunPSK" w:cs="TH SarabunPSK" w:hint="cs"/>
          <w:i/>
          <w:iCs/>
          <w:color w:val="000000" w:themeColor="text1"/>
        </w:rPr>
        <w:t xml:space="preserve">CLOs </w:t>
      </w:r>
      <w:r w:rsidRPr="005854A5">
        <w:rPr>
          <w:rFonts w:ascii="TH SarabunPSK" w:hAnsi="TH SarabunPSK" w:cs="TH SarabunPSK" w:hint="cs"/>
          <w:i/>
          <w:iCs/>
          <w:color w:val="000000" w:themeColor="text1"/>
        </w:rPr>
        <w:br/>
      </w:r>
      <w:r w:rsidRPr="005854A5">
        <w:rPr>
          <w:rFonts w:ascii="TH SarabunPSK" w:hAnsi="TH SarabunPSK" w:cs="TH SarabunPSK" w:hint="cs"/>
          <w:i/>
          <w:iCs/>
          <w:color w:val="000000" w:themeColor="text1"/>
          <w:cs/>
        </w:rPr>
        <w:t xml:space="preserve">รวมถึง </w:t>
      </w:r>
      <w:r w:rsidRPr="005854A5">
        <w:rPr>
          <w:rFonts w:ascii="TH SarabunPSK" w:hAnsi="TH SarabunPSK" w:cs="TH SarabunPSK" w:hint="cs"/>
          <w:i/>
          <w:iCs/>
          <w:color w:val="000000" w:themeColor="text1"/>
        </w:rPr>
        <w:t xml:space="preserve">Sub-criteria </w:t>
      </w:r>
      <w:proofErr w:type="gramStart"/>
      <w:r w:rsidRPr="005854A5">
        <w:rPr>
          <w:rFonts w:ascii="TH SarabunPSK" w:hAnsi="TH SarabunPSK" w:cs="TH SarabunPSK" w:hint="cs"/>
          <w:i/>
          <w:iCs/>
          <w:color w:val="000000" w:themeColor="text1"/>
          <w:cs/>
        </w:rPr>
        <w:t xml:space="preserve">8.4 </w:t>
      </w:r>
      <w:r w:rsidRPr="005854A5">
        <w:rPr>
          <w:rFonts w:ascii="TH SarabunPSK" w:hAnsi="TH SarabunPSK" w:cs="TH SarabunPSK" w:hint="cs"/>
          <w:i/>
          <w:iCs/>
          <w:color w:val="000000" w:themeColor="text1"/>
        </w:rPr>
        <w:t>:</w:t>
      </w:r>
      <w:proofErr w:type="gramEnd"/>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 xml:space="preserve">ข้อมูลที่เกี่ยวข้องกับการบรรลุ </w:t>
      </w:r>
      <w:r w:rsidRPr="005854A5">
        <w:rPr>
          <w:rFonts w:ascii="TH SarabunPSK" w:hAnsi="TH SarabunPSK" w:cs="TH SarabunPSK" w:hint="cs"/>
          <w:i/>
          <w:iCs/>
          <w:color w:val="000000" w:themeColor="text1"/>
        </w:rPr>
        <w:t>PLOs</w:t>
      </w:r>
    </w:p>
    <w:p w14:paraId="311DDFD3" w14:textId="77777777" w:rsidR="001D592E" w:rsidRPr="005854A5" w:rsidRDefault="001D592E" w:rsidP="008A38E9">
      <w:pPr>
        <w:pStyle w:val="a3"/>
        <w:spacing w:after="0"/>
        <w:ind w:left="426"/>
        <w:jc w:val="center"/>
        <w:rPr>
          <w:rFonts w:ascii="TH SarabunPSK" w:hAnsi="TH SarabunPSK" w:cs="TH SarabunPSK" w:hint="cs"/>
          <w:i/>
          <w:iCs/>
          <w:color w:val="000000" w:themeColor="text1"/>
        </w:rPr>
      </w:pPr>
    </w:p>
    <w:p w14:paraId="18445B12" w14:textId="5EE5A9EF" w:rsidR="001D592E" w:rsidRDefault="001D592E" w:rsidP="001D592E">
      <w:pPr>
        <w:shd w:val="clear" w:color="auto" w:fill="FFFFFF" w:themeFill="background1"/>
        <w:tabs>
          <w:tab w:val="left" w:pos="851"/>
        </w:tabs>
        <w:rPr>
          <w:rFonts w:ascii="TH SarabunPSK" w:hAnsi="TH SarabunPSK" w:cs="TH SarabunPSK"/>
          <w:color w:val="000000" w:themeColor="text1"/>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หลักสูตรมีระบบการประเมินนักศึกษาทั้งในระดับวิชาเรียน (ตาราง 3.4.4.1 และ 3.4.4.2) และในภาพรวมของการเรียนปริญญา</w:t>
      </w:r>
      <w:r w:rsidR="00F34C18" w:rsidRPr="005854A5">
        <w:rPr>
          <w:rFonts w:ascii="TH SarabunPSK" w:hAnsi="TH SarabunPSK" w:cs="TH SarabunPSK" w:hint="cs"/>
          <w:color w:val="000000" w:themeColor="text1"/>
          <w:cs/>
        </w:rPr>
        <w:t>เอก</w:t>
      </w:r>
      <w:r w:rsidRPr="005854A5">
        <w:rPr>
          <w:rFonts w:ascii="TH SarabunPSK" w:hAnsi="TH SarabunPSK" w:cs="TH SarabunPSK" w:hint="cs"/>
          <w:color w:val="000000" w:themeColor="text1"/>
          <w:cs/>
        </w:rPr>
        <w:t xml:space="preserve"> (ตาราง 3.4.4.3) โดยในส่วนของการเรียนในระดับรายวิชามีการประเมินที่สอดคล้องกับ </w:t>
      </w:r>
      <w:r w:rsidRPr="005854A5">
        <w:rPr>
          <w:rFonts w:ascii="TH SarabunPSK" w:hAnsi="TH SarabunPSK" w:cs="TH SarabunPSK" w:hint="cs"/>
          <w:color w:val="000000" w:themeColor="text1"/>
        </w:rPr>
        <w:t xml:space="preserve">CLOs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อย่างเช่นในรายวิชา </w:t>
      </w:r>
      <w:r w:rsidR="00F34C18" w:rsidRPr="005854A5">
        <w:rPr>
          <w:rFonts w:ascii="TH SarabunPSK" w:hAnsi="TH SarabunPSK" w:cs="TH SarabunPSK" w:hint="cs"/>
          <w:color w:val="000000" w:themeColor="text1"/>
          <w:cs/>
        </w:rPr>
        <w:t>30120791 สัมมนา 1 และ 30120792 สัมมนา 2</w:t>
      </w:r>
      <w:r w:rsidRPr="005854A5">
        <w:rPr>
          <w:rFonts w:ascii="TH SarabunPSK" w:hAnsi="TH SarabunPSK" w:cs="TH SarabunPSK" w:hint="cs"/>
          <w:color w:val="000000" w:themeColor="text1"/>
          <w:cs/>
        </w:rPr>
        <w:t xml:space="preserve"> มีการชี้แจงวิธีการ และเกณฑ์ประเมินให้กับนักศึกษาทุกคนทราบอย่างชัดเจน โดยเกณฑ์การประเมินแต่ละข้อมีรายละเอียดที่</w:t>
      </w:r>
      <w:r w:rsidR="00AB0A11" w:rsidRPr="005854A5">
        <w:rPr>
          <w:rFonts w:ascii="TH SarabunPSK" w:hAnsi="TH SarabunPSK" w:cs="TH SarabunPSK" w:hint="cs"/>
          <w:color w:val="000000" w:themeColor="text1"/>
          <w:cs/>
        </w:rPr>
        <w:t>ชัดเจน และ</w:t>
      </w:r>
      <w:r w:rsidRPr="005854A5">
        <w:rPr>
          <w:rFonts w:ascii="TH SarabunPSK" w:hAnsi="TH SarabunPSK" w:cs="TH SarabunPSK" w:hint="cs"/>
          <w:color w:val="000000" w:themeColor="text1"/>
          <w:cs/>
        </w:rPr>
        <w:t xml:space="preserve">สอดคล้องกับ </w:t>
      </w:r>
      <w:r w:rsidR="00AB0A11" w:rsidRPr="005854A5">
        <w:rPr>
          <w:rFonts w:ascii="TH SarabunPSK" w:hAnsi="TH SarabunPSK" w:cs="TH SarabunPSK" w:hint="cs"/>
          <w:color w:val="000000" w:themeColor="text1"/>
        </w:rPr>
        <w:t xml:space="preserve">CLOs </w:t>
      </w:r>
      <w:r w:rsidR="00AB0A11"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ทั้งหมดตามตาราง 3.4.4.1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 3.4.4.2 ส่วนการประเมินในภาพรวมซึ่งไม่เกี่ยวข้องกับวิชาเรียนได้แก่ การรายงานความก้าวหน้า (ทุกเทอม) การสอบประมวลความรู้นักศึกษาปริญญา</w:t>
      </w:r>
      <w:r w:rsidR="00F34C18" w:rsidRPr="005854A5">
        <w:rPr>
          <w:rFonts w:ascii="TH SarabunPSK" w:hAnsi="TH SarabunPSK" w:cs="TH SarabunPSK" w:hint="cs"/>
          <w:color w:val="000000" w:themeColor="text1"/>
          <w:cs/>
        </w:rPr>
        <w:t>เอก</w:t>
      </w:r>
      <w:r w:rsidRPr="005854A5">
        <w:rPr>
          <w:rFonts w:ascii="TH SarabunPSK" w:hAnsi="TH SarabunPSK" w:cs="TH SarabunPSK" w:hint="cs"/>
          <w:color w:val="000000" w:themeColor="text1"/>
          <w:cs/>
        </w:rPr>
        <w:t xml:space="preserve"> การสอบภาษาอังกฤษ และการสอบป้องกัน</w:t>
      </w:r>
      <w:r w:rsidR="00F34C18" w:rsidRPr="005854A5">
        <w:rPr>
          <w:rFonts w:ascii="TH SarabunPSK" w:hAnsi="TH SarabunPSK" w:cs="TH SarabunPSK" w:hint="cs"/>
          <w:color w:val="000000" w:themeColor="text1"/>
          <w:cs/>
        </w:rPr>
        <w:t>ดุษฎีนิพนธ์</w:t>
      </w:r>
      <w:r w:rsidRPr="005854A5">
        <w:rPr>
          <w:rFonts w:ascii="TH SarabunPSK" w:hAnsi="TH SarabunPSK" w:cs="TH SarabunPSK" w:hint="cs"/>
          <w:color w:val="000000" w:themeColor="text1"/>
          <w:cs/>
        </w:rPr>
        <w:t xml:space="preserve"> (ภายในปีที่ </w:t>
      </w:r>
      <w:r w:rsidR="00F34C18" w:rsidRPr="005854A5">
        <w:rPr>
          <w:rFonts w:ascii="TH SarabunPSK" w:hAnsi="TH SarabunPSK" w:cs="TH SarabunPSK" w:hint="cs"/>
          <w:color w:val="000000" w:themeColor="text1"/>
          <w:cs/>
        </w:rPr>
        <w:t>3</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ซึ่งเป็นการติดตามการพัฒนาทักษะด้านต่างๆของนักศึกษาที่สอดคล้องกับ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 xml:space="preserve">ของหลักสูตรตาราง 3.4.4.3 จากข้อมูลที่ได้กล่าวมาจะเห็นได้ว่าการประเมินนักศึกษาที่เกิดขึ้นทั้งหมดในหลักสูตรมีความสอดคล้อง และครอบคลุม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ทั้ง 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ข้ออย่างครบถ้วน</w:t>
      </w:r>
    </w:p>
    <w:p w14:paraId="2C2B2BD4" w14:textId="77777777" w:rsidR="001465B5" w:rsidRDefault="001465B5" w:rsidP="001D592E">
      <w:pPr>
        <w:shd w:val="clear" w:color="auto" w:fill="FFFFFF" w:themeFill="background1"/>
        <w:tabs>
          <w:tab w:val="left" w:pos="851"/>
        </w:tabs>
        <w:rPr>
          <w:rFonts w:ascii="TH SarabunPSK" w:hAnsi="TH SarabunPSK" w:cs="TH SarabunPSK"/>
          <w:color w:val="000000" w:themeColor="text1"/>
        </w:rPr>
      </w:pPr>
    </w:p>
    <w:p w14:paraId="1879EE2D" w14:textId="77777777" w:rsidR="001465B5" w:rsidRPr="005854A5" w:rsidRDefault="001465B5" w:rsidP="001D592E">
      <w:pPr>
        <w:shd w:val="clear" w:color="auto" w:fill="FFFFFF" w:themeFill="background1"/>
        <w:tabs>
          <w:tab w:val="left" w:pos="851"/>
        </w:tabs>
        <w:rPr>
          <w:rFonts w:ascii="TH SarabunPSK" w:hAnsi="TH SarabunPSK" w:cs="TH SarabunPSK" w:hint="cs"/>
          <w:color w:val="000000" w:themeColor="text1"/>
        </w:rPr>
      </w:pPr>
    </w:p>
    <w:p w14:paraId="11668D5F" w14:textId="4A93B6C2" w:rsidR="001D592E" w:rsidRPr="001465B5" w:rsidRDefault="001D592E" w:rsidP="001D592E">
      <w:pPr>
        <w:shd w:val="clear" w:color="auto" w:fill="FFFFFF" w:themeFill="background1"/>
        <w:tabs>
          <w:tab w:val="left" w:pos="851"/>
        </w:tabs>
        <w:rPr>
          <w:rFonts w:ascii="TH SarabunPSK" w:hAnsi="TH SarabunPSK" w:cs="TH SarabunPSK" w:hint="cs"/>
          <w:color w:val="000000" w:themeColor="text1"/>
          <w:spacing w:val="-6"/>
          <w:cs/>
        </w:rPr>
      </w:pPr>
      <w:r w:rsidRPr="001465B5">
        <w:rPr>
          <w:rFonts w:ascii="TH SarabunPSK" w:hAnsi="TH SarabunPSK" w:cs="TH SarabunPSK" w:hint="cs"/>
          <w:b/>
          <w:bCs/>
          <w:color w:val="000000" w:themeColor="text1"/>
          <w:spacing w:val="-6"/>
          <w:cs/>
        </w:rPr>
        <w:lastRenderedPageBreak/>
        <w:t>ตาราง 3.4.4.1</w:t>
      </w:r>
      <w:r w:rsidRPr="001465B5">
        <w:rPr>
          <w:rFonts w:ascii="TH SarabunPSK" w:hAnsi="TH SarabunPSK" w:cs="TH SarabunPSK" w:hint="cs"/>
          <w:color w:val="000000" w:themeColor="text1"/>
          <w:spacing w:val="-6"/>
          <w:cs/>
        </w:rPr>
        <w:t xml:space="preserve"> </w:t>
      </w:r>
      <w:r w:rsidRPr="001465B5">
        <w:rPr>
          <w:rFonts w:ascii="TH SarabunPSK" w:hAnsi="TH SarabunPSK" w:cs="TH SarabunPSK" w:hint="cs"/>
          <w:color w:val="000000" w:themeColor="text1"/>
          <w:spacing w:val="-6"/>
        </w:rPr>
        <w:t xml:space="preserve"> </w:t>
      </w:r>
      <w:r w:rsidRPr="001465B5">
        <w:rPr>
          <w:rFonts w:ascii="TH SarabunPSK" w:hAnsi="TH SarabunPSK" w:cs="TH SarabunPSK" w:hint="cs"/>
          <w:color w:val="000000" w:themeColor="text1"/>
          <w:spacing w:val="-6"/>
          <w:cs/>
        </w:rPr>
        <w:t xml:space="preserve">แสดงความสอดคล้องของเกณฑ์การประเมินรายวิชาสัมมนากับ </w:t>
      </w:r>
      <w:r w:rsidR="00AB0A11" w:rsidRPr="001465B5">
        <w:rPr>
          <w:rFonts w:ascii="TH SarabunPSK" w:hAnsi="TH SarabunPSK" w:cs="TH SarabunPSK" w:hint="cs"/>
          <w:color w:val="000000" w:themeColor="text1"/>
          <w:spacing w:val="-6"/>
        </w:rPr>
        <w:t xml:space="preserve">CLOs </w:t>
      </w:r>
      <w:r w:rsidR="00AB0A11" w:rsidRPr="001465B5">
        <w:rPr>
          <w:rFonts w:ascii="TH SarabunPSK" w:hAnsi="TH SarabunPSK" w:cs="TH SarabunPSK" w:hint="cs"/>
          <w:color w:val="000000" w:themeColor="text1"/>
          <w:spacing w:val="-6"/>
          <w:cs/>
        </w:rPr>
        <w:t xml:space="preserve">และ </w:t>
      </w:r>
      <w:r w:rsidRPr="001465B5">
        <w:rPr>
          <w:rFonts w:ascii="TH SarabunPSK" w:hAnsi="TH SarabunPSK" w:cs="TH SarabunPSK" w:hint="cs"/>
          <w:color w:val="000000" w:themeColor="text1"/>
          <w:spacing w:val="-6"/>
        </w:rPr>
        <w:t>PLO</w:t>
      </w:r>
      <w:r w:rsidR="00AB0A11" w:rsidRPr="001465B5">
        <w:rPr>
          <w:rFonts w:ascii="TH SarabunPSK" w:hAnsi="TH SarabunPSK" w:cs="TH SarabunPSK" w:hint="cs"/>
          <w:color w:val="000000" w:themeColor="text1"/>
          <w:spacing w:val="-6"/>
        </w:rPr>
        <w:t>s</w:t>
      </w:r>
      <w:r w:rsidRPr="001465B5">
        <w:rPr>
          <w:rFonts w:ascii="TH SarabunPSK" w:hAnsi="TH SarabunPSK" w:cs="TH SarabunPSK" w:hint="cs"/>
          <w:color w:val="000000" w:themeColor="text1"/>
          <w:spacing w:val="-6"/>
          <w:cs/>
        </w:rPr>
        <w:t xml:space="preserve"> ของหลักสูตร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961"/>
        <w:gridCol w:w="1233"/>
        <w:gridCol w:w="1275"/>
      </w:tblGrid>
      <w:tr w:rsidR="00772B16" w:rsidRPr="005854A5" w14:paraId="7ABFDDE2" w14:textId="77777777" w:rsidTr="001465B5">
        <w:tc>
          <w:tcPr>
            <w:tcW w:w="1271" w:type="dxa"/>
            <w:shd w:val="clear" w:color="auto" w:fill="auto"/>
          </w:tcPr>
          <w:p w14:paraId="264A2219" w14:textId="77777777" w:rsidR="00AB0A11" w:rsidRPr="005854A5" w:rsidRDefault="00AB0A11" w:rsidP="001465B5">
            <w:pPr>
              <w:shd w:val="clear" w:color="auto" w:fill="FFFFFF" w:themeFill="background1"/>
              <w:ind w:left="-108" w:right="-112"/>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เกณฑ์การประเมินข้อที่</w:t>
            </w:r>
          </w:p>
        </w:tc>
        <w:tc>
          <w:tcPr>
            <w:tcW w:w="4961" w:type="dxa"/>
            <w:shd w:val="clear" w:color="auto" w:fill="auto"/>
          </w:tcPr>
          <w:p w14:paraId="050ACF7C" w14:textId="77777777"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รายละเอียด</w:t>
            </w:r>
          </w:p>
        </w:tc>
        <w:tc>
          <w:tcPr>
            <w:tcW w:w="1233" w:type="dxa"/>
          </w:tcPr>
          <w:p w14:paraId="1AFC8917" w14:textId="291F6353" w:rsidR="00AB0A11" w:rsidRPr="005854A5" w:rsidRDefault="00AB0A11"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CLO </w:t>
            </w:r>
            <w:r w:rsidRPr="005854A5">
              <w:rPr>
                <w:rFonts w:ascii="TH SarabunPSK" w:hAnsi="TH SarabunPSK" w:cs="TH SarabunPSK" w:hint="cs"/>
                <w:color w:val="000000" w:themeColor="text1"/>
                <w:cs/>
              </w:rPr>
              <w:t>ข้อที่</w:t>
            </w:r>
          </w:p>
        </w:tc>
        <w:tc>
          <w:tcPr>
            <w:tcW w:w="1275" w:type="dxa"/>
            <w:shd w:val="clear" w:color="auto" w:fill="auto"/>
          </w:tcPr>
          <w:p w14:paraId="0AC67695" w14:textId="12D54674" w:rsidR="00AB0A11" w:rsidRPr="005854A5" w:rsidRDefault="00AB0A11"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PLO </w:t>
            </w:r>
            <w:r w:rsidRPr="005854A5">
              <w:rPr>
                <w:rFonts w:ascii="TH SarabunPSK" w:hAnsi="TH SarabunPSK" w:cs="TH SarabunPSK" w:hint="cs"/>
                <w:color w:val="000000" w:themeColor="text1"/>
                <w:cs/>
              </w:rPr>
              <w:t>ข้อที่</w:t>
            </w:r>
          </w:p>
        </w:tc>
      </w:tr>
      <w:tr w:rsidR="00772B16" w:rsidRPr="005854A5" w14:paraId="58CFE220" w14:textId="77777777" w:rsidTr="001465B5">
        <w:tc>
          <w:tcPr>
            <w:tcW w:w="1271" w:type="dxa"/>
          </w:tcPr>
          <w:p w14:paraId="2DB02A4D" w14:textId="77777777"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4961" w:type="dxa"/>
          </w:tcPr>
          <w:p w14:paraId="5A53A7E9" w14:textId="77777777" w:rsidR="00AB0A11" w:rsidRPr="005854A5" w:rsidRDefault="00AB0A11" w:rsidP="00822387">
            <w:pPr>
              <w:shd w:val="clear" w:color="auto" w:fill="FFFFFF" w:themeFill="background1"/>
              <w:rPr>
                <w:rFonts w:ascii="TH SarabunPSK" w:hAnsi="TH SarabunPSK" w:cs="TH SarabunPSK" w:hint="cs"/>
                <w:color w:val="000000" w:themeColor="text1"/>
                <w:cs/>
              </w:rPr>
            </w:pPr>
            <w:r w:rsidRPr="005854A5">
              <w:rPr>
                <w:rFonts w:ascii="TH SarabunPSK" w:hAnsi="TH SarabunPSK" w:cs="TH SarabunPSK" w:hint="cs"/>
                <w:color w:val="000000" w:themeColor="text1"/>
                <w:cs/>
              </w:rPr>
              <w:t>ปริมาณและความถูกต้องของเนื้อหา</w:t>
            </w:r>
            <w:r w:rsidRPr="005854A5">
              <w:rPr>
                <w:rFonts w:ascii="TH SarabunPSK" w:hAnsi="TH SarabunPSK" w:cs="TH SarabunPSK" w:hint="cs"/>
                <w:color w:val="000000" w:themeColor="text1"/>
              </w:rPr>
              <w:t xml:space="preserve"> (5 </w:t>
            </w:r>
            <w:r w:rsidRPr="005854A5">
              <w:rPr>
                <w:rFonts w:ascii="TH SarabunPSK" w:hAnsi="TH SarabunPSK" w:cs="TH SarabunPSK" w:hint="cs"/>
                <w:color w:val="000000" w:themeColor="text1"/>
                <w:cs/>
              </w:rPr>
              <w:t>คะแนน</w:t>
            </w:r>
            <w:r w:rsidRPr="005854A5">
              <w:rPr>
                <w:rFonts w:ascii="TH SarabunPSK" w:hAnsi="TH SarabunPSK" w:cs="TH SarabunPSK" w:hint="cs"/>
                <w:color w:val="000000" w:themeColor="text1"/>
              </w:rPr>
              <w:t>)</w:t>
            </w:r>
          </w:p>
        </w:tc>
        <w:tc>
          <w:tcPr>
            <w:tcW w:w="1233" w:type="dxa"/>
          </w:tcPr>
          <w:p w14:paraId="2E39BBF3" w14:textId="34FA15AE"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1275" w:type="dxa"/>
          </w:tcPr>
          <w:p w14:paraId="565D6A9D" w14:textId="6523ECA1"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และ 2</w:t>
            </w:r>
          </w:p>
        </w:tc>
      </w:tr>
      <w:tr w:rsidR="00772B16" w:rsidRPr="005854A5" w14:paraId="500C3DE2" w14:textId="77777777" w:rsidTr="001465B5">
        <w:tc>
          <w:tcPr>
            <w:tcW w:w="1271" w:type="dxa"/>
          </w:tcPr>
          <w:p w14:paraId="3A22BE57" w14:textId="77777777"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w:t>
            </w:r>
          </w:p>
        </w:tc>
        <w:tc>
          <w:tcPr>
            <w:tcW w:w="4961" w:type="dxa"/>
          </w:tcPr>
          <w:p w14:paraId="61ECEBD7" w14:textId="77777777" w:rsidR="00AB0A11" w:rsidRPr="005854A5" w:rsidRDefault="00AB0A11"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ความชัดเจนและน่าสนใจของสไลด์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คะแนน</w:t>
            </w:r>
            <w:r w:rsidRPr="005854A5">
              <w:rPr>
                <w:rFonts w:ascii="TH SarabunPSK" w:hAnsi="TH SarabunPSK" w:cs="TH SarabunPSK" w:hint="cs"/>
                <w:color w:val="000000" w:themeColor="text1"/>
              </w:rPr>
              <w:t>)</w:t>
            </w:r>
          </w:p>
        </w:tc>
        <w:tc>
          <w:tcPr>
            <w:tcW w:w="1233" w:type="dxa"/>
          </w:tcPr>
          <w:p w14:paraId="380DBEA1" w14:textId="6336814E" w:rsidR="00AB0A11" w:rsidRPr="005854A5" w:rsidRDefault="00AB0A11"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และ 2</w:t>
            </w:r>
          </w:p>
        </w:tc>
        <w:tc>
          <w:tcPr>
            <w:tcW w:w="1275" w:type="dxa"/>
          </w:tcPr>
          <w:p w14:paraId="592087F2" w14:textId="77EC1C7C"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3 </w:t>
            </w:r>
          </w:p>
        </w:tc>
      </w:tr>
      <w:tr w:rsidR="00772B16" w:rsidRPr="005854A5" w14:paraId="3C7484C9" w14:textId="77777777" w:rsidTr="001465B5">
        <w:tc>
          <w:tcPr>
            <w:tcW w:w="1271" w:type="dxa"/>
          </w:tcPr>
          <w:p w14:paraId="00AEE152" w14:textId="77777777"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w:t>
            </w:r>
          </w:p>
        </w:tc>
        <w:tc>
          <w:tcPr>
            <w:tcW w:w="4961" w:type="dxa"/>
          </w:tcPr>
          <w:p w14:paraId="5006AE93" w14:textId="77777777" w:rsidR="00AB0A11" w:rsidRPr="001465B5" w:rsidRDefault="00AB0A11" w:rsidP="001465B5">
            <w:pPr>
              <w:shd w:val="clear" w:color="auto" w:fill="FFFFFF" w:themeFill="background1"/>
              <w:ind w:right="36"/>
              <w:rPr>
                <w:rFonts w:ascii="TH SarabunPSK" w:hAnsi="TH SarabunPSK" w:cs="TH SarabunPSK" w:hint="cs"/>
                <w:color w:val="000000" w:themeColor="text1"/>
                <w:spacing w:val="-8"/>
              </w:rPr>
            </w:pPr>
            <w:r w:rsidRPr="001465B5">
              <w:rPr>
                <w:rFonts w:ascii="TH SarabunPSK" w:hAnsi="TH SarabunPSK" w:cs="TH SarabunPSK" w:hint="cs"/>
                <w:color w:val="000000" w:themeColor="text1"/>
                <w:spacing w:val="-8"/>
                <w:cs/>
              </w:rPr>
              <w:t xml:space="preserve">ความสามารถในการอธิบายและ ใช้ภาษาอังกฤษ </w:t>
            </w:r>
            <w:r w:rsidRPr="001465B5">
              <w:rPr>
                <w:rFonts w:ascii="TH SarabunPSK" w:hAnsi="TH SarabunPSK" w:cs="TH SarabunPSK" w:hint="cs"/>
                <w:color w:val="000000" w:themeColor="text1"/>
                <w:spacing w:val="-8"/>
              </w:rPr>
              <w:t xml:space="preserve">(5 </w:t>
            </w:r>
            <w:r w:rsidRPr="001465B5">
              <w:rPr>
                <w:rFonts w:ascii="TH SarabunPSK" w:hAnsi="TH SarabunPSK" w:cs="TH SarabunPSK" w:hint="cs"/>
                <w:color w:val="000000" w:themeColor="text1"/>
                <w:spacing w:val="-8"/>
                <w:cs/>
              </w:rPr>
              <w:t>คะแนน</w:t>
            </w:r>
            <w:r w:rsidRPr="001465B5">
              <w:rPr>
                <w:rFonts w:ascii="TH SarabunPSK" w:hAnsi="TH SarabunPSK" w:cs="TH SarabunPSK" w:hint="cs"/>
                <w:color w:val="000000" w:themeColor="text1"/>
                <w:spacing w:val="-8"/>
              </w:rPr>
              <w:t>)</w:t>
            </w:r>
          </w:p>
        </w:tc>
        <w:tc>
          <w:tcPr>
            <w:tcW w:w="1233" w:type="dxa"/>
          </w:tcPr>
          <w:p w14:paraId="5B6D0DF3" w14:textId="2287798E" w:rsidR="00AB0A11" w:rsidRPr="005854A5" w:rsidRDefault="00AB0A11"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2</w:t>
            </w:r>
          </w:p>
        </w:tc>
        <w:tc>
          <w:tcPr>
            <w:tcW w:w="1275" w:type="dxa"/>
          </w:tcPr>
          <w:p w14:paraId="2B64288D" w14:textId="0256EA74"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p>
        </w:tc>
      </w:tr>
      <w:tr w:rsidR="00AB0A11" w:rsidRPr="005854A5" w14:paraId="5EA2183F" w14:textId="77777777" w:rsidTr="001465B5">
        <w:tc>
          <w:tcPr>
            <w:tcW w:w="1271" w:type="dxa"/>
          </w:tcPr>
          <w:p w14:paraId="5D16EB82" w14:textId="77777777"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w:t>
            </w:r>
          </w:p>
        </w:tc>
        <w:tc>
          <w:tcPr>
            <w:tcW w:w="4961" w:type="dxa"/>
          </w:tcPr>
          <w:p w14:paraId="5355C7EC" w14:textId="77777777" w:rsidR="00AB0A11" w:rsidRPr="005854A5" w:rsidRDefault="00AB0A11"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การตอบคำถาม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คะแนน</w:t>
            </w:r>
            <w:r w:rsidRPr="005854A5">
              <w:rPr>
                <w:rFonts w:ascii="TH SarabunPSK" w:hAnsi="TH SarabunPSK" w:cs="TH SarabunPSK" w:hint="cs"/>
                <w:color w:val="000000" w:themeColor="text1"/>
              </w:rPr>
              <w:t>)</w:t>
            </w:r>
          </w:p>
        </w:tc>
        <w:tc>
          <w:tcPr>
            <w:tcW w:w="1233" w:type="dxa"/>
          </w:tcPr>
          <w:p w14:paraId="4C527909" w14:textId="424F0AE3" w:rsidR="00AB0A11" w:rsidRPr="005854A5" w:rsidRDefault="00AB0A11"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1</w:t>
            </w:r>
          </w:p>
        </w:tc>
        <w:tc>
          <w:tcPr>
            <w:tcW w:w="1275" w:type="dxa"/>
          </w:tcPr>
          <w:p w14:paraId="1CE37F94" w14:textId="01BD0AC3" w:rsidR="00AB0A11" w:rsidRPr="005854A5" w:rsidRDefault="00AB0A11"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w:t>
            </w:r>
          </w:p>
        </w:tc>
      </w:tr>
    </w:tbl>
    <w:p w14:paraId="23DE185D" w14:textId="77777777" w:rsidR="001D592E" w:rsidRPr="005854A5" w:rsidRDefault="001D592E" w:rsidP="001D592E">
      <w:pPr>
        <w:rPr>
          <w:rFonts w:ascii="TH SarabunPSK" w:hAnsi="TH SarabunPSK" w:cs="TH SarabunPSK" w:hint="cs"/>
          <w:b/>
          <w:bCs/>
          <w:color w:val="000000" w:themeColor="text1"/>
          <w:u w:val="single"/>
          <w:cs/>
        </w:rPr>
      </w:pPr>
      <w:r w:rsidRPr="005854A5">
        <w:rPr>
          <w:rFonts w:ascii="TH SarabunPSK" w:hAnsi="TH SarabunPSK" w:cs="TH SarabunPSK" w:hint="cs"/>
          <w:b/>
          <w:bCs/>
          <w:color w:val="000000" w:themeColor="text1"/>
          <w:cs/>
        </w:rPr>
        <w:t>ตาราง 3.4.4.2</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เกณฑ์การออกเกรดวิชาสัมมนา</w:t>
      </w:r>
    </w:p>
    <w:tbl>
      <w:tblPr>
        <w:tblStyle w:val="a5"/>
        <w:tblW w:w="0" w:type="auto"/>
        <w:tblLook w:val="04A0" w:firstRow="1" w:lastRow="0" w:firstColumn="1" w:lastColumn="0" w:noHBand="0" w:noVBand="1"/>
      </w:tblPr>
      <w:tblGrid>
        <w:gridCol w:w="2932"/>
        <w:gridCol w:w="2926"/>
        <w:gridCol w:w="2919"/>
      </w:tblGrid>
      <w:tr w:rsidR="00772B16" w:rsidRPr="005854A5" w14:paraId="07F23B9E" w14:textId="77777777" w:rsidTr="00822387">
        <w:tc>
          <w:tcPr>
            <w:tcW w:w="3005" w:type="dxa"/>
            <w:shd w:val="clear" w:color="auto" w:fill="auto"/>
          </w:tcPr>
          <w:p w14:paraId="1A5966F4" w14:textId="77777777" w:rsidR="001D592E" w:rsidRPr="005854A5" w:rsidRDefault="001D592E" w:rsidP="00822387">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ปริญญาโทสหวิทยาการ</w:t>
            </w:r>
          </w:p>
        </w:tc>
        <w:tc>
          <w:tcPr>
            <w:tcW w:w="3005" w:type="dxa"/>
            <w:shd w:val="clear" w:color="auto" w:fill="auto"/>
          </w:tcPr>
          <w:p w14:paraId="72CF56D6" w14:textId="77777777" w:rsidR="001D592E" w:rsidRPr="005854A5" w:rsidRDefault="001D592E" w:rsidP="00822387">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ช่วงคะแนน</w:t>
            </w:r>
          </w:p>
        </w:tc>
        <w:tc>
          <w:tcPr>
            <w:tcW w:w="3006" w:type="dxa"/>
            <w:shd w:val="clear" w:color="auto" w:fill="auto"/>
          </w:tcPr>
          <w:p w14:paraId="1743326D" w14:textId="77777777" w:rsidR="001D592E" w:rsidRPr="005854A5" w:rsidRDefault="001D592E" w:rsidP="00822387">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เกรดที่ได้รับ</w:t>
            </w:r>
          </w:p>
        </w:tc>
      </w:tr>
      <w:tr w:rsidR="00772B16" w:rsidRPr="005854A5" w14:paraId="371F6E39" w14:textId="77777777" w:rsidTr="00822387">
        <w:tc>
          <w:tcPr>
            <w:tcW w:w="3005" w:type="dxa"/>
            <w:shd w:val="clear" w:color="auto" w:fill="auto"/>
          </w:tcPr>
          <w:p w14:paraId="72E5E2D4" w14:textId="77777777" w:rsidR="001D592E" w:rsidRPr="005854A5" w:rsidRDefault="001D592E" w:rsidP="00822387">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1-3</w:t>
            </w:r>
          </w:p>
        </w:tc>
        <w:tc>
          <w:tcPr>
            <w:tcW w:w="3005" w:type="dxa"/>
            <w:shd w:val="clear" w:color="auto" w:fill="auto"/>
          </w:tcPr>
          <w:p w14:paraId="783BD553"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น้อยกว่า </w:t>
            </w:r>
            <w:r w:rsidRPr="005854A5">
              <w:rPr>
                <w:rFonts w:ascii="TH SarabunPSK" w:hAnsi="TH SarabunPSK" w:cs="TH SarabunPSK" w:hint="cs"/>
                <w:color w:val="000000" w:themeColor="text1"/>
              </w:rPr>
              <w:t>50%</w:t>
            </w:r>
          </w:p>
        </w:tc>
        <w:tc>
          <w:tcPr>
            <w:tcW w:w="3006" w:type="dxa"/>
            <w:shd w:val="clear" w:color="auto" w:fill="auto"/>
          </w:tcPr>
          <w:p w14:paraId="2A73CA2A"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U</w:t>
            </w:r>
          </w:p>
        </w:tc>
      </w:tr>
      <w:tr w:rsidR="00772B16" w:rsidRPr="005854A5" w14:paraId="7F755A99" w14:textId="77777777" w:rsidTr="00822387">
        <w:tc>
          <w:tcPr>
            <w:tcW w:w="3005" w:type="dxa"/>
            <w:shd w:val="clear" w:color="auto" w:fill="auto"/>
          </w:tcPr>
          <w:p w14:paraId="4BD446B1" w14:textId="77777777" w:rsidR="001D592E" w:rsidRPr="005854A5" w:rsidRDefault="001D592E" w:rsidP="00822387">
            <w:pPr>
              <w:rPr>
                <w:rFonts w:ascii="TH SarabunPSK" w:hAnsi="TH SarabunPSK" w:cs="TH SarabunPSK" w:hint="cs"/>
                <w:color w:val="000000" w:themeColor="text1"/>
              </w:rPr>
            </w:pPr>
          </w:p>
        </w:tc>
        <w:tc>
          <w:tcPr>
            <w:tcW w:w="3005" w:type="dxa"/>
            <w:shd w:val="clear" w:color="auto" w:fill="auto"/>
          </w:tcPr>
          <w:p w14:paraId="29A8C0CE"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มากกว่า</w:t>
            </w:r>
            <w:r w:rsidRPr="005854A5">
              <w:rPr>
                <w:rFonts w:ascii="TH SarabunPSK" w:hAnsi="TH SarabunPSK" w:cs="TH SarabunPSK" w:hint="cs"/>
                <w:color w:val="000000" w:themeColor="text1"/>
              </w:rPr>
              <w:t xml:space="preserve"> 50%</w:t>
            </w:r>
          </w:p>
        </w:tc>
        <w:tc>
          <w:tcPr>
            <w:tcW w:w="3006" w:type="dxa"/>
            <w:shd w:val="clear" w:color="auto" w:fill="auto"/>
          </w:tcPr>
          <w:p w14:paraId="49F963C5"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S</w:t>
            </w:r>
          </w:p>
        </w:tc>
      </w:tr>
      <w:tr w:rsidR="00772B16" w:rsidRPr="005854A5" w14:paraId="759FA20C" w14:textId="77777777" w:rsidTr="00822387">
        <w:tc>
          <w:tcPr>
            <w:tcW w:w="3005" w:type="dxa"/>
            <w:shd w:val="clear" w:color="auto" w:fill="auto"/>
          </w:tcPr>
          <w:p w14:paraId="54219E36" w14:textId="77777777" w:rsidR="001D592E" w:rsidRPr="005854A5" w:rsidRDefault="001D592E" w:rsidP="00822387">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4</w:t>
            </w:r>
          </w:p>
        </w:tc>
        <w:tc>
          <w:tcPr>
            <w:tcW w:w="3005" w:type="dxa"/>
            <w:shd w:val="clear" w:color="auto" w:fill="auto"/>
          </w:tcPr>
          <w:p w14:paraId="28BF568F"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น้อยกว่า </w:t>
            </w:r>
            <w:r w:rsidRPr="005854A5">
              <w:rPr>
                <w:rFonts w:ascii="TH SarabunPSK" w:hAnsi="TH SarabunPSK" w:cs="TH SarabunPSK" w:hint="cs"/>
                <w:color w:val="000000" w:themeColor="text1"/>
              </w:rPr>
              <w:t>70%</w:t>
            </w:r>
          </w:p>
        </w:tc>
        <w:tc>
          <w:tcPr>
            <w:tcW w:w="3006" w:type="dxa"/>
            <w:shd w:val="clear" w:color="auto" w:fill="auto"/>
          </w:tcPr>
          <w:p w14:paraId="4F6876BA"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U</w:t>
            </w:r>
          </w:p>
        </w:tc>
      </w:tr>
      <w:tr w:rsidR="00772B16" w:rsidRPr="005854A5" w14:paraId="0461A0D2" w14:textId="77777777" w:rsidTr="00822387">
        <w:tc>
          <w:tcPr>
            <w:tcW w:w="3005" w:type="dxa"/>
            <w:shd w:val="clear" w:color="auto" w:fill="auto"/>
          </w:tcPr>
          <w:p w14:paraId="08189675" w14:textId="77777777" w:rsidR="001D592E" w:rsidRPr="005854A5" w:rsidRDefault="001D592E" w:rsidP="00822387">
            <w:pPr>
              <w:rPr>
                <w:rFonts w:ascii="TH SarabunPSK" w:hAnsi="TH SarabunPSK" w:cs="TH SarabunPSK" w:hint="cs"/>
                <w:color w:val="000000" w:themeColor="text1"/>
              </w:rPr>
            </w:pPr>
          </w:p>
        </w:tc>
        <w:tc>
          <w:tcPr>
            <w:tcW w:w="3005" w:type="dxa"/>
            <w:shd w:val="clear" w:color="auto" w:fill="auto"/>
          </w:tcPr>
          <w:p w14:paraId="3250AFCA"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มากกว่า </w:t>
            </w:r>
            <w:r w:rsidRPr="005854A5">
              <w:rPr>
                <w:rFonts w:ascii="TH SarabunPSK" w:hAnsi="TH SarabunPSK" w:cs="TH SarabunPSK" w:hint="cs"/>
                <w:color w:val="000000" w:themeColor="text1"/>
              </w:rPr>
              <w:t>70%</w:t>
            </w:r>
          </w:p>
        </w:tc>
        <w:tc>
          <w:tcPr>
            <w:tcW w:w="3006" w:type="dxa"/>
            <w:shd w:val="clear" w:color="auto" w:fill="auto"/>
          </w:tcPr>
          <w:p w14:paraId="5C74B571"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S</w:t>
            </w:r>
          </w:p>
        </w:tc>
      </w:tr>
      <w:tr w:rsidR="00772B16" w:rsidRPr="005854A5" w14:paraId="6D320CE6" w14:textId="77777777" w:rsidTr="00822387">
        <w:tc>
          <w:tcPr>
            <w:tcW w:w="3005" w:type="dxa"/>
            <w:shd w:val="clear" w:color="auto" w:fill="auto"/>
          </w:tcPr>
          <w:p w14:paraId="306359ED" w14:textId="77777777" w:rsidR="001D592E" w:rsidRPr="005854A5" w:rsidRDefault="001D592E" w:rsidP="00822387">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ปริญญาเอกสหวิทยาการ</w:t>
            </w:r>
          </w:p>
        </w:tc>
        <w:tc>
          <w:tcPr>
            <w:tcW w:w="3005" w:type="dxa"/>
            <w:shd w:val="clear" w:color="auto" w:fill="auto"/>
          </w:tcPr>
          <w:p w14:paraId="6E7DB76E" w14:textId="77777777" w:rsidR="001D592E" w:rsidRPr="005854A5" w:rsidRDefault="001D592E" w:rsidP="00822387">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ช่วงคะแนน</w:t>
            </w:r>
          </w:p>
        </w:tc>
        <w:tc>
          <w:tcPr>
            <w:tcW w:w="3006" w:type="dxa"/>
            <w:shd w:val="clear" w:color="auto" w:fill="auto"/>
          </w:tcPr>
          <w:p w14:paraId="67F2EB19" w14:textId="77777777" w:rsidR="001D592E" w:rsidRPr="005854A5" w:rsidRDefault="001D592E" w:rsidP="00822387">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เกรดที่ได้รับ</w:t>
            </w:r>
          </w:p>
        </w:tc>
      </w:tr>
      <w:tr w:rsidR="00772B16" w:rsidRPr="005854A5" w14:paraId="10D80D79" w14:textId="77777777" w:rsidTr="00822387">
        <w:tc>
          <w:tcPr>
            <w:tcW w:w="3005" w:type="dxa"/>
            <w:shd w:val="clear" w:color="auto" w:fill="auto"/>
          </w:tcPr>
          <w:p w14:paraId="3425C632" w14:textId="77777777" w:rsidR="001D592E" w:rsidRPr="005854A5" w:rsidRDefault="001D592E" w:rsidP="00822387">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1-5</w:t>
            </w:r>
          </w:p>
        </w:tc>
        <w:tc>
          <w:tcPr>
            <w:tcW w:w="3005" w:type="dxa"/>
            <w:shd w:val="clear" w:color="auto" w:fill="auto"/>
          </w:tcPr>
          <w:p w14:paraId="283142B5"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น้อยกว่า </w:t>
            </w:r>
            <w:r w:rsidRPr="005854A5">
              <w:rPr>
                <w:rFonts w:ascii="TH SarabunPSK" w:hAnsi="TH SarabunPSK" w:cs="TH SarabunPSK" w:hint="cs"/>
                <w:color w:val="000000" w:themeColor="text1"/>
              </w:rPr>
              <w:t>50%</w:t>
            </w:r>
          </w:p>
        </w:tc>
        <w:tc>
          <w:tcPr>
            <w:tcW w:w="3006" w:type="dxa"/>
            <w:shd w:val="clear" w:color="auto" w:fill="auto"/>
          </w:tcPr>
          <w:p w14:paraId="04D8EBBB"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U</w:t>
            </w:r>
          </w:p>
        </w:tc>
      </w:tr>
      <w:tr w:rsidR="00772B16" w:rsidRPr="005854A5" w14:paraId="2477A7B3" w14:textId="77777777" w:rsidTr="00822387">
        <w:tc>
          <w:tcPr>
            <w:tcW w:w="3005" w:type="dxa"/>
            <w:shd w:val="clear" w:color="auto" w:fill="auto"/>
          </w:tcPr>
          <w:p w14:paraId="4B8998B3" w14:textId="77777777" w:rsidR="001D592E" w:rsidRPr="005854A5" w:rsidRDefault="001D592E" w:rsidP="00822387">
            <w:pPr>
              <w:rPr>
                <w:rFonts w:ascii="TH SarabunPSK" w:hAnsi="TH SarabunPSK" w:cs="TH SarabunPSK" w:hint="cs"/>
                <w:color w:val="000000" w:themeColor="text1"/>
              </w:rPr>
            </w:pPr>
          </w:p>
        </w:tc>
        <w:tc>
          <w:tcPr>
            <w:tcW w:w="3005" w:type="dxa"/>
            <w:shd w:val="clear" w:color="auto" w:fill="auto"/>
          </w:tcPr>
          <w:p w14:paraId="78B3D846"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มากกว่า </w:t>
            </w:r>
            <w:r w:rsidRPr="005854A5">
              <w:rPr>
                <w:rFonts w:ascii="TH SarabunPSK" w:hAnsi="TH SarabunPSK" w:cs="TH SarabunPSK" w:hint="cs"/>
                <w:color w:val="000000" w:themeColor="text1"/>
              </w:rPr>
              <w:t>50%</w:t>
            </w:r>
          </w:p>
        </w:tc>
        <w:tc>
          <w:tcPr>
            <w:tcW w:w="3006" w:type="dxa"/>
            <w:shd w:val="clear" w:color="auto" w:fill="auto"/>
          </w:tcPr>
          <w:p w14:paraId="267D000D"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S</w:t>
            </w:r>
          </w:p>
        </w:tc>
      </w:tr>
      <w:tr w:rsidR="00772B16" w:rsidRPr="005854A5" w14:paraId="365256B7" w14:textId="77777777" w:rsidTr="00822387">
        <w:tc>
          <w:tcPr>
            <w:tcW w:w="3005" w:type="dxa"/>
            <w:shd w:val="clear" w:color="auto" w:fill="auto"/>
          </w:tcPr>
          <w:p w14:paraId="1D69419D" w14:textId="77777777" w:rsidR="001D592E" w:rsidRPr="005854A5" w:rsidRDefault="001D592E" w:rsidP="00822387">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สัมมนา </w:t>
            </w:r>
            <w:r w:rsidRPr="005854A5">
              <w:rPr>
                <w:rFonts w:ascii="TH SarabunPSK" w:hAnsi="TH SarabunPSK" w:cs="TH SarabunPSK" w:hint="cs"/>
                <w:color w:val="000000" w:themeColor="text1"/>
              </w:rPr>
              <w:t>6</w:t>
            </w:r>
          </w:p>
        </w:tc>
        <w:tc>
          <w:tcPr>
            <w:tcW w:w="3005" w:type="dxa"/>
            <w:shd w:val="clear" w:color="auto" w:fill="auto"/>
          </w:tcPr>
          <w:p w14:paraId="6A06F7BA"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น้อยกว่า </w:t>
            </w:r>
            <w:r w:rsidRPr="005854A5">
              <w:rPr>
                <w:rFonts w:ascii="TH SarabunPSK" w:hAnsi="TH SarabunPSK" w:cs="TH SarabunPSK" w:hint="cs"/>
                <w:color w:val="000000" w:themeColor="text1"/>
              </w:rPr>
              <w:t>70%</w:t>
            </w:r>
          </w:p>
        </w:tc>
        <w:tc>
          <w:tcPr>
            <w:tcW w:w="3006" w:type="dxa"/>
            <w:shd w:val="clear" w:color="auto" w:fill="auto"/>
          </w:tcPr>
          <w:p w14:paraId="285A96A7"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U</w:t>
            </w:r>
          </w:p>
        </w:tc>
      </w:tr>
      <w:tr w:rsidR="00772B16" w:rsidRPr="005854A5" w14:paraId="2D824675" w14:textId="77777777" w:rsidTr="00822387">
        <w:tc>
          <w:tcPr>
            <w:tcW w:w="3005" w:type="dxa"/>
          </w:tcPr>
          <w:p w14:paraId="0FD5805A" w14:textId="77777777" w:rsidR="001D592E" w:rsidRPr="005854A5" w:rsidRDefault="001D592E" w:rsidP="00822387">
            <w:pPr>
              <w:rPr>
                <w:rFonts w:ascii="TH SarabunPSK" w:hAnsi="TH SarabunPSK" w:cs="TH SarabunPSK" w:hint="cs"/>
                <w:color w:val="000000" w:themeColor="text1"/>
              </w:rPr>
            </w:pPr>
          </w:p>
        </w:tc>
        <w:tc>
          <w:tcPr>
            <w:tcW w:w="3005" w:type="dxa"/>
          </w:tcPr>
          <w:p w14:paraId="0CA9B652"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มากกว่า </w:t>
            </w:r>
            <w:r w:rsidRPr="005854A5">
              <w:rPr>
                <w:rFonts w:ascii="TH SarabunPSK" w:hAnsi="TH SarabunPSK" w:cs="TH SarabunPSK" w:hint="cs"/>
                <w:color w:val="000000" w:themeColor="text1"/>
              </w:rPr>
              <w:t>70%</w:t>
            </w:r>
          </w:p>
        </w:tc>
        <w:tc>
          <w:tcPr>
            <w:tcW w:w="3006" w:type="dxa"/>
          </w:tcPr>
          <w:p w14:paraId="65C40F0D" w14:textId="77777777" w:rsidR="001D592E" w:rsidRPr="005854A5" w:rsidRDefault="001D592E" w:rsidP="00822387">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S</w:t>
            </w:r>
          </w:p>
        </w:tc>
      </w:tr>
    </w:tbl>
    <w:p w14:paraId="79D5BD15" w14:textId="77777777" w:rsidR="001D592E" w:rsidRPr="005854A5" w:rsidRDefault="001D592E" w:rsidP="001D592E">
      <w:pPr>
        <w:rPr>
          <w:rFonts w:ascii="TH SarabunPSK" w:hAnsi="TH SarabunPSK" w:cs="TH SarabunPSK" w:hint="cs"/>
          <w:color w:val="000000" w:themeColor="text1"/>
          <w:cs/>
        </w:rPr>
      </w:pPr>
      <w:r w:rsidRPr="005854A5">
        <w:rPr>
          <w:rFonts w:ascii="TH SarabunPSK" w:hAnsi="TH SarabunPSK" w:cs="TH SarabunPSK" w:hint="cs"/>
          <w:b/>
          <w:bCs/>
          <w:color w:val="000000" w:themeColor="text1"/>
          <w:u w:val="single"/>
          <w:cs/>
        </w:rPr>
        <w:t>หมายเหตุ</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U = Unsatisfied, S = Satisfied</w:t>
      </w:r>
    </w:p>
    <w:p w14:paraId="17C3D2E1" w14:textId="77777777" w:rsidR="001D592E" w:rsidRPr="005854A5" w:rsidRDefault="001D592E" w:rsidP="001D592E">
      <w:pPr>
        <w:shd w:val="clear" w:color="auto" w:fill="FFFFFF" w:themeFill="background1"/>
        <w:spacing w:after="200" w:line="276" w:lineRule="auto"/>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ตาราง </w:t>
      </w:r>
      <w:r w:rsidRPr="005854A5">
        <w:rPr>
          <w:rFonts w:ascii="TH SarabunPSK" w:hAnsi="TH SarabunPSK" w:cs="TH SarabunPSK" w:hint="cs"/>
          <w:b/>
          <w:bCs/>
          <w:color w:val="000000" w:themeColor="text1"/>
        </w:rPr>
        <w:t>3.4.4.</w:t>
      </w:r>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cs/>
        </w:rPr>
        <w:t xml:space="preserve">แสดงความสอดคล้องของเกณฑ์การประเมินนักศึกษาในภาพรวมแบบที่ไม่เกี่ยวข้องกับวิชาเรียนกับ </w:t>
      </w:r>
      <w:r w:rsidRPr="005854A5">
        <w:rPr>
          <w:rFonts w:ascii="TH SarabunPSK" w:hAnsi="TH SarabunPSK" w:cs="TH SarabunPSK" w:hint="cs"/>
          <w:color w:val="000000" w:themeColor="text1"/>
        </w:rPr>
        <w:t>PLO</w:t>
      </w:r>
      <w:r w:rsidRPr="005854A5">
        <w:rPr>
          <w:rFonts w:ascii="TH SarabunPSK" w:hAnsi="TH SarabunPSK" w:cs="TH SarabunPSK" w:hint="cs"/>
          <w:color w:val="000000" w:themeColor="text1"/>
          <w:cs/>
        </w:rPr>
        <w:t xml:space="preserve"> ของหลักสูตร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3066"/>
      </w:tblGrid>
      <w:tr w:rsidR="00772B16" w:rsidRPr="005854A5" w14:paraId="5C850299" w14:textId="77777777" w:rsidTr="00822387">
        <w:tc>
          <w:tcPr>
            <w:tcW w:w="5807" w:type="dxa"/>
            <w:shd w:val="clear" w:color="auto" w:fill="auto"/>
          </w:tcPr>
          <w:p w14:paraId="4E7DCC24"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การประเมินที่ไม่เกี่ยวข้องกับรายวิชา</w:t>
            </w:r>
          </w:p>
        </w:tc>
        <w:tc>
          <w:tcPr>
            <w:tcW w:w="3119" w:type="dxa"/>
            <w:shd w:val="clear" w:color="auto" w:fill="auto"/>
          </w:tcPr>
          <w:p w14:paraId="4B0D6914"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PLO </w:t>
            </w:r>
            <w:r w:rsidRPr="005854A5">
              <w:rPr>
                <w:rFonts w:ascii="TH SarabunPSK" w:hAnsi="TH SarabunPSK" w:cs="TH SarabunPSK" w:hint="cs"/>
                <w:color w:val="000000" w:themeColor="text1"/>
                <w:cs/>
              </w:rPr>
              <w:t>ข้อที่</w:t>
            </w:r>
          </w:p>
        </w:tc>
      </w:tr>
      <w:tr w:rsidR="00772B16" w:rsidRPr="005854A5" w14:paraId="056F165F" w14:textId="77777777" w:rsidTr="00822387">
        <w:tc>
          <w:tcPr>
            <w:tcW w:w="5807" w:type="dxa"/>
          </w:tcPr>
          <w:p w14:paraId="75C19BB8" w14:textId="77777777" w:rsidR="001D592E" w:rsidRPr="005854A5" w:rsidRDefault="001D592E" w:rsidP="00822387">
            <w:pPr>
              <w:shd w:val="clear" w:color="auto" w:fill="FFFFFF" w:themeFill="background1"/>
              <w:rPr>
                <w:rFonts w:ascii="TH SarabunPSK" w:hAnsi="TH SarabunPSK" w:cs="TH SarabunPSK" w:hint="cs"/>
                <w:color w:val="000000" w:themeColor="text1"/>
                <w:cs/>
              </w:rPr>
            </w:pPr>
            <w:r w:rsidRPr="005854A5">
              <w:rPr>
                <w:rFonts w:ascii="TH SarabunPSK" w:hAnsi="TH SarabunPSK" w:cs="TH SarabunPSK" w:hint="cs"/>
                <w:color w:val="000000" w:themeColor="text1"/>
                <w:cs/>
              </w:rPr>
              <w:t>การรายงานความก้าวหน้า</w:t>
            </w:r>
          </w:p>
        </w:tc>
        <w:tc>
          <w:tcPr>
            <w:tcW w:w="3119" w:type="dxa"/>
          </w:tcPr>
          <w:p w14:paraId="1F7FD084"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2</w:t>
            </w:r>
          </w:p>
        </w:tc>
      </w:tr>
      <w:tr w:rsidR="00772B16" w:rsidRPr="005854A5" w14:paraId="2776225B" w14:textId="77777777" w:rsidTr="00822387">
        <w:tc>
          <w:tcPr>
            <w:tcW w:w="5807" w:type="dxa"/>
          </w:tcPr>
          <w:p w14:paraId="11B9F9C1" w14:textId="5A7EFEB4" w:rsidR="001D592E" w:rsidRPr="005854A5" w:rsidRDefault="001D592E"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การสอบประมวลความรู้นักศึกษาปริญญา</w:t>
            </w:r>
            <w:r w:rsidR="00F34C18" w:rsidRPr="005854A5">
              <w:rPr>
                <w:rFonts w:ascii="TH SarabunPSK" w:hAnsi="TH SarabunPSK" w:cs="TH SarabunPSK" w:hint="cs"/>
                <w:color w:val="000000" w:themeColor="text1"/>
                <w:cs/>
              </w:rPr>
              <w:t>เอก</w:t>
            </w:r>
          </w:p>
        </w:tc>
        <w:tc>
          <w:tcPr>
            <w:tcW w:w="3119" w:type="dxa"/>
          </w:tcPr>
          <w:p w14:paraId="26AF2048"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1, 2, 3 </w:t>
            </w:r>
            <w:r w:rsidRPr="005854A5">
              <w:rPr>
                <w:rFonts w:ascii="TH SarabunPSK" w:hAnsi="TH SarabunPSK" w:cs="TH SarabunPSK" w:hint="cs"/>
                <w:color w:val="000000" w:themeColor="text1"/>
                <w:cs/>
              </w:rPr>
              <w:t>และ 4</w:t>
            </w:r>
          </w:p>
        </w:tc>
      </w:tr>
      <w:tr w:rsidR="00772B16" w:rsidRPr="005854A5" w14:paraId="36F01C8A" w14:textId="77777777" w:rsidTr="00822387">
        <w:tc>
          <w:tcPr>
            <w:tcW w:w="5807" w:type="dxa"/>
          </w:tcPr>
          <w:p w14:paraId="7A10B95F" w14:textId="77777777" w:rsidR="001D592E" w:rsidRPr="005854A5" w:rsidRDefault="001D592E"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การสอบภาษาอังกฤษ</w:t>
            </w:r>
          </w:p>
        </w:tc>
        <w:tc>
          <w:tcPr>
            <w:tcW w:w="3119" w:type="dxa"/>
          </w:tcPr>
          <w:p w14:paraId="6EA47A2E"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3</w:t>
            </w:r>
            <w:r w:rsidRPr="005854A5">
              <w:rPr>
                <w:rFonts w:ascii="TH SarabunPSK" w:hAnsi="TH SarabunPSK" w:cs="TH SarabunPSK" w:hint="cs"/>
                <w:color w:val="000000" w:themeColor="text1"/>
              </w:rPr>
              <w:t xml:space="preserve"> </w:t>
            </w:r>
          </w:p>
        </w:tc>
      </w:tr>
      <w:tr w:rsidR="001D592E" w:rsidRPr="005854A5" w14:paraId="33FB40B0" w14:textId="77777777" w:rsidTr="00822387">
        <w:tc>
          <w:tcPr>
            <w:tcW w:w="5807" w:type="dxa"/>
          </w:tcPr>
          <w:p w14:paraId="3483AE47" w14:textId="01942BAE" w:rsidR="001D592E" w:rsidRPr="005854A5" w:rsidRDefault="001D592E" w:rsidP="00822387">
            <w:pPr>
              <w:shd w:val="clear" w:color="auto" w:fill="FFFFFF" w:themeFill="background1"/>
              <w:rPr>
                <w:rFonts w:ascii="TH SarabunPSK" w:hAnsi="TH SarabunPSK" w:cs="TH SarabunPSK" w:hint="cs"/>
                <w:color w:val="000000" w:themeColor="text1"/>
              </w:rPr>
            </w:pPr>
            <w:r w:rsidRPr="005854A5">
              <w:rPr>
                <w:rFonts w:ascii="TH SarabunPSK" w:hAnsi="TH SarabunPSK" w:cs="TH SarabunPSK" w:hint="cs"/>
                <w:color w:val="000000" w:themeColor="text1"/>
                <w:cs/>
              </w:rPr>
              <w:t>การสอบป้องกัน</w:t>
            </w:r>
            <w:r w:rsidR="00F34C18" w:rsidRPr="005854A5">
              <w:rPr>
                <w:rFonts w:ascii="TH SarabunPSK" w:hAnsi="TH SarabunPSK" w:cs="TH SarabunPSK" w:hint="cs"/>
                <w:color w:val="000000" w:themeColor="text1"/>
                <w:cs/>
              </w:rPr>
              <w:t>ดุษฎีนิพนธ์</w:t>
            </w:r>
          </w:p>
        </w:tc>
        <w:tc>
          <w:tcPr>
            <w:tcW w:w="3119" w:type="dxa"/>
          </w:tcPr>
          <w:p w14:paraId="3AC1B2F5" w14:textId="77777777" w:rsidR="001D592E" w:rsidRPr="005854A5" w:rsidRDefault="001D592E" w:rsidP="00822387">
            <w:pPr>
              <w:shd w:val="clear" w:color="auto" w:fill="FFFFFF" w:themeFill="background1"/>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 xml:space="preserve">1,2,3 </w:t>
            </w:r>
            <w:r w:rsidRPr="005854A5">
              <w:rPr>
                <w:rFonts w:ascii="TH SarabunPSK" w:hAnsi="TH SarabunPSK" w:cs="TH SarabunPSK" w:hint="cs"/>
                <w:color w:val="000000" w:themeColor="text1"/>
                <w:cs/>
              </w:rPr>
              <w:t>และ 4</w:t>
            </w:r>
          </w:p>
        </w:tc>
      </w:tr>
    </w:tbl>
    <w:p w14:paraId="57C34926" w14:textId="77777777" w:rsidR="001D592E" w:rsidRPr="001465B5" w:rsidRDefault="001D592E" w:rsidP="008A38E9">
      <w:pPr>
        <w:spacing w:after="0"/>
        <w:rPr>
          <w:rFonts w:ascii="TH SarabunPSK" w:hAnsi="TH SarabunPSK" w:cs="TH SarabunPSK" w:hint="cs"/>
          <w:b/>
          <w:bCs/>
          <w:color w:val="000000" w:themeColor="text1"/>
          <w:sz w:val="10"/>
          <w:szCs w:val="10"/>
        </w:rPr>
      </w:pPr>
    </w:p>
    <w:p w14:paraId="56F02628" w14:textId="51702EE1"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5F49FC7" w14:textId="355DAE53" w:rsidR="008A38E9" w:rsidRPr="005854A5" w:rsidRDefault="00DC2B8C"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24A26791"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056BEA17" w14:textId="5E28B0A7" w:rsidR="008A38E9" w:rsidRPr="005854A5" w:rsidRDefault="00DC2B8C"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1800219D"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581652C9" w14:textId="325E0969" w:rsidR="00F23536" w:rsidRPr="005854A5" w:rsidRDefault="00DC2B8C" w:rsidP="004D3F4F">
      <w:pPr>
        <w:pStyle w:val="a3"/>
        <w:numPr>
          <w:ilvl w:val="0"/>
          <w:numId w:val="18"/>
        </w:numPr>
        <w:spacing w:after="0"/>
        <w:ind w:left="426" w:right="-142"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72DA8A2D" w14:textId="729862AA"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Req.-4.</w:t>
      </w:r>
      <w:proofErr w:type="gramStart"/>
      <w:r w:rsidRPr="005854A5">
        <w:rPr>
          <w:rFonts w:ascii="TH SarabunPSK" w:hAnsi="TH SarabunPSK" w:cs="TH SarabunPSK" w:hint="cs"/>
          <w:b/>
          <w:bCs/>
          <w:color w:val="000000" w:themeColor="text1"/>
        </w:rPr>
        <w:t>6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Feedback of student assessment is shown to be provided in a timely manner.</w:t>
      </w:r>
    </w:p>
    <w:p w14:paraId="44F3D217"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58CF8C01"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2D3ADF6D"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กระบวนการให้ข้อมูลป้อนกลับแก่ผู้เรียนในระยะเวลาที่เหมาะสม-ทันการณ์ เพื่อให้ผู้เรียนสามารถแก้ไขได้ทันระยะเวลาหรือมีโอกาสในการพัฒนา (ควรทำทุกรายวิชา)</w:t>
      </w:r>
    </w:p>
    <w:p w14:paraId="469A2300"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4C2B523B" w14:textId="5465E79C" w:rsidR="009579CD" w:rsidRPr="005854A5" w:rsidRDefault="009579CD" w:rsidP="009579CD">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หลักสูตรมีการประเมินนักศึกษาเป็นระยะเพื่อให้นักศึกษาได้ปรับปรุงการเรียนรู้ตัวเองของตัว ตัวอย่างเช่นรายวิชา </w:t>
      </w:r>
      <w:r w:rsidR="00E030AB" w:rsidRPr="005854A5">
        <w:rPr>
          <w:rFonts w:ascii="TH SarabunPSK" w:hAnsi="TH SarabunPSK" w:cs="TH SarabunPSK" w:hint="cs"/>
          <w:color w:val="000000" w:themeColor="text1"/>
          <w:cs/>
        </w:rPr>
        <w:t xml:space="preserve">30120791 สัมมนา 1 และ 30120792 สัมมนา 2 </w:t>
      </w:r>
      <w:r w:rsidRPr="005854A5">
        <w:rPr>
          <w:rFonts w:ascii="TH SarabunPSK" w:hAnsi="TH SarabunPSK" w:cs="TH SarabunPSK" w:hint="cs"/>
          <w:color w:val="000000" w:themeColor="text1"/>
          <w:cs/>
        </w:rPr>
        <w:t>ที่มีการจัดสัมมนาย่อยกลางเทอมก่อนหน้าการสัมมนาใหญ่ปลายเทอม โดยสัมมนาย่อยเป็นการให้นักศึกษาได้ลองซ้อมการนำเสนอ รวมไปถึงรายงานความก้าวหน้างานวิจัย เพื่อให้คณาจารย์ได้วิเคราะห์จุดเด่น จุดด้อย และให้คำแนะนำแก่นักศึกษา เปิดโอกาสให้นักศึกษาได้มีเวลาปรับปรุงงานของตัวเองโดยไม่มีการเก็บคะแนน ก่อนการสัมมนาใหญ่ตอนท้ายเทอม นอกจากนี้การรายงานความก้าวหน้าประจำเทอมถือเป็นอีกหนึ่งกระบวนการที่ช่วยให้กรรมการหลักสูตร และอาจารย์ที่ปรึกษารับรู้ความก้าวหน้าของนักศึกษา และได้ให้ข้อเสนอแนะอีกทางหนึ่งด้วย</w:t>
      </w:r>
    </w:p>
    <w:p w14:paraId="223D9F01"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3109A156" w14:textId="2AF122F5" w:rsidR="008A38E9" w:rsidRPr="005854A5" w:rsidRDefault="00057F7B"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597F2E04"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7F153E1E" w14:textId="2FB34491" w:rsidR="008A38E9" w:rsidRPr="005854A5" w:rsidRDefault="00057F7B"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6CFD0FF7"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435A555D" w14:textId="2573A4F9" w:rsidR="008A38E9" w:rsidRPr="005854A5" w:rsidRDefault="00057F7B"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7B89BA81" w14:textId="77777777" w:rsidR="008A38E9" w:rsidRDefault="008A38E9" w:rsidP="008A38E9">
      <w:pPr>
        <w:spacing w:after="0"/>
        <w:rPr>
          <w:rFonts w:ascii="TH SarabunPSK" w:hAnsi="TH SarabunPSK" w:cs="TH SarabunPSK"/>
          <w:color w:val="000000" w:themeColor="text1"/>
        </w:rPr>
      </w:pPr>
    </w:p>
    <w:p w14:paraId="25C4552D" w14:textId="77777777" w:rsidR="001465B5" w:rsidRDefault="001465B5" w:rsidP="008A38E9">
      <w:pPr>
        <w:spacing w:after="0"/>
        <w:rPr>
          <w:rFonts w:ascii="TH SarabunPSK" w:hAnsi="TH SarabunPSK" w:cs="TH SarabunPSK"/>
          <w:color w:val="000000" w:themeColor="text1"/>
        </w:rPr>
      </w:pPr>
    </w:p>
    <w:p w14:paraId="5AA20689" w14:textId="77777777" w:rsidR="001465B5" w:rsidRDefault="001465B5" w:rsidP="008A38E9">
      <w:pPr>
        <w:spacing w:after="0"/>
        <w:rPr>
          <w:rFonts w:ascii="TH SarabunPSK" w:hAnsi="TH SarabunPSK" w:cs="TH SarabunPSK"/>
          <w:color w:val="000000" w:themeColor="text1"/>
        </w:rPr>
      </w:pPr>
    </w:p>
    <w:p w14:paraId="2F7F809E" w14:textId="77777777" w:rsidR="001465B5" w:rsidRDefault="001465B5" w:rsidP="008A38E9">
      <w:pPr>
        <w:spacing w:after="0"/>
        <w:rPr>
          <w:rFonts w:ascii="TH SarabunPSK" w:hAnsi="TH SarabunPSK" w:cs="TH SarabunPSK"/>
          <w:color w:val="000000" w:themeColor="text1"/>
        </w:rPr>
      </w:pPr>
    </w:p>
    <w:p w14:paraId="4D03E33B" w14:textId="77777777" w:rsidR="001465B5" w:rsidRDefault="001465B5" w:rsidP="008A38E9">
      <w:pPr>
        <w:spacing w:after="0"/>
        <w:rPr>
          <w:rFonts w:ascii="TH SarabunPSK" w:hAnsi="TH SarabunPSK" w:cs="TH SarabunPSK"/>
          <w:color w:val="000000" w:themeColor="text1"/>
        </w:rPr>
      </w:pPr>
    </w:p>
    <w:p w14:paraId="611EB1DB" w14:textId="77777777" w:rsidR="001465B5" w:rsidRDefault="001465B5" w:rsidP="008A38E9">
      <w:pPr>
        <w:spacing w:after="0"/>
        <w:rPr>
          <w:rFonts w:ascii="TH SarabunPSK" w:hAnsi="TH SarabunPSK" w:cs="TH SarabunPSK"/>
          <w:color w:val="000000" w:themeColor="text1"/>
        </w:rPr>
      </w:pPr>
    </w:p>
    <w:p w14:paraId="3B25EF5D" w14:textId="77777777" w:rsidR="001465B5" w:rsidRDefault="001465B5" w:rsidP="008A38E9">
      <w:pPr>
        <w:spacing w:after="0"/>
        <w:rPr>
          <w:rFonts w:ascii="TH SarabunPSK" w:hAnsi="TH SarabunPSK" w:cs="TH SarabunPSK"/>
          <w:color w:val="000000" w:themeColor="text1"/>
        </w:rPr>
      </w:pPr>
    </w:p>
    <w:p w14:paraId="3210EADE" w14:textId="77777777" w:rsidR="001465B5" w:rsidRDefault="001465B5" w:rsidP="008A38E9">
      <w:pPr>
        <w:spacing w:after="0"/>
        <w:rPr>
          <w:rFonts w:ascii="TH SarabunPSK" w:hAnsi="TH SarabunPSK" w:cs="TH SarabunPSK"/>
          <w:color w:val="000000" w:themeColor="text1"/>
        </w:rPr>
      </w:pPr>
    </w:p>
    <w:p w14:paraId="31089F01" w14:textId="77777777" w:rsidR="001465B5" w:rsidRDefault="001465B5" w:rsidP="008A38E9">
      <w:pPr>
        <w:spacing w:after="0"/>
        <w:rPr>
          <w:rFonts w:ascii="TH SarabunPSK" w:hAnsi="TH SarabunPSK" w:cs="TH SarabunPSK"/>
          <w:color w:val="000000" w:themeColor="text1"/>
        </w:rPr>
      </w:pPr>
    </w:p>
    <w:p w14:paraId="57D097C6" w14:textId="77777777" w:rsidR="001465B5" w:rsidRDefault="001465B5" w:rsidP="008A38E9">
      <w:pPr>
        <w:spacing w:after="0"/>
        <w:rPr>
          <w:rFonts w:ascii="TH SarabunPSK" w:hAnsi="TH SarabunPSK" w:cs="TH SarabunPSK"/>
          <w:color w:val="000000" w:themeColor="text1"/>
        </w:rPr>
      </w:pPr>
    </w:p>
    <w:p w14:paraId="64FDF2D7" w14:textId="77777777" w:rsidR="001465B5" w:rsidRPr="005854A5" w:rsidRDefault="001465B5" w:rsidP="008A38E9">
      <w:pPr>
        <w:spacing w:after="0"/>
        <w:rPr>
          <w:rFonts w:ascii="TH SarabunPSK" w:hAnsi="TH SarabunPSK" w:cs="TH SarabunPSK" w:hint="cs"/>
          <w:color w:val="000000" w:themeColor="text1"/>
        </w:rPr>
      </w:pPr>
    </w:p>
    <w:p w14:paraId="0428BF7F" w14:textId="77777777" w:rsidR="008A38E9" w:rsidRPr="005854A5" w:rsidRDefault="008A38E9" w:rsidP="008A38E9">
      <w:pPr>
        <w:spacing w:after="0"/>
        <w:rPr>
          <w:rFonts w:ascii="TH SarabunPSK" w:hAnsi="TH SarabunPSK" w:cs="TH SarabunPSK" w:hint="cs"/>
          <w:b/>
          <w:bCs/>
          <w:color w:val="000000" w:themeColor="text1"/>
          <w:sz w:val="12"/>
          <w:szCs w:val="12"/>
        </w:rPr>
      </w:pPr>
    </w:p>
    <w:p w14:paraId="04406C4A"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Req.-4.</w:t>
      </w:r>
      <w:proofErr w:type="gramStart"/>
      <w:r w:rsidRPr="005854A5">
        <w:rPr>
          <w:rFonts w:ascii="TH SarabunPSK" w:hAnsi="TH SarabunPSK" w:cs="TH SarabunPSK" w:hint="cs"/>
          <w:b/>
          <w:bCs/>
          <w:color w:val="000000" w:themeColor="text1"/>
        </w:rPr>
        <w:t>7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student assessment and its processes are shown to be continuously</w:t>
      </w:r>
    </w:p>
    <w:p w14:paraId="368710A0" w14:textId="77777777" w:rsidR="008A38E9" w:rsidRPr="005854A5" w:rsidRDefault="008A38E9" w:rsidP="008A38E9">
      <w:pPr>
        <w:spacing w:after="0"/>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reviewed and improved to ensure their relevance to the needs of industry and alignment to the expected learning outcomes.</w:t>
      </w:r>
    </w:p>
    <w:p w14:paraId="76959760" w14:textId="77777777" w:rsidR="008A38E9" w:rsidRPr="005854A5" w:rsidRDefault="008A38E9" w:rsidP="008A38E9">
      <w:pPr>
        <w:spacing w:after="0"/>
        <w:ind w:left="1134" w:hanging="1134"/>
        <w:rPr>
          <w:rFonts w:ascii="TH SarabunPSK" w:hAnsi="TH SarabunPSK" w:cs="TH SarabunPSK" w:hint="cs"/>
          <w:b/>
          <w:bCs/>
          <w:color w:val="000000" w:themeColor="text1"/>
        </w:rPr>
      </w:pPr>
    </w:p>
    <w:p w14:paraId="63DD2221"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ประเด็นการพิจารณา </w:t>
      </w:r>
      <w:r w:rsidRPr="005854A5">
        <w:rPr>
          <w:rFonts w:ascii="TH SarabunPSK" w:hAnsi="TH SarabunPSK" w:cs="TH SarabunPSK" w:hint="cs"/>
          <w:b/>
          <w:bCs/>
          <w:color w:val="000000" w:themeColor="text1"/>
        </w:rPr>
        <w:t xml:space="preserve">: - </w:t>
      </w:r>
      <w:r w:rsidRPr="005854A5">
        <w:rPr>
          <w:rFonts w:ascii="TH SarabunPSK" w:hAnsi="TH SarabunPSK" w:cs="TH SarabunPSK" w:hint="cs"/>
          <w:color w:val="000000" w:themeColor="text1"/>
          <w:cs/>
        </w:rPr>
        <w:t xml:space="preserve">หลักสูตรแสดงให้เห็นถึง </w:t>
      </w:r>
      <w:r w:rsidRPr="005854A5">
        <w:rPr>
          <w:rFonts w:ascii="TH SarabunPSK" w:hAnsi="TH SarabunPSK" w:cs="TH SarabunPSK" w:hint="cs"/>
          <w:color w:val="000000" w:themeColor="text1"/>
        </w:rPr>
        <w:t>;</w:t>
      </w:r>
    </w:p>
    <w:p w14:paraId="35732754" w14:textId="77777777" w:rsidR="008A38E9" w:rsidRPr="005854A5" w:rsidRDefault="008A38E9" w:rsidP="004D3F4F">
      <w:pPr>
        <w:pStyle w:val="a3"/>
        <w:numPr>
          <w:ilvl w:val="0"/>
          <w:numId w:val="18"/>
        </w:numPr>
        <w:tabs>
          <w:tab w:val="left" w:pos="426"/>
          <w:tab w:val="left" w:pos="1134"/>
        </w:tabs>
        <w:spacing w:after="0"/>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กระบวนการวัดประเมินผู้เรียนมีการทบทวนและปรับปรุงอย่างต่อเนื่อง เพื่อให้มั่นใจว่ากระบวนการวัดประเมินนั้นตอบโจทย์ความต้องการของผู้มีส่วนได้ส่วนเสีย หรือสอดคล้องกับความต้องการของภาคอุตสาหกรรมการทำงาน และทำให้มั่นใจว่าเกณฑ์หรือกระบวนการวัดประเมินนั้นทำให้บรรลุผลลัพธ์การเรียนรู้ของหลักสูตร (</w:t>
      </w:r>
      <w:r w:rsidRPr="005854A5">
        <w:rPr>
          <w:rFonts w:ascii="TH SarabunPSK" w:hAnsi="TH SarabunPSK" w:cs="TH SarabunPSK" w:hint="cs"/>
          <w:color w:val="000000" w:themeColor="text1"/>
        </w:rPr>
        <w:t xml:space="preserve">PLOs) </w:t>
      </w:r>
      <w:r w:rsidRPr="005854A5">
        <w:rPr>
          <w:rFonts w:ascii="TH SarabunPSK" w:hAnsi="TH SarabunPSK" w:cs="TH SarabunPSK" w:hint="cs"/>
          <w:color w:val="000000" w:themeColor="text1"/>
          <w:cs/>
        </w:rPr>
        <w:t>ได้จริง</w:t>
      </w:r>
    </w:p>
    <w:p w14:paraId="1DB8851A" w14:textId="77777777" w:rsidR="008A38E9" w:rsidRPr="005854A5" w:rsidRDefault="008A38E9" w:rsidP="008A38E9">
      <w:pPr>
        <w:tabs>
          <w:tab w:val="left" w:pos="426"/>
          <w:tab w:val="left" w:pos="1134"/>
        </w:tabs>
        <w:spacing w:after="0"/>
        <w:rPr>
          <w:rFonts w:ascii="TH SarabunPSK" w:hAnsi="TH SarabunPSK" w:cs="TH SarabunPSK" w:hint="cs"/>
          <w:color w:val="000000" w:themeColor="text1"/>
        </w:rPr>
      </w:pPr>
    </w:p>
    <w:p w14:paraId="1252ABD9" w14:textId="74F75405" w:rsidR="00057F7B" w:rsidRPr="005854A5" w:rsidRDefault="00057F7B" w:rsidP="00057F7B">
      <w:p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หลักสูตรได้เปิดโอกาสให้นักศึกษาสามารถเข้าถึงกระบวนการเกี่ยวกับเรื่องข้อร้องเรียนในผลการศึกษา ได้  โดยในกรณีที่ผู้เรียนมีข้อร้องเรียนเกี่ยวกับรายงานผลการศึกษา  หลักสูตรได้เปิดช่องทางสำหรับการรับข้อร้องเรียนไว้ 3 ช่องทาง ได้แก่ จากนักศึกษาโดยตรงด้วยวาจา จากการเรียนการสอนในห้องเรียน และจากแบบประเมินออนไลน์ของมหาวิทยาลัยในระบบสารสนเทศ </w:t>
      </w:r>
      <w:r w:rsidRPr="005854A5">
        <w:rPr>
          <w:rFonts w:ascii="TH SarabunPSK" w:hAnsi="TH SarabunPSK" w:cs="TH SarabunPSK" w:hint="cs"/>
          <w:color w:val="000000" w:themeColor="text1"/>
        </w:rPr>
        <w:t>e-manage (</w:t>
      </w:r>
      <w:r w:rsidRPr="005854A5">
        <w:rPr>
          <w:rFonts w:ascii="TH SarabunPSK" w:hAnsi="TH SarabunPSK" w:cs="TH SarabunPSK" w:hint="cs"/>
          <w:color w:val="000000" w:themeColor="text1"/>
          <w:cs/>
        </w:rPr>
        <w:t>หลังจากที่ได้รับข้อร้องเรียนแล้วจะนำข้อร้องเรียนพูดคุยในที่ประชุมระหว่างคณะกรรรมการบริหารหลักสูตรและอาจารย์ผู้สอน ทั้งในรูปแบบเป็นทางการ และไม่เป็นทางการ เพื่อหาแนวทางในการแก้ไขข้อร้องเรียนต่อไป</w:t>
      </w:r>
    </w:p>
    <w:p w14:paraId="2F599641" w14:textId="77777777" w:rsidR="00057F7B" w:rsidRPr="005854A5" w:rsidRDefault="00057F7B" w:rsidP="00057F7B">
      <w:pPr>
        <w:tabs>
          <w:tab w:val="left" w:pos="426"/>
          <w:tab w:val="left" w:pos="1134"/>
        </w:tabs>
        <w:spacing w:after="0"/>
        <w:rPr>
          <w:rFonts w:ascii="TH SarabunPSK" w:hAnsi="TH SarabunPSK" w:cs="TH SarabunPSK" w:hint="cs"/>
          <w:color w:val="000000" w:themeColor="text1"/>
        </w:rPr>
      </w:pPr>
    </w:p>
    <w:p w14:paraId="4AD70A24" w14:textId="77777777" w:rsidR="008A38E9" w:rsidRPr="005854A5" w:rsidRDefault="008A38E9" w:rsidP="008A38E9">
      <w:pPr>
        <w:spacing w:after="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36ACDCCC" w14:textId="1C3A45E0" w:rsidR="008A38E9" w:rsidRPr="005854A5" w:rsidRDefault="00057F7B" w:rsidP="004D3F4F">
      <w:pPr>
        <w:pStyle w:val="a3"/>
        <w:numPr>
          <w:ilvl w:val="0"/>
          <w:numId w:val="18"/>
        </w:numPr>
        <w:spacing w:after="0"/>
        <w:ind w:left="426"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p>
    <w:p w14:paraId="209F5028"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AD2E467" w14:textId="37B4F74D" w:rsidR="008A38E9" w:rsidRPr="005854A5" w:rsidRDefault="00057F7B"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ไม่มี</w:t>
      </w:r>
    </w:p>
    <w:p w14:paraId="2790FD0A" w14:textId="77777777" w:rsidR="008A38E9" w:rsidRPr="005854A5" w:rsidRDefault="008A38E9" w:rsidP="008A38E9">
      <w:pPr>
        <w:spacing w:after="0"/>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1BB02A52" w14:textId="4D0715DD" w:rsidR="002413F5" w:rsidRPr="005854A5" w:rsidRDefault="00057F7B" w:rsidP="004D3F4F">
      <w:pPr>
        <w:pStyle w:val="a3"/>
        <w:numPr>
          <w:ilvl w:val="0"/>
          <w:numId w:val="18"/>
        </w:numPr>
        <w:spacing w:after="0"/>
        <w:ind w:left="426" w:right="-142" w:hanging="426"/>
        <w:rPr>
          <w:rFonts w:ascii="TH SarabunPSK" w:hAnsi="TH SarabunPSK" w:cs="TH SarabunPSK" w:hint="cs"/>
          <w:color w:val="000000" w:themeColor="text1"/>
          <w:cs/>
        </w:rPr>
      </w:pPr>
      <w:r w:rsidRPr="005854A5">
        <w:rPr>
          <w:rFonts w:ascii="TH SarabunPSK" w:hAnsi="TH SarabunPSK" w:cs="TH SarabunPSK" w:hint="cs"/>
          <w:color w:val="000000" w:themeColor="text1"/>
          <w:cs/>
        </w:rPr>
        <w:t>ไม่มี</w:t>
      </w:r>
      <w:r w:rsidR="002413F5" w:rsidRPr="005854A5">
        <w:rPr>
          <w:rFonts w:ascii="TH SarabunPSK" w:hAnsi="TH SarabunPSK" w:cs="TH SarabunPSK" w:hint="cs"/>
          <w:color w:val="000000" w:themeColor="text1"/>
          <w:cs/>
        </w:rPr>
        <w:br w:type="page"/>
      </w:r>
    </w:p>
    <w:p w14:paraId="35DEC1E6" w14:textId="77777777" w:rsidR="00ED7B1E" w:rsidRPr="005854A5" w:rsidRDefault="00ED7B1E" w:rsidP="00921732">
      <w:pPr>
        <w:pStyle w:val="4"/>
        <w:rPr>
          <w:rFonts w:ascii="TH SarabunPSK" w:hAnsi="TH SarabunPSK" w:cs="TH SarabunPSK" w:hint="cs"/>
        </w:rPr>
      </w:pPr>
      <w:bookmarkStart w:id="38" w:name="_Toc168566388"/>
      <w:r w:rsidRPr="005854A5">
        <w:rPr>
          <w:rFonts w:ascii="TH SarabunPSK" w:hAnsi="TH SarabunPSK" w:cs="TH SarabunPSK" w:hint="cs"/>
        </w:rPr>
        <w:lastRenderedPageBreak/>
        <w:t xml:space="preserve">Criterion </w:t>
      </w:r>
      <w:proofErr w:type="gramStart"/>
      <w:r w:rsidRPr="005854A5">
        <w:rPr>
          <w:rFonts w:ascii="TH SarabunPSK" w:hAnsi="TH SarabunPSK" w:cs="TH SarabunPSK" w:hint="cs"/>
          <w:cs/>
        </w:rPr>
        <w:t>5</w:t>
      </w:r>
      <w:r w:rsidRPr="005854A5">
        <w:rPr>
          <w:rFonts w:ascii="TH SarabunPSK" w:hAnsi="TH SarabunPSK" w:cs="TH SarabunPSK" w:hint="cs"/>
        </w:rPr>
        <w:t xml:space="preserve"> :</w:t>
      </w:r>
      <w:proofErr w:type="gramEnd"/>
      <w:r w:rsidRPr="005854A5">
        <w:rPr>
          <w:rFonts w:ascii="TH SarabunPSK" w:hAnsi="TH SarabunPSK" w:cs="TH SarabunPSK" w:hint="cs"/>
        </w:rPr>
        <w:t xml:space="preserve"> Academic Staff</w:t>
      </w:r>
      <w:bookmarkEnd w:id="38"/>
    </w:p>
    <w:tbl>
      <w:tblPr>
        <w:tblStyle w:val="a5"/>
        <w:tblW w:w="0" w:type="auto"/>
        <w:tblLook w:val="04A0" w:firstRow="1" w:lastRow="0" w:firstColumn="1" w:lastColumn="0" w:noHBand="0" w:noVBand="1"/>
      </w:tblPr>
      <w:tblGrid>
        <w:gridCol w:w="6299"/>
        <w:gridCol w:w="354"/>
        <w:gridCol w:w="354"/>
        <w:gridCol w:w="354"/>
        <w:gridCol w:w="354"/>
        <w:gridCol w:w="354"/>
        <w:gridCol w:w="354"/>
        <w:gridCol w:w="354"/>
      </w:tblGrid>
      <w:tr w:rsidR="00772B16" w:rsidRPr="005854A5" w14:paraId="10F37FDD" w14:textId="77777777" w:rsidTr="002413F5">
        <w:trPr>
          <w:trHeight w:val="437"/>
        </w:trPr>
        <w:tc>
          <w:tcPr>
            <w:tcW w:w="6299" w:type="dxa"/>
          </w:tcPr>
          <w:p w14:paraId="3FDA7431"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การประเมินตนเอง</w:t>
            </w:r>
          </w:p>
        </w:tc>
        <w:tc>
          <w:tcPr>
            <w:tcW w:w="354" w:type="dxa"/>
          </w:tcPr>
          <w:p w14:paraId="3AA85B7C"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w:t>
            </w:r>
          </w:p>
        </w:tc>
        <w:tc>
          <w:tcPr>
            <w:tcW w:w="354" w:type="dxa"/>
          </w:tcPr>
          <w:p w14:paraId="67CA7C29"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w:t>
            </w:r>
          </w:p>
        </w:tc>
        <w:tc>
          <w:tcPr>
            <w:tcW w:w="354" w:type="dxa"/>
          </w:tcPr>
          <w:p w14:paraId="5E0A221C"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3</w:t>
            </w:r>
          </w:p>
        </w:tc>
        <w:tc>
          <w:tcPr>
            <w:tcW w:w="354" w:type="dxa"/>
          </w:tcPr>
          <w:p w14:paraId="45CB779E"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p>
        </w:tc>
        <w:tc>
          <w:tcPr>
            <w:tcW w:w="354" w:type="dxa"/>
          </w:tcPr>
          <w:p w14:paraId="29B8D45F"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5</w:t>
            </w:r>
          </w:p>
        </w:tc>
        <w:tc>
          <w:tcPr>
            <w:tcW w:w="354" w:type="dxa"/>
          </w:tcPr>
          <w:p w14:paraId="32B81089"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6</w:t>
            </w:r>
          </w:p>
        </w:tc>
        <w:tc>
          <w:tcPr>
            <w:tcW w:w="354" w:type="dxa"/>
          </w:tcPr>
          <w:p w14:paraId="5A5F314F"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7</w:t>
            </w:r>
          </w:p>
        </w:tc>
      </w:tr>
      <w:tr w:rsidR="00772B16" w:rsidRPr="005854A5" w14:paraId="27502003" w14:textId="77777777" w:rsidTr="002413F5">
        <w:trPr>
          <w:trHeight w:val="234"/>
        </w:trPr>
        <w:tc>
          <w:tcPr>
            <w:tcW w:w="6299" w:type="dxa"/>
          </w:tcPr>
          <w:p w14:paraId="687D04CB"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354" w:type="dxa"/>
          </w:tcPr>
          <w:p w14:paraId="1F2DD2D7"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3BFE359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225A66CE" w14:textId="77777777" w:rsidR="00ED7B1E" w:rsidRPr="005854A5" w:rsidRDefault="00ED7B1E" w:rsidP="00EF3EEC">
            <w:pPr>
              <w:tabs>
                <w:tab w:val="left" w:pos="426"/>
                <w:tab w:val="left" w:pos="851"/>
              </w:tabs>
              <w:jc w:val="center"/>
              <w:rPr>
                <w:rFonts w:ascii="TH SarabunPSK" w:hAnsi="TH SarabunPSK" w:cs="TH SarabunPSK" w:hint="cs"/>
                <w:color w:val="000000" w:themeColor="text1"/>
                <w:cs/>
              </w:rPr>
            </w:pPr>
          </w:p>
        </w:tc>
        <w:tc>
          <w:tcPr>
            <w:tcW w:w="354" w:type="dxa"/>
          </w:tcPr>
          <w:p w14:paraId="01269FDE"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41CFAF8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578D0058"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57530769"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657EAD8A" w14:textId="77777777" w:rsidTr="002413F5">
        <w:trPr>
          <w:trHeight w:val="234"/>
        </w:trPr>
        <w:tc>
          <w:tcPr>
            <w:tcW w:w="6299" w:type="dxa"/>
          </w:tcPr>
          <w:p w14:paraId="47E8D6E6"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staff workload is measured and monitored to</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improve the quality of education, research, and service.</w:t>
            </w:r>
          </w:p>
        </w:tc>
        <w:tc>
          <w:tcPr>
            <w:tcW w:w="354" w:type="dxa"/>
          </w:tcPr>
          <w:p w14:paraId="4A891E27"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956ADE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5D59B0A2" w14:textId="77777777" w:rsidR="00ED7B1E" w:rsidRPr="005854A5" w:rsidRDefault="00ED7B1E" w:rsidP="00EF3EEC">
            <w:pPr>
              <w:tabs>
                <w:tab w:val="left" w:pos="426"/>
                <w:tab w:val="left" w:pos="851"/>
              </w:tabs>
              <w:jc w:val="center"/>
              <w:rPr>
                <w:rFonts w:ascii="TH SarabunPSK" w:hAnsi="TH SarabunPSK" w:cs="TH SarabunPSK" w:hint="cs"/>
                <w:color w:val="000000" w:themeColor="text1"/>
                <w:cs/>
              </w:rPr>
            </w:pPr>
          </w:p>
        </w:tc>
        <w:tc>
          <w:tcPr>
            <w:tcW w:w="354" w:type="dxa"/>
          </w:tcPr>
          <w:p w14:paraId="54DA288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4" w:type="dxa"/>
          </w:tcPr>
          <w:p w14:paraId="50513ED9"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57E4DE1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228778A"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01784FB0" w14:textId="77777777" w:rsidTr="002413F5">
        <w:trPr>
          <w:trHeight w:val="234"/>
        </w:trPr>
        <w:tc>
          <w:tcPr>
            <w:tcW w:w="6299" w:type="dxa"/>
          </w:tcPr>
          <w:p w14:paraId="47D4811E"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competences of the academic staff are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determined, evaluated, and communicated.</w:t>
            </w:r>
          </w:p>
        </w:tc>
        <w:tc>
          <w:tcPr>
            <w:tcW w:w="354" w:type="dxa"/>
          </w:tcPr>
          <w:p w14:paraId="3E6A41A7"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D6570C6"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7A40BE3" w14:textId="77777777" w:rsidR="00ED7B1E" w:rsidRPr="005854A5" w:rsidRDefault="00ED7B1E" w:rsidP="00EF3EEC">
            <w:pPr>
              <w:tabs>
                <w:tab w:val="left" w:pos="426"/>
                <w:tab w:val="left" w:pos="851"/>
              </w:tabs>
              <w:jc w:val="center"/>
              <w:rPr>
                <w:rFonts w:ascii="TH SarabunPSK" w:hAnsi="TH SarabunPSK" w:cs="TH SarabunPSK" w:hint="cs"/>
                <w:color w:val="000000" w:themeColor="text1"/>
                <w:cs/>
              </w:rPr>
            </w:pPr>
          </w:p>
        </w:tc>
        <w:tc>
          <w:tcPr>
            <w:tcW w:w="354" w:type="dxa"/>
          </w:tcPr>
          <w:p w14:paraId="3B68C088"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4" w:type="dxa"/>
          </w:tcPr>
          <w:p w14:paraId="3CAEFCA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20200F1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8F0304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74612AB3" w14:textId="77777777" w:rsidTr="002413F5">
        <w:trPr>
          <w:trHeight w:val="234"/>
        </w:trPr>
        <w:tc>
          <w:tcPr>
            <w:tcW w:w="6299" w:type="dxa"/>
          </w:tcPr>
          <w:p w14:paraId="7F95C224"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duties allocated to the academic staff are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appropriate to qualifications, experience, and aptitude.</w:t>
            </w:r>
          </w:p>
        </w:tc>
        <w:tc>
          <w:tcPr>
            <w:tcW w:w="354" w:type="dxa"/>
          </w:tcPr>
          <w:p w14:paraId="2F45C98E"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23520FF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1E3A9C12" w14:textId="77777777" w:rsidR="00ED7B1E" w:rsidRPr="005854A5" w:rsidRDefault="00ED7B1E" w:rsidP="00EF3EEC">
            <w:pPr>
              <w:tabs>
                <w:tab w:val="left" w:pos="426"/>
                <w:tab w:val="left" w:pos="851"/>
              </w:tabs>
              <w:jc w:val="center"/>
              <w:rPr>
                <w:rFonts w:ascii="TH SarabunPSK" w:hAnsi="TH SarabunPSK" w:cs="TH SarabunPSK" w:hint="cs"/>
                <w:color w:val="000000" w:themeColor="text1"/>
                <w:cs/>
              </w:rPr>
            </w:pPr>
          </w:p>
        </w:tc>
        <w:tc>
          <w:tcPr>
            <w:tcW w:w="354" w:type="dxa"/>
          </w:tcPr>
          <w:p w14:paraId="49821A4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4" w:type="dxa"/>
          </w:tcPr>
          <w:p w14:paraId="1F3626E7"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7B7F25FC"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57E12BF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39144A09" w14:textId="77777777" w:rsidTr="002413F5">
        <w:trPr>
          <w:trHeight w:val="234"/>
        </w:trPr>
        <w:tc>
          <w:tcPr>
            <w:tcW w:w="6299" w:type="dxa"/>
          </w:tcPr>
          <w:p w14:paraId="4EB01228"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promotion of the academic staff is based on a</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merit system which accounts for teaching, research, and service.</w:t>
            </w:r>
          </w:p>
        </w:tc>
        <w:tc>
          <w:tcPr>
            <w:tcW w:w="354" w:type="dxa"/>
          </w:tcPr>
          <w:p w14:paraId="53B56F8F"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7285916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928B939" w14:textId="77777777" w:rsidR="00ED7B1E" w:rsidRPr="005854A5" w:rsidRDefault="00ED7B1E" w:rsidP="00EF3EEC">
            <w:pPr>
              <w:tabs>
                <w:tab w:val="left" w:pos="426"/>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4" w:type="dxa"/>
          </w:tcPr>
          <w:p w14:paraId="7A568337"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63F4C81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40AC3461"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29623EE9"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750E5FBC" w14:textId="77777777" w:rsidTr="002413F5">
        <w:trPr>
          <w:trHeight w:val="234"/>
        </w:trPr>
        <w:tc>
          <w:tcPr>
            <w:tcW w:w="6299" w:type="dxa"/>
          </w:tcPr>
          <w:p w14:paraId="5A69097E"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rights and privileges, benefits, roles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relationships, and accountability of the academic staff, taking into account</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professional ethics and their academic freedom, are well defined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understood.</w:t>
            </w:r>
          </w:p>
        </w:tc>
        <w:tc>
          <w:tcPr>
            <w:tcW w:w="354" w:type="dxa"/>
          </w:tcPr>
          <w:p w14:paraId="0A9E18E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6E2DAECE"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6997F5B7" w14:textId="77777777" w:rsidR="00ED7B1E" w:rsidRPr="005854A5" w:rsidRDefault="00ED7B1E" w:rsidP="00EF3EEC">
            <w:pPr>
              <w:tabs>
                <w:tab w:val="left" w:pos="426"/>
                <w:tab w:val="left" w:pos="851"/>
              </w:tabs>
              <w:jc w:val="center"/>
              <w:rPr>
                <w:rFonts w:ascii="TH SarabunPSK" w:hAnsi="TH SarabunPSK" w:cs="TH SarabunPSK" w:hint="cs"/>
                <w:color w:val="000000" w:themeColor="text1"/>
                <w:cs/>
              </w:rPr>
            </w:pPr>
          </w:p>
        </w:tc>
        <w:tc>
          <w:tcPr>
            <w:tcW w:w="354" w:type="dxa"/>
          </w:tcPr>
          <w:p w14:paraId="05BA6871"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4" w:type="dxa"/>
          </w:tcPr>
          <w:p w14:paraId="5B456D4C"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117EE9EF"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4CE129D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59B5E7AE" w14:textId="77777777" w:rsidTr="002413F5">
        <w:trPr>
          <w:trHeight w:val="234"/>
        </w:trPr>
        <w:tc>
          <w:tcPr>
            <w:tcW w:w="6299" w:type="dxa"/>
          </w:tcPr>
          <w:p w14:paraId="437BB891"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training and developmental needs of the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academic staff are systematically identified, and that appropriate training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development activities are implemented to fulfil the identified needs.</w:t>
            </w:r>
          </w:p>
        </w:tc>
        <w:tc>
          <w:tcPr>
            <w:tcW w:w="354" w:type="dxa"/>
          </w:tcPr>
          <w:p w14:paraId="7C64638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324AE52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7E4591C8" w14:textId="77777777" w:rsidR="00ED7B1E" w:rsidRPr="005854A5" w:rsidRDefault="00ED7B1E" w:rsidP="00EF3EEC">
            <w:pPr>
              <w:tabs>
                <w:tab w:val="left" w:pos="426"/>
                <w:tab w:val="left" w:pos="851"/>
              </w:tabs>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4" w:type="dxa"/>
          </w:tcPr>
          <w:p w14:paraId="4DF6A196"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9A1E21E"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226C5E9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3275511F"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3F17ED53" w14:textId="77777777" w:rsidTr="002413F5">
        <w:trPr>
          <w:trHeight w:val="234"/>
        </w:trPr>
        <w:tc>
          <w:tcPr>
            <w:tcW w:w="6299" w:type="dxa"/>
          </w:tcPr>
          <w:p w14:paraId="3285DAC0"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performance management including reward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recognition is implemented to assess academic staff teaching and research</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quality.</w:t>
            </w:r>
          </w:p>
        </w:tc>
        <w:tc>
          <w:tcPr>
            <w:tcW w:w="354" w:type="dxa"/>
          </w:tcPr>
          <w:p w14:paraId="5425B7BD"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4606AC2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0906E328"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4" w:type="dxa"/>
          </w:tcPr>
          <w:p w14:paraId="68453598"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4225EDAC"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441BB71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4" w:type="dxa"/>
          </w:tcPr>
          <w:p w14:paraId="764B3AB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bl>
    <w:p w14:paraId="3E240025" w14:textId="77777777" w:rsidR="001465B5" w:rsidRDefault="001465B5" w:rsidP="00ED7B1E">
      <w:pPr>
        <w:ind w:left="1134" w:hanging="1134"/>
        <w:rPr>
          <w:rFonts w:ascii="TH SarabunPSK" w:hAnsi="TH SarabunPSK" w:cs="TH SarabunPSK"/>
          <w:b/>
          <w:bCs/>
          <w:color w:val="000000" w:themeColor="text1"/>
        </w:rPr>
      </w:pPr>
    </w:p>
    <w:p w14:paraId="0BD15845" w14:textId="77777777" w:rsidR="001465B5" w:rsidRDefault="001465B5" w:rsidP="00ED7B1E">
      <w:pPr>
        <w:ind w:left="1134" w:hanging="1134"/>
        <w:rPr>
          <w:rFonts w:ascii="TH SarabunPSK" w:hAnsi="TH SarabunPSK" w:cs="TH SarabunPSK" w:hint="cs"/>
          <w:b/>
          <w:bCs/>
          <w:color w:val="000000" w:themeColor="text1"/>
        </w:rPr>
      </w:pPr>
    </w:p>
    <w:p w14:paraId="3790A343" w14:textId="55AF38D4"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academic staff planning (including succession, promotion, re-deployment, termination, and retirement plans) is carried out to ensure that the quality and quantity of the academic staff fulfil the needs for education, research, and service.</w:t>
      </w:r>
    </w:p>
    <w:p w14:paraId="42D40D8B" w14:textId="77777777" w:rsidR="00ED7B1E" w:rsidRPr="005854A5" w:rsidRDefault="00ED7B1E" w:rsidP="00ED7B1E">
      <w:pPr>
        <w:ind w:left="1134" w:hanging="1134"/>
        <w:rPr>
          <w:rFonts w:ascii="TH SarabunPSK" w:hAnsi="TH SarabunPSK" w:cs="TH SarabunPSK" w:hint="cs"/>
          <w:color w:val="000000" w:themeColor="text1"/>
        </w:rPr>
      </w:pPr>
      <w:r w:rsidRPr="005854A5">
        <w:rPr>
          <w:rFonts w:ascii="TH SarabunPSK" w:hAnsi="TH SarabunPSK" w:cs="TH SarabunPSK" w:hint="cs"/>
          <w:b/>
          <w:bCs/>
          <w:color w:val="000000" w:themeColor="text1"/>
          <w:cs/>
        </w:rPr>
        <w:tab/>
      </w:r>
    </w:p>
    <w:p w14:paraId="5C185CEB" w14:textId="41C4C55A"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หลักสูตรปรัชญาดุษฎีบัณฑิต สาขาสหวิทยาการเกษตร เริ่มเปิดทำการเรียนการสอนมาตั้งแต่ปีการศึกษา </w:t>
      </w:r>
      <w:r w:rsidRPr="005854A5">
        <w:rPr>
          <w:rFonts w:ascii="TH SarabunPSK" w:hAnsi="TH SarabunPSK" w:cs="TH SarabunPSK" w:hint="cs"/>
          <w:color w:val="000000" w:themeColor="text1"/>
        </w:rPr>
        <w:t xml:space="preserve">2557  </w:t>
      </w:r>
      <w:r w:rsidRPr="005854A5">
        <w:rPr>
          <w:rFonts w:ascii="TH SarabunPSK" w:hAnsi="TH SarabunPSK" w:cs="TH SarabunPSK" w:hint="cs"/>
          <w:color w:val="000000" w:themeColor="text1"/>
          <w:cs/>
        </w:rPr>
        <w:t>เป็นต้นมา โดยมีการเปลี่ยนแปลงสังกัดคณะมาแล้ว 2 ครั้ง คือ จากบัณฑิตวิทยาลัย มาสังกัด</w:t>
      </w:r>
      <w:r w:rsidRPr="005854A5">
        <w:rPr>
          <w:rFonts w:ascii="TH SarabunPSK" w:eastAsia="Cordia New" w:hAnsi="TH SarabunPSK" w:cs="TH SarabunPSK" w:hint="cs"/>
          <w:color w:val="000000" w:themeColor="text1"/>
          <w:cs/>
          <w:lang w:eastAsia="zh-CN"/>
        </w:rPr>
        <w:t>วิศวกรรมและอุตสาหกรรมเกษตร  และปัจจุบันสังกัดคณะผลิตกรรมการเกษตร  ซึ่ง</w:t>
      </w:r>
      <w:r w:rsidRPr="005854A5">
        <w:rPr>
          <w:rFonts w:ascii="TH SarabunPSK" w:hAnsi="TH SarabunPSK" w:cs="TH SarabunPSK" w:hint="cs"/>
          <w:color w:val="000000" w:themeColor="text1"/>
          <w:cs/>
        </w:rPr>
        <w:t>หลักสูตรปัจจุบันเป็นปรับปรุง พ.ศ.2565 ที่ได้รับความเห็นชอบ และอนุมัติจากสภามหาวิทยาลัย เมื่อวันที่ 11 มิถุนายน 2565 มีอาจารย์ผู้รับผิดชอบหลักสูตร 3 คน โดยมีอาจารย์จากคณะวิทยาศาสตร์ จำนวน 1 ท่าน และอาจารย์ประจำหลักสูตรจำนวน 13 คน ที่มาจากคณะต่างๆ ที่มีความเกี่ยวข้องกับศาสตร์ของหลักสูตรที่เปิดการเรียนการสอน อาจารย์</w:t>
      </w:r>
      <w:proofErr w:type="spellStart"/>
      <w:r w:rsidRPr="005854A5">
        <w:rPr>
          <w:rFonts w:ascii="TH SarabunPSK" w:hAnsi="TH SarabunPSK" w:cs="TH SarabunPSK" w:hint="cs"/>
          <w:color w:val="000000" w:themeColor="text1"/>
          <w:cs/>
        </w:rPr>
        <w:t>ประจํา</w:t>
      </w:r>
      <w:proofErr w:type="spellEnd"/>
      <w:r w:rsidRPr="005854A5">
        <w:rPr>
          <w:rFonts w:ascii="TH SarabunPSK" w:hAnsi="TH SarabunPSK" w:cs="TH SarabunPSK" w:hint="cs"/>
          <w:color w:val="000000" w:themeColor="text1"/>
          <w:cs/>
        </w:rPr>
        <w:t>หลักสูตรที่ทำหน้าที่ในหลักสูตรปัจจุบัน เป็นอาจารย์</w:t>
      </w:r>
      <w:proofErr w:type="spellStart"/>
      <w:r w:rsidRPr="005854A5">
        <w:rPr>
          <w:rFonts w:ascii="TH SarabunPSK" w:hAnsi="TH SarabunPSK" w:cs="TH SarabunPSK" w:hint="cs"/>
          <w:color w:val="000000" w:themeColor="text1"/>
          <w:cs/>
        </w:rPr>
        <w:t>ประจํา</w:t>
      </w:r>
      <w:proofErr w:type="spellEnd"/>
      <w:r w:rsidRPr="005854A5">
        <w:rPr>
          <w:rFonts w:ascii="TH SarabunPSK" w:hAnsi="TH SarabunPSK" w:cs="TH SarabunPSK" w:hint="cs"/>
          <w:color w:val="000000" w:themeColor="text1"/>
          <w:cs/>
        </w:rPr>
        <w:t>ที่ได้รับการแต่งตั้งและมอบหมายให้เป็นหลักในกระบวนการจัดการศึกษาของหลักสูตร โดย</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หน้าที่อาจารย์ผู้สอนหรืออาจารย์ที่ปรึกษาวิทยานิพนธ์ตลอดระยะเวลาที่จัดการศึกษาตามหลักสูตร</w:t>
      </w:r>
      <w:r w:rsidRPr="005854A5">
        <w:rPr>
          <w:rFonts w:ascii="TH SarabunPSK" w:hAnsi="TH SarabunPSK" w:cs="TH SarabunPSK" w:hint="cs"/>
          <w:color w:val="000000" w:themeColor="text1"/>
        </w:rPr>
        <w:t xml:space="preserve"> </w:t>
      </w:r>
    </w:p>
    <w:p w14:paraId="2DB191E4" w14:textId="77777777" w:rsidR="00ED7B1E" w:rsidRPr="005854A5" w:rsidRDefault="00ED7B1E" w:rsidP="00ED7B1E">
      <w:pPr>
        <w:jc w:val="both"/>
        <w:rPr>
          <w:rFonts w:ascii="TH SarabunPSK" w:hAnsi="TH SarabunPSK" w:cs="TH SarabunPSK" w:hint="cs"/>
          <w:color w:val="000000" w:themeColor="text1"/>
          <w:cs/>
        </w:rPr>
      </w:pPr>
    </w:p>
    <w:p w14:paraId="1036AE99" w14:textId="03470E81" w:rsidR="00ED7B1E" w:rsidRPr="005854A5" w:rsidRDefault="002413F5" w:rsidP="00ED7B1E">
      <w:pPr>
        <w:pStyle w:val="af0"/>
        <w:jc w:val="thaiDistribute"/>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_5.1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1</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rPr>
        <w:t xml:space="preserve"> </w:t>
      </w:r>
      <w:r w:rsidR="00ED7B1E" w:rsidRPr="005854A5">
        <w:rPr>
          <w:rFonts w:ascii="TH SarabunPSK" w:hAnsi="TH SarabunPSK" w:cs="TH SarabunPSK" w:hint="cs"/>
          <w:color w:val="000000" w:themeColor="text1"/>
          <w:cs/>
        </w:rPr>
        <w:t xml:space="preserve">รายชื่ออาจารย์ผู้รับผิดชอบหลักสูตร ประจำปีการศึกษา </w:t>
      </w:r>
      <w:r w:rsidR="00ED7B1E" w:rsidRPr="005854A5">
        <w:rPr>
          <w:rFonts w:ascii="TH SarabunPSK" w:hAnsi="TH SarabunPSK" w:cs="TH SarabunPSK" w:hint="cs"/>
          <w:color w:val="000000" w:themeColor="text1"/>
        </w:rPr>
        <w:t>256</w:t>
      </w:r>
      <w:r w:rsidR="00ED7B1E" w:rsidRPr="005854A5">
        <w:rPr>
          <w:rFonts w:ascii="TH SarabunPSK" w:hAnsi="TH SarabunPSK" w:cs="TH SarabunPSK" w:hint="cs"/>
          <w:color w:val="000000" w:themeColor="text1"/>
          <w:cs/>
        </w:rPr>
        <w:t>5-</w:t>
      </w:r>
      <w:r w:rsidR="00ED7B1E" w:rsidRPr="005854A5">
        <w:rPr>
          <w:rFonts w:ascii="TH SarabunPSK" w:hAnsi="TH SarabunPSK" w:cs="TH SarabunPSK" w:hint="cs"/>
          <w:color w:val="000000" w:themeColor="text1"/>
        </w:rPr>
        <w:t>256</w:t>
      </w:r>
      <w:r w:rsidR="00ED7B1E" w:rsidRPr="005854A5">
        <w:rPr>
          <w:rFonts w:ascii="TH SarabunPSK" w:hAnsi="TH SarabunPSK" w:cs="TH SarabunPSK" w:hint="cs"/>
          <w:color w:val="000000" w:themeColor="text1"/>
          <w:cs/>
        </w:rPr>
        <w:t xml:space="preserve">6 </w:t>
      </w:r>
    </w:p>
    <w:tbl>
      <w:tblPr>
        <w:tblStyle w:val="a5"/>
        <w:tblW w:w="8080" w:type="dxa"/>
        <w:tblInd w:w="-5" w:type="dxa"/>
        <w:tblLook w:val="04A0" w:firstRow="1" w:lastRow="0" w:firstColumn="1" w:lastColumn="0" w:noHBand="0" w:noVBand="1"/>
      </w:tblPr>
      <w:tblGrid>
        <w:gridCol w:w="5103"/>
        <w:gridCol w:w="2977"/>
      </w:tblGrid>
      <w:tr w:rsidR="00772B16" w:rsidRPr="005854A5" w14:paraId="4EC473A0" w14:textId="77777777" w:rsidTr="00EF3EEC">
        <w:trPr>
          <w:trHeight w:val="510"/>
        </w:trPr>
        <w:tc>
          <w:tcPr>
            <w:tcW w:w="5103" w:type="dxa"/>
            <w:vAlign w:val="center"/>
          </w:tcPr>
          <w:p w14:paraId="1CD4E419"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อาจารย์ผู้รับผิดชอบหลักสูตร</w:t>
            </w:r>
          </w:p>
        </w:tc>
        <w:tc>
          <w:tcPr>
            <w:tcW w:w="2977" w:type="dxa"/>
            <w:vAlign w:val="center"/>
          </w:tcPr>
          <w:p w14:paraId="2E3F559F"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ตำแหน่ง</w:t>
            </w:r>
          </w:p>
        </w:tc>
      </w:tr>
      <w:tr w:rsidR="00772B16" w:rsidRPr="005854A5" w14:paraId="0D098B9E" w14:textId="77777777" w:rsidTr="00EF3EEC">
        <w:trPr>
          <w:trHeight w:val="510"/>
        </w:trPr>
        <w:tc>
          <w:tcPr>
            <w:tcW w:w="5103" w:type="dxa"/>
            <w:vAlign w:val="center"/>
          </w:tcPr>
          <w:p w14:paraId="6194AA2C" w14:textId="77777777" w:rsidR="00ED7B1E" w:rsidRPr="005854A5" w:rsidRDefault="00ED7B1E" w:rsidP="00EF3EEC">
            <w:pPr>
              <w:rPr>
                <w:rFonts w:ascii="TH SarabunPSK" w:hAnsi="TH SarabunPSK" w:cs="TH SarabunPSK" w:hint="cs"/>
                <w:color w:val="000000" w:themeColor="text1"/>
                <w:cs/>
              </w:rPr>
            </w:pP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ผศ.ดร. ปรีดา           นาเทเวศน์</w:t>
            </w:r>
          </w:p>
        </w:tc>
        <w:tc>
          <w:tcPr>
            <w:tcW w:w="2977" w:type="dxa"/>
            <w:vAlign w:val="center"/>
          </w:tcPr>
          <w:p w14:paraId="1F514D27"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ประธาน</w:t>
            </w:r>
          </w:p>
        </w:tc>
      </w:tr>
      <w:tr w:rsidR="00772B16" w:rsidRPr="005854A5" w14:paraId="49B5DDAE" w14:textId="77777777" w:rsidTr="00EF3EEC">
        <w:trPr>
          <w:trHeight w:val="510"/>
        </w:trPr>
        <w:tc>
          <w:tcPr>
            <w:tcW w:w="5103" w:type="dxa"/>
            <w:vAlign w:val="center"/>
          </w:tcPr>
          <w:p w14:paraId="423DD396" w14:textId="77777777" w:rsidR="00ED7B1E" w:rsidRPr="005854A5" w:rsidRDefault="00ED7B1E" w:rsidP="00EF3EEC">
            <w:pPr>
              <w:rPr>
                <w:rFonts w:ascii="TH SarabunPSK" w:hAnsi="TH SarabunPSK" w:cs="TH SarabunPSK" w:hint="cs"/>
                <w:color w:val="000000" w:themeColor="text1"/>
                <w:cs/>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รศ.ดร. สิริวัฒน์      สาครวาสี</w:t>
            </w:r>
          </w:p>
        </w:tc>
        <w:tc>
          <w:tcPr>
            <w:tcW w:w="2977" w:type="dxa"/>
            <w:vAlign w:val="center"/>
          </w:tcPr>
          <w:p w14:paraId="58EAFB41"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กรรมการ</w:t>
            </w:r>
          </w:p>
        </w:tc>
      </w:tr>
      <w:tr w:rsidR="00772B16" w:rsidRPr="005854A5" w14:paraId="49C9DAB9" w14:textId="77777777" w:rsidTr="00EF3EEC">
        <w:trPr>
          <w:trHeight w:val="510"/>
        </w:trPr>
        <w:tc>
          <w:tcPr>
            <w:tcW w:w="5103" w:type="dxa"/>
            <w:vAlign w:val="center"/>
          </w:tcPr>
          <w:p w14:paraId="610639B8" w14:textId="77777777" w:rsidR="00ED7B1E" w:rsidRPr="005854A5" w:rsidRDefault="00ED7B1E" w:rsidP="00EF3EEC">
            <w:pPr>
              <w:rPr>
                <w:rFonts w:ascii="TH SarabunPSK" w:hAnsi="TH SarabunPSK" w:cs="TH SarabunPSK" w:hint="cs"/>
                <w:color w:val="000000" w:themeColor="text1"/>
                <w:cs/>
              </w:rPr>
            </w:pP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 ผศ.ดร. ชุติมา คงจรูญ</w:t>
            </w:r>
          </w:p>
        </w:tc>
        <w:tc>
          <w:tcPr>
            <w:tcW w:w="2977" w:type="dxa"/>
            <w:vAlign w:val="center"/>
          </w:tcPr>
          <w:p w14:paraId="46E13C0F"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กรรมการ</w:t>
            </w:r>
          </w:p>
        </w:tc>
      </w:tr>
    </w:tbl>
    <w:p w14:paraId="5FD8CBCA" w14:textId="77777777" w:rsidR="00ED7B1E" w:rsidRPr="005854A5" w:rsidRDefault="00ED7B1E" w:rsidP="00ED7B1E">
      <w:pPr>
        <w:ind w:firstLine="1134"/>
        <w:rPr>
          <w:rFonts w:ascii="TH SarabunPSK" w:hAnsi="TH SarabunPSK" w:cs="TH SarabunPSK" w:hint="cs"/>
          <w:color w:val="000000" w:themeColor="text1"/>
        </w:rPr>
      </w:pPr>
    </w:p>
    <w:p w14:paraId="1B0EE365" w14:textId="77777777" w:rsidR="00ED7B1E" w:rsidRPr="005854A5" w:rsidRDefault="00ED7B1E" w:rsidP="00ED7B1E">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25365975"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 xml:space="preserve">ในระยะเวลาอีก 5 ปีข้างหน้า หลักสูตรปรัชญาดุษฎีบัณฑิต สาขาสหวิทยาการเกษตร จะมีอาจารย์ประจำหลักสูตร เกษียณอายุการทำงาน ในปี </w:t>
      </w:r>
      <w:r w:rsidRPr="005854A5">
        <w:rPr>
          <w:rFonts w:ascii="TH SarabunPSK" w:hAnsi="TH SarabunPSK" w:cs="TH SarabunPSK" w:hint="cs"/>
          <w:color w:val="000000" w:themeColor="text1"/>
        </w:rPr>
        <w:t>2568</w:t>
      </w:r>
      <w:r w:rsidRPr="005854A5">
        <w:rPr>
          <w:rFonts w:ascii="TH SarabunPSK" w:hAnsi="TH SarabunPSK" w:cs="TH SarabunPSK" w:hint="cs"/>
          <w:color w:val="000000" w:themeColor="text1"/>
          <w:cs/>
        </w:rPr>
        <w:t xml:space="preserve"> และ 2569</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ปีละ 1 ท่าน และในปี 2571 อีก จำนวน 2 ท่าน </w:t>
      </w:r>
    </w:p>
    <w:p w14:paraId="3112A716" w14:textId="362E9783" w:rsidR="00ED7B1E" w:rsidRPr="005854A5" w:rsidRDefault="002413F5" w:rsidP="002413F5">
      <w:pPr>
        <w:pStyle w:val="af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_5.1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2</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แสดงจำนวนอาจารย์ประจำหลักสูตร ที่จะเกษียณอายุการทำงานในอีก 5 ปี ข้างหน้า</w:t>
      </w:r>
    </w:p>
    <w:tbl>
      <w:tblPr>
        <w:tblpPr w:leftFromText="180" w:rightFromText="180" w:vertAnchor="text" w:horzAnchor="margin" w:tblpY="159"/>
        <w:tblW w:w="9786" w:type="dxa"/>
        <w:tblLook w:val="04A0" w:firstRow="1" w:lastRow="0" w:firstColumn="1" w:lastColumn="0" w:noHBand="0" w:noVBand="1"/>
      </w:tblPr>
      <w:tblGrid>
        <w:gridCol w:w="4245"/>
        <w:gridCol w:w="3876"/>
        <w:gridCol w:w="1665"/>
      </w:tblGrid>
      <w:tr w:rsidR="00772B16" w:rsidRPr="005854A5" w14:paraId="7109D678" w14:textId="77777777" w:rsidTr="00EF3EEC">
        <w:trPr>
          <w:trHeight w:val="1008"/>
        </w:trPr>
        <w:tc>
          <w:tcPr>
            <w:tcW w:w="4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0B8B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ชื่อ</w:t>
            </w:r>
          </w:p>
        </w:tc>
        <w:tc>
          <w:tcPr>
            <w:tcW w:w="3876" w:type="dxa"/>
            <w:tcBorders>
              <w:top w:val="single" w:sz="4" w:space="0" w:color="auto"/>
              <w:left w:val="nil"/>
              <w:bottom w:val="single" w:sz="4" w:space="0" w:color="auto"/>
              <w:right w:val="single" w:sz="4" w:space="0" w:color="auto"/>
            </w:tcBorders>
            <w:shd w:val="clear" w:color="auto" w:fill="auto"/>
            <w:noWrap/>
            <w:vAlign w:val="center"/>
            <w:hideMark/>
          </w:tcPr>
          <w:p w14:paraId="37DAB6B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สังกัดคณะ</w:t>
            </w:r>
          </w:p>
        </w:tc>
        <w:tc>
          <w:tcPr>
            <w:tcW w:w="1665" w:type="dxa"/>
            <w:tcBorders>
              <w:top w:val="single" w:sz="4" w:space="0" w:color="auto"/>
              <w:left w:val="nil"/>
              <w:bottom w:val="single" w:sz="4" w:space="0" w:color="auto"/>
              <w:right w:val="single" w:sz="4" w:space="0" w:color="auto"/>
            </w:tcBorders>
            <w:shd w:val="clear" w:color="auto" w:fill="auto"/>
            <w:vAlign w:val="bottom"/>
            <w:hideMark/>
          </w:tcPr>
          <w:p w14:paraId="5C9F945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เกษียณอายุราชการปี</w:t>
            </w:r>
            <w:r w:rsidRPr="005854A5">
              <w:rPr>
                <w:rFonts w:ascii="TH SarabunPSK" w:hAnsi="TH SarabunPSK" w:cs="TH SarabunPSK" w:hint="cs"/>
                <w:color w:val="000000" w:themeColor="text1"/>
              </w:rPr>
              <w:t xml:space="preserve"> 2567-2571</w:t>
            </w:r>
          </w:p>
        </w:tc>
      </w:tr>
      <w:tr w:rsidR="00772B16" w:rsidRPr="005854A5" w14:paraId="42A1F288" w14:textId="77777777" w:rsidTr="00EF3EEC">
        <w:trPr>
          <w:trHeight w:val="503"/>
        </w:trPr>
        <w:tc>
          <w:tcPr>
            <w:tcW w:w="4245" w:type="dxa"/>
            <w:tcBorders>
              <w:top w:val="nil"/>
              <w:left w:val="single" w:sz="4" w:space="0" w:color="auto"/>
              <w:bottom w:val="single" w:sz="4" w:space="0" w:color="auto"/>
              <w:right w:val="single" w:sz="4" w:space="0" w:color="auto"/>
            </w:tcBorders>
            <w:shd w:val="clear" w:color="auto" w:fill="auto"/>
            <w:vAlign w:val="center"/>
            <w:hideMark/>
          </w:tcPr>
          <w:p w14:paraId="21759AC7"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รองศาสตราจารย์ ดร.ธีรนุช เจริญกิจ</w:t>
            </w:r>
          </w:p>
        </w:tc>
        <w:tc>
          <w:tcPr>
            <w:tcW w:w="3876" w:type="dxa"/>
            <w:tcBorders>
              <w:top w:val="nil"/>
              <w:left w:val="nil"/>
              <w:bottom w:val="single" w:sz="4" w:space="0" w:color="auto"/>
              <w:right w:val="single" w:sz="4" w:space="0" w:color="auto"/>
            </w:tcBorders>
            <w:shd w:val="clear" w:color="auto" w:fill="auto"/>
            <w:vAlign w:val="center"/>
            <w:hideMark/>
          </w:tcPr>
          <w:p w14:paraId="37BF8E66"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คณะผลิตกรรมการเกษตร</w:t>
            </w:r>
          </w:p>
        </w:tc>
        <w:tc>
          <w:tcPr>
            <w:tcW w:w="1665" w:type="dxa"/>
            <w:tcBorders>
              <w:top w:val="nil"/>
              <w:left w:val="nil"/>
              <w:bottom w:val="single" w:sz="4" w:space="0" w:color="auto"/>
              <w:right w:val="single" w:sz="4" w:space="0" w:color="auto"/>
            </w:tcBorders>
            <w:shd w:val="clear" w:color="auto" w:fill="auto"/>
            <w:noWrap/>
            <w:vAlign w:val="bottom"/>
            <w:hideMark/>
          </w:tcPr>
          <w:p w14:paraId="4AC6AB2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2568</w:t>
            </w:r>
          </w:p>
        </w:tc>
      </w:tr>
      <w:tr w:rsidR="00772B16" w:rsidRPr="005854A5" w14:paraId="16A97922" w14:textId="77777777" w:rsidTr="00EF3EEC">
        <w:trPr>
          <w:trHeight w:val="503"/>
        </w:trPr>
        <w:tc>
          <w:tcPr>
            <w:tcW w:w="4245" w:type="dxa"/>
            <w:tcBorders>
              <w:top w:val="nil"/>
              <w:left w:val="single" w:sz="4" w:space="0" w:color="auto"/>
              <w:bottom w:val="single" w:sz="4" w:space="0" w:color="auto"/>
              <w:right w:val="single" w:sz="4" w:space="0" w:color="auto"/>
            </w:tcBorders>
            <w:shd w:val="clear" w:color="auto" w:fill="auto"/>
            <w:vAlign w:val="center"/>
            <w:hideMark/>
          </w:tcPr>
          <w:p w14:paraId="59E217AF"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2</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ผู้ช่วยศาสตราจารย์ ดร.ชุติมา คงจรูญ</w:t>
            </w:r>
          </w:p>
        </w:tc>
        <w:tc>
          <w:tcPr>
            <w:tcW w:w="3876" w:type="dxa"/>
            <w:tcBorders>
              <w:top w:val="nil"/>
              <w:left w:val="nil"/>
              <w:bottom w:val="single" w:sz="4" w:space="0" w:color="auto"/>
              <w:right w:val="single" w:sz="4" w:space="0" w:color="auto"/>
            </w:tcBorders>
            <w:shd w:val="clear" w:color="auto" w:fill="auto"/>
            <w:vAlign w:val="center"/>
            <w:hideMark/>
          </w:tcPr>
          <w:p w14:paraId="51B36AF7"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คณะวิทยาศาสตร์</w:t>
            </w:r>
          </w:p>
        </w:tc>
        <w:tc>
          <w:tcPr>
            <w:tcW w:w="1665" w:type="dxa"/>
            <w:tcBorders>
              <w:top w:val="nil"/>
              <w:left w:val="nil"/>
              <w:bottom w:val="single" w:sz="4" w:space="0" w:color="auto"/>
              <w:right w:val="single" w:sz="4" w:space="0" w:color="auto"/>
            </w:tcBorders>
            <w:shd w:val="clear" w:color="auto" w:fill="auto"/>
            <w:noWrap/>
            <w:vAlign w:val="bottom"/>
            <w:hideMark/>
          </w:tcPr>
          <w:p w14:paraId="6B1B702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2569</w:t>
            </w:r>
          </w:p>
        </w:tc>
      </w:tr>
      <w:tr w:rsidR="00772B16" w:rsidRPr="005854A5" w14:paraId="2AB87970" w14:textId="77777777" w:rsidTr="00EF3EEC">
        <w:trPr>
          <w:trHeight w:val="503"/>
        </w:trPr>
        <w:tc>
          <w:tcPr>
            <w:tcW w:w="4245" w:type="dxa"/>
            <w:tcBorders>
              <w:top w:val="nil"/>
              <w:left w:val="single" w:sz="4" w:space="0" w:color="auto"/>
              <w:bottom w:val="single" w:sz="4" w:space="0" w:color="auto"/>
              <w:right w:val="single" w:sz="4" w:space="0" w:color="auto"/>
            </w:tcBorders>
            <w:shd w:val="clear" w:color="auto" w:fill="auto"/>
            <w:vAlign w:val="center"/>
            <w:hideMark/>
          </w:tcPr>
          <w:p w14:paraId="7E98CA6A"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3</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รองศาสตราจารย์ ดร.ดวงพร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อมรเลิศพิศาล</w:t>
            </w:r>
          </w:p>
        </w:tc>
        <w:tc>
          <w:tcPr>
            <w:tcW w:w="3876" w:type="dxa"/>
            <w:tcBorders>
              <w:top w:val="nil"/>
              <w:left w:val="nil"/>
              <w:bottom w:val="single" w:sz="4" w:space="0" w:color="auto"/>
              <w:right w:val="single" w:sz="4" w:space="0" w:color="auto"/>
            </w:tcBorders>
            <w:shd w:val="clear" w:color="auto" w:fill="auto"/>
            <w:vAlign w:val="center"/>
            <w:hideMark/>
          </w:tcPr>
          <w:p w14:paraId="469A4622"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คณะเทคโนโลยีการประมงและทรัพยากรทางน้ำ</w:t>
            </w:r>
          </w:p>
        </w:tc>
        <w:tc>
          <w:tcPr>
            <w:tcW w:w="1665" w:type="dxa"/>
            <w:tcBorders>
              <w:top w:val="nil"/>
              <w:left w:val="nil"/>
              <w:bottom w:val="single" w:sz="4" w:space="0" w:color="auto"/>
              <w:right w:val="single" w:sz="4" w:space="0" w:color="auto"/>
            </w:tcBorders>
            <w:shd w:val="clear" w:color="auto" w:fill="auto"/>
            <w:noWrap/>
            <w:vAlign w:val="bottom"/>
            <w:hideMark/>
          </w:tcPr>
          <w:p w14:paraId="2781697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2571</w:t>
            </w:r>
          </w:p>
        </w:tc>
      </w:tr>
      <w:tr w:rsidR="00772B16" w:rsidRPr="005854A5" w14:paraId="569C7DC5" w14:textId="77777777" w:rsidTr="00EF3EEC">
        <w:trPr>
          <w:trHeight w:val="503"/>
        </w:trPr>
        <w:tc>
          <w:tcPr>
            <w:tcW w:w="4245" w:type="dxa"/>
            <w:tcBorders>
              <w:top w:val="nil"/>
              <w:left w:val="single" w:sz="4" w:space="0" w:color="auto"/>
              <w:bottom w:val="single" w:sz="4" w:space="0" w:color="auto"/>
              <w:right w:val="single" w:sz="4" w:space="0" w:color="auto"/>
            </w:tcBorders>
            <w:shd w:val="clear" w:color="auto" w:fill="auto"/>
            <w:noWrap/>
            <w:vAlign w:val="bottom"/>
            <w:hideMark/>
          </w:tcPr>
          <w:p w14:paraId="02178ACB"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4</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อาจารย์</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ดร.วาริน สุทนต์</w:t>
            </w:r>
          </w:p>
        </w:tc>
        <w:tc>
          <w:tcPr>
            <w:tcW w:w="3876" w:type="dxa"/>
            <w:tcBorders>
              <w:top w:val="nil"/>
              <w:left w:val="nil"/>
              <w:bottom w:val="single" w:sz="4" w:space="0" w:color="auto"/>
              <w:right w:val="single" w:sz="4" w:space="0" w:color="auto"/>
            </w:tcBorders>
            <w:shd w:val="clear" w:color="auto" w:fill="auto"/>
            <w:vAlign w:val="center"/>
            <w:hideMark/>
          </w:tcPr>
          <w:p w14:paraId="5C343DB3"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คณะผลิตกรรมการเกษตร</w:t>
            </w:r>
          </w:p>
        </w:tc>
        <w:tc>
          <w:tcPr>
            <w:tcW w:w="1665" w:type="dxa"/>
            <w:tcBorders>
              <w:top w:val="nil"/>
              <w:left w:val="nil"/>
              <w:bottom w:val="single" w:sz="4" w:space="0" w:color="auto"/>
              <w:right w:val="single" w:sz="4" w:space="0" w:color="auto"/>
            </w:tcBorders>
            <w:shd w:val="clear" w:color="auto" w:fill="auto"/>
            <w:noWrap/>
            <w:vAlign w:val="bottom"/>
            <w:hideMark/>
          </w:tcPr>
          <w:p w14:paraId="5B2FDF7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2571</w:t>
            </w:r>
          </w:p>
        </w:tc>
      </w:tr>
    </w:tbl>
    <w:p w14:paraId="4C91C87B" w14:textId="77777777" w:rsidR="00ED7B1E" w:rsidRPr="005854A5" w:rsidRDefault="00ED7B1E" w:rsidP="00ED7B1E">
      <w:pPr>
        <w:ind w:firstLine="1134"/>
        <w:rPr>
          <w:rFonts w:ascii="TH SarabunPSK" w:hAnsi="TH SarabunPSK" w:cs="TH SarabunPSK" w:hint="cs"/>
          <w:color w:val="000000" w:themeColor="text1"/>
        </w:rPr>
      </w:pPr>
    </w:p>
    <w:p w14:paraId="0FC4EF54"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และหลักสูตรฯ มีแผนการบริหารอัตรากำลังอาจารย์ประจำหลักสูตร เป็นไปตามนโยบายและของ มหาวิทยาลัยและคณะผลิตกรรมการเกษตร โดยอาจารย์มีคุณสมบัติทั้งเชิงปริมาณและเชิงคุณภาพ เป็นไปตามเกณฑ์มาตรฐานหลักสูตรที่กำหนดโดยสำนักงานคณะกรรมการการอุดมศึกษา สกอ. และมีความหลากหลายสาขาวิชาที่ครอบคลุมในสหวิทยาการเกษตร โดยการขอแต่งตั้งอาจารย์จากคณะต่างๆ ที่เกี่ยวข้องด้านการเกษตร วิศวกรรม วิทยาศาสตร์ บริหารธุรกิจและสังคมศาสตร์ และมีคุณสมบัติในการเป็นอาจารย์ประจำหลักสูตร เพื่อเป็นอาจารย์ผู้สอนและอาจารย์ที่ปรึกษาวิทยานิพนธ์ โดยการแต่งตั้งเพิ่มเติม ตามหัวข้อวิทยานิพนธ์/ดุษฎีนิพนธ์ ของนักศึกษาที่อยู่ในสังกัดหลักสูตร เนื่องจากอาจารย์ผู้รับผิดชอบหลักสูตรและอาจารย์ประจำหลักสูตร มีสังกัดที่ชัดเจนอยู่แล้ว ดังนั้นการกำหนดกรอบอัตรากำลังในหลักสูตรจึงไม่สามารถดำเนินการได้ อย่างไรก็ตามตามนโยบายของมหาวิทยาลัยแม่โจ้ ที่มุ่งเน้นในการใช้ทรัพยากรบุคคลสายวิชาการร่วมกันให้เกิดประโยชน์สูงสุดก่อน เพื่อให้การบริหารจัดการหลักสูตรดำเนินการได้อย่างต่อเนื่องและมีประสิทธิภาพ  หลักสูตรจึงมีความจำเป็นการวางแผนและดำเนินการสรรหาอาจารย์ผู้รับผิดชอบหลักสูตรให้สอดคล้องกับการเปลี่ยนแปลงในอนาคต  โดยให้บุคลากรของคณะผลิตฯ หรืออาจารย์ประจำที่สังกัดคณะอื่นที่มีคุณสมบัติในด้านระยะเวลาในการทำงานคงเหลืออายุงานอย่างน้อย </w:t>
      </w:r>
      <w:r w:rsidRPr="005854A5">
        <w:rPr>
          <w:rFonts w:ascii="TH SarabunPSK" w:hAnsi="TH SarabunPSK" w:cs="TH SarabunPSK" w:hint="cs"/>
          <w:color w:val="000000" w:themeColor="text1"/>
        </w:rPr>
        <w:t xml:space="preserve">10 </w:t>
      </w:r>
      <w:r w:rsidRPr="005854A5">
        <w:rPr>
          <w:rFonts w:ascii="TH SarabunPSK" w:hAnsi="TH SarabunPSK" w:cs="TH SarabunPSK" w:hint="cs"/>
          <w:color w:val="000000" w:themeColor="text1"/>
          <w:cs/>
        </w:rPr>
        <w:t xml:space="preserve">ปีขึ้นไป เข้ามาเป็นอาจารย์ผู้รับผิดชอบหลักสูตร เพื่อลดปัญหาความไม่ต่อเนื่องของอาจารย์ผู้รับผิดชอบหลักสูตร และกรอบอัตรากำลังที่มีจำกัด </w:t>
      </w:r>
    </w:p>
    <w:p w14:paraId="111E186D"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ในอนคตเพื่อลดปัญหาข้อจำกัดในการเพิ่มอัตรากำลังของหลักสูตร คณะอาจารย์ผู้รับผิดชอบหลักสูตรจึงได้เล็งเห็นว่าหลักสูตรสหวิทยาการในระดับปริญญาเอก ควรเข้าสู่กระบวนการควบรวมลักสูตร </w:t>
      </w:r>
      <w:r w:rsidRPr="005854A5">
        <w:rPr>
          <w:rFonts w:ascii="TH SarabunPSK" w:hAnsi="TH SarabunPSK" w:cs="TH SarabunPSK" w:hint="cs"/>
          <w:color w:val="000000" w:themeColor="text1"/>
          <w:cs/>
        </w:rPr>
        <w:lastRenderedPageBreak/>
        <w:t>ตามนโยบายของคณะผลิตกรรมการเกษตรที่ให้มีการศึกษาและพัฒนาหลักสูตรควบรวมในระดับบัณฑิตศึกษา อย่างไรก็ตามในระหว่างที่การควบรวมยังไม่แล้วเสร็จหลักสูตรมีแนวทางการบริหารจัด ดังนี้</w:t>
      </w:r>
    </w:p>
    <w:p w14:paraId="4A9BB5D5" w14:textId="77777777" w:rsidR="00ED7B1E" w:rsidRPr="005854A5" w:rsidRDefault="00ED7B1E" w:rsidP="00ED7B1E">
      <w:pPr>
        <w:pStyle w:val="ae"/>
        <w:jc w:val="thaiDistribute"/>
        <w:rPr>
          <w:rFonts w:ascii="TH SarabunPSK" w:hAnsi="TH SarabunPSK" w:cs="TH SarabunPSK" w:hint="cs"/>
          <w:color w:val="000000" w:themeColor="text1"/>
          <w:sz w:val="32"/>
          <w:szCs w:val="32"/>
        </w:rPr>
      </w:pPr>
    </w:p>
    <w:p w14:paraId="529B9AF9" w14:textId="77777777" w:rsidR="00ED7B1E" w:rsidRPr="005854A5" w:rsidRDefault="00ED7B1E" w:rsidP="004D3F4F">
      <w:pPr>
        <w:numPr>
          <w:ilvl w:val="0"/>
          <w:numId w:val="32"/>
        </w:numPr>
        <w:tabs>
          <w:tab w:val="left" w:pos="720"/>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กำหนดภาระงานสอน จากรายวิชาที่เปิดสอน</w:t>
      </w:r>
    </w:p>
    <w:p w14:paraId="36952031" w14:textId="77777777" w:rsidR="00ED7B1E" w:rsidRPr="005854A5" w:rsidRDefault="00ED7B1E" w:rsidP="004D3F4F">
      <w:pPr>
        <w:numPr>
          <w:ilvl w:val="0"/>
          <w:numId w:val="32"/>
        </w:numPr>
        <w:tabs>
          <w:tab w:val="left" w:pos="720"/>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ส่งเสริมการทำงานวิจัยของอาจารย์</w:t>
      </w:r>
    </w:p>
    <w:p w14:paraId="1200DA8F" w14:textId="77777777" w:rsidR="00ED7B1E" w:rsidRPr="005854A5" w:rsidRDefault="00ED7B1E" w:rsidP="004D3F4F">
      <w:pPr>
        <w:numPr>
          <w:ilvl w:val="0"/>
          <w:numId w:val="32"/>
        </w:numPr>
        <w:tabs>
          <w:tab w:val="left" w:pos="720"/>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ส่งเสริมและสนับสนุนการเข้าสู่ตำแหน่งทางวิชาการ</w:t>
      </w:r>
    </w:p>
    <w:p w14:paraId="45CD62DC" w14:textId="77777777" w:rsidR="00ED7B1E" w:rsidRPr="005854A5" w:rsidRDefault="00ED7B1E" w:rsidP="004D3F4F">
      <w:pPr>
        <w:numPr>
          <w:ilvl w:val="0"/>
          <w:numId w:val="32"/>
        </w:numPr>
        <w:tabs>
          <w:tab w:val="left" w:pos="720"/>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ยกย่อง ชมเชย เชิดชูเกียรติ</w:t>
      </w:r>
    </w:p>
    <w:p w14:paraId="735673A0" w14:textId="77777777" w:rsidR="00ED7B1E" w:rsidRPr="005854A5" w:rsidRDefault="00ED7B1E" w:rsidP="00ED7B1E">
      <w:pPr>
        <w:ind w:firstLine="1134"/>
        <w:rPr>
          <w:rFonts w:ascii="TH SarabunPSK" w:hAnsi="TH SarabunPSK" w:cs="TH SarabunPSK" w:hint="cs"/>
          <w:color w:val="000000" w:themeColor="text1"/>
        </w:rPr>
      </w:pPr>
    </w:p>
    <w:p w14:paraId="569EBBEE" w14:textId="77777777" w:rsidR="00ED7B1E" w:rsidRPr="005854A5" w:rsidRDefault="00ED7B1E" w:rsidP="00ED7B1E">
      <w:pPr>
        <w:shd w:val="clear" w:color="auto" w:fill="FFFFFF" w:themeFill="background1"/>
        <w:ind w:firstLine="720"/>
        <w:rPr>
          <w:rFonts w:ascii="TH SarabunPSK" w:hAnsi="TH SarabunPSK" w:cs="TH SarabunPSK" w:hint="cs"/>
          <w:color w:val="000000" w:themeColor="text1"/>
        </w:rPr>
      </w:pPr>
      <w:r w:rsidRPr="005854A5">
        <w:rPr>
          <w:rFonts w:ascii="TH SarabunPSK" w:eastAsia="Calibri" w:hAnsi="TH SarabunPSK" w:cs="TH SarabunPSK" w:hint="cs"/>
          <w:color w:val="000000" w:themeColor="text1"/>
          <w:cs/>
        </w:rPr>
        <w:t>อาจารย์ผู้รับผิดชอบ</w:t>
      </w:r>
      <w:r w:rsidRPr="005854A5">
        <w:rPr>
          <w:rFonts w:ascii="TH SarabunPSK" w:hAnsi="TH SarabunPSK" w:cs="TH SarabunPSK" w:hint="cs"/>
          <w:color w:val="000000" w:themeColor="text1"/>
          <w:cs/>
        </w:rPr>
        <w:t>หลักสูตรปรัชญาดุษฎีบัณฑิต สาขาสหวิทยาการเกษตร  คณะผลิตกรรมการเกษตร มีคุณวุฒิระดับปริญญาเอก จำนวน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3</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คน มีตำแหน่งทางวิชาการระดับผู้ช่วยศาสตราจารย์ จำนวน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2</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คน ระดับรองศาสตราจารย์ จำนวน 1 คน โดยอาจารย์ผู้รับผิดชอบหลักสูตร ทั้ง</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3</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คน 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คุณวุฒิการศึกษาตรงหรือสัมพันธ์กับสาขาวิชาสหวิทยาการเกษตรซึ่งตรงกับสาขาวิชาที่เปิดสอน และมีผลงานทางวิชาการ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ในรอบ</w:t>
      </w:r>
      <w:r w:rsidRPr="005854A5">
        <w:rPr>
          <w:rFonts w:ascii="TH SarabunPSK" w:hAnsi="TH SarabunPSK" w:cs="TH SarabunPSK" w:hint="cs"/>
          <w:color w:val="000000" w:themeColor="text1"/>
        </w:rPr>
        <w:t xml:space="preserve"> 5 </w:t>
      </w:r>
      <w:r w:rsidRPr="005854A5">
        <w:rPr>
          <w:rFonts w:ascii="TH SarabunPSK" w:hAnsi="TH SarabunPSK" w:cs="TH SarabunPSK" w:hint="cs"/>
          <w:color w:val="000000" w:themeColor="text1"/>
          <w:cs/>
        </w:rPr>
        <w:t>ปี</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พ</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ศ</w:t>
      </w:r>
      <w:r w:rsidRPr="005854A5">
        <w:rPr>
          <w:rFonts w:ascii="TH SarabunPSK" w:hAnsi="TH SarabunPSK" w:cs="TH SarabunPSK" w:hint="cs"/>
          <w:color w:val="000000" w:themeColor="text1"/>
        </w:rPr>
        <w:t>. 25</w:t>
      </w:r>
      <w:r w:rsidRPr="005854A5">
        <w:rPr>
          <w:rFonts w:ascii="TH SarabunPSK" w:hAnsi="TH SarabunPSK" w:cs="TH SarabunPSK" w:hint="cs"/>
          <w:color w:val="000000" w:themeColor="text1"/>
          <w:cs/>
        </w:rPr>
        <w:t>62</w:t>
      </w:r>
      <w:r w:rsidRPr="005854A5">
        <w:rPr>
          <w:rFonts w:ascii="TH SarabunPSK" w:hAnsi="TH SarabunPSK" w:cs="TH SarabunPSK" w:hint="cs"/>
          <w:color w:val="000000" w:themeColor="text1"/>
        </w:rPr>
        <w:t>-256</w:t>
      </w:r>
      <w:r w:rsidRPr="005854A5">
        <w:rPr>
          <w:rFonts w:ascii="TH SarabunPSK" w:hAnsi="TH SarabunPSK" w:cs="TH SarabunPSK" w:hint="cs"/>
          <w:color w:val="000000" w:themeColor="text1"/>
          <w:cs/>
        </w:rPr>
        <w:t>6</w:t>
      </w:r>
      <w:r w:rsidRPr="005854A5">
        <w:rPr>
          <w:rFonts w:ascii="TH SarabunPSK" w:hAnsi="TH SarabunPSK" w:cs="TH SarabunPSK" w:hint="cs"/>
          <w:color w:val="000000" w:themeColor="text1"/>
        </w:rPr>
        <w:t xml:space="preserve">) </w:t>
      </w:r>
    </w:p>
    <w:p w14:paraId="229C8E93" w14:textId="77777777" w:rsidR="00ED7B1E" w:rsidRPr="005854A5" w:rsidRDefault="00ED7B1E" w:rsidP="00ED7B1E">
      <w:pPr>
        <w:spacing w:before="100" w:beforeAutospacing="1" w:after="100" w:afterAutospacing="1"/>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การพัฒนาศักยภาพของบุคลากรสายวิชาการ สถาบันฯ ได้จัดสรรงบประมาณเงินรายได้เพื่อสนับสนุนให้อาจารย์</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ได้พัฒนาตนเอง มีการประชาสัมพันธ์โครงการ</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กิจกรรม การฝึกอบรม ประชุมสัมมนาให้อาจารย์ทราบอย่างทั่วถึง</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สม่ำเสมอ</w:t>
      </w:r>
      <w:r w:rsidRPr="005854A5">
        <w:rPr>
          <w:rFonts w:ascii="TH SarabunPSK" w:hAnsi="TH SarabunPSK" w:cs="TH SarabunPSK" w:hint="cs"/>
          <w:color w:val="000000" w:themeColor="text1"/>
        </w:rPr>
        <w:t xml:space="preserve"> </w:t>
      </w:r>
    </w:p>
    <w:p w14:paraId="575C7D88" w14:textId="1F191C33" w:rsidR="00ED7B1E" w:rsidRPr="005854A5" w:rsidRDefault="002413F5" w:rsidP="00ED7B1E">
      <w:pPr>
        <w:tabs>
          <w:tab w:val="left" w:pos="0"/>
          <w:tab w:val="left" w:pos="851"/>
        </w:tabs>
        <w:jc w:val="both"/>
        <w:rPr>
          <w:rFonts w:ascii="TH SarabunPSK" w:eastAsia="Calibri" w:hAnsi="TH SarabunPSK" w:cs="TH SarabunPSK" w:hint="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_5.1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3</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eastAsia="Calibri" w:hAnsi="TH SarabunPSK" w:cs="TH SarabunPSK" w:hint="cs"/>
          <w:color w:val="000000" w:themeColor="text1"/>
          <w:cs/>
        </w:rPr>
        <w:t>แสดงข้อมูล</w:t>
      </w:r>
      <w:r w:rsidR="00ED7B1E" w:rsidRPr="005854A5">
        <w:rPr>
          <w:rFonts w:ascii="TH SarabunPSK" w:hAnsi="TH SarabunPSK" w:cs="TH SarabunPSK" w:hint="cs"/>
          <w:color w:val="000000" w:themeColor="text1"/>
          <w:cs/>
        </w:rPr>
        <w:t>อาจารย์ผู้รับผิดชอบหลักสูตร</w:t>
      </w:r>
      <w:r w:rsidR="00ED7B1E" w:rsidRPr="005854A5">
        <w:rPr>
          <w:rFonts w:ascii="TH SarabunPSK" w:eastAsia="Calibri" w:hAnsi="TH SarabunPSK" w:cs="TH SarabunPSK" w:hint="cs"/>
          <w:color w:val="000000" w:themeColor="text1"/>
          <w:cs/>
        </w:rPr>
        <w:t xml:space="preserve"> (ปีการศึกษา 2566)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1"/>
        <w:gridCol w:w="711"/>
        <w:gridCol w:w="700"/>
        <w:gridCol w:w="811"/>
        <w:gridCol w:w="1097"/>
        <w:gridCol w:w="3007"/>
      </w:tblGrid>
      <w:tr w:rsidR="00772B16" w:rsidRPr="005854A5" w14:paraId="08FA413F" w14:textId="77777777" w:rsidTr="001465B5">
        <w:tc>
          <w:tcPr>
            <w:tcW w:w="2455" w:type="dxa"/>
            <w:vMerge w:val="restart"/>
            <w:vAlign w:val="center"/>
          </w:tcPr>
          <w:p w14:paraId="1248ADFD"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ประเภท</w:t>
            </w:r>
          </w:p>
        </w:tc>
        <w:tc>
          <w:tcPr>
            <w:tcW w:w="711" w:type="dxa"/>
            <w:vMerge w:val="restart"/>
            <w:vAlign w:val="center"/>
          </w:tcPr>
          <w:p w14:paraId="094785C0"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ชาย</w:t>
            </w:r>
          </w:p>
        </w:tc>
        <w:tc>
          <w:tcPr>
            <w:tcW w:w="700" w:type="dxa"/>
            <w:vMerge w:val="restart"/>
            <w:vAlign w:val="center"/>
          </w:tcPr>
          <w:p w14:paraId="17E2CB21"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หญิง</w:t>
            </w:r>
          </w:p>
        </w:tc>
        <w:tc>
          <w:tcPr>
            <w:tcW w:w="1909" w:type="dxa"/>
            <w:gridSpan w:val="2"/>
            <w:vAlign w:val="center"/>
          </w:tcPr>
          <w:p w14:paraId="72976330"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รวม</w:t>
            </w:r>
          </w:p>
        </w:tc>
        <w:tc>
          <w:tcPr>
            <w:tcW w:w="3013" w:type="dxa"/>
            <w:vMerge w:val="restart"/>
            <w:vAlign w:val="center"/>
          </w:tcPr>
          <w:p w14:paraId="34C51D1A" w14:textId="77777777" w:rsidR="00ED7B1E" w:rsidRPr="005854A5" w:rsidRDefault="00ED7B1E" w:rsidP="00EF3EEC">
            <w:pPr>
              <w:tabs>
                <w:tab w:val="left" w:pos="0"/>
              </w:tabs>
              <w:jc w:val="center"/>
              <w:rPr>
                <w:rFonts w:ascii="TH SarabunPSK" w:eastAsia="Calibri" w:hAnsi="TH SarabunPSK" w:cs="TH SarabunPSK" w:hint="cs"/>
                <w:color w:val="000000" w:themeColor="text1"/>
                <w:cs/>
              </w:rPr>
            </w:pPr>
            <w:r w:rsidRPr="005854A5">
              <w:rPr>
                <w:rFonts w:ascii="TH SarabunPSK" w:eastAsia="Calibri" w:hAnsi="TH SarabunPSK" w:cs="TH SarabunPSK" w:hint="cs"/>
                <w:color w:val="000000" w:themeColor="text1"/>
                <w:cs/>
              </w:rPr>
              <w:t>จำนวนอาจารย์ที่มีวุฒิปริญญาเอก</w:t>
            </w:r>
          </w:p>
        </w:tc>
      </w:tr>
      <w:tr w:rsidR="00772B16" w:rsidRPr="005854A5" w14:paraId="188523A0" w14:textId="77777777" w:rsidTr="001465B5">
        <w:tc>
          <w:tcPr>
            <w:tcW w:w="2455" w:type="dxa"/>
            <w:vMerge/>
          </w:tcPr>
          <w:p w14:paraId="03A5B65A"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711" w:type="dxa"/>
            <w:vMerge/>
          </w:tcPr>
          <w:p w14:paraId="07515179"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700" w:type="dxa"/>
            <w:vMerge/>
          </w:tcPr>
          <w:p w14:paraId="55AF39F7"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811" w:type="dxa"/>
            <w:vAlign w:val="center"/>
          </w:tcPr>
          <w:p w14:paraId="3E4F9C9C"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จำนวน(ราย)</w:t>
            </w:r>
          </w:p>
        </w:tc>
        <w:tc>
          <w:tcPr>
            <w:tcW w:w="1098" w:type="dxa"/>
            <w:vAlign w:val="center"/>
          </w:tcPr>
          <w:p w14:paraId="0F37EB62"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rPr>
              <w:t>FTEs</w:t>
            </w:r>
          </w:p>
        </w:tc>
        <w:tc>
          <w:tcPr>
            <w:tcW w:w="3013" w:type="dxa"/>
            <w:vMerge/>
          </w:tcPr>
          <w:p w14:paraId="6F4DD8DA"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p>
        </w:tc>
      </w:tr>
      <w:tr w:rsidR="00772B16" w:rsidRPr="005854A5" w14:paraId="5321215A" w14:textId="77777777" w:rsidTr="001465B5">
        <w:tc>
          <w:tcPr>
            <w:tcW w:w="2455" w:type="dxa"/>
          </w:tcPr>
          <w:p w14:paraId="46B4717D"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ศาสตราจารย์</w:t>
            </w:r>
          </w:p>
        </w:tc>
        <w:tc>
          <w:tcPr>
            <w:tcW w:w="711" w:type="dxa"/>
          </w:tcPr>
          <w:p w14:paraId="1372A360"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700" w:type="dxa"/>
          </w:tcPr>
          <w:p w14:paraId="2FF260FC"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811" w:type="dxa"/>
          </w:tcPr>
          <w:p w14:paraId="007F657D"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p>
        </w:tc>
        <w:tc>
          <w:tcPr>
            <w:tcW w:w="1098" w:type="dxa"/>
          </w:tcPr>
          <w:p w14:paraId="326519E5"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p>
        </w:tc>
        <w:tc>
          <w:tcPr>
            <w:tcW w:w="3013" w:type="dxa"/>
          </w:tcPr>
          <w:p w14:paraId="6B9F237B"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p>
        </w:tc>
      </w:tr>
      <w:tr w:rsidR="00772B16" w:rsidRPr="005854A5" w14:paraId="6E46F85B" w14:textId="77777777" w:rsidTr="001465B5">
        <w:tc>
          <w:tcPr>
            <w:tcW w:w="2455" w:type="dxa"/>
          </w:tcPr>
          <w:p w14:paraId="39095F13"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รองศาสตราจารย์</w:t>
            </w:r>
          </w:p>
        </w:tc>
        <w:tc>
          <w:tcPr>
            <w:tcW w:w="711" w:type="dxa"/>
          </w:tcPr>
          <w:p w14:paraId="37912C87"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1</w:t>
            </w:r>
          </w:p>
        </w:tc>
        <w:tc>
          <w:tcPr>
            <w:tcW w:w="700" w:type="dxa"/>
          </w:tcPr>
          <w:p w14:paraId="5765FB9A"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811" w:type="dxa"/>
          </w:tcPr>
          <w:p w14:paraId="7E722480"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1</w:t>
            </w:r>
          </w:p>
        </w:tc>
        <w:tc>
          <w:tcPr>
            <w:tcW w:w="1098" w:type="dxa"/>
          </w:tcPr>
          <w:p w14:paraId="7BEF2F5E"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2.043</w:t>
            </w:r>
          </w:p>
        </w:tc>
        <w:tc>
          <w:tcPr>
            <w:tcW w:w="3013" w:type="dxa"/>
          </w:tcPr>
          <w:p w14:paraId="21F92681"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1</w:t>
            </w:r>
          </w:p>
        </w:tc>
      </w:tr>
      <w:tr w:rsidR="00772B16" w:rsidRPr="005854A5" w14:paraId="6877B085" w14:textId="77777777" w:rsidTr="001465B5">
        <w:tc>
          <w:tcPr>
            <w:tcW w:w="2455" w:type="dxa"/>
          </w:tcPr>
          <w:p w14:paraId="33B29E90"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ผู้ช่วยศาสตราจารย์</w:t>
            </w:r>
          </w:p>
        </w:tc>
        <w:tc>
          <w:tcPr>
            <w:tcW w:w="711" w:type="dxa"/>
          </w:tcPr>
          <w:p w14:paraId="6679DC8B"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1</w:t>
            </w:r>
          </w:p>
        </w:tc>
        <w:tc>
          <w:tcPr>
            <w:tcW w:w="700" w:type="dxa"/>
          </w:tcPr>
          <w:p w14:paraId="6C0E9F5A"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1</w:t>
            </w:r>
          </w:p>
        </w:tc>
        <w:tc>
          <w:tcPr>
            <w:tcW w:w="811" w:type="dxa"/>
          </w:tcPr>
          <w:p w14:paraId="08043E41"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2</w:t>
            </w:r>
          </w:p>
        </w:tc>
        <w:tc>
          <w:tcPr>
            <w:tcW w:w="1098" w:type="dxa"/>
          </w:tcPr>
          <w:p w14:paraId="25D4EF26"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2.095</w:t>
            </w:r>
          </w:p>
        </w:tc>
        <w:tc>
          <w:tcPr>
            <w:tcW w:w="3013" w:type="dxa"/>
          </w:tcPr>
          <w:p w14:paraId="74E74CBC" w14:textId="77777777" w:rsidR="00ED7B1E" w:rsidRPr="005854A5" w:rsidRDefault="00ED7B1E" w:rsidP="00EF3EEC">
            <w:pPr>
              <w:tabs>
                <w:tab w:val="left" w:pos="0"/>
              </w:tabs>
              <w:jc w:val="center"/>
              <w:rPr>
                <w:rFonts w:ascii="TH SarabunPSK" w:eastAsia="Calibri" w:hAnsi="TH SarabunPSK" w:cs="TH SarabunPSK" w:hint="cs"/>
                <w:color w:val="000000" w:themeColor="text1"/>
                <w:cs/>
              </w:rPr>
            </w:pPr>
            <w:r w:rsidRPr="005854A5">
              <w:rPr>
                <w:rFonts w:ascii="TH SarabunPSK" w:eastAsia="Calibri" w:hAnsi="TH SarabunPSK" w:cs="TH SarabunPSK" w:hint="cs"/>
                <w:color w:val="000000" w:themeColor="text1"/>
                <w:cs/>
              </w:rPr>
              <w:t>2</w:t>
            </w:r>
          </w:p>
        </w:tc>
      </w:tr>
      <w:tr w:rsidR="00772B16" w:rsidRPr="005854A5" w14:paraId="4A1FB8AB" w14:textId="77777777" w:rsidTr="001465B5">
        <w:tc>
          <w:tcPr>
            <w:tcW w:w="2455" w:type="dxa"/>
          </w:tcPr>
          <w:p w14:paraId="52BBD1A1"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อาจารย์</w:t>
            </w:r>
          </w:p>
        </w:tc>
        <w:tc>
          <w:tcPr>
            <w:tcW w:w="711" w:type="dxa"/>
          </w:tcPr>
          <w:p w14:paraId="0A65FC3C"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700" w:type="dxa"/>
          </w:tcPr>
          <w:p w14:paraId="058A4F1C" w14:textId="77777777" w:rsidR="00ED7B1E" w:rsidRPr="005854A5" w:rsidRDefault="00ED7B1E" w:rsidP="00EF3EEC">
            <w:pPr>
              <w:tabs>
                <w:tab w:val="left" w:pos="0"/>
              </w:tabs>
              <w:jc w:val="both"/>
              <w:rPr>
                <w:rFonts w:ascii="TH SarabunPSK" w:eastAsia="Calibri" w:hAnsi="TH SarabunPSK" w:cs="TH SarabunPSK" w:hint="cs"/>
                <w:color w:val="000000" w:themeColor="text1"/>
              </w:rPr>
            </w:pPr>
          </w:p>
        </w:tc>
        <w:tc>
          <w:tcPr>
            <w:tcW w:w="811" w:type="dxa"/>
          </w:tcPr>
          <w:p w14:paraId="26099953"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p>
        </w:tc>
        <w:tc>
          <w:tcPr>
            <w:tcW w:w="1098" w:type="dxa"/>
          </w:tcPr>
          <w:p w14:paraId="594BC8D0" w14:textId="77777777" w:rsidR="00ED7B1E" w:rsidRPr="005854A5" w:rsidRDefault="00ED7B1E" w:rsidP="00EF3EEC">
            <w:pPr>
              <w:tabs>
                <w:tab w:val="left" w:pos="0"/>
              </w:tabs>
              <w:jc w:val="center"/>
              <w:rPr>
                <w:rFonts w:ascii="TH SarabunPSK" w:eastAsia="Calibri" w:hAnsi="TH SarabunPSK" w:cs="TH SarabunPSK" w:hint="cs"/>
                <w:color w:val="000000" w:themeColor="text1"/>
                <w:cs/>
              </w:rPr>
            </w:pPr>
          </w:p>
        </w:tc>
        <w:tc>
          <w:tcPr>
            <w:tcW w:w="3013" w:type="dxa"/>
          </w:tcPr>
          <w:p w14:paraId="4B63AE3A"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p>
        </w:tc>
      </w:tr>
      <w:tr w:rsidR="00ED7B1E" w:rsidRPr="005854A5" w14:paraId="3FD69A0E" w14:textId="77777777" w:rsidTr="001465B5">
        <w:tc>
          <w:tcPr>
            <w:tcW w:w="2455" w:type="dxa"/>
          </w:tcPr>
          <w:p w14:paraId="3DFC4A8B"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b/>
                <w:bCs/>
                <w:color w:val="000000" w:themeColor="text1"/>
                <w:cs/>
              </w:rPr>
              <w:t>รวม (คน)</w:t>
            </w:r>
          </w:p>
        </w:tc>
        <w:tc>
          <w:tcPr>
            <w:tcW w:w="711" w:type="dxa"/>
          </w:tcPr>
          <w:p w14:paraId="12C488D8"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2</w:t>
            </w:r>
          </w:p>
        </w:tc>
        <w:tc>
          <w:tcPr>
            <w:tcW w:w="700" w:type="dxa"/>
          </w:tcPr>
          <w:p w14:paraId="18C291D9" w14:textId="77777777" w:rsidR="00ED7B1E" w:rsidRPr="005854A5" w:rsidRDefault="00ED7B1E" w:rsidP="00EF3EEC">
            <w:pPr>
              <w:tabs>
                <w:tab w:val="left" w:pos="0"/>
              </w:tabs>
              <w:jc w:val="both"/>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1</w:t>
            </w:r>
          </w:p>
        </w:tc>
        <w:tc>
          <w:tcPr>
            <w:tcW w:w="811" w:type="dxa"/>
          </w:tcPr>
          <w:p w14:paraId="7B620154"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b/>
                <w:bCs/>
                <w:color w:val="000000" w:themeColor="text1"/>
              </w:rPr>
              <w:t>3</w:t>
            </w:r>
          </w:p>
        </w:tc>
        <w:tc>
          <w:tcPr>
            <w:tcW w:w="1098" w:type="dxa"/>
          </w:tcPr>
          <w:p w14:paraId="79D9E900"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color w:val="000000" w:themeColor="text1"/>
                <w:cs/>
              </w:rPr>
              <w:t>4.138</w:t>
            </w:r>
          </w:p>
        </w:tc>
        <w:tc>
          <w:tcPr>
            <w:tcW w:w="3013" w:type="dxa"/>
          </w:tcPr>
          <w:p w14:paraId="37CC9E03" w14:textId="77777777" w:rsidR="00ED7B1E" w:rsidRPr="005854A5" w:rsidRDefault="00ED7B1E" w:rsidP="00EF3EEC">
            <w:pPr>
              <w:tabs>
                <w:tab w:val="left" w:pos="0"/>
              </w:tabs>
              <w:jc w:val="center"/>
              <w:rPr>
                <w:rFonts w:ascii="TH SarabunPSK" w:eastAsia="Calibri" w:hAnsi="TH SarabunPSK" w:cs="TH SarabunPSK" w:hint="cs"/>
                <w:color w:val="000000" w:themeColor="text1"/>
              </w:rPr>
            </w:pPr>
            <w:r w:rsidRPr="005854A5">
              <w:rPr>
                <w:rFonts w:ascii="TH SarabunPSK" w:eastAsia="Calibri" w:hAnsi="TH SarabunPSK" w:cs="TH SarabunPSK" w:hint="cs"/>
                <w:b/>
                <w:bCs/>
                <w:color w:val="000000" w:themeColor="text1"/>
              </w:rPr>
              <w:t>3</w:t>
            </w:r>
            <w:r w:rsidRPr="005854A5">
              <w:rPr>
                <w:rFonts w:ascii="TH SarabunPSK" w:eastAsia="Calibri" w:hAnsi="TH SarabunPSK" w:cs="TH SarabunPSK" w:hint="cs"/>
                <w:b/>
                <w:bCs/>
                <w:color w:val="000000" w:themeColor="text1"/>
                <w:cs/>
              </w:rPr>
              <w:t xml:space="preserve"> (ร้อยละ</w:t>
            </w:r>
            <w:r w:rsidRPr="005854A5">
              <w:rPr>
                <w:rFonts w:ascii="TH SarabunPSK" w:eastAsia="Calibri" w:hAnsi="TH SarabunPSK" w:cs="TH SarabunPSK" w:hint="cs"/>
                <w:b/>
                <w:bCs/>
                <w:color w:val="000000" w:themeColor="text1"/>
              </w:rPr>
              <w:t>100</w:t>
            </w:r>
            <w:r w:rsidRPr="005854A5">
              <w:rPr>
                <w:rFonts w:ascii="TH SarabunPSK" w:eastAsia="Calibri" w:hAnsi="TH SarabunPSK" w:cs="TH SarabunPSK" w:hint="cs"/>
                <w:b/>
                <w:bCs/>
                <w:color w:val="000000" w:themeColor="text1"/>
                <w:cs/>
              </w:rPr>
              <w:t>)</w:t>
            </w:r>
          </w:p>
        </w:tc>
      </w:tr>
    </w:tbl>
    <w:p w14:paraId="26E0D112" w14:textId="77777777" w:rsidR="00ED7B1E" w:rsidRDefault="00ED7B1E" w:rsidP="00ED7B1E">
      <w:pPr>
        <w:tabs>
          <w:tab w:val="left" w:pos="0"/>
        </w:tabs>
        <w:jc w:val="both"/>
        <w:rPr>
          <w:rFonts w:ascii="TH SarabunPSK" w:eastAsia="Calibri" w:hAnsi="TH SarabunPSK" w:cs="TH SarabunPSK"/>
          <w:b/>
          <w:bCs/>
          <w:color w:val="000000" w:themeColor="text1"/>
        </w:rPr>
      </w:pPr>
    </w:p>
    <w:p w14:paraId="5ACB463F" w14:textId="77777777" w:rsidR="001465B5" w:rsidRDefault="001465B5" w:rsidP="00ED7B1E">
      <w:pPr>
        <w:tabs>
          <w:tab w:val="left" w:pos="0"/>
        </w:tabs>
        <w:jc w:val="both"/>
        <w:rPr>
          <w:rFonts w:ascii="TH SarabunPSK" w:eastAsia="Calibri" w:hAnsi="TH SarabunPSK" w:cs="TH SarabunPSK"/>
          <w:b/>
          <w:bCs/>
          <w:color w:val="000000" w:themeColor="text1"/>
        </w:rPr>
      </w:pPr>
    </w:p>
    <w:p w14:paraId="57BF06A8" w14:textId="77777777" w:rsidR="001465B5" w:rsidRDefault="001465B5" w:rsidP="00ED7B1E">
      <w:pPr>
        <w:tabs>
          <w:tab w:val="left" w:pos="0"/>
        </w:tabs>
        <w:jc w:val="both"/>
        <w:rPr>
          <w:rFonts w:ascii="TH SarabunPSK" w:eastAsia="Calibri" w:hAnsi="TH SarabunPSK" w:cs="TH SarabunPSK"/>
          <w:b/>
          <w:bCs/>
          <w:color w:val="000000" w:themeColor="text1"/>
        </w:rPr>
      </w:pPr>
    </w:p>
    <w:p w14:paraId="02606B4B" w14:textId="77777777" w:rsidR="001465B5" w:rsidRDefault="001465B5" w:rsidP="00ED7B1E">
      <w:pPr>
        <w:tabs>
          <w:tab w:val="left" w:pos="0"/>
        </w:tabs>
        <w:jc w:val="both"/>
        <w:rPr>
          <w:rFonts w:ascii="TH SarabunPSK" w:eastAsia="Calibri" w:hAnsi="TH SarabunPSK" w:cs="TH SarabunPSK"/>
          <w:b/>
          <w:bCs/>
          <w:color w:val="000000" w:themeColor="text1"/>
        </w:rPr>
      </w:pPr>
    </w:p>
    <w:p w14:paraId="6102CB54" w14:textId="77777777" w:rsidR="001465B5" w:rsidRDefault="001465B5" w:rsidP="00ED7B1E">
      <w:pPr>
        <w:tabs>
          <w:tab w:val="left" w:pos="0"/>
        </w:tabs>
        <w:jc w:val="both"/>
        <w:rPr>
          <w:rFonts w:ascii="TH SarabunPSK" w:eastAsia="Calibri" w:hAnsi="TH SarabunPSK" w:cs="TH SarabunPSK"/>
          <w:b/>
          <w:bCs/>
          <w:color w:val="000000" w:themeColor="text1"/>
        </w:rPr>
      </w:pPr>
    </w:p>
    <w:p w14:paraId="6E66B56C" w14:textId="77777777" w:rsidR="001465B5" w:rsidRDefault="001465B5" w:rsidP="00ED7B1E">
      <w:pPr>
        <w:tabs>
          <w:tab w:val="left" w:pos="0"/>
        </w:tabs>
        <w:jc w:val="both"/>
        <w:rPr>
          <w:rFonts w:ascii="TH SarabunPSK" w:eastAsia="Calibri" w:hAnsi="TH SarabunPSK" w:cs="TH SarabunPSK"/>
          <w:b/>
          <w:bCs/>
          <w:color w:val="000000" w:themeColor="text1"/>
        </w:rPr>
      </w:pPr>
    </w:p>
    <w:p w14:paraId="525F1F67" w14:textId="77777777" w:rsidR="001465B5" w:rsidRPr="005854A5" w:rsidRDefault="001465B5" w:rsidP="00ED7B1E">
      <w:pPr>
        <w:tabs>
          <w:tab w:val="left" w:pos="0"/>
        </w:tabs>
        <w:jc w:val="both"/>
        <w:rPr>
          <w:rFonts w:ascii="TH SarabunPSK" w:eastAsia="Calibri" w:hAnsi="TH SarabunPSK" w:cs="TH SarabunPSK" w:hint="cs"/>
          <w:b/>
          <w:bCs/>
          <w:color w:val="000000" w:themeColor="text1"/>
        </w:rPr>
      </w:pPr>
    </w:p>
    <w:p w14:paraId="57E8AE35" w14:textId="1FCDC0AC" w:rsidR="00ED7B1E" w:rsidRPr="005854A5" w:rsidRDefault="002413F5" w:rsidP="00ED7B1E">
      <w:pPr>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 xml:space="preserve">ตารางที่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_5.1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4</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แผนดำเนินการให้อาจารย์เข้าสู่ตำแหน่งทางวิชาการ  </w:t>
      </w:r>
    </w:p>
    <w:tbl>
      <w:tblPr>
        <w:tblpPr w:leftFromText="180" w:rightFromText="180" w:vertAnchor="text" w:horzAnchor="margin" w:tblpY="159"/>
        <w:tblW w:w="9493" w:type="dxa"/>
        <w:tblLook w:val="04A0" w:firstRow="1" w:lastRow="0" w:firstColumn="1" w:lastColumn="0" w:noHBand="0" w:noVBand="1"/>
      </w:tblPr>
      <w:tblGrid>
        <w:gridCol w:w="3724"/>
        <w:gridCol w:w="3642"/>
        <w:gridCol w:w="2127"/>
      </w:tblGrid>
      <w:tr w:rsidR="00772B16" w:rsidRPr="005854A5" w14:paraId="60432A6A" w14:textId="77777777" w:rsidTr="00EF3EEC">
        <w:trPr>
          <w:trHeight w:val="565"/>
        </w:trPr>
        <w:tc>
          <w:tcPr>
            <w:tcW w:w="3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0A76"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ชื่อ-สกุล</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294E173A"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ปีที่ต้องยื่นขอตำแหน่งทางวิชาการ (พ.ศ.)</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3DDD50D"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การดำเนินการ</w:t>
            </w:r>
          </w:p>
        </w:tc>
      </w:tr>
      <w:tr w:rsidR="00772B16" w:rsidRPr="005854A5" w14:paraId="221E1BC4" w14:textId="77777777" w:rsidTr="00EF3EEC">
        <w:trPr>
          <w:trHeight w:val="503"/>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BBF046B"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1.รองศาสตราจารย์ ดร.สิริวัฒน์ สาครวาสี</w:t>
            </w:r>
          </w:p>
        </w:tc>
        <w:tc>
          <w:tcPr>
            <w:tcW w:w="3642" w:type="dxa"/>
            <w:tcBorders>
              <w:top w:val="nil"/>
              <w:left w:val="nil"/>
              <w:bottom w:val="single" w:sz="4" w:space="0" w:color="auto"/>
              <w:right w:val="single" w:sz="4" w:space="0" w:color="auto"/>
            </w:tcBorders>
            <w:shd w:val="clear" w:color="auto" w:fill="auto"/>
            <w:vAlign w:val="center"/>
            <w:hideMark/>
          </w:tcPr>
          <w:p w14:paraId="3A194387"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ศาสตราจารย์ (2575)</w:t>
            </w:r>
          </w:p>
        </w:tc>
        <w:tc>
          <w:tcPr>
            <w:tcW w:w="2127" w:type="dxa"/>
            <w:tcBorders>
              <w:top w:val="nil"/>
              <w:left w:val="nil"/>
              <w:bottom w:val="single" w:sz="4" w:space="0" w:color="auto"/>
              <w:right w:val="single" w:sz="4" w:space="0" w:color="auto"/>
            </w:tcBorders>
            <w:shd w:val="clear" w:color="auto" w:fill="auto"/>
            <w:noWrap/>
            <w:vAlign w:val="bottom"/>
            <w:hideMark/>
          </w:tcPr>
          <w:p w14:paraId="764076E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เตรียมเอกสารประกอบคำสอนและตำรา</w:t>
            </w:r>
          </w:p>
        </w:tc>
      </w:tr>
      <w:tr w:rsidR="00772B16" w:rsidRPr="005854A5" w14:paraId="71DA88AE" w14:textId="77777777" w:rsidTr="00EF3EEC">
        <w:trPr>
          <w:trHeight w:val="503"/>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81BE952"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2.ผู้ช่วยศาสตราจารย์ ดร.ปรีดา นาเทเวศน์</w:t>
            </w:r>
          </w:p>
        </w:tc>
        <w:tc>
          <w:tcPr>
            <w:tcW w:w="3642" w:type="dxa"/>
            <w:tcBorders>
              <w:top w:val="nil"/>
              <w:left w:val="nil"/>
              <w:bottom w:val="single" w:sz="4" w:space="0" w:color="auto"/>
              <w:right w:val="single" w:sz="4" w:space="0" w:color="auto"/>
            </w:tcBorders>
            <w:shd w:val="clear" w:color="auto" w:fill="auto"/>
            <w:vAlign w:val="center"/>
            <w:hideMark/>
          </w:tcPr>
          <w:p w14:paraId="61D2D4B1"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รองศาสตราจารย์ (2567)</w:t>
            </w:r>
          </w:p>
        </w:tc>
        <w:tc>
          <w:tcPr>
            <w:tcW w:w="2127" w:type="dxa"/>
            <w:tcBorders>
              <w:top w:val="nil"/>
              <w:left w:val="nil"/>
              <w:bottom w:val="single" w:sz="4" w:space="0" w:color="auto"/>
              <w:right w:val="single" w:sz="4" w:space="0" w:color="auto"/>
            </w:tcBorders>
            <w:shd w:val="clear" w:color="auto" w:fill="auto"/>
            <w:noWrap/>
            <w:vAlign w:val="bottom"/>
            <w:hideMark/>
          </w:tcPr>
          <w:p w14:paraId="7036655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เตรียมเอกสารบทความวิจัยและตำรา</w:t>
            </w:r>
          </w:p>
        </w:tc>
      </w:tr>
      <w:tr w:rsidR="00772B16" w:rsidRPr="005854A5" w14:paraId="60FC5348" w14:textId="77777777" w:rsidTr="00EF3EEC">
        <w:trPr>
          <w:trHeight w:val="503"/>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7BA5F8A"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ผู้ช่วยศาสตราจารย์ ดร.ชุติมา คงจรูญ</w:t>
            </w:r>
          </w:p>
        </w:tc>
        <w:tc>
          <w:tcPr>
            <w:tcW w:w="3642" w:type="dxa"/>
            <w:tcBorders>
              <w:top w:val="nil"/>
              <w:left w:val="nil"/>
              <w:bottom w:val="single" w:sz="4" w:space="0" w:color="auto"/>
              <w:right w:val="single" w:sz="4" w:space="0" w:color="auto"/>
            </w:tcBorders>
            <w:shd w:val="clear" w:color="auto" w:fill="auto"/>
            <w:vAlign w:val="center"/>
            <w:hideMark/>
          </w:tcPr>
          <w:p w14:paraId="73F0135C" w14:textId="77777777" w:rsidR="00ED7B1E" w:rsidRPr="005854A5" w:rsidRDefault="00ED7B1E" w:rsidP="00EF3EEC">
            <w:pPr>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รองศาสตราจารย์ (2567)</w:t>
            </w:r>
          </w:p>
        </w:tc>
        <w:tc>
          <w:tcPr>
            <w:tcW w:w="2127" w:type="dxa"/>
            <w:tcBorders>
              <w:top w:val="nil"/>
              <w:left w:val="nil"/>
              <w:bottom w:val="single" w:sz="4" w:space="0" w:color="auto"/>
              <w:right w:val="single" w:sz="4" w:space="0" w:color="auto"/>
            </w:tcBorders>
            <w:shd w:val="clear" w:color="auto" w:fill="auto"/>
            <w:noWrap/>
            <w:vAlign w:val="bottom"/>
            <w:hideMark/>
          </w:tcPr>
          <w:p w14:paraId="5C23B5A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เตรียมเอกสารประกอบคำสอนและตำรา</w:t>
            </w:r>
          </w:p>
        </w:tc>
      </w:tr>
    </w:tbl>
    <w:p w14:paraId="4B13D0EA" w14:textId="77777777" w:rsidR="00ED7B1E" w:rsidRPr="005854A5" w:rsidRDefault="00ED7B1E" w:rsidP="00ED7B1E">
      <w:pPr>
        <w:ind w:firstLine="1134"/>
        <w:rPr>
          <w:rFonts w:ascii="TH SarabunPSK" w:hAnsi="TH SarabunPSK" w:cs="TH SarabunPSK" w:hint="cs"/>
          <w:color w:val="000000" w:themeColor="text1"/>
        </w:rPr>
      </w:pPr>
    </w:p>
    <w:p w14:paraId="5C38DF73" w14:textId="2D7F5414" w:rsidR="00ED7B1E" w:rsidRPr="005854A5" w:rsidRDefault="002413F5" w:rsidP="002413F5">
      <w:pPr>
        <w:pStyle w:val="af0"/>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_5.1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5</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จำนวนคุณวุฒิการศึกษาและตำแหน่งทางวิชาการของบุคลากรสายวิชาการของหลักสูตร </w:t>
      </w:r>
    </w:p>
    <w:tbl>
      <w:tblPr>
        <w:tblStyle w:val="a5"/>
        <w:tblW w:w="9682" w:type="dxa"/>
        <w:tblInd w:w="-147" w:type="dxa"/>
        <w:tblLayout w:type="fixed"/>
        <w:tblLook w:val="04A0" w:firstRow="1" w:lastRow="0" w:firstColumn="1" w:lastColumn="0" w:noHBand="0" w:noVBand="1"/>
      </w:tblPr>
      <w:tblGrid>
        <w:gridCol w:w="1583"/>
        <w:gridCol w:w="378"/>
        <w:gridCol w:w="591"/>
        <w:gridCol w:w="476"/>
        <w:gridCol w:w="377"/>
        <w:gridCol w:w="680"/>
        <w:gridCol w:w="380"/>
        <w:gridCol w:w="490"/>
        <w:gridCol w:w="477"/>
        <w:gridCol w:w="379"/>
        <w:gridCol w:w="542"/>
        <w:gridCol w:w="456"/>
        <w:gridCol w:w="544"/>
        <w:gridCol w:w="487"/>
        <w:gridCol w:w="474"/>
        <w:gridCol w:w="558"/>
        <w:gridCol w:w="810"/>
      </w:tblGrid>
      <w:tr w:rsidR="00772B16" w:rsidRPr="005854A5" w14:paraId="1E8AE240" w14:textId="77777777" w:rsidTr="00EF3EEC">
        <w:trPr>
          <w:trHeight w:val="746"/>
        </w:trPr>
        <w:tc>
          <w:tcPr>
            <w:tcW w:w="1583" w:type="dxa"/>
            <w:vMerge w:val="restart"/>
            <w:vAlign w:val="center"/>
          </w:tcPr>
          <w:p w14:paraId="0CE12A9A"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สถานะ</w:t>
            </w:r>
          </w:p>
        </w:tc>
        <w:tc>
          <w:tcPr>
            <w:tcW w:w="7289" w:type="dxa"/>
            <w:gridSpan w:val="15"/>
            <w:vAlign w:val="center"/>
          </w:tcPr>
          <w:p w14:paraId="352C1808"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อาจารย์ผู้สอน</w:t>
            </w:r>
          </w:p>
        </w:tc>
        <w:tc>
          <w:tcPr>
            <w:tcW w:w="810" w:type="dxa"/>
            <w:vMerge w:val="restart"/>
            <w:vAlign w:val="center"/>
          </w:tcPr>
          <w:p w14:paraId="77A2CCAF"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รวม</w:t>
            </w:r>
          </w:p>
          <w:p w14:paraId="3B93575A"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ทั้งหมด</w:t>
            </w:r>
          </w:p>
        </w:tc>
      </w:tr>
      <w:tr w:rsidR="00772B16" w:rsidRPr="005854A5" w14:paraId="6FFEDBEC" w14:textId="77777777" w:rsidTr="00EF3EEC">
        <w:tc>
          <w:tcPr>
            <w:tcW w:w="1583" w:type="dxa"/>
            <w:vMerge/>
            <w:vAlign w:val="center"/>
          </w:tcPr>
          <w:p w14:paraId="511680D3" w14:textId="77777777" w:rsidR="00ED7B1E" w:rsidRPr="005854A5" w:rsidRDefault="00ED7B1E" w:rsidP="00EF3EEC">
            <w:pPr>
              <w:jc w:val="center"/>
              <w:rPr>
                <w:rFonts w:ascii="TH SarabunPSK" w:hAnsi="TH SarabunPSK" w:cs="TH SarabunPSK" w:hint="cs"/>
                <w:color w:val="000000" w:themeColor="text1"/>
                <w:sz w:val="28"/>
              </w:rPr>
            </w:pPr>
          </w:p>
        </w:tc>
        <w:tc>
          <w:tcPr>
            <w:tcW w:w="4770" w:type="dxa"/>
            <w:gridSpan w:val="10"/>
            <w:vAlign w:val="center"/>
          </w:tcPr>
          <w:p w14:paraId="6758F4BE"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อาจารย์ผู้สอนในคณะ</w:t>
            </w:r>
          </w:p>
        </w:tc>
        <w:tc>
          <w:tcPr>
            <w:tcW w:w="2519" w:type="dxa"/>
            <w:gridSpan w:val="5"/>
            <w:vMerge w:val="restart"/>
            <w:vAlign w:val="center"/>
          </w:tcPr>
          <w:p w14:paraId="5AB211E9"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อาจารย์ผู้สอนนอกคณะ</w:t>
            </w:r>
          </w:p>
        </w:tc>
        <w:tc>
          <w:tcPr>
            <w:tcW w:w="810" w:type="dxa"/>
            <w:vMerge/>
            <w:vAlign w:val="center"/>
          </w:tcPr>
          <w:p w14:paraId="7C65FF44" w14:textId="77777777" w:rsidR="00ED7B1E" w:rsidRPr="005854A5" w:rsidRDefault="00ED7B1E" w:rsidP="00EF3EEC">
            <w:pPr>
              <w:jc w:val="center"/>
              <w:rPr>
                <w:rFonts w:ascii="TH SarabunPSK" w:hAnsi="TH SarabunPSK" w:cs="TH SarabunPSK" w:hint="cs"/>
                <w:color w:val="000000" w:themeColor="text1"/>
                <w:sz w:val="28"/>
                <w:cs/>
              </w:rPr>
            </w:pPr>
          </w:p>
        </w:tc>
      </w:tr>
      <w:tr w:rsidR="00772B16" w:rsidRPr="005854A5" w14:paraId="2883E79D" w14:textId="77777777" w:rsidTr="00EF3EEC">
        <w:tc>
          <w:tcPr>
            <w:tcW w:w="1583" w:type="dxa"/>
            <w:vMerge/>
            <w:vAlign w:val="center"/>
          </w:tcPr>
          <w:p w14:paraId="1F47CF44" w14:textId="77777777" w:rsidR="00ED7B1E" w:rsidRPr="005854A5" w:rsidRDefault="00ED7B1E" w:rsidP="00EF3EEC">
            <w:pPr>
              <w:jc w:val="center"/>
              <w:rPr>
                <w:rFonts w:ascii="TH SarabunPSK" w:hAnsi="TH SarabunPSK" w:cs="TH SarabunPSK" w:hint="cs"/>
                <w:color w:val="000000" w:themeColor="text1"/>
                <w:sz w:val="28"/>
                <w:cs/>
              </w:rPr>
            </w:pPr>
          </w:p>
        </w:tc>
        <w:tc>
          <w:tcPr>
            <w:tcW w:w="2502" w:type="dxa"/>
            <w:gridSpan w:val="5"/>
            <w:vAlign w:val="center"/>
          </w:tcPr>
          <w:p w14:paraId="20E73826"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สังกัดในหลักสูตร</w:t>
            </w:r>
          </w:p>
        </w:tc>
        <w:tc>
          <w:tcPr>
            <w:tcW w:w="2268" w:type="dxa"/>
            <w:gridSpan w:val="5"/>
            <w:vAlign w:val="center"/>
          </w:tcPr>
          <w:p w14:paraId="6161D87A"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สังกัดนอกหลักสูตร</w:t>
            </w:r>
          </w:p>
        </w:tc>
        <w:tc>
          <w:tcPr>
            <w:tcW w:w="2519" w:type="dxa"/>
            <w:gridSpan w:val="5"/>
            <w:vMerge/>
            <w:vAlign w:val="center"/>
          </w:tcPr>
          <w:p w14:paraId="01BAB5E3" w14:textId="77777777" w:rsidR="00ED7B1E" w:rsidRPr="005854A5" w:rsidRDefault="00ED7B1E" w:rsidP="00EF3EEC">
            <w:pPr>
              <w:jc w:val="center"/>
              <w:rPr>
                <w:rFonts w:ascii="TH SarabunPSK" w:hAnsi="TH SarabunPSK" w:cs="TH SarabunPSK" w:hint="cs"/>
                <w:color w:val="000000" w:themeColor="text1"/>
                <w:sz w:val="28"/>
                <w:cs/>
              </w:rPr>
            </w:pPr>
          </w:p>
        </w:tc>
        <w:tc>
          <w:tcPr>
            <w:tcW w:w="810" w:type="dxa"/>
            <w:vMerge/>
            <w:vAlign w:val="center"/>
          </w:tcPr>
          <w:p w14:paraId="72E078B7" w14:textId="77777777" w:rsidR="00ED7B1E" w:rsidRPr="005854A5" w:rsidRDefault="00ED7B1E" w:rsidP="00EF3EEC">
            <w:pPr>
              <w:jc w:val="center"/>
              <w:rPr>
                <w:rFonts w:ascii="TH SarabunPSK" w:hAnsi="TH SarabunPSK" w:cs="TH SarabunPSK" w:hint="cs"/>
                <w:color w:val="000000" w:themeColor="text1"/>
                <w:sz w:val="28"/>
                <w:cs/>
              </w:rPr>
            </w:pPr>
          </w:p>
        </w:tc>
      </w:tr>
      <w:tr w:rsidR="00772B16" w:rsidRPr="005854A5" w14:paraId="7D0B4EC7" w14:textId="77777777" w:rsidTr="00EF3EEC">
        <w:tc>
          <w:tcPr>
            <w:tcW w:w="1583" w:type="dxa"/>
          </w:tcPr>
          <w:p w14:paraId="6759486D" w14:textId="77777777" w:rsidR="00ED7B1E" w:rsidRPr="005854A5" w:rsidRDefault="00ED7B1E" w:rsidP="00EF3EEC">
            <w:pPr>
              <w:jc w:val="both"/>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วุฒิการศึกษา/ตำแหน่งวิชาการ</w:t>
            </w:r>
          </w:p>
        </w:tc>
        <w:tc>
          <w:tcPr>
            <w:tcW w:w="378" w:type="dxa"/>
            <w:vAlign w:val="center"/>
          </w:tcPr>
          <w:p w14:paraId="673C67FE"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อ.</w:t>
            </w:r>
          </w:p>
        </w:tc>
        <w:tc>
          <w:tcPr>
            <w:tcW w:w="591" w:type="dxa"/>
            <w:vAlign w:val="center"/>
          </w:tcPr>
          <w:p w14:paraId="136E78C8"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ผศ.</w:t>
            </w:r>
          </w:p>
        </w:tc>
        <w:tc>
          <w:tcPr>
            <w:tcW w:w="476" w:type="dxa"/>
            <w:vAlign w:val="center"/>
          </w:tcPr>
          <w:p w14:paraId="101C4DA7"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รศ.</w:t>
            </w:r>
          </w:p>
        </w:tc>
        <w:tc>
          <w:tcPr>
            <w:tcW w:w="377" w:type="dxa"/>
            <w:vAlign w:val="center"/>
          </w:tcPr>
          <w:p w14:paraId="28DBAD9A"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ศ.</w:t>
            </w:r>
          </w:p>
        </w:tc>
        <w:tc>
          <w:tcPr>
            <w:tcW w:w="680" w:type="dxa"/>
            <w:vAlign w:val="center"/>
          </w:tcPr>
          <w:p w14:paraId="0E9FADB0"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รวม</w:t>
            </w:r>
          </w:p>
        </w:tc>
        <w:tc>
          <w:tcPr>
            <w:tcW w:w="380" w:type="dxa"/>
            <w:vAlign w:val="center"/>
          </w:tcPr>
          <w:p w14:paraId="1ED6EA05"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อ.</w:t>
            </w:r>
          </w:p>
        </w:tc>
        <w:tc>
          <w:tcPr>
            <w:tcW w:w="490" w:type="dxa"/>
            <w:vAlign w:val="center"/>
          </w:tcPr>
          <w:p w14:paraId="35DC7452"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ผศ.</w:t>
            </w:r>
          </w:p>
        </w:tc>
        <w:tc>
          <w:tcPr>
            <w:tcW w:w="477" w:type="dxa"/>
            <w:vAlign w:val="center"/>
          </w:tcPr>
          <w:p w14:paraId="65673199"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รศ.</w:t>
            </w:r>
          </w:p>
        </w:tc>
        <w:tc>
          <w:tcPr>
            <w:tcW w:w="379" w:type="dxa"/>
            <w:vAlign w:val="center"/>
          </w:tcPr>
          <w:p w14:paraId="42E6A32F"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ศ.</w:t>
            </w:r>
          </w:p>
        </w:tc>
        <w:tc>
          <w:tcPr>
            <w:tcW w:w="542" w:type="dxa"/>
            <w:vAlign w:val="center"/>
          </w:tcPr>
          <w:p w14:paraId="250F0B6E"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รวม</w:t>
            </w:r>
          </w:p>
        </w:tc>
        <w:tc>
          <w:tcPr>
            <w:tcW w:w="456" w:type="dxa"/>
            <w:vAlign w:val="center"/>
          </w:tcPr>
          <w:p w14:paraId="4D364E22"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อ.</w:t>
            </w:r>
          </w:p>
        </w:tc>
        <w:tc>
          <w:tcPr>
            <w:tcW w:w="544" w:type="dxa"/>
            <w:vAlign w:val="center"/>
          </w:tcPr>
          <w:p w14:paraId="376039A8"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ผศ.</w:t>
            </w:r>
          </w:p>
        </w:tc>
        <w:tc>
          <w:tcPr>
            <w:tcW w:w="487" w:type="dxa"/>
            <w:vAlign w:val="center"/>
          </w:tcPr>
          <w:p w14:paraId="0190AA91"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รศ.</w:t>
            </w:r>
          </w:p>
        </w:tc>
        <w:tc>
          <w:tcPr>
            <w:tcW w:w="474" w:type="dxa"/>
            <w:vAlign w:val="center"/>
          </w:tcPr>
          <w:p w14:paraId="25EC298F"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ศ.</w:t>
            </w:r>
          </w:p>
        </w:tc>
        <w:tc>
          <w:tcPr>
            <w:tcW w:w="558" w:type="dxa"/>
            <w:vAlign w:val="center"/>
          </w:tcPr>
          <w:p w14:paraId="70032538"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รวม</w:t>
            </w:r>
          </w:p>
        </w:tc>
        <w:tc>
          <w:tcPr>
            <w:tcW w:w="810" w:type="dxa"/>
            <w:vAlign w:val="center"/>
          </w:tcPr>
          <w:p w14:paraId="43B7CB9E" w14:textId="77777777" w:rsidR="00ED7B1E" w:rsidRPr="005854A5" w:rsidRDefault="00ED7B1E" w:rsidP="00EF3EEC">
            <w:pPr>
              <w:jc w:val="center"/>
              <w:rPr>
                <w:rFonts w:ascii="TH SarabunPSK" w:hAnsi="TH SarabunPSK" w:cs="TH SarabunPSK" w:hint="cs"/>
                <w:color w:val="000000" w:themeColor="text1"/>
                <w:sz w:val="28"/>
                <w:cs/>
              </w:rPr>
            </w:pPr>
          </w:p>
        </w:tc>
      </w:tr>
      <w:tr w:rsidR="00772B16" w:rsidRPr="005854A5" w14:paraId="64962F0E" w14:textId="77777777" w:rsidTr="00EF3EEC">
        <w:tc>
          <w:tcPr>
            <w:tcW w:w="1583" w:type="dxa"/>
          </w:tcPr>
          <w:p w14:paraId="35DA1517" w14:textId="77777777" w:rsidR="00ED7B1E" w:rsidRPr="005854A5" w:rsidRDefault="00ED7B1E" w:rsidP="00EF3EEC">
            <w:pPr>
              <w:jc w:val="both"/>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ปริญญาตรี</w:t>
            </w:r>
          </w:p>
        </w:tc>
        <w:tc>
          <w:tcPr>
            <w:tcW w:w="378" w:type="dxa"/>
            <w:vAlign w:val="center"/>
          </w:tcPr>
          <w:p w14:paraId="0A67E34F" w14:textId="77777777" w:rsidR="00ED7B1E" w:rsidRPr="005854A5" w:rsidRDefault="00ED7B1E" w:rsidP="00EF3EEC">
            <w:pPr>
              <w:jc w:val="center"/>
              <w:rPr>
                <w:rFonts w:ascii="TH SarabunPSK" w:hAnsi="TH SarabunPSK" w:cs="TH SarabunPSK" w:hint="cs"/>
                <w:color w:val="000000" w:themeColor="text1"/>
                <w:sz w:val="28"/>
              </w:rPr>
            </w:pPr>
          </w:p>
        </w:tc>
        <w:tc>
          <w:tcPr>
            <w:tcW w:w="591" w:type="dxa"/>
            <w:vAlign w:val="center"/>
          </w:tcPr>
          <w:p w14:paraId="4E87F9E8" w14:textId="77777777" w:rsidR="00ED7B1E" w:rsidRPr="005854A5" w:rsidRDefault="00ED7B1E" w:rsidP="00EF3EEC">
            <w:pPr>
              <w:jc w:val="center"/>
              <w:rPr>
                <w:rFonts w:ascii="TH SarabunPSK" w:hAnsi="TH SarabunPSK" w:cs="TH SarabunPSK" w:hint="cs"/>
                <w:color w:val="000000" w:themeColor="text1"/>
                <w:sz w:val="28"/>
              </w:rPr>
            </w:pPr>
          </w:p>
        </w:tc>
        <w:tc>
          <w:tcPr>
            <w:tcW w:w="476" w:type="dxa"/>
            <w:vAlign w:val="center"/>
          </w:tcPr>
          <w:p w14:paraId="518B1990" w14:textId="77777777" w:rsidR="00ED7B1E" w:rsidRPr="005854A5" w:rsidRDefault="00ED7B1E" w:rsidP="00EF3EEC">
            <w:pPr>
              <w:jc w:val="center"/>
              <w:rPr>
                <w:rFonts w:ascii="TH SarabunPSK" w:hAnsi="TH SarabunPSK" w:cs="TH SarabunPSK" w:hint="cs"/>
                <w:color w:val="000000" w:themeColor="text1"/>
                <w:sz w:val="28"/>
              </w:rPr>
            </w:pPr>
          </w:p>
        </w:tc>
        <w:tc>
          <w:tcPr>
            <w:tcW w:w="377" w:type="dxa"/>
            <w:vAlign w:val="center"/>
          </w:tcPr>
          <w:p w14:paraId="606092CF" w14:textId="77777777" w:rsidR="00ED7B1E" w:rsidRPr="005854A5" w:rsidRDefault="00ED7B1E" w:rsidP="00EF3EEC">
            <w:pPr>
              <w:jc w:val="center"/>
              <w:rPr>
                <w:rFonts w:ascii="TH SarabunPSK" w:hAnsi="TH SarabunPSK" w:cs="TH SarabunPSK" w:hint="cs"/>
                <w:color w:val="000000" w:themeColor="text1"/>
                <w:sz w:val="28"/>
              </w:rPr>
            </w:pPr>
          </w:p>
        </w:tc>
        <w:tc>
          <w:tcPr>
            <w:tcW w:w="680" w:type="dxa"/>
            <w:vAlign w:val="center"/>
          </w:tcPr>
          <w:p w14:paraId="73ED05CF" w14:textId="77777777" w:rsidR="00ED7B1E" w:rsidRPr="005854A5" w:rsidRDefault="00ED7B1E" w:rsidP="00EF3EEC">
            <w:pPr>
              <w:jc w:val="center"/>
              <w:rPr>
                <w:rFonts w:ascii="TH SarabunPSK" w:hAnsi="TH SarabunPSK" w:cs="TH SarabunPSK" w:hint="cs"/>
                <w:color w:val="000000" w:themeColor="text1"/>
                <w:sz w:val="28"/>
              </w:rPr>
            </w:pPr>
          </w:p>
        </w:tc>
        <w:tc>
          <w:tcPr>
            <w:tcW w:w="380" w:type="dxa"/>
            <w:vAlign w:val="center"/>
          </w:tcPr>
          <w:p w14:paraId="6704C4A4" w14:textId="77777777" w:rsidR="00ED7B1E" w:rsidRPr="005854A5" w:rsidRDefault="00ED7B1E" w:rsidP="00EF3EEC">
            <w:pPr>
              <w:jc w:val="center"/>
              <w:rPr>
                <w:rFonts w:ascii="TH SarabunPSK" w:hAnsi="TH SarabunPSK" w:cs="TH SarabunPSK" w:hint="cs"/>
                <w:color w:val="000000" w:themeColor="text1"/>
                <w:sz w:val="28"/>
              </w:rPr>
            </w:pPr>
          </w:p>
        </w:tc>
        <w:tc>
          <w:tcPr>
            <w:tcW w:w="490" w:type="dxa"/>
            <w:vAlign w:val="center"/>
          </w:tcPr>
          <w:p w14:paraId="3CF8BDE4" w14:textId="77777777" w:rsidR="00ED7B1E" w:rsidRPr="005854A5" w:rsidRDefault="00ED7B1E" w:rsidP="00EF3EEC">
            <w:pPr>
              <w:jc w:val="center"/>
              <w:rPr>
                <w:rFonts w:ascii="TH SarabunPSK" w:hAnsi="TH SarabunPSK" w:cs="TH SarabunPSK" w:hint="cs"/>
                <w:color w:val="000000" w:themeColor="text1"/>
                <w:sz w:val="28"/>
              </w:rPr>
            </w:pPr>
          </w:p>
        </w:tc>
        <w:tc>
          <w:tcPr>
            <w:tcW w:w="477" w:type="dxa"/>
            <w:vAlign w:val="center"/>
          </w:tcPr>
          <w:p w14:paraId="2D99A667" w14:textId="77777777" w:rsidR="00ED7B1E" w:rsidRPr="005854A5" w:rsidRDefault="00ED7B1E" w:rsidP="00EF3EEC">
            <w:pPr>
              <w:jc w:val="center"/>
              <w:rPr>
                <w:rFonts w:ascii="TH SarabunPSK" w:hAnsi="TH SarabunPSK" w:cs="TH SarabunPSK" w:hint="cs"/>
                <w:color w:val="000000" w:themeColor="text1"/>
                <w:sz w:val="28"/>
              </w:rPr>
            </w:pPr>
          </w:p>
        </w:tc>
        <w:tc>
          <w:tcPr>
            <w:tcW w:w="379" w:type="dxa"/>
            <w:vAlign w:val="center"/>
          </w:tcPr>
          <w:p w14:paraId="7A917756" w14:textId="77777777" w:rsidR="00ED7B1E" w:rsidRPr="005854A5" w:rsidRDefault="00ED7B1E" w:rsidP="00EF3EEC">
            <w:pPr>
              <w:jc w:val="center"/>
              <w:rPr>
                <w:rFonts w:ascii="TH SarabunPSK" w:hAnsi="TH SarabunPSK" w:cs="TH SarabunPSK" w:hint="cs"/>
                <w:color w:val="000000" w:themeColor="text1"/>
                <w:sz w:val="28"/>
              </w:rPr>
            </w:pPr>
          </w:p>
        </w:tc>
        <w:tc>
          <w:tcPr>
            <w:tcW w:w="542" w:type="dxa"/>
            <w:vAlign w:val="center"/>
          </w:tcPr>
          <w:p w14:paraId="399C07BE" w14:textId="77777777" w:rsidR="00ED7B1E" w:rsidRPr="005854A5" w:rsidRDefault="00ED7B1E" w:rsidP="00EF3EEC">
            <w:pPr>
              <w:jc w:val="center"/>
              <w:rPr>
                <w:rFonts w:ascii="TH SarabunPSK" w:hAnsi="TH SarabunPSK" w:cs="TH SarabunPSK" w:hint="cs"/>
                <w:color w:val="000000" w:themeColor="text1"/>
                <w:sz w:val="28"/>
              </w:rPr>
            </w:pPr>
          </w:p>
        </w:tc>
        <w:tc>
          <w:tcPr>
            <w:tcW w:w="456" w:type="dxa"/>
            <w:vAlign w:val="center"/>
          </w:tcPr>
          <w:p w14:paraId="31E1D446" w14:textId="77777777" w:rsidR="00ED7B1E" w:rsidRPr="005854A5" w:rsidRDefault="00ED7B1E" w:rsidP="00EF3EEC">
            <w:pPr>
              <w:jc w:val="center"/>
              <w:rPr>
                <w:rFonts w:ascii="TH SarabunPSK" w:hAnsi="TH SarabunPSK" w:cs="TH SarabunPSK" w:hint="cs"/>
                <w:color w:val="000000" w:themeColor="text1"/>
                <w:sz w:val="28"/>
              </w:rPr>
            </w:pPr>
          </w:p>
        </w:tc>
        <w:tc>
          <w:tcPr>
            <w:tcW w:w="544" w:type="dxa"/>
            <w:vAlign w:val="center"/>
          </w:tcPr>
          <w:p w14:paraId="3F994983" w14:textId="77777777" w:rsidR="00ED7B1E" w:rsidRPr="005854A5" w:rsidRDefault="00ED7B1E" w:rsidP="00EF3EEC">
            <w:pPr>
              <w:jc w:val="center"/>
              <w:rPr>
                <w:rFonts w:ascii="TH SarabunPSK" w:hAnsi="TH SarabunPSK" w:cs="TH SarabunPSK" w:hint="cs"/>
                <w:color w:val="000000" w:themeColor="text1"/>
                <w:sz w:val="28"/>
              </w:rPr>
            </w:pPr>
          </w:p>
        </w:tc>
        <w:tc>
          <w:tcPr>
            <w:tcW w:w="487" w:type="dxa"/>
            <w:vAlign w:val="center"/>
          </w:tcPr>
          <w:p w14:paraId="76A5F663" w14:textId="77777777" w:rsidR="00ED7B1E" w:rsidRPr="005854A5" w:rsidRDefault="00ED7B1E" w:rsidP="00EF3EEC">
            <w:pPr>
              <w:jc w:val="center"/>
              <w:rPr>
                <w:rFonts w:ascii="TH SarabunPSK" w:hAnsi="TH SarabunPSK" w:cs="TH SarabunPSK" w:hint="cs"/>
                <w:color w:val="000000" w:themeColor="text1"/>
                <w:sz w:val="28"/>
              </w:rPr>
            </w:pPr>
          </w:p>
        </w:tc>
        <w:tc>
          <w:tcPr>
            <w:tcW w:w="474" w:type="dxa"/>
            <w:vAlign w:val="center"/>
          </w:tcPr>
          <w:p w14:paraId="57EA1EF6" w14:textId="77777777" w:rsidR="00ED7B1E" w:rsidRPr="005854A5" w:rsidRDefault="00ED7B1E" w:rsidP="00EF3EEC">
            <w:pPr>
              <w:jc w:val="center"/>
              <w:rPr>
                <w:rFonts w:ascii="TH SarabunPSK" w:hAnsi="TH SarabunPSK" w:cs="TH SarabunPSK" w:hint="cs"/>
                <w:color w:val="000000" w:themeColor="text1"/>
                <w:sz w:val="28"/>
              </w:rPr>
            </w:pPr>
          </w:p>
        </w:tc>
        <w:tc>
          <w:tcPr>
            <w:tcW w:w="558" w:type="dxa"/>
            <w:vAlign w:val="center"/>
          </w:tcPr>
          <w:p w14:paraId="4BB2ABE4" w14:textId="77777777" w:rsidR="00ED7B1E" w:rsidRPr="005854A5" w:rsidRDefault="00ED7B1E" w:rsidP="00EF3EEC">
            <w:pPr>
              <w:jc w:val="center"/>
              <w:rPr>
                <w:rFonts w:ascii="TH SarabunPSK" w:hAnsi="TH SarabunPSK" w:cs="TH SarabunPSK" w:hint="cs"/>
                <w:color w:val="000000" w:themeColor="text1"/>
                <w:sz w:val="28"/>
              </w:rPr>
            </w:pPr>
          </w:p>
        </w:tc>
        <w:tc>
          <w:tcPr>
            <w:tcW w:w="810" w:type="dxa"/>
            <w:vAlign w:val="center"/>
          </w:tcPr>
          <w:p w14:paraId="20793295" w14:textId="77777777" w:rsidR="00ED7B1E" w:rsidRPr="005854A5" w:rsidRDefault="00ED7B1E" w:rsidP="00EF3EEC">
            <w:pPr>
              <w:jc w:val="center"/>
              <w:rPr>
                <w:rFonts w:ascii="TH SarabunPSK" w:hAnsi="TH SarabunPSK" w:cs="TH SarabunPSK" w:hint="cs"/>
                <w:color w:val="000000" w:themeColor="text1"/>
                <w:sz w:val="28"/>
              </w:rPr>
            </w:pPr>
          </w:p>
        </w:tc>
      </w:tr>
      <w:tr w:rsidR="00772B16" w:rsidRPr="005854A5" w14:paraId="550CD0C5" w14:textId="77777777" w:rsidTr="00EF3EEC">
        <w:tc>
          <w:tcPr>
            <w:tcW w:w="1583" w:type="dxa"/>
          </w:tcPr>
          <w:p w14:paraId="70981D60" w14:textId="77777777" w:rsidR="00ED7B1E" w:rsidRPr="005854A5" w:rsidRDefault="00ED7B1E" w:rsidP="00EF3EEC">
            <w:pPr>
              <w:jc w:val="both"/>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ปริญญาโท</w:t>
            </w:r>
          </w:p>
        </w:tc>
        <w:tc>
          <w:tcPr>
            <w:tcW w:w="378" w:type="dxa"/>
            <w:vAlign w:val="center"/>
          </w:tcPr>
          <w:p w14:paraId="16ABDE4B" w14:textId="77777777" w:rsidR="00ED7B1E" w:rsidRPr="005854A5" w:rsidRDefault="00ED7B1E" w:rsidP="00EF3EEC">
            <w:pPr>
              <w:jc w:val="center"/>
              <w:rPr>
                <w:rFonts w:ascii="TH SarabunPSK" w:hAnsi="TH SarabunPSK" w:cs="TH SarabunPSK" w:hint="cs"/>
                <w:color w:val="000000" w:themeColor="text1"/>
                <w:sz w:val="28"/>
              </w:rPr>
            </w:pPr>
          </w:p>
        </w:tc>
        <w:tc>
          <w:tcPr>
            <w:tcW w:w="591" w:type="dxa"/>
            <w:vAlign w:val="center"/>
          </w:tcPr>
          <w:p w14:paraId="5A7BA4CF" w14:textId="77777777" w:rsidR="00ED7B1E" w:rsidRPr="005854A5" w:rsidRDefault="00ED7B1E" w:rsidP="00EF3EEC">
            <w:pPr>
              <w:jc w:val="center"/>
              <w:rPr>
                <w:rFonts w:ascii="TH SarabunPSK" w:hAnsi="TH SarabunPSK" w:cs="TH SarabunPSK" w:hint="cs"/>
                <w:color w:val="000000" w:themeColor="text1"/>
                <w:sz w:val="28"/>
              </w:rPr>
            </w:pPr>
          </w:p>
        </w:tc>
        <w:tc>
          <w:tcPr>
            <w:tcW w:w="476" w:type="dxa"/>
            <w:vAlign w:val="center"/>
          </w:tcPr>
          <w:p w14:paraId="546E7091" w14:textId="77777777" w:rsidR="00ED7B1E" w:rsidRPr="005854A5" w:rsidRDefault="00ED7B1E" w:rsidP="00EF3EEC">
            <w:pPr>
              <w:jc w:val="center"/>
              <w:rPr>
                <w:rFonts w:ascii="TH SarabunPSK" w:hAnsi="TH SarabunPSK" w:cs="TH SarabunPSK" w:hint="cs"/>
                <w:color w:val="000000" w:themeColor="text1"/>
                <w:sz w:val="28"/>
              </w:rPr>
            </w:pPr>
          </w:p>
        </w:tc>
        <w:tc>
          <w:tcPr>
            <w:tcW w:w="377" w:type="dxa"/>
            <w:vAlign w:val="center"/>
          </w:tcPr>
          <w:p w14:paraId="2BE13C93" w14:textId="77777777" w:rsidR="00ED7B1E" w:rsidRPr="005854A5" w:rsidRDefault="00ED7B1E" w:rsidP="00EF3EEC">
            <w:pPr>
              <w:jc w:val="center"/>
              <w:rPr>
                <w:rFonts w:ascii="TH SarabunPSK" w:hAnsi="TH SarabunPSK" w:cs="TH SarabunPSK" w:hint="cs"/>
                <w:color w:val="000000" w:themeColor="text1"/>
                <w:sz w:val="28"/>
              </w:rPr>
            </w:pPr>
          </w:p>
        </w:tc>
        <w:tc>
          <w:tcPr>
            <w:tcW w:w="680" w:type="dxa"/>
            <w:vAlign w:val="center"/>
          </w:tcPr>
          <w:p w14:paraId="7ADD9B55" w14:textId="77777777" w:rsidR="00ED7B1E" w:rsidRPr="005854A5" w:rsidRDefault="00ED7B1E" w:rsidP="00EF3EEC">
            <w:pPr>
              <w:jc w:val="center"/>
              <w:rPr>
                <w:rFonts w:ascii="TH SarabunPSK" w:hAnsi="TH SarabunPSK" w:cs="TH SarabunPSK" w:hint="cs"/>
                <w:color w:val="000000" w:themeColor="text1"/>
                <w:sz w:val="28"/>
              </w:rPr>
            </w:pPr>
          </w:p>
        </w:tc>
        <w:tc>
          <w:tcPr>
            <w:tcW w:w="380" w:type="dxa"/>
            <w:vAlign w:val="center"/>
          </w:tcPr>
          <w:p w14:paraId="229CF41B" w14:textId="77777777" w:rsidR="00ED7B1E" w:rsidRPr="005854A5" w:rsidRDefault="00ED7B1E" w:rsidP="00EF3EEC">
            <w:pPr>
              <w:jc w:val="center"/>
              <w:rPr>
                <w:rFonts w:ascii="TH SarabunPSK" w:hAnsi="TH SarabunPSK" w:cs="TH SarabunPSK" w:hint="cs"/>
                <w:color w:val="000000" w:themeColor="text1"/>
                <w:sz w:val="28"/>
              </w:rPr>
            </w:pPr>
          </w:p>
        </w:tc>
        <w:tc>
          <w:tcPr>
            <w:tcW w:w="490" w:type="dxa"/>
            <w:vAlign w:val="center"/>
          </w:tcPr>
          <w:p w14:paraId="7A4D7CC2" w14:textId="77777777" w:rsidR="00ED7B1E" w:rsidRPr="005854A5" w:rsidRDefault="00ED7B1E" w:rsidP="00EF3EEC">
            <w:pPr>
              <w:jc w:val="center"/>
              <w:rPr>
                <w:rFonts w:ascii="TH SarabunPSK" w:hAnsi="TH SarabunPSK" w:cs="TH SarabunPSK" w:hint="cs"/>
                <w:color w:val="000000" w:themeColor="text1"/>
                <w:sz w:val="28"/>
              </w:rPr>
            </w:pPr>
          </w:p>
        </w:tc>
        <w:tc>
          <w:tcPr>
            <w:tcW w:w="477" w:type="dxa"/>
            <w:vAlign w:val="center"/>
          </w:tcPr>
          <w:p w14:paraId="09B80D39" w14:textId="77777777" w:rsidR="00ED7B1E" w:rsidRPr="005854A5" w:rsidRDefault="00ED7B1E" w:rsidP="00EF3EEC">
            <w:pPr>
              <w:jc w:val="center"/>
              <w:rPr>
                <w:rFonts w:ascii="TH SarabunPSK" w:hAnsi="TH SarabunPSK" w:cs="TH SarabunPSK" w:hint="cs"/>
                <w:color w:val="000000" w:themeColor="text1"/>
                <w:sz w:val="28"/>
              </w:rPr>
            </w:pPr>
          </w:p>
        </w:tc>
        <w:tc>
          <w:tcPr>
            <w:tcW w:w="379" w:type="dxa"/>
            <w:vAlign w:val="center"/>
          </w:tcPr>
          <w:p w14:paraId="74E0092A" w14:textId="77777777" w:rsidR="00ED7B1E" w:rsidRPr="005854A5" w:rsidRDefault="00ED7B1E" w:rsidP="00EF3EEC">
            <w:pPr>
              <w:jc w:val="center"/>
              <w:rPr>
                <w:rFonts w:ascii="TH SarabunPSK" w:hAnsi="TH SarabunPSK" w:cs="TH SarabunPSK" w:hint="cs"/>
                <w:color w:val="000000" w:themeColor="text1"/>
                <w:sz w:val="28"/>
              </w:rPr>
            </w:pPr>
          </w:p>
        </w:tc>
        <w:tc>
          <w:tcPr>
            <w:tcW w:w="542" w:type="dxa"/>
            <w:vAlign w:val="center"/>
          </w:tcPr>
          <w:p w14:paraId="51CC78B5" w14:textId="77777777" w:rsidR="00ED7B1E" w:rsidRPr="005854A5" w:rsidRDefault="00ED7B1E" w:rsidP="00EF3EEC">
            <w:pPr>
              <w:jc w:val="center"/>
              <w:rPr>
                <w:rFonts w:ascii="TH SarabunPSK" w:hAnsi="TH SarabunPSK" w:cs="TH SarabunPSK" w:hint="cs"/>
                <w:color w:val="000000" w:themeColor="text1"/>
                <w:sz w:val="28"/>
              </w:rPr>
            </w:pPr>
          </w:p>
        </w:tc>
        <w:tc>
          <w:tcPr>
            <w:tcW w:w="456" w:type="dxa"/>
            <w:vAlign w:val="center"/>
          </w:tcPr>
          <w:p w14:paraId="2C3F99B0" w14:textId="77777777" w:rsidR="00ED7B1E" w:rsidRPr="005854A5" w:rsidRDefault="00ED7B1E" w:rsidP="00EF3EEC">
            <w:pPr>
              <w:jc w:val="center"/>
              <w:rPr>
                <w:rFonts w:ascii="TH SarabunPSK" w:hAnsi="TH SarabunPSK" w:cs="TH SarabunPSK" w:hint="cs"/>
                <w:color w:val="000000" w:themeColor="text1"/>
                <w:sz w:val="28"/>
              </w:rPr>
            </w:pPr>
          </w:p>
        </w:tc>
        <w:tc>
          <w:tcPr>
            <w:tcW w:w="544" w:type="dxa"/>
            <w:vAlign w:val="center"/>
          </w:tcPr>
          <w:p w14:paraId="1EF7B7ED" w14:textId="77777777" w:rsidR="00ED7B1E" w:rsidRPr="005854A5" w:rsidRDefault="00ED7B1E" w:rsidP="00EF3EEC">
            <w:pPr>
              <w:jc w:val="center"/>
              <w:rPr>
                <w:rFonts w:ascii="TH SarabunPSK" w:hAnsi="TH SarabunPSK" w:cs="TH SarabunPSK" w:hint="cs"/>
                <w:color w:val="000000" w:themeColor="text1"/>
                <w:sz w:val="28"/>
              </w:rPr>
            </w:pPr>
          </w:p>
        </w:tc>
        <w:tc>
          <w:tcPr>
            <w:tcW w:w="487" w:type="dxa"/>
            <w:vAlign w:val="center"/>
          </w:tcPr>
          <w:p w14:paraId="2057C169" w14:textId="77777777" w:rsidR="00ED7B1E" w:rsidRPr="005854A5" w:rsidRDefault="00ED7B1E" w:rsidP="00EF3EEC">
            <w:pPr>
              <w:jc w:val="center"/>
              <w:rPr>
                <w:rFonts w:ascii="TH SarabunPSK" w:hAnsi="TH SarabunPSK" w:cs="TH SarabunPSK" w:hint="cs"/>
                <w:color w:val="000000" w:themeColor="text1"/>
                <w:sz w:val="28"/>
              </w:rPr>
            </w:pPr>
          </w:p>
        </w:tc>
        <w:tc>
          <w:tcPr>
            <w:tcW w:w="474" w:type="dxa"/>
            <w:vAlign w:val="center"/>
          </w:tcPr>
          <w:p w14:paraId="61A3A977" w14:textId="77777777" w:rsidR="00ED7B1E" w:rsidRPr="005854A5" w:rsidRDefault="00ED7B1E" w:rsidP="00EF3EEC">
            <w:pPr>
              <w:jc w:val="center"/>
              <w:rPr>
                <w:rFonts w:ascii="TH SarabunPSK" w:hAnsi="TH SarabunPSK" w:cs="TH SarabunPSK" w:hint="cs"/>
                <w:color w:val="000000" w:themeColor="text1"/>
                <w:sz w:val="28"/>
              </w:rPr>
            </w:pPr>
          </w:p>
        </w:tc>
        <w:tc>
          <w:tcPr>
            <w:tcW w:w="558" w:type="dxa"/>
            <w:vAlign w:val="center"/>
          </w:tcPr>
          <w:p w14:paraId="5EA92FA4" w14:textId="77777777" w:rsidR="00ED7B1E" w:rsidRPr="005854A5" w:rsidRDefault="00ED7B1E" w:rsidP="00EF3EEC">
            <w:pPr>
              <w:jc w:val="center"/>
              <w:rPr>
                <w:rFonts w:ascii="TH SarabunPSK" w:hAnsi="TH SarabunPSK" w:cs="TH SarabunPSK" w:hint="cs"/>
                <w:color w:val="000000" w:themeColor="text1"/>
                <w:sz w:val="28"/>
              </w:rPr>
            </w:pPr>
          </w:p>
        </w:tc>
        <w:tc>
          <w:tcPr>
            <w:tcW w:w="810" w:type="dxa"/>
            <w:vAlign w:val="center"/>
          </w:tcPr>
          <w:p w14:paraId="1B95989F" w14:textId="77777777" w:rsidR="00ED7B1E" w:rsidRPr="005854A5" w:rsidRDefault="00ED7B1E" w:rsidP="00EF3EEC">
            <w:pPr>
              <w:jc w:val="center"/>
              <w:rPr>
                <w:rFonts w:ascii="TH SarabunPSK" w:hAnsi="TH SarabunPSK" w:cs="TH SarabunPSK" w:hint="cs"/>
                <w:color w:val="000000" w:themeColor="text1"/>
                <w:sz w:val="28"/>
              </w:rPr>
            </w:pPr>
          </w:p>
        </w:tc>
      </w:tr>
      <w:tr w:rsidR="00772B16" w:rsidRPr="005854A5" w14:paraId="087579B5" w14:textId="77777777" w:rsidTr="00EF3EEC">
        <w:tc>
          <w:tcPr>
            <w:tcW w:w="1583" w:type="dxa"/>
          </w:tcPr>
          <w:p w14:paraId="67B1FA91" w14:textId="77777777" w:rsidR="00ED7B1E" w:rsidRPr="005854A5" w:rsidRDefault="00ED7B1E" w:rsidP="00EF3EEC">
            <w:pPr>
              <w:jc w:val="both"/>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ปริญญาเอก</w:t>
            </w:r>
          </w:p>
        </w:tc>
        <w:tc>
          <w:tcPr>
            <w:tcW w:w="378" w:type="dxa"/>
            <w:vAlign w:val="center"/>
          </w:tcPr>
          <w:p w14:paraId="31E6872F" w14:textId="77777777" w:rsidR="00ED7B1E" w:rsidRPr="005854A5" w:rsidRDefault="00ED7B1E" w:rsidP="00EF3EEC">
            <w:pPr>
              <w:jc w:val="center"/>
              <w:rPr>
                <w:rFonts w:ascii="TH SarabunPSK" w:hAnsi="TH SarabunPSK" w:cs="TH SarabunPSK" w:hint="cs"/>
                <w:color w:val="000000" w:themeColor="text1"/>
                <w:sz w:val="28"/>
              </w:rPr>
            </w:pPr>
          </w:p>
        </w:tc>
        <w:tc>
          <w:tcPr>
            <w:tcW w:w="591" w:type="dxa"/>
            <w:vAlign w:val="center"/>
          </w:tcPr>
          <w:p w14:paraId="73DCEF3C"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w:t>
            </w:r>
          </w:p>
        </w:tc>
        <w:tc>
          <w:tcPr>
            <w:tcW w:w="476" w:type="dxa"/>
            <w:vAlign w:val="center"/>
          </w:tcPr>
          <w:p w14:paraId="7DD2D6D7"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w:t>
            </w:r>
          </w:p>
        </w:tc>
        <w:tc>
          <w:tcPr>
            <w:tcW w:w="377" w:type="dxa"/>
            <w:vAlign w:val="center"/>
          </w:tcPr>
          <w:p w14:paraId="1C88F4A9" w14:textId="77777777" w:rsidR="00ED7B1E" w:rsidRPr="005854A5" w:rsidRDefault="00ED7B1E" w:rsidP="00EF3EEC">
            <w:pPr>
              <w:jc w:val="center"/>
              <w:rPr>
                <w:rFonts w:ascii="TH SarabunPSK" w:hAnsi="TH SarabunPSK" w:cs="TH SarabunPSK" w:hint="cs"/>
                <w:color w:val="000000" w:themeColor="text1"/>
                <w:sz w:val="28"/>
              </w:rPr>
            </w:pPr>
          </w:p>
        </w:tc>
        <w:tc>
          <w:tcPr>
            <w:tcW w:w="680" w:type="dxa"/>
            <w:vAlign w:val="center"/>
          </w:tcPr>
          <w:p w14:paraId="4D1EC94A"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w:t>
            </w:r>
          </w:p>
        </w:tc>
        <w:tc>
          <w:tcPr>
            <w:tcW w:w="380" w:type="dxa"/>
            <w:vAlign w:val="center"/>
          </w:tcPr>
          <w:p w14:paraId="311D0A2E" w14:textId="77777777" w:rsidR="00ED7B1E" w:rsidRPr="005854A5" w:rsidRDefault="00ED7B1E" w:rsidP="00EF3EEC">
            <w:pPr>
              <w:jc w:val="center"/>
              <w:rPr>
                <w:rFonts w:ascii="TH SarabunPSK" w:hAnsi="TH SarabunPSK" w:cs="TH SarabunPSK" w:hint="cs"/>
                <w:color w:val="000000" w:themeColor="text1"/>
                <w:sz w:val="28"/>
              </w:rPr>
            </w:pPr>
          </w:p>
        </w:tc>
        <w:tc>
          <w:tcPr>
            <w:tcW w:w="490" w:type="dxa"/>
            <w:vAlign w:val="center"/>
          </w:tcPr>
          <w:p w14:paraId="421C4893" w14:textId="77777777" w:rsidR="00ED7B1E" w:rsidRPr="005854A5" w:rsidRDefault="00ED7B1E" w:rsidP="00EF3EEC">
            <w:pPr>
              <w:jc w:val="center"/>
              <w:rPr>
                <w:rFonts w:ascii="TH SarabunPSK" w:hAnsi="TH SarabunPSK" w:cs="TH SarabunPSK" w:hint="cs"/>
                <w:color w:val="000000" w:themeColor="text1"/>
                <w:sz w:val="28"/>
              </w:rPr>
            </w:pPr>
          </w:p>
        </w:tc>
        <w:tc>
          <w:tcPr>
            <w:tcW w:w="477" w:type="dxa"/>
            <w:vAlign w:val="center"/>
          </w:tcPr>
          <w:p w14:paraId="5218FC47" w14:textId="77777777" w:rsidR="00ED7B1E" w:rsidRPr="005854A5" w:rsidRDefault="00ED7B1E" w:rsidP="00EF3EEC">
            <w:pPr>
              <w:jc w:val="center"/>
              <w:rPr>
                <w:rFonts w:ascii="TH SarabunPSK" w:hAnsi="TH SarabunPSK" w:cs="TH SarabunPSK" w:hint="cs"/>
                <w:color w:val="000000" w:themeColor="text1"/>
                <w:sz w:val="28"/>
              </w:rPr>
            </w:pPr>
          </w:p>
        </w:tc>
        <w:tc>
          <w:tcPr>
            <w:tcW w:w="379" w:type="dxa"/>
            <w:vAlign w:val="center"/>
          </w:tcPr>
          <w:p w14:paraId="23931792" w14:textId="77777777" w:rsidR="00ED7B1E" w:rsidRPr="005854A5" w:rsidRDefault="00ED7B1E" w:rsidP="00EF3EEC">
            <w:pPr>
              <w:jc w:val="center"/>
              <w:rPr>
                <w:rFonts w:ascii="TH SarabunPSK" w:hAnsi="TH SarabunPSK" w:cs="TH SarabunPSK" w:hint="cs"/>
                <w:color w:val="000000" w:themeColor="text1"/>
                <w:sz w:val="28"/>
              </w:rPr>
            </w:pPr>
          </w:p>
        </w:tc>
        <w:tc>
          <w:tcPr>
            <w:tcW w:w="542" w:type="dxa"/>
            <w:vAlign w:val="center"/>
          </w:tcPr>
          <w:p w14:paraId="5CFC0578" w14:textId="77777777" w:rsidR="00ED7B1E" w:rsidRPr="005854A5" w:rsidRDefault="00ED7B1E" w:rsidP="00EF3EEC">
            <w:pPr>
              <w:jc w:val="center"/>
              <w:rPr>
                <w:rFonts w:ascii="TH SarabunPSK" w:hAnsi="TH SarabunPSK" w:cs="TH SarabunPSK" w:hint="cs"/>
                <w:color w:val="000000" w:themeColor="text1"/>
                <w:sz w:val="28"/>
              </w:rPr>
            </w:pPr>
          </w:p>
        </w:tc>
        <w:tc>
          <w:tcPr>
            <w:tcW w:w="456" w:type="dxa"/>
            <w:vAlign w:val="center"/>
          </w:tcPr>
          <w:p w14:paraId="4B6AA6BB"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w:t>
            </w:r>
          </w:p>
        </w:tc>
        <w:tc>
          <w:tcPr>
            <w:tcW w:w="544" w:type="dxa"/>
            <w:vAlign w:val="center"/>
          </w:tcPr>
          <w:p w14:paraId="558B417A"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4</w:t>
            </w:r>
          </w:p>
        </w:tc>
        <w:tc>
          <w:tcPr>
            <w:tcW w:w="487" w:type="dxa"/>
            <w:vAlign w:val="center"/>
          </w:tcPr>
          <w:p w14:paraId="5A5BD496"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5</w:t>
            </w:r>
          </w:p>
        </w:tc>
        <w:tc>
          <w:tcPr>
            <w:tcW w:w="474" w:type="dxa"/>
            <w:vAlign w:val="center"/>
          </w:tcPr>
          <w:p w14:paraId="0FF77495" w14:textId="77777777" w:rsidR="00ED7B1E" w:rsidRPr="005854A5" w:rsidRDefault="00ED7B1E" w:rsidP="00EF3EEC">
            <w:pPr>
              <w:jc w:val="center"/>
              <w:rPr>
                <w:rFonts w:ascii="TH SarabunPSK" w:hAnsi="TH SarabunPSK" w:cs="TH SarabunPSK" w:hint="cs"/>
                <w:color w:val="000000" w:themeColor="text1"/>
                <w:sz w:val="28"/>
              </w:rPr>
            </w:pPr>
          </w:p>
        </w:tc>
        <w:tc>
          <w:tcPr>
            <w:tcW w:w="558" w:type="dxa"/>
            <w:vAlign w:val="center"/>
          </w:tcPr>
          <w:p w14:paraId="234035CC"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1</w:t>
            </w:r>
            <w:r w:rsidRPr="005854A5">
              <w:rPr>
                <w:rFonts w:ascii="TH SarabunPSK" w:hAnsi="TH SarabunPSK" w:cs="TH SarabunPSK" w:hint="cs"/>
                <w:color w:val="000000" w:themeColor="text1"/>
                <w:sz w:val="28"/>
                <w:cs/>
              </w:rPr>
              <w:t>2</w:t>
            </w:r>
          </w:p>
        </w:tc>
        <w:tc>
          <w:tcPr>
            <w:tcW w:w="810" w:type="dxa"/>
            <w:vAlign w:val="center"/>
          </w:tcPr>
          <w:p w14:paraId="715C9964"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1</w:t>
            </w:r>
            <w:r w:rsidRPr="005854A5">
              <w:rPr>
                <w:rFonts w:ascii="TH SarabunPSK" w:hAnsi="TH SarabunPSK" w:cs="TH SarabunPSK" w:hint="cs"/>
                <w:color w:val="000000" w:themeColor="text1"/>
                <w:sz w:val="28"/>
                <w:cs/>
              </w:rPr>
              <w:t>2</w:t>
            </w:r>
          </w:p>
        </w:tc>
      </w:tr>
      <w:tr w:rsidR="00772B16" w:rsidRPr="005854A5" w14:paraId="11FE8AF8" w14:textId="77777777" w:rsidTr="00EF3EEC">
        <w:tc>
          <w:tcPr>
            <w:tcW w:w="1583" w:type="dxa"/>
          </w:tcPr>
          <w:p w14:paraId="1DCAC948" w14:textId="77777777" w:rsidR="00ED7B1E" w:rsidRPr="005854A5" w:rsidRDefault="00ED7B1E" w:rsidP="00EF3EEC">
            <w:pPr>
              <w:jc w:val="both"/>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สูงกว่าปริญญาเอก</w:t>
            </w:r>
          </w:p>
        </w:tc>
        <w:tc>
          <w:tcPr>
            <w:tcW w:w="378" w:type="dxa"/>
            <w:vAlign w:val="center"/>
          </w:tcPr>
          <w:p w14:paraId="07988F4C" w14:textId="77777777" w:rsidR="00ED7B1E" w:rsidRPr="005854A5" w:rsidRDefault="00ED7B1E" w:rsidP="00EF3EEC">
            <w:pPr>
              <w:jc w:val="center"/>
              <w:rPr>
                <w:rFonts w:ascii="TH SarabunPSK" w:hAnsi="TH SarabunPSK" w:cs="TH SarabunPSK" w:hint="cs"/>
                <w:color w:val="000000" w:themeColor="text1"/>
                <w:sz w:val="28"/>
              </w:rPr>
            </w:pPr>
          </w:p>
        </w:tc>
        <w:tc>
          <w:tcPr>
            <w:tcW w:w="591" w:type="dxa"/>
            <w:vAlign w:val="center"/>
          </w:tcPr>
          <w:p w14:paraId="02BE1CAC" w14:textId="77777777" w:rsidR="00ED7B1E" w:rsidRPr="005854A5" w:rsidRDefault="00ED7B1E" w:rsidP="00EF3EEC">
            <w:pPr>
              <w:jc w:val="center"/>
              <w:rPr>
                <w:rFonts w:ascii="TH SarabunPSK" w:hAnsi="TH SarabunPSK" w:cs="TH SarabunPSK" w:hint="cs"/>
                <w:color w:val="000000" w:themeColor="text1"/>
                <w:sz w:val="28"/>
              </w:rPr>
            </w:pPr>
          </w:p>
        </w:tc>
        <w:tc>
          <w:tcPr>
            <w:tcW w:w="476" w:type="dxa"/>
            <w:vAlign w:val="center"/>
          </w:tcPr>
          <w:p w14:paraId="525E9F97" w14:textId="77777777" w:rsidR="00ED7B1E" w:rsidRPr="005854A5" w:rsidRDefault="00ED7B1E" w:rsidP="00EF3EEC">
            <w:pPr>
              <w:jc w:val="center"/>
              <w:rPr>
                <w:rFonts w:ascii="TH SarabunPSK" w:hAnsi="TH SarabunPSK" w:cs="TH SarabunPSK" w:hint="cs"/>
                <w:color w:val="000000" w:themeColor="text1"/>
                <w:sz w:val="28"/>
              </w:rPr>
            </w:pPr>
          </w:p>
        </w:tc>
        <w:tc>
          <w:tcPr>
            <w:tcW w:w="377" w:type="dxa"/>
            <w:vAlign w:val="center"/>
          </w:tcPr>
          <w:p w14:paraId="131D4B0A" w14:textId="77777777" w:rsidR="00ED7B1E" w:rsidRPr="005854A5" w:rsidRDefault="00ED7B1E" w:rsidP="00EF3EEC">
            <w:pPr>
              <w:jc w:val="center"/>
              <w:rPr>
                <w:rFonts w:ascii="TH SarabunPSK" w:hAnsi="TH SarabunPSK" w:cs="TH SarabunPSK" w:hint="cs"/>
                <w:color w:val="000000" w:themeColor="text1"/>
                <w:sz w:val="28"/>
              </w:rPr>
            </w:pPr>
          </w:p>
        </w:tc>
        <w:tc>
          <w:tcPr>
            <w:tcW w:w="680" w:type="dxa"/>
            <w:vAlign w:val="center"/>
          </w:tcPr>
          <w:p w14:paraId="65D46751" w14:textId="77777777" w:rsidR="00ED7B1E" w:rsidRPr="005854A5" w:rsidRDefault="00ED7B1E" w:rsidP="00EF3EEC">
            <w:pPr>
              <w:jc w:val="center"/>
              <w:rPr>
                <w:rFonts w:ascii="TH SarabunPSK" w:hAnsi="TH SarabunPSK" w:cs="TH SarabunPSK" w:hint="cs"/>
                <w:color w:val="000000" w:themeColor="text1"/>
                <w:sz w:val="28"/>
              </w:rPr>
            </w:pPr>
          </w:p>
        </w:tc>
        <w:tc>
          <w:tcPr>
            <w:tcW w:w="380" w:type="dxa"/>
            <w:vAlign w:val="center"/>
          </w:tcPr>
          <w:p w14:paraId="208C8078" w14:textId="77777777" w:rsidR="00ED7B1E" w:rsidRPr="005854A5" w:rsidRDefault="00ED7B1E" w:rsidP="00EF3EEC">
            <w:pPr>
              <w:jc w:val="center"/>
              <w:rPr>
                <w:rFonts w:ascii="TH SarabunPSK" w:hAnsi="TH SarabunPSK" w:cs="TH SarabunPSK" w:hint="cs"/>
                <w:color w:val="000000" w:themeColor="text1"/>
                <w:sz w:val="28"/>
              </w:rPr>
            </w:pPr>
          </w:p>
        </w:tc>
        <w:tc>
          <w:tcPr>
            <w:tcW w:w="490" w:type="dxa"/>
            <w:vAlign w:val="center"/>
          </w:tcPr>
          <w:p w14:paraId="4929409A" w14:textId="77777777" w:rsidR="00ED7B1E" w:rsidRPr="005854A5" w:rsidRDefault="00ED7B1E" w:rsidP="00EF3EEC">
            <w:pPr>
              <w:jc w:val="center"/>
              <w:rPr>
                <w:rFonts w:ascii="TH SarabunPSK" w:hAnsi="TH SarabunPSK" w:cs="TH SarabunPSK" w:hint="cs"/>
                <w:color w:val="000000" w:themeColor="text1"/>
                <w:sz w:val="28"/>
              </w:rPr>
            </w:pPr>
          </w:p>
        </w:tc>
        <w:tc>
          <w:tcPr>
            <w:tcW w:w="477" w:type="dxa"/>
            <w:vAlign w:val="center"/>
          </w:tcPr>
          <w:p w14:paraId="4EA038F3" w14:textId="77777777" w:rsidR="00ED7B1E" w:rsidRPr="005854A5" w:rsidRDefault="00ED7B1E" w:rsidP="00EF3EEC">
            <w:pPr>
              <w:jc w:val="center"/>
              <w:rPr>
                <w:rFonts w:ascii="TH SarabunPSK" w:hAnsi="TH SarabunPSK" w:cs="TH SarabunPSK" w:hint="cs"/>
                <w:color w:val="000000" w:themeColor="text1"/>
                <w:sz w:val="28"/>
              </w:rPr>
            </w:pPr>
          </w:p>
        </w:tc>
        <w:tc>
          <w:tcPr>
            <w:tcW w:w="379" w:type="dxa"/>
            <w:vAlign w:val="center"/>
          </w:tcPr>
          <w:p w14:paraId="73B5966B" w14:textId="77777777" w:rsidR="00ED7B1E" w:rsidRPr="005854A5" w:rsidRDefault="00ED7B1E" w:rsidP="00EF3EEC">
            <w:pPr>
              <w:jc w:val="center"/>
              <w:rPr>
                <w:rFonts w:ascii="TH SarabunPSK" w:hAnsi="TH SarabunPSK" w:cs="TH SarabunPSK" w:hint="cs"/>
                <w:color w:val="000000" w:themeColor="text1"/>
                <w:sz w:val="28"/>
              </w:rPr>
            </w:pPr>
          </w:p>
        </w:tc>
        <w:tc>
          <w:tcPr>
            <w:tcW w:w="542" w:type="dxa"/>
            <w:vAlign w:val="center"/>
          </w:tcPr>
          <w:p w14:paraId="18588667" w14:textId="77777777" w:rsidR="00ED7B1E" w:rsidRPr="005854A5" w:rsidRDefault="00ED7B1E" w:rsidP="00EF3EEC">
            <w:pPr>
              <w:jc w:val="center"/>
              <w:rPr>
                <w:rFonts w:ascii="TH SarabunPSK" w:hAnsi="TH SarabunPSK" w:cs="TH SarabunPSK" w:hint="cs"/>
                <w:color w:val="000000" w:themeColor="text1"/>
                <w:sz w:val="28"/>
              </w:rPr>
            </w:pPr>
          </w:p>
        </w:tc>
        <w:tc>
          <w:tcPr>
            <w:tcW w:w="456" w:type="dxa"/>
            <w:vAlign w:val="center"/>
          </w:tcPr>
          <w:p w14:paraId="1728D6E4" w14:textId="77777777" w:rsidR="00ED7B1E" w:rsidRPr="005854A5" w:rsidRDefault="00ED7B1E" w:rsidP="00EF3EEC">
            <w:pPr>
              <w:jc w:val="center"/>
              <w:rPr>
                <w:rFonts w:ascii="TH SarabunPSK" w:hAnsi="TH SarabunPSK" w:cs="TH SarabunPSK" w:hint="cs"/>
                <w:color w:val="000000" w:themeColor="text1"/>
                <w:sz w:val="28"/>
              </w:rPr>
            </w:pPr>
          </w:p>
        </w:tc>
        <w:tc>
          <w:tcPr>
            <w:tcW w:w="544" w:type="dxa"/>
            <w:vAlign w:val="center"/>
          </w:tcPr>
          <w:p w14:paraId="14C8A885" w14:textId="77777777" w:rsidR="00ED7B1E" w:rsidRPr="005854A5" w:rsidRDefault="00ED7B1E" w:rsidP="00EF3EEC">
            <w:pPr>
              <w:jc w:val="center"/>
              <w:rPr>
                <w:rFonts w:ascii="TH SarabunPSK" w:hAnsi="TH SarabunPSK" w:cs="TH SarabunPSK" w:hint="cs"/>
                <w:color w:val="000000" w:themeColor="text1"/>
                <w:sz w:val="28"/>
              </w:rPr>
            </w:pPr>
          </w:p>
        </w:tc>
        <w:tc>
          <w:tcPr>
            <w:tcW w:w="487" w:type="dxa"/>
            <w:vAlign w:val="center"/>
          </w:tcPr>
          <w:p w14:paraId="70F5B8ED" w14:textId="77777777" w:rsidR="00ED7B1E" w:rsidRPr="005854A5" w:rsidRDefault="00ED7B1E" w:rsidP="00EF3EEC">
            <w:pPr>
              <w:jc w:val="center"/>
              <w:rPr>
                <w:rFonts w:ascii="TH SarabunPSK" w:hAnsi="TH SarabunPSK" w:cs="TH SarabunPSK" w:hint="cs"/>
                <w:color w:val="000000" w:themeColor="text1"/>
                <w:sz w:val="28"/>
              </w:rPr>
            </w:pPr>
          </w:p>
        </w:tc>
        <w:tc>
          <w:tcPr>
            <w:tcW w:w="474" w:type="dxa"/>
            <w:vAlign w:val="center"/>
          </w:tcPr>
          <w:p w14:paraId="1DC4484C" w14:textId="77777777" w:rsidR="00ED7B1E" w:rsidRPr="005854A5" w:rsidRDefault="00ED7B1E" w:rsidP="00EF3EEC">
            <w:pPr>
              <w:jc w:val="center"/>
              <w:rPr>
                <w:rFonts w:ascii="TH SarabunPSK" w:hAnsi="TH SarabunPSK" w:cs="TH SarabunPSK" w:hint="cs"/>
                <w:color w:val="000000" w:themeColor="text1"/>
                <w:sz w:val="28"/>
              </w:rPr>
            </w:pPr>
          </w:p>
        </w:tc>
        <w:tc>
          <w:tcPr>
            <w:tcW w:w="558" w:type="dxa"/>
            <w:vAlign w:val="center"/>
          </w:tcPr>
          <w:p w14:paraId="0E164A2E" w14:textId="77777777" w:rsidR="00ED7B1E" w:rsidRPr="005854A5" w:rsidRDefault="00ED7B1E" w:rsidP="00EF3EEC">
            <w:pPr>
              <w:jc w:val="center"/>
              <w:rPr>
                <w:rFonts w:ascii="TH SarabunPSK" w:hAnsi="TH SarabunPSK" w:cs="TH SarabunPSK" w:hint="cs"/>
                <w:color w:val="000000" w:themeColor="text1"/>
                <w:sz w:val="28"/>
              </w:rPr>
            </w:pPr>
          </w:p>
        </w:tc>
        <w:tc>
          <w:tcPr>
            <w:tcW w:w="810" w:type="dxa"/>
            <w:vAlign w:val="center"/>
          </w:tcPr>
          <w:p w14:paraId="08286D87" w14:textId="77777777" w:rsidR="00ED7B1E" w:rsidRPr="005854A5" w:rsidRDefault="00ED7B1E" w:rsidP="00EF3EEC">
            <w:pPr>
              <w:jc w:val="center"/>
              <w:rPr>
                <w:rFonts w:ascii="TH SarabunPSK" w:hAnsi="TH SarabunPSK" w:cs="TH SarabunPSK" w:hint="cs"/>
                <w:color w:val="000000" w:themeColor="text1"/>
                <w:sz w:val="28"/>
              </w:rPr>
            </w:pPr>
          </w:p>
        </w:tc>
      </w:tr>
      <w:tr w:rsidR="00772B16" w:rsidRPr="005854A5" w14:paraId="4826B3E4" w14:textId="77777777" w:rsidTr="00EF3EEC">
        <w:tc>
          <w:tcPr>
            <w:tcW w:w="1583" w:type="dxa"/>
          </w:tcPr>
          <w:p w14:paraId="6D260509" w14:textId="77777777" w:rsidR="00ED7B1E" w:rsidRPr="005854A5" w:rsidRDefault="00ED7B1E" w:rsidP="00EF3EEC">
            <w:pPr>
              <w:jc w:val="both"/>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รวม</w:t>
            </w:r>
          </w:p>
        </w:tc>
        <w:tc>
          <w:tcPr>
            <w:tcW w:w="378" w:type="dxa"/>
            <w:vAlign w:val="center"/>
          </w:tcPr>
          <w:p w14:paraId="669C2C45" w14:textId="77777777" w:rsidR="00ED7B1E" w:rsidRPr="005854A5" w:rsidRDefault="00ED7B1E" w:rsidP="00EF3EEC">
            <w:pPr>
              <w:jc w:val="center"/>
              <w:rPr>
                <w:rFonts w:ascii="TH SarabunPSK" w:hAnsi="TH SarabunPSK" w:cs="TH SarabunPSK" w:hint="cs"/>
                <w:color w:val="000000" w:themeColor="text1"/>
                <w:sz w:val="28"/>
              </w:rPr>
            </w:pPr>
          </w:p>
        </w:tc>
        <w:tc>
          <w:tcPr>
            <w:tcW w:w="591" w:type="dxa"/>
            <w:vAlign w:val="center"/>
          </w:tcPr>
          <w:p w14:paraId="105B329A"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w:t>
            </w:r>
          </w:p>
        </w:tc>
        <w:tc>
          <w:tcPr>
            <w:tcW w:w="476" w:type="dxa"/>
            <w:vAlign w:val="center"/>
          </w:tcPr>
          <w:p w14:paraId="15B10821"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w:t>
            </w:r>
          </w:p>
        </w:tc>
        <w:tc>
          <w:tcPr>
            <w:tcW w:w="377" w:type="dxa"/>
            <w:vAlign w:val="center"/>
          </w:tcPr>
          <w:p w14:paraId="439186B8" w14:textId="77777777" w:rsidR="00ED7B1E" w:rsidRPr="005854A5" w:rsidRDefault="00ED7B1E" w:rsidP="00EF3EEC">
            <w:pPr>
              <w:jc w:val="center"/>
              <w:rPr>
                <w:rFonts w:ascii="TH SarabunPSK" w:hAnsi="TH SarabunPSK" w:cs="TH SarabunPSK" w:hint="cs"/>
                <w:color w:val="000000" w:themeColor="text1"/>
                <w:sz w:val="28"/>
              </w:rPr>
            </w:pPr>
          </w:p>
        </w:tc>
        <w:tc>
          <w:tcPr>
            <w:tcW w:w="680" w:type="dxa"/>
            <w:vAlign w:val="center"/>
          </w:tcPr>
          <w:p w14:paraId="40EA2B8B"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w:t>
            </w:r>
          </w:p>
        </w:tc>
        <w:tc>
          <w:tcPr>
            <w:tcW w:w="380" w:type="dxa"/>
            <w:vAlign w:val="center"/>
          </w:tcPr>
          <w:p w14:paraId="72954025" w14:textId="77777777" w:rsidR="00ED7B1E" w:rsidRPr="005854A5" w:rsidRDefault="00ED7B1E" w:rsidP="00EF3EEC">
            <w:pPr>
              <w:jc w:val="center"/>
              <w:rPr>
                <w:rFonts w:ascii="TH SarabunPSK" w:hAnsi="TH SarabunPSK" w:cs="TH SarabunPSK" w:hint="cs"/>
                <w:color w:val="000000" w:themeColor="text1"/>
                <w:sz w:val="28"/>
              </w:rPr>
            </w:pPr>
          </w:p>
        </w:tc>
        <w:tc>
          <w:tcPr>
            <w:tcW w:w="490" w:type="dxa"/>
            <w:vAlign w:val="center"/>
          </w:tcPr>
          <w:p w14:paraId="62CAC4AC" w14:textId="77777777" w:rsidR="00ED7B1E" w:rsidRPr="005854A5" w:rsidRDefault="00ED7B1E" w:rsidP="00EF3EEC">
            <w:pPr>
              <w:jc w:val="center"/>
              <w:rPr>
                <w:rFonts w:ascii="TH SarabunPSK" w:hAnsi="TH SarabunPSK" w:cs="TH SarabunPSK" w:hint="cs"/>
                <w:color w:val="000000" w:themeColor="text1"/>
                <w:sz w:val="28"/>
              </w:rPr>
            </w:pPr>
          </w:p>
        </w:tc>
        <w:tc>
          <w:tcPr>
            <w:tcW w:w="477" w:type="dxa"/>
            <w:vAlign w:val="center"/>
          </w:tcPr>
          <w:p w14:paraId="17E7F6CB" w14:textId="77777777" w:rsidR="00ED7B1E" w:rsidRPr="005854A5" w:rsidRDefault="00ED7B1E" w:rsidP="00EF3EEC">
            <w:pPr>
              <w:jc w:val="center"/>
              <w:rPr>
                <w:rFonts w:ascii="TH SarabunPSK" w:hAnsi="TH SarabunPSK" w:cs="TH SarabunPSK" w:hint="cs"/>
                <w:color w:val="000000" w:themeColor="text1"/>
                <w:sz w:val="28"/>
              </w:rPr>
            </w:pPr>
          </w:p>
        </w:tc>
        <w:tc>
          <w:tcPr>
            <w:tcW w:w="379" w:type="dxa"/>
            <w:vAlign w:val="center"/>
          </w:tcPr>
          <w:p w14:paraId="38F38A56" w14:textId="77777777" w:rsidR="00ED7B1E" w:rsidRPr="005854A5" w:rsidRDefault="00ED7B1E" w:rsidP="00EF3EEC">
            <w:pPr>
              <w:jc w:val="center"/>
              <w:rPr>
                <w:rFonts w:ascii="TH SarabunPSK" w:hAnsi="TH SarabunPSK" w:cs="TH SarabunPSK" w:hint="cs"/>
                <w:color w:val="000000" w:themeColor="text1"/>
                <w:sz w:val="28"/>
              </w:rPr>
            </w:pPr>
          </w:p>
        </w:tc>
        <w:tc>
          <w:tcPr>
            <w:tcW w:w="542" w:type="dxa"/>
            <w:vAlign w:val="center"/>
          </w:tcPr>
          <w:p w14:paraId="720ECEBE" w14:textId="77777777" w:rsidR="00ED7B1E" w:rsidRPr="005854A5" w:rsidRDefault="00ED7B1E" w:rsidP="00EF3EEC">
            <w:pPr>
              <w:jc w:val="center"/>
              <w:rPr>
                <w:rFonts w:ascii="TH SarabunPSK" w:hAnsi="TH SarabunPSK" w:cs="TH SarabunPSK" w:hint="cs"/>
                <w:color w:val="000000" w:themeColor="text1"/>
                <w:sz w:val="28"/>
              </w:rPr>
            </w:pPr>
          </w:p>
        </w:tc>
        <w:tc>
          <w:tcPr>
            <w:tcW w:w="456" w:type="dxa"/>
            <w:vAlign w:val="center"/>
          </w:tcPr>
          <w:p w14:paraId="3D1E567F"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w:t>
            </w:r>
          </w:p>
        </w:tc>
        <w:tc>
          <w:tcPr>
            <w:tcW w:w="544" w:type="dxa"/>
            <w:vAlign w:val="center"/>
          </w:tcPr>
          <w:p w14:paraId="4FE90932"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4</w:t>
            </w:r>
          </w:p>
        </w:tc>
        <w:tc>
          <w:tcPr>
            <w:tcW w:w="487" w:type="dxa"/>
            <w:vAlign w:val="center"/>
          </w:tcPr>
          <w:p w14:paraId="3A12B2CF"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5</w:t>
            </w:r>
          </w:p>
        </w:tc>
        <w:tc>
          <w:tcPr>
            <w:tcW w:w="474" w:type="dxa"/>
            <w:vAlign w:val="center"/>
          </w:tcPr>
          <w:p w14:paraId="7A627B66" w14:textId="77777777" w:rsidR="00ED7B1E" w:rsidRPr="005854A5" w:rsidRDefault="00ED7B1E" w:rsidP="00EF3EEC">
            <w:pPr>
              <w:jc w:val="center"/>
              <w:rPr>
                <w:rFonts w:ascii="TH SarabunPSK" w:hAnsi="TH SarabunPSK" w:cs="TH SarabunPSK" w:hint="cs"/>
                <w:color w:val="000000" w:themeColor="text1"/>
                <w:sz w:val="28"/>
              </w:rPr>
            </w:pPr>
          </w:p>
        </w:tc>
        <w:tc>
          <w:tcPr>
            <w:tcW w:w="558" w:type="dxa"/>
            <w:vAlign w:val="center"/>
          </w:tcPr>
          <w:p w14:paraId="2F24EDD8"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1</w:t>
            </w:r>
            <w:r w:rsidRPr="005854A5">
              <w:rPr>
                <w:rFonts w:ascii="TH SarabunPSK" w:hAnsi="TH SarabunPSK" w:cs="TH SarabunPSK" w:hint="cs"/>
                <w:color w:val="000000" w:themeColor="text1"/>
                <w:sz w:val="28"/>
                <w:cs/>
              </w:rPr>
              <w:t>2</w:t>
            </w:r>
          </w:p>
        </w:tc>
        <w:tc>
          <w:tcPr>
            <w:tcW w:w="810" w:type="dxa"/>
            <w:vAlign w:val="center"/>
          </w:tcPr>
          <w:p w14:paraId="36C53FA0"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12</w:t>
            </w:r>
          </w:p>
        </w:tc>
      </w:tr>
      <w:tr w:rsidR="00772B16" w:rsidRPr="005854A5" w14:paraId="0E2A913A" w14:textId="77777777" w:rsidTr="00EF3EEC">
        <w:tc>
          <w:tcPr>
            <w:tcW w:w="1583" w:type="dxa"/>
          </w:tcPr>
          <w:p w14:paraId="0FD018B5" w14:textId="77777777" w:rsidR="00ED7B1E" w:rsidRPr="005854A5" w:rsidRDefault="00ED7B1E" w:rsidP="00EF3EEC">
            <w:pPr>
              <w:jc w:val="both"/>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อายุคนเฉลี่ย</w:t>
            </w:r>
          </w:p>
        </w:tc>
        <w:tc>
          <w:tcPr>
            <w:tcW w:w="378" w:type="dxa"/>
            <w:vAlign w:val="center"/>
          </w:tcPr>
          <w:p w14:paraId="3D509A4A" w14:textId="77777777" w:rsidR="00ED7B1E" w:rsidRPr="005854A5" w:rsidRDefault="00ED7B1E" w:rsidP="00EF3EEC">
            <w:pPr>
              <w:jc w:val="center"/>
              <w:rPr>
                <w:rFonts w:ascii="TH SarabunPSK" w:hAnsi="TH SarabunPSK" w:cs="TH SarabunPSK" w:hint="cs"/>
                <w:color w:val="000000" w:themeColor="text1"/>
                <w:sz w:val="28"/>
              </w:rPr>
            </w:pPr>
          </w:p>
        </w:tc>
        <w:tc>
          <w:tcPr>
            <w:tcW w:w="7721" w:type="dxa"/>
            <w:gridSpan w:val="15"/>
            <w:vAlign w:val="center"/>
          </w:tcPr>
          <w:p w14:paraId="583BEE1C"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w:t>
            </w:r>
            <w:r w:rsidRPr="005854A5">
              <w:rPr>
                <w:rFonts w:ascii="TH SarabunPSK" w:hAnsi="TH SarabunPSK" w:cs="TH SarabunPSK" w:hint="cs"/>
                <w:color w:val="000000" w:themeColor="text1"/>
                <w:sz w:val="28"/>
                <w:cs/>
              </w:rPr>
              <w:t>4</w:t>
            </w:r>
          </w:p>
        </w:tc>
      </w:tr>
      <w:tr w:rsidR="00772B16" w:rsidRPr="005854A5" w14:paraId="16C2700E" w14:textId="77777777" w:rsidTr="00EF3EEC">
        <w:tc>
          <w:tcPr>
            <w:tcW w:w="1583" w:type="dxa"/>
          </w:tcPr>
          <w:p w14:paraId="12120483" w14:textId="77777777" w:rsidR="00ED7B1E" w:rsidRPr="005854A5" w:rsidRDefault="00ED7B1E" w:rsidP="00EF3EEC">
            <w:pPr>
              <w:jc w:val="both"/>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อายุงานเฉลี่ย</w:t>
            </w:r>
          </w:p>
        </w:tc>
        <w:tc>
          <w:tcPr>
            <w:tcW w:w="378" w:type="dxa"/>
            <w:vAlign w:val="center"/>
          </w:tcPr>
          <w:p w14:paraId="5843D008" w14:textId="77777777" w:rsidR="00ED7B1E" w:rsidRPr="005854A5" w:rsidRDefault="00ED7B1E" w:rsidP="00EF3EEC">
            <w:pPr>
              <w:jc w:val="center"/>
              <w:rPr>
                <w:rFonts w:ascii="TH SarabunPSK" w:hAnsi="TH SarabunPSK" w:cs="TH SarabunPSK" w:hint="cs"/>
                <w:color w:val="000000" w:themeColor="text1"/>
                <w:sz w:val="28"/>
              </w:rPr>
            </w:pPr>
          </w:p>
        </w:tc>
        <w:tc>
          <w:tcPr>
            <w:tcW w:w="7721" w:type="dxa"/>
            <w:gridSpan w:val="15"/>
            <w:vAlign w:val="center"/>
          </w:tcPr>
          <w:p w14:paraId="3C90B6D2"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w:t>
            </w:r>
            <w:r w:rsidRPr="005854A5">
              <w:rPr>
                <w:rFonts w:ascii="TH SarabunPSK" w:hAnsi="TH SarabunPSK" w:cs="TH SarabunPSK" w:hint="cs"/>
                <w:color w:val="000000" w:themeColor="text1"/>
                <w:sz w:val="28"/>
                <w:cs/>
              </w:rPr>
              <w:t>5</w:t>
            </w:r>
          </w:p>
        </w:tc>
      </w:tr>
    </w:tbl>
    <w:p w14:paraId="209F89E5" w14:textId="77777777" w:rsidR="00ED7B1E" w:rsidRDefault="00ED7B1E" w:rsidP="00ED7B1E">
      <w:pPr>
        <w:pStyle w:val="a3"/>
        <w:ind w:left="426"/>
        <w:rPr>
          <w:rFonts w:ascii="TH SarabunPSK" w:hAnsi="TH SarabunPSK" w:cs="TH SarabunPSK"/>
          <w:color w:val="000000" w:themeColor="text1"/>
        </w:rPr>
      </w:pPr>
    </w:p>
    <w:p w14:paraId="306EFE82" w14:textId="77777777" w:rsidR="001465B5" w:rsidRDefault="001465B5" w:rsidP="00ED7B1E">
      <w:pPr>
        <w:pStyle w:val="a3"/>
        <w:ind w:left="426"/>
        <w:rPr>
          <w:rFonts w:ascii="TH SarabunPSK" w:hAnsi="TH SarabunPSK" w:cs="TH SarabunPSK"/>
          <w:color w:val="000000" w:themeColor="text1"/>
        </w:rPr>
      </w:pPr>
    </w:p>
    <w:p w14:paraId="3D9BE6E6" w14:textId="77777777" w:rsidR="001465B5" w:rsidRPr="005854A5" w:rsidRDefault="001465B5" w:rsidP="00ED7B1E">
      <w:pPr>
        <w:pStyle w:val="a3"/>
        <w:ind w:left="426"/>
        <w:rPr>
          <w:rFonts w:ascii="TH SarabunPSK" w:hAnsi="TH SarabunPSK" w:cs="TH SarabunPSK" w:hint="cs"/>
          <w:color w:val="000000" w:themeColor="text1"/>
        </w:rPr>
      </w:pPr>
    </w:p>
    <w:p w14:paraId="2379E40B" w14:textId="77777777" w:rsidR="00ED7B1E" w:rsidRPr="005854A5" w:rsidRDefault="00ED7B1E" w:rsidP="00ED7B1E">
      <w:pP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lastRenderedPageBreak/>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62E4946"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b/>
          <w:color w:val="000000" w:themeColor="text1"/>
          <w:cs/>
        </w:rPr>
        <w:t>สิ่งที่ไม่เป็นไปตามเกณฑ์ คือ การกำหนดกรอบอัตรากำลังของหลักสูตร เนื่องจากหลักสูตรมีความเป็นสหวิทยาการ จัดการเรียนการสอนโดยขอความอนุเคราะห์คณาจารย์จาก คณะต่าง ๆ เพื่อมาทำการสอน และเป็นอาจารย์ที่ปรึกษาวิทยานิพนธ์ การบริหารจัดการบุคลากรสายวิชาการจึงไม่สามารถดำเนินการได้ครบถ้วน การทำงานด้านการเรียนการสอนของอาจารย์ประจำหลักสูตรยังคงต้องอาศัยบุคลากรนอกคณะเพื่อมาสนับสนุนงานในหลักสูตรเพื่อไม่ให้เกิดการขาดช่วงและขาดแคลนอาจารย์ผู้รับผิดชอบหลักสูตร</w:t>
      </w:r>
    </w:p>
    <w:p w14:paraId="08BDBCA7"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b/>
          <w:color w:val="000000" w:themeColor="text1"/>
          <w:cs/>
        </w:rPr>
        <w:t>การแต่งตั้งอาจารย์ที่ปรึกษาวิทยานิพนธ์ของนักศึกษาทำให้มีจำนวนอาจารย์ประจำหลักสูตรที่เพิ่มขึ้น และเมื่อนักศึกษาสำเร็จการศึกษาไปแล้วยังคงทำให้มีรายชื่ออาจารย์อยู่ในบัญชี ส่งผลต่อการรายงานประกันคุณภาพ</w:t>
      </w:r>
    </w:p>
    <w:p w14:paraId="71FB0B50" w14:textId="77777777" w:rsidR="00ED7B1E" w:rsidRPr="005854A5" w:rsidRDefault="00ED7B1E" w:rsidP="00ED7B1E">
      <w:pPr>
        <w:pStyle w:val="a3"/>
        <w:ind w:left="426"/>
        <w:rPr>
          <w:rFonts w:ascii="TH SarabunPSK" w:hAnsi="TH SarabunPSK" w:cs="TH SarabunPSK" w:hint="cs"/>
          <w:color w:val="000000" w:themeColor="text1"/>
          <w:cs/>
        </w:rPr>
      </w:pPr>
    </w:p>
    <w:p w14:paraId="46EDE231"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F0B3B75"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ปรับเปลี่ยนและเสนอแต่งตั้งอาจารย์ประจำหลักสูตร ตามความเหมาะสมและจำเพาะต่อรายวิชาที่เปิดสอนซึ่งมีความหลากหลาย ตามสถานการณ์ เพื่อไม่ให้กระทบต่อการเรียน</w:t>
      </w:r>
    </w:p>
    <w:p w14:paraId="5CF4C02F"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เรียนเชิญอาจารย์จากคณะต่าง ๆที่มีความเชี่ยวชาญในศาสตร์ที่เกี่ยวข้อง มาร่วมสอน และรับผิดชอบรายวิชา</w:t>
      </w:r>
    </w:p>
    <w:p w14:paraId="347DAC42"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ปรับลดรายชื่ออาจารย์ที่ไม่ได้รับเป็นอาจารย์ที่ปรึกษาวิทยานิพนธ์ ในการปรับปรุงเล่มหลักสูตรในครั้งถัดไป</w:t>
      </w:r>
    </w:p>
    <w:p w14:paraId="22C653E3"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2D8CF80B" w14:textId="77777777" w:rsidR="00ED7B1E" w:rsidRPr="005854A5" w:rsidRDefault="00ED7B1E" w:rsidP="004D3F4F">
      <w:pPr>
        <w:pStyle w:val="a3"/>
        <w:numPr>
          <w:ilvl w:val="0"/>
          <w:numId w:val="18"/>
        </w:numPr>
        <w:spacing w:after="0"/>
        <w:ind w:left="1134" w:right="-142" w:hanging="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มีจำนวนอาจารย์ที่ได้รับการแต่งตั้งเป็นอาจารย์ที่ปรึกษาเพิ่มขึ้น แต่เป็นภายในคณะผลิตกรรมการเกษตร และอาจารย์ที่เข้ามาร่วมสอนและเป็นอาจารย์ที่ปรึกษาวิทยานิพนธ์จากหลายคณะยินดีมาเป็นอาจารย์ผู้สอนและสอนร่วมในรายวิชาที่หลักสูตรเปิดทำการเรียนการสอน  </w:t>
      </w:r>
    </w:p>
    <w:p w14:paraId="141489E7" w14:textId="77777777" w:rsidR="00ED7B1E" w:rsidRDefault="00ED7B1E" w:rsidP="00ED7B1E">
      <w:pPr>
        <w:ind w:right="-142"/>
        <w:rPr>
          <w:rFonts w:ascii="TH SarabunPSK" w:hAnsi="TH SarabunPSK" w:cs="TH SarabunPSK"/>
          <w:b/>
          <w:bCs/>
          <w:color w:val="000000" w:themeColor="text1"/>
        </w:rPr>
      </w:pPr>
    </w:p>
    <w:p w14:paraId="13CCF443" w14:textId="77777777" w:rsidR="001465B5" w:rsidRDefault="001465B5" w:rsidP="00ED7B1E">
      <w:pPr>
        <w:ind w:right="-142"/>
        <w:rPr>
          <w:rFonts w:ascii="TH SarabunPSK" w:hAnsi="TH SarabunPSK" w:cs="TH SarabunPSK"/>
          <w:b/>
          <w:bCs/>
          <w:color w:val="000000" w:themeColor="text1"/>
        </w:rPr>
      </w:pPr>
    </w:p>
    <w:p w14:paraId="3CE80571" w14:textId="77777777" w:rsidR="001465B5" w:rsidRDefault="001465B5" w:rsidP="00ED7B1E">
      <w:pPr>
        <w:ind w:right="-142"/>
        <w:rPr>
          <w:rFonts w:ascii="TH SarabunPSK" w:hAnsi="TH SarabunPSK" w:cs="TH SarabunPSK"/>
          <w:b/>
          <w:bCs/>
          <w:color w:val="000000" w:themeColor="text1"/>
        </w:rPr>
      </w:pPr>
    </w:p>
    <w:p w14:paraId="36463744" w14:textId="77777777" w:rsidR="001465B5" w:rsidRDefault="001465B5" w:rsidP="00ED7B1E">
      <w:pPr>
        <w:ind w:right="-142"/>
        <w:rPr>
          <w:rFonts w:ascii="TH SarabunPSK" w:hAnsi="TH SarabunPSK" w:cs="TH SarabunPSK"/>
          <w:b/>
          <w:bCs/>
          <w:color w:val="000000" w:themeColor="text1"/>
        </w:rPr>
      </w:pPr>
    </w:p>
    <w:p w14:paraId="5703E1D8" w14:textId="77777777" w:rsidR="001465B5" w:rsidRDefault="001465B5" w:rsidP="00ED7B1E">
      <w:pPr>
        <w:ind w:right="-142"/>
        <w:rPr>
          <w:rFonts w:ascii="TH SarabunPSK" w:hAnsi="TH SarabunPSK" w:cs="TH SarabunPSK"/>
          <w:b/>
          <w:bCs/>
          <w:color w:val="000000" w:themeColor="text1"/>
        </w:rPr>
      </w:pPr>
    </w:p>
    <w:p w14:paraId="41828C67" w14:textId="77777777" w:rsidR="001465B5" w:rsidRDefault="001465B5" w:rsidP="00ED7B1E">
      <w:pPr>
        <w:ind w:right="-142"/>
        <w:rPr>
          <w:rFonts w:ascii="TH SarabunPSK" w:hAnsi="TH SarabunPSK" w:cs="TH SarabunPSK"/>
          <w:b/>
          <w:bCs/>
          <w:color w:val="000000" w:themeColor="text1"/>
        </w:rPr>
      </w:pPr>
    </w:p>
    <w:p w14:paraId="6BA1EB8F" w14:textId="77777777" w:rsidR="001465B5" w:rsidRDefault="001465B5" w:rsidP="00ED7B1E">
      <w:pPr>
        <w:ind w:right="-142"/>
        <w:rPr>
          <w:rFonts w:ascii="TH SarabunPSK" w:hAnsi="TH SarabunPSK" w:cs="TH SarabunPSK"/>
          <w:b/>
          <w:bCs/>
          <w:color w:val="000000" w:themeColor="text1"/>
        </w:rPr>
      </w:pPr>
    </w:p>
    <w:p w14:paraId="74F09E42" w14:textId="77777777" w:rsidR="001465B5" w:rsidRDefault="001465B5" w:rsidP="00ED7B1E">
      <w:pPr>
        <w:ind w:right="-142"/>
        <w:rPr>
          <w:rFonts w:ascii="TH SarabunPSK" w:hAnsi="TH SarabunPSK" w:cs="TH SarabunPSK"/>
          <w:b/>
          <w:bCs/>
          <w:color w:val="000000" w:themeColor="text1"/>
        </w:rPr>
      </w:pPr>
    </w:p>
    <w:p w14:paraId="2BCC66B4" w14:textId="77777777" w:rsidR="001465B5" w:rsidRDefault="001465B5" w:rsidP="00ED7B1E">
      <w:pPr>
        <w:ind w:right="-142"/>
        <w:rPr>
          <w:rFonts w:ascii="TH SarabunPSK" w:hAnsi="TH SarabunPSK" w:cs="TH SarabunPSK"/>
          <w:b/>
          <w:bCs/>
          <w:color w:val="000000" w:themeColor="text1"/>
        </w:rPr>
      </w:pPr>
    </w:p>
    <w:p w14:paraId="72FB1677" w14:textId="77777777" w:rsidR="00ED7B1E" w:rsidRPr="005854A5" w:rsidRDefault="00ED7B1E" w:rsidP="00ED7B1E">
      <w:pPr>
        <w:ind w:right="-142"/>
        <w:rPr>
          <w:rFonts w:ascii="TH SarabunPSK" w:hAnsi="TH SarabunPSK" w:cs="TH SarabunPSK" w:hint="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staff workload is measured and monitored to</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improve the quality of education, research, and service.</w:t>
      </w:r>
      <w:r w:rsidRPr="005854A5">
        <w:rPr>
          <w:rFonts w:ascii="TH SarabunPSK" w:hAnsi="TH SarabunPSK" w:cs="TH SarabunPSK" w:hint="cs"/>
          <w:color w:val="000000" w:themeColor="text1"/>
        </w:rPr>
        <w:tab/>
      </w:r>
    </w:p>
    <w:p w14:paraId="2599D23C" w14:textId="77777777" w:rsidR="00ED7B1E" w:rsidRPr="005854A5" w:rsidRDefault="00ED7B1E" w:rsidP="00ED7B1E">
      <w:pPr>
        <w:rPr>
          <w:rFonts w:ascii="TH SarabunPSK" w:hAnsi="TH SarabunPSK" w:cs="TH SarabunPSK" w:hint="cs"/>
          <w:color w:val="000000" w:themeColor="text1"/>
        </w:rPr>
      </w:pPr>
    </w:p>
    <w:p w14:paraId="19231D25"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ด้วยบริบทของหลักสูตรสหวิทยาการเกษตร ที่มีความหลากหลายของศาสตร์ต่างที่ต้องถูกนำมาบูรณาการร่วมกัน ในส่วนของอาจารย์ผู้รับผิดชอบหลักสูตรมีอัตรากำลังสายวิชาการ จำนวน 3 คน (อาจารย์ประจำคณะผลิตกรรมการเกษตร จำนวน 2 คน อาจารย์ประจำคณะวิทยาศาสตร์ จำนวน 1 คน) มีอาจารย์ประจำหลักสูตรรวม 11 คน มีอาจารย์มีคุณวุฒิระดับปริญญาเอกร้อยละ 100 ที่มีตำแหน่งทางวิชาการร้อยละ 100 เม</w:t>
      </w:r>
      <w:proofErr w:type="spellStart"/>
      <w:r w:rsidRPr="005854A5">
        <w:rPr>
          <w:rFonts w:ascii="TH SarabunPSK" w:hAnsi="TH SarabunPSK" w:cs="TH SarabunPSK" w:hint="cs"/>
          <w:color w:val="000000" w:themeColor="text1"/>
          <w:cs/>
        </w:rPr>
        <w:t>่ือ</w:t>
      </w:r>
      <w:proofErr w:type="spellEnd"/>
      <w:r w:rsidRPr="005854A5">
        <w:rPr>
          <w:rFonts w:ascii="TH SarabunPSK" w:hAnsi="TH SarabunPSK" w:cs="TH SarabunPSK" w:hint="cs"/>
          <w:color w:val="000000" w:themeColor="text1"/>
          <w:cs/>
        </w:rPr>
        <w:t>เปรียบเทียบกับเกณฑ์</w:t>
      </w:r>
      <w:proofErr w:type="spellStart"/>
      <w:r w:rsidRPr="005854A5">
        <w:rPr>
          <w:rFonts w:ascii="TH SarabunPSK" w:hAnsi="TH SarabunPSK" w:cs="TH SarabunPSK" w:hint="cs"/>
          <w:color w:val="000000" w:themeColor="text1"/>
          <w:cs/>
        </w:rPr>
        <w:t>จํานวน</w:t>
      </w:r>
      <w:proofErr w:type="spellEnd"/>
      <w:r w:rsidRPr="005854A5">
        <w:rPr>
          <w:rFonts w:ascii="TH SarabunPSK" w:hAnsi="TH SarabunPSK" w:cs="TH SarabunPSK" w:hint="cs"/>
          <w:color w:val="000000" w:themeColor="text1"/>
          <w:cs/>
        </w:rPr>
        <w:t>อาจารย์ต่อนักศึกษาเต็มเวลาของ</w:t>
      </w:r>
      <w:r w:rsidRPr="005854A5">
        <w:rPr>
          <w:rFonts w:ascii="TH SarabunPSK" w:hAnsi="TH SarabunPSK" w:cs="TH SarabunPSK" w:hint="cs"/>
          <w:color w:val="000000" w:themeColor="text1"/>
        </w:rPr>
        <w:t xml:space="preserve"> </w:t>
      </w:r>
      <w:proofErr w:type="spellStart"/>
      <w:r w:rsidRPr="005854A5">
        <w:rPr>
          <w:rFonts w:ascii="TH SarabunPSK" w:hAnsi="TH SarabunPSK" w:cs="TH SarabunPSK" w:hint="cs"/>
          <w:color w:val="000000" w:themeColor="text1"/>
          <w:cs/>
        </w:rPr>
        <w:t>สํานักงาน</w:t>
      </w:r>
      <w:proofErr w:type="spellEnd"/>
      <w:r w:rsidRPr="005854A5">
        <w:rPr>
          <w:rFonts w:ascii="TH SarabunPSK" w:hAnsi="TH SarabunPSK" w:cs="TH SarabunPSK" w:hint="cs"/>
          <w:color w:val="000000" w:themeColor="text1"/>
          <w:cs/>
        </w:rPr>
        <w:t>คณะกรรมการการอุดมศึกษา คือ</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1</w:t>
      </w:r>
      <w:r w:rsidRPr="005854A5">
        <w:rPr>
          <w:rFonts w:ascii="TH SarabunPSK" w:hAnsi="TH SarabunPSK" w:cs="TH SarabunPSK" w:hint="cs"/>
          <w:color w:val="000000" w:themeColor="text1"/>
        </w:rPr>
        <w:t>:1.6</w:t>
      </w:r>
      <w:r w:rsidRPr="005854A5">
        <w:rPr>
          <w:rFonts w:ascii="TH SarabunPSK" w:hAnsi="TH SarabunPSK" w:cs="TH SarabunPSK" w:hint="cs"/>
          <w:color w:val="000000" w:themeColor="text1"/>
          <w:cs/>
        </w:rPr>
        <w:t xml:space="preserve"> ในปีการศึกษา 2566 มีจำนวนนักศึกษาทั้งหมด 3 คน โดยเฉลี่ยอาจารย์ 1 คน รับผิดชอบนักศึกษา 1 คน โดยในปีการศึกษา 2566 มีค่า </w:t>
      </w:r>
      <w:r w:rsidRPr="005854A5">
        <w:rPr>
          <w:rFonts w:ascii="TH SarabunPSK" w:hAnsi="TH SarabunPSK" w:cs="TH SarabunPSK" w:hint="cs"/>
          <w:color w:val="000000" w:themeColor="text1"/>
        </w:rPr>
        <w:t xml:space="preserve">FTE </w:t>
      </w:r>
      <w:r w:rsidRPr="005854A5">
        <w:rPr>
          <w:rFonts w:ascii="TH SarabunPSK" w:hAnsi="TH SarabunPSK" w:cs="TH SarabunPSK" w:hint="cs"/>
          <w:color w:val="000000" w:themeColor="text1"/>
          <w:cs/>
        </w:rPr>
        <w:t xml:space="preserve">ของอาจารย์ในหลักสูตร คือ 1.33 </w:t>
      </w:r>
      <w:hyperlink r:id="rId10" w:history="1">
        <w:r w:rsidRPr="005854A5">
          <w:rPr>
            <w:rStyle w:val="af2"/>
            <w:rFonts w:ascii="TH SarabunPSK" w:hAnsi="TH SarabunPSK" w:cs="TH SarabunPSK" w:hint="cs"/>
            <w:color w:val="000000" w:themeColor="text1"/>
          </w:rPr>
          <w:t>https://erp.mju.ac.th/ftesRpt</w:t>
        </w:r>
        <w:r w:rsidRPr="005854A5">
          <w:rPr>
            <w:rStyle w:val="af2"/>
            <w:rFonts w:ascii="TH SarabunPSK" w:hAnsi="TH SarabunPSK" w:cs="TH SarabunPSK" w:hint="cs"/>
            <w:color w:val="000000" w:themeColor="text1"/>
            <w:cs/>
          </w:rPr>
          <w:t>2.</w:t>
        </w:r>
        <w:proofErr w:type="spellStart"/>
        <w:r w:rsidRPr="005854A5">
          <w:rPr>
            <w:rStyle w:val="af2"/>
            <w:rFonts w:ascii="TH SarabunPSK" w:hAnsi="TH SarabunPSK" w:cs="TH SarabunPSK" w:hint="cs"/>
            <w:color w:val="000000" w:themeColor="text1"/>
          </w:rPr>
          <w:t>aspx?acadYear</w:t>
        </w:r>
        <w:proofErr w:type="spellEnd"/>
        <w:r w:rsidRPr="005854A5">
          <w:rPr>
            <w:rStyle w:val="af2"/>
            <w:rFonts w:ascii="TH SarabunPSK" w:hAnsi="TH SarabunPSK" w:cs="TH SarabunPSK" w:hint="cs"/>
            <w:color w:val="000000" w:themeColor="text1"/>
          </w:rPr>
          <w:t>=</w:t>
        </w:r>
        <w:r w:rsidRPr="005854A5">
          <w:rPr>
            <w:rStyle w:val="af2"/>
            <w:rFonts w:ascii="TH SarabunPSK" w:hAnsi="TH SarabunPSK" w:cs="TH SarabunPSK" w:hint="cs"/>
            <w:color w:val="000000" w:themeColor="text1"/>
            <w:cs/>
          </w:rPr>
          <w:t>2566</w:t>
        </w:r>
        <w:r w:rsidRPr="005854A5">
          <w:rPr>
            <w:rStyle w:val="af2"/>
            <w:rFonts w:ascii="TH SarabunPSK" w:hAnsi="TH SarabunPSK" w:cs="TH SarabunPSK" w:hint="cs"/>
            <w:color w:val="000000" w:themeColor="text1"/>
          </w:rPr>
          <w:t>&amp;</w:t>
        </w:r>
        <w:proofErr w:type="spellStart"/>
        <w:r w:rsidRPr="005854A5">
          <w:rPr>
            <w:rStyle w:val="af2"/>
            <w:rFonts w:ascii="TH SarabunPSK" w:hAnsi="TH SarabunPSK" w:cs="TH SarabunPSK" w:hint="cs"/>
            <w:color w:val="000000" w:themeColor="text1"/>
          </w:rPr>
          <w:t>facKey</w:t>
        </w:r>
        <w:proofErr w:type="spellEnd"/>
        <w:r w:rsidRPr="005854A5">
          <w:rPr>
            <w:rStyle w:val="af2"/>
            <w:rFonts w:ascii="TH SarabunPSK" w:hAnsi="TH SarabunPSK" w:cs="TH SarabunPSK" w:hint="cs"/>
            <w:color w:val="000000" w:themeColor="text1"/>
          </w:rPr>
          <w:t>=</w:t>
        </w:r>
        <w:r w:rsidRPr="005854A5">
          <w:rPr>
            <w:rStyle w:val="af2"/>
            <w:rFonts w:ascii="TH SarabunPSK" w:hAnsi="TH SarabunPSK" w:cs="TH SarabunPSK" w:hint="cs"/>
            <w:color w:val="000000" w:themeColor="text1"/>
            <w:cs/>
          </w:rPr>
          <w:t>1</w:t>
        </w:r>
        <w:r w:rsidRPr="005854A5">
          <w:rPr>
            <w:rStyle w:val="af2"/>
            <w:rFonts w:ascii="TH SarabunPSK" w:hAnsi="TH SarabunPSK" w:cs="TH SarabunPSK" w:hint="cs"/>
            <w:color w:val="000000" w:themeColor="text1"/>
          </w:rPr>
          <w:t>&amp;</w:t>
        </w:r>
        <w:proofErr w:type="spellStart"/>
        <w:r w:rsidRPr="005854A5">
          <w:rPr>
            <w:rStyle w:val="af2"/>
            <w:rFonts w:ascii="TH SarabunPSK" w:hAnsi="TH SarabunPSK" w:cs="TH SarabunPSK" w:hint="cs"/>
            <w:color w:val="000000" w:themeColor="text1"/>
          </w:rPr>
          <w:t>stuLevelTypeKey</w:t>
        </w:r>
        <w:proofErr w:type="spellEnd"/>
        <w:r w:rsidRPr="005854A5">
          <w:rPr>
            <w:rStyle w:val="af2"/>
            <w:rFonts w:ascii="TH SarabunPSK" w:hAnsi="TH SarabunPSK" w:cs="TH SarabunPSK" w:hint="cs"/>
            <w:color w:val="000000" w:themeColor="text1"/>
          </w:rPr>
          <w:t>=</w:t>
        </w:r>
        <w:r w:rsidRPr="005854A5">
          <w:rPr>
            <w:rStyle w:val="af2"/>
            <w:rFonts w:ascii="TH SarabunPSK" w:hAnsi="TH SarabunPSK" w:cs="TH SarabunPSK" w:hint="cs"/>
            <w:color w:val="000000" w:themeColor="text1"/>
            <w:cs/>
          </w:rPr>
          <w:t>1</w:t>
        </w:r>
      </w:hyperlink>
      <w:r w:rsidRPr="005854A5">
        <w:rPr>
          <w:rFonts w:ascii="TH SarabunPSK" w:hAnsi="TH SarabunPSK" w:cs="TH SarabunPSK" w:hint="cs"/>
          <w:color w:val="000000" w:themeColor="text1"/>
          <w:cs/>
        </w:rPr>
        <w:t xml:space="preserve">  ซึ่งสูงกว่าค่าคำนวนณของมหาวิทยาลัยแม่โจ้ที่กำหนดกำหนดให้ </w:t>
      </w:r>
      <w:r w:rsidRPr="005854A5">
        <w:rPr>
          <w:rFonts w:ascii="TH SarabunPSK" w:hAnsi="TH SarabunPSK" w:cs="TH SarabunPSK" w:hint="cs"/>
          <w:color w:val="000000" w:themeColor="text1"/>
        </w:rPr>
        <w:t xml:space="preserve">FTE </w:t>
      </w:r>
      <w:r w:rsidRPr="005854A5">
        <w:rPr>
          <w:rFonts w:ascii="TH SarabunPSK" w:hAnsi="TH SarabunPSK" w:cs="TH SarabunPSK" w:hint="cs"/>
          <w:color w:val="000000" w:themeColor="text1"/>
          <w:cs/>
        </w:rPr>
        <w:t xml:space="preserve">ของอาจารย์ มีค่าสูงสุดได้เท่ากับ </w:t>
      </w:r>
      <w:r w:rsidRPr="005854A5">
        <w:rPr>
          <w:rFonts w:ascii="TH SarabunPSK" w:hAnsi="TH SarabunPSK" w:cs="TH SarabunPSK" w:hint="cs"/>
          <w:color w:val="000000" w:themeColor="text1"/>
        </w:rPr>
        <w:t>1</w:t>
      </w:r>
    </w:p>
    <w:p w14:paraId="7321C3A5" w14:textId="0560646E"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แต่อย่างไรก็ตามเนื่องจากนักศึกษาที่ลงทะเบียนเรียนมีความหลากหลายทางด้านหัวข้อการวิจัย หลักสูตรได้เชิญอาจารย์จากคณะต่าง ๆ ที่มีความเชี่ยวชาญในศาสตร์และเกี่ยวข้องหัวข้อวิทยานิพนธ์ของนักศึกษา มาเป็นอาจารย์ประจำหลักสูตรเพื่อทำหน้าที่เป็นอาจารย์ผู้สอนสอนและเป็นอาจารย์ที่ปรึกษาวิทยานิพนธ์ โดยมีกระบวนการคัดเลือกอาจารย์ผู้สอนในแต่ละภาคเรียนให้มีความสอดคล้องกับรายวิชาที่เปิดสอน โดยการเชิญอาจารย์จากต่างคณะ/หลักสูตรที่มีความเชี่ยวชาญให้แต่ละหัวข้อหรือประเด็นเนื้อหาหลักของรายวิชาที่เปิดสอนมาเป็นอาจารย์ผู้สอน/ผู้สอนร่วม โดยผ่านที่ประชุมอาจารย์ผู้รับผิดชอบหลักสูตรเพื่อให้ความเห็นชอบ และทำหนังสือเชิญอาจารย์ผู้สอน นอกจากนี้ในส่วนของอาจารย์ผู้รับผิดชอบหลักสูตรยังทำหน้าที่ในการควบคุมอัตราส่วนระหว่างอาจารย์ที่ปรึกษาวิทยานิพนธ์และนักศึกษาให้เป็นไปตามเกณฑ์ของ สกอ</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และประสานงานกับอาจารย์ประจำหลักสูตรให้ตรวจสอบ</w:t>
      </w:r>
      <w:proofErr w:type="spellStart"/>
      <w:r w:rsidRPr="005854A5">
        <w:rPr>
          <w:rFonts w:ascii="TH SarabunPSK" w:hAnsi="TH SarabunPSK" w:cs="TH SarabunPSK" w:hint="cs"/>
          <w:color w:val="000000" w:themeColor="text1"/>
          <w:cs/>
        </w:rPr>
        <w:t>จํานวน</w:t>
      </w:r>
      <w:proofErr w:type="spell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ผลงานทางวิชาการของอาจารย์ของทุกคนเพื่อให้อาจารย์</w:t>
      </w:r>
      <w:proofErr w:type="spellStart"/>
      <w:r w:rsidRPr="005854A5">
        <w:rPr>
          <w:rFonts w:ascii="TH SarabunPSK" w:hAnsi="TH SarabunPSK" w:cs="TH SarabunPSK" w:hint="cs"/>
          <w:color w:val="000000" w:themeColor="text1"/>
          <w:cs/>
        </w:rPr>
        <w:t>ประจํา</w:t>
      </w:r>
      <w:proofErr w:type="spellEnd"/>
      <w:r w:rsidRPr="005854A5">
        <w:rPr>
          <w:rFonts w:ascii="TH SarabunPSK" w:hAnsi="TH SarabunPSK" w:cs="TH SarabunPSK" w:hint="cs"/>
          <w:color w:val="000000" w:themeColor="text1"/>
          <w:cs/>
        </w:rPr>
        <w:t>หลักสูตรมีผลงานทางวิชาการอย่างต่อเนื่อง</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และเป็นไปตามเกณฑ์ของ สกอ</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ด้วย โดยจากข้อมูลการตีพิมพ์เผยแพร่ผลงานวิจัยของอาจารย์ประจำหลักสูตรในหลากหลายรูปแบบแสดงใน</w:t>
      </w:r>
      <w:r w:rsidR="002413F5" w:rsidRPr="005854A5">
        <w:rPr>
          <w:rFonts w:ascii="TH SarabunPSK" w:hAnsi="TH SarabunPSK" w:cs="TH SarabunPSK" w:hint="cs"/>
          <w:color w:val="000000" w:themeColor="text1"/>
          <w:cs/>
        </w:rPr>
        <w:fldChar w:fldCharType="begin"/>
      </w:r>
      <w:r w:rsidR="002413F5" w:rsidRPr="005854A5">
        <w:rPr>
          <w:rFonts w:ascii="TH SarabunPSK" w:hAnsi="TH SarabunPSK" w:cs="TH SarabunPSK" w:hint="cs"/>
          <w:color w:val="000000" w:themeColor="text1"/>
          <w:cs/>
        </w:rPr>
        <w:instrText xml:space="preserve"> </w:instrText>
      </w:r>
      <w:r w:rsidR="002413F5" w:rsidRPr="005854A5">
        <w:rPr>
          <w:rFonts w:ascii="TH SarabunPSK" w:hAnsi="TH SarabunPSK" w:cs="TH SarabunPSK" w:hint="cs"/>
          <w:color w:val="000000" w:themeColor="text1"/>
        </w:rPr>
        <w:instrText>REF _Ref</w:instrText>
      </w:r>
      <w:r w:rsidR="002413F5" w:rsidRPr="005854A5">
        <w:rPr>
          <w:rFonts w:ascii="TH SarabunPSK" w:hAnsi="TH SarabunPSK" w:cs="TH SarabunPSK" w:hint="cs"/>
          <w:color w:val="000000" w:themeColor="text1"/>
          <w:cs/>
        </w:rPr>
        <w:instrText xml:space="preserve">167978611 </w:instrText>
      </w:r>
      <w:r w:rsidR="002413F5" w:rsidRPr="005854A5">
        <w:rPr>
          <w:rFonts w:ascii="TH SarabunPSK" w:hAnsi="TH SarabunPSK" w:cs="TH SarabunPSK" w:hint="cs"/>
          <w:color w:val="000000" w:themeColor="text1"/>
        </w:rPr>
        <w:instrText>\h</w:instrText>
      </w:r>
      <w:r w:rsidR="002413F5" w:rsidRPr="005854A5">
        <w:rPr>
          <w:rFonts w:ascii="TH SarabunPSK" w:hAnsi="TH SarabunPSK" w:cs="TH SarabunPSK" w:hint="cs"/>
          <w:color w:val="000000" w:themeColor="text1"/>
          <w:cs/>
        </w:rPr>
        <w:instrText xml:space="preserve"> </w:instrText>
      </w:r>
      <w:r w:rsidR="002413F5" w:rsidRPr="005854A5">
        <w:rPr>
          <w:rFonts w:ascii="TH SarabunPSK" w:hAnsi="TH SarabunPSK" w:cs="TH SarabunPSK" w:hint="cs"/>
          <w:color w:val="000000" w:themeColor="text1"/>
        </w:rPr>
        <w:instrText xml:space="preserve"> \* MERGEFORMAT </w:instrText>
      </w:r>
      <w:r w:rsidR="002413F5" w:rsidRPr="005854A5">
        <w:rPr>
          <w:rFonts w:ascii="TH SarabunPSK" w:hAnsi="TH SarabunPSK" w:cs="TH SarabunPSK" w:hint="cs"/>
          <w:color w:val="000000" w:themeColor="text1"/>
          <w:cs/>
        </w:rPr>
      </w:r>
      <w:r w:rsidR="002413F5" w:rsidRPr="005854A5">
        <w:rPr>
          <w:rFonts w:ascii="TH SarabunPSK" w:hAnsi="TH SarabunPSK" w:cs="TH SarabunPSK" w:hint="cs"/>
          <w:color w:val="000000" w:themeColor="text1"/>
          <w:cs/>
        </w:rPr>
        <w:fldChar w:fldCharType="separate"/>
      </w:r>
      <w:r w:rsidR="002413F5" w:rsidRPr="005854A5">
        <w:rPr>
          <w:rFonts w:ascii="TH SarabunPSK" w:hAnsi="TH SarabunPSK" w:cs="TH SarabunPSK" w:hint="cs"/>
          <w:color w:val="000000" w:themeColor="text1"/>
          <w:cs/>
        </w:rPr>
        <w:t xml:space="preserve">ภาพที่ </w:t>
      </w:r>
      <w:r w:rsidR="002413F5" w:rsidRPr="005854A5">
        <w:rPr>
          <w:rFonts w:ascii="TH SarabunPSK" w:hAnsi="TH SarabunPSK" w:cs="TH SarabunPSK" w:hint="cs"/>
          <w:color w:val="000000" w:themeColor="text1"/>
        </w:rPr>
        <w:t xml:space="preserve">5. </w:t>
      </w:r>
      <w:r w:rsidR="002413F5" w:rsidRPr="005854A5">
        <w:rPr>
          <w:rFonts w:ascii="TH SarabunPSK" w:hAnsi="TH SarabunPSK" w:cs="TH SarabunPSK" w:hint="cs"/>
          <w:noProof/>
          <w:color w:val="000000" w:themeColor="text1"/>
        </w:rPr>
        <w:t>1</w:t>
      </w:r>
      <w:r w:rsidR="002413F5" w:rsidRPr="005854A5">
        <w:rPr>
          <w:rFonts w:ascii="TH SarabunPSK" w:hAnsi="TH SarabunPSK" w:cs="TH SarabunPSK" w:hint="cs"/>
          <w:color w:val="000000" w:themeColor="text1"/>
          <w:cs/>
        </w:rPr>
        <w:fldChar w:fldCharType="end"/>
      </w:r>
      <w:proofErr w:type="gramStart"/>
      <w:r w:rsidRPr="005854A5">
        <w:rPr>
          <w:rFonts w:ascii="TH SarabunPSK" w:hAnsi="TH SarabunPSK" w:cs="TH SarabunPSK" w:hint="cs"/>
          <w:color w:val="000000" w:themeColor="text1"/>
          <w:cs/>
        </w:rPr>
        <w:t>แสดงผลงานวิชาการตีพิมพ์เผยแพร่ของคณาจารย์  5</w:t>
      </w:r>
      <w:proofErr w:type="gramEnd"/>
      <w:r w:rsidRPr="005854A5">
        <w:rPr>
          <w:rFonts w:ascii="TH SarabunPSK" w:hAnsi="TH SarabunPSK" w:cs="TH SarabunPSK" w:hint="cs"/>
          <w:color w:val="000000" w:themeColor="text1"/>
          <w:cs/>
        </w:rPr>
        <w:t xml:space="preserve"> ปี ย้อนหลัง (2562-2566) รวมทั้งสิ้น 43 ผลงาน โดยในปี 2566 มีผลงานทางวิชาการตีพิมพ์เผยแพร่ รวมทั้งสิ้น 2 ผลงาน เป็นผลงานในวารสารวิชาการระดับนานาชาติจำนวน 2 ผลงาน (ร้อยละ</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100) </w:t>
      </w:r>
    </w:p>
    <w:p w14:paraId="715B7B69" w14:textId="77777777" w:rsidR="00ED7B1E" w:rsidRPr="005854A5" w:rsidRDefault="00ED7B1E" w:rsidP="00ED7B1E">
      <w:pPr>
        <w:rPr>
          <w:rFonts w:ascii="TH SarabunPSK" w:hAnsi="TH SarabunPSK" w:cs="TH SarabunPSK" w:hint="cs"/>
          <w:b/>
          <w:bCs/>
          <w:color w:val="000000" w:themeColor="text1"/>
        </w:rPr>
      </w:pPr>
    </w:p>
    <w:p w14:paraId="5D9A6FB1" w14:textId="77777777" w:rsidR="00ED7B1E" w:rsidRPr="005854A5" w:rsidRDefault="00ED7B1E" w:rsidP="00ED7B1E">
      <w:pPr>
        <w:rPr>
          <w:rFonts w:ascii="TH SarabunPSK" w:hAnsi="TH SarabunPSK" w:cs="TH SarabunPSK" w:hint="cs"/>
          <w:b/>
          <w:bCs/>
          <w:color w:val="000000" w:themeColor="text1"/>
        </w:rPr>
      </w:pPr>
      <w:r w:rsidRPr="005854A5">
        <w:rPr>
          <w:rFonts w:ascii="TH SarabunPSK" w:hAnsi="TH SarabunPSK" w:cs="TH SarabunPSK" w:hint="cs"/>
          <w:noProof/>
          <w:color w:val="000000" w:themeColor="text1"/>
          <w14:ligatures w14:val="standardContextual"/>
        </w:rPr>
        <w:lastRenderedPageBreak/>
        <w:drawing>
          <wp:inline distT="0" distB="0" distL="0" distR="0" wp14:anchorId="08A6CEE6" wp14:editId="025C083A">
            <wp:extent cx="5579745" cy="2872740"/>
            <wp:effectExtent l="0" t="0" r="0" b="0"/>
            <wp:docPr id="966590545" name="Chart 1">
              <a:extLst xmlns:a="http://schemas.openxmlformats.org/drawingml/2006/main">
                <a:ext uri="{FF2B5EF4-FFF2-40B4-BE49-F238E27FC236}">
                  <a16:creationId xmlns:a16="http://schemas.microsoft.com/office/drawing/2014/main" id="{B5E95687-0FE5-AF9C-D32A-08834649A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BBBF95" w14:textId="3DCDB043" w:rsidR="00ED7B1E" w:rsidRPr="005854A5" w:rsidRDefault="002413F5" w:rsidP="002413F5">
      <w:pPr>
        <w:pStyle w:val="af0"/>
        <w:rPr>
          <w:rFonts w:ascii="TH SarabunPSK" w:hAnsi="TH SarabunPSK" w:cs="TH SarabunPSK" w:hint="cs"/>
          <w:color w:val="000000" w:themeColor="text1"/>
        </w:rPr>
      </w:pPr>
      <w:bookmarkStart w:id="39" w:name="_Ref167978611"/>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_5. \* ARABIC </w:instrText>
      </w:r>
      <w:r w:rsidRPr="005854A5">
        <w:rPr>
          <w:rFonts w:ascii="TH SarabunPSK" w:hAnsi="TH SarabunPSK" w:cs="TH SarabunPSK" w:hint="cs"/>
          <w:color w:val="000000" w:themeColor="text1"/>
        </w:rPr>
        <w:fldChar w:fldCharType="separate"/>
      </w:r>
      <w:r w:rsidR="002C3175" w:rsidRPr="005854A5">
        <w:rPr>
          <w:rFonts w:ascii="TH SarabunPSK" w:hAnsi="TH SarabunPSK" w:cs="TH SarabunPSK" w:hint="cs"/>
          <w:noProof/>
          <w:color w:val="000000" w:themeColor="text1"/>
        </w:rPr>
        <w:t>1</w:t>
      </w:r>
      <w:r w:rsidRPr="005854A5">
        <w:rPr>
          <w:rFonts w:ascii="TH SarabunPSK" w:hAnsi="TH SarabunPSK" w:cs="TH SarabunPSK" w:hint="cs"/>
          <w:color w:val="000000" w:themeColor="text1"/>
        </w:rPr>
        <w:fldChar w:fldCharType="end"/>
      </w:r>
      <w:bookmarkEnd w:id="39"/>
      <w:r w:rsidRPr="005854A5">
        <w:rPr>
          <w:rFonts w:ascii="TH SarabunPSK" w:hAnsi="TH SarabunPSK" w:cs="TH SarabunPSK" w:hint="cs"/>
          <w:color w:val="000000" w:themeColor="text1"/>
          <w:cs/>
        </w:rPr>
        <w:t xml:space="preserve"> </w:t>
      </w:r>
      <w:proofErr w:type="gramStart"/>
      <w:r w:rsidR="00ED7B1E" w:rsidRPr="005854A5">
        <w:rPr>
          <w:rFonts w:ascii="TH SarabunPSK" w:hAnsi="TH SarabunPSK" w:cs="TH SarabunPSK" w:hint="cs"/>
          <w:color w:val="000000" w:themeColor="text1"/>
          <w:cs/>
        </w:rPr>
        <w:t xml:space="preserve">แสดงผลงานวิชาการตีพิมพ์เผยแพร่ของคณาจารย์  </w:t>
      </w:r>
      <w:r w:rsidR="00ED7B1E" w:rsidRPr="005854A5">
        <w:rPr>
          <w:rFonts w:ascii="TH SarabunPSK" w:hAnsi="TH SarabunPSK" w:cs="TH SarabunPSK" w:hint="cs"/>
          <w:color w:val="000000" w:themeColor="text1"/>
        </w:rPr>
        <w:t>5</w:t>
      </w:r>
      <w:proofErr w:type="gramEnd"/>
      <w:r w:rsidR="00ED7B1E" w:rsidRPr="005854A5">
        <w:rPr>
          <w:rFonts w:ascii="TH SarabunPSK" w:hAnsi="TH SarabunPSK" w:cs="TH SarabunPSK" w:hint="cs"/>
          <w:color w:val="000000" w:themeColor="text1"/>
        </w:rPr>
        <w:t xml:space="preserve"> </w:t>
      </w:r>
      <w:r w:rsidR="00ED7B1E" w:rsidRPr="005854A5">
        <w:rPr>
          <w:rFonts w:ascii="TH SarabunPSK" w:hAnsi="TH SarabunPSK" w:cs="TH SarabunPSK" w:hint="cs"/>
          <w:color w:val="000000" w:themeColor="text1"/>
          <w:cs/>
        </w:rPr>
        <w:t>ปีย้อนหลัง (</w:t>
      </w:r>
      <w:r w:rsidR="00ED7B1E" w:rsidRPr="005854A5">
        <w:rPr>
          <w:rFonts w:ascii="TH SarabunPSK" w:hAnsi="TH SarabunPSK" w:cs="TH SarabunPSK" w:hint="cs"/>
          <w:color w:val="000000" w:themeColor="text1"/>
        </w:rPr>
        <w:t>2562-2566)</w:t>
      </w:r>
    </w:p>
    <w:p w14:paraId="25B16849" w14:textId="77777777" w:rsidR="00ED7B1E" w:rsidRPr="005854A5" w:rsidRDefault="00ED7B1E" w:rsidP="00ED7B1E">
      <w:pPr>
        <w:rPr>
          <w:rFonts w:ascii="TH SarabunPSK" w:hAnsi="TH SarabunPSK" w:cs="TH SarabunPSK" w:hint="cs"/>
          <w:b/>
          <w:bCs/>
          <w:color w:val="000000" w:themeColor="text1"/>
        </w:rPr>
      </w:pPr>
    </w:p>
    <w:p w14:paraId="21FA71FE" w14:textId="77777777" w:rsidR="00ED7B1E" w:rsidRPr="005854A5" w:rsidRDefault="00ED7B1E" w:rsidP="00ED7B1E">
      <w:pPr>
        <w:ind w:firstLine="720"/>
        <w:rPr>
          <w:rFonts w:ascii="TH SarabunPSK" w:hAnsi="TH SarabunPSK" w:cs="TH SarabunPSK" w:hint="cs"/>
          <w:color w:val="000000" w:themeColor="text1"/>
          <w:cs/>
        </w:rPr>
      </w:pPr>
      <w:r w:rsidRPr="005854A5">
        <w:rPr>
          <w:rFonts w:ascii="TH SarabunPSK" w:hAnsi="TH SarabunPSK" w:cs="TH SarabunPSK" w:hint="cs"/>
          <w:b/>
          <w:bCs/>
          <w:color w:val="000000" w:themeColor="text1"/>
          <w:cs/>
        </w:rPr>
        <w:tab/>
      </w:r>
      <w:r w:rsidRPr="005854A5">
        <w:rPr>
          <w:rFonts w:ascii="TH SarabunPSK" w:hAnsi="TH SarabunPSK" w:cs="TH SarabunPSK" w:hint="cs"/>
          <w:color w:val="000000" w:themeColor="text1"/>
          <w:cs/>
        </w:rPr>
        <w:t xml:space="preserve">ในด้านการพัฒนาบุคลากร หลักสูตรมีระบบและกลไกการส่งเสริมและพัฒนาอาจารย์หลักสูตรในการทักษะการสอน ทักษะการถ่ายทอดและสื่อสาร มีการใช้เทคโนโลยีเข้ามาช่วยในการเรียนการสอน ต้องมีการเสริมสร้างองค์ความรู้จากงานวิจัย เพื่อนำมาถ่ายทอดต่อให้นักศึกษาในหลักสูตร และให้ความรู้ส่งคืนแก่ชุมชนผ่านงานบริการวิชาการ โดยได้ตั้งบประมาณไว้รองรับสำหรับบุคลากรของหลักสูตรที่ต้องการพัฒนาตนเองในการเข้าร่วมการฝึกอบรมด้านต่าง ๆ เพื่อพัฒนาตนเองและนำกลับมาประยุกต์ใช้กับการพัฒนาหลักสูตรและการเรียนการสอน นอกจากงบประมาณของหลักสูตรที่ตั้งไว้บุคลากรสารวิชาการยังสามารถขอสนับสนุนได้จากคณะ และส่วนกลางของมหาวิทยาลัยได้อีกด้วย </w:t>
      </w:r>
    </w:p>
    <w:p w14:paraId="1FF3DCF7" w14:textId="77777777" w:rsidR="00ED7B1E" w:rsidRDefault="00ED7B1E" w:rsidP="00ED7B1E">
      <w:pPr>
        <w:rPr>
          <w:rFonts w:ascii="TH SarabunPSK" w:hAnsi="TH SarabunPSK" w:cs="TH SarabunPSK"/>
          <w:b/>
          <w:bCs/>
          <w:color w:val="000000" w:themeColor="text1"/>
        </w:rPr>
      </w:pPr>
    </w:p>
    <w:p w14:paraId="602BCFF0" w14:textId="77777777" w:rsidR="001465B5" w:rsidRDefault="001465B5" w:rsidP="00ED7B1E">
      <w:pPr>
        <w:rPr>
          <w:rFonts w:ascii="TH SarabunPSK" w:hAnsi="TH SarabunPSK" w:cs="TH SarabunPSK"/>
          <w:b/>
          <w:bCs/>
          <w:color w:val="000000" w:themeColor="text1"/>
        </w:rPr>
      </w:pPr>
    </w:p>
    <w:p w14:paraId="0A218304" w14:textId="77777777" w:rsidR="001465B5" w:rsidRDefault="001465B5" w:rsidP="00ED7B1E">
      <w:pPr>
        <w:rPr>
          <w:rFonts w:ascii="TH SarabunPSK" w:hAnsi="TH SarabunPSK" w:cs="TH SarabunPSK"/>
          <w:b/>
          <w:bCs/>
          <w:color w:val="000000" w:themeColor="text1"/>
        </w:rPr>
      </w:pPr>
    </w:p>
    <w:p w14:paraId="560F21BF" w14:textId="77777777" w:rsidR="001465B5" w:rsidRDefault="001465B5" w:rsidP="00ED7B1E">
      <w:pPr>
        <w:rPr>
          <w:rFonts w:ascii="TH SarabunPSK" w:hAnsi="TH SarabunPSK" w:cs="TH SarabunPSK"/>
          <w:b/>
          <w:bCs/>
          <w:color w:val="000000" w:themeColor="text1"/>
        </w:rPr>
      </w:pPr>
    </w:p>
    <w:p w14:paraId="7E153855" w14:textId="77777777" w:rsidR="001465B5" w:rsidRDefault="001465B5" w:rsidP="00ED7B1E">
      <w:pPr>
        <w:rPr>
          <w:rFonts w:ascii="TH SarabunPSK" w:hAnsi="TH SarabunPSK" w:cs="TH SarabunPSK"/>
          <w:b/>
          <w:bCs/>
          <w:color w:val="000000" w:themeColor="text1"/>
        </w:rPr>
      </w:pPr>
    </w:p>
    <w:p w14:paraId="36813810" w14:textId="77777777" w:rsidR="001465B5" w:rsidRDefault="001465B5" w:rsidP="00ED7B1E">
      <w:pPr>
        <w:rPr>
          <w:rFonts w:ascii="TH SarabunPSK" w:hAnsi="TH SarabunPSK" w:cs="TH SarabunPSK"/>
          <w:b/>
          <w:bCs/>
          <w:color w:val="000000" w:themeColor="text1"/>
        </w:rPr>
      </w:pPr>
    </w:p>
    <w:p w14:paraId="2D01D167" w14:textId="77777777" w:rsidR="001465B5" w:rsidRDefault="001465B5" w:rsidP="00ED7B1E">
      <w:pPr>
        <w:rPr>
          <w:rFonts w:ascii="TH SarabunPSK" w:hAnsi="TH SarabunPSK" w:cs="TH SarabunPSK"/>
          <w:b/>
          <w:bCs/>
          <w:color w:val="000000" w:themeColor="text1"/>
        </w:rPr>
      </w:pPr>
    </w:p>
    <w:p w14:paraId="40585CE7" w14:textId="77777777" w:rsidR="001465B5" w:rsidRDefault="001465B5" w:rsidP="00ED7B1E">
      <w:pPr>
        <w:rPr>
          <w:rFonts w:ascii="TH SarabunPSK" w:hAnsi="TH SarabunPSK" w:cs="TH SarabunPSK"/>
          <w:b/>
          <w:bCs/>
          <w:color w:val="000000" w:themeColor="text1"/>
        </w:rPr>
      </w:pPr>
    </w:p>
    <w:p w14:paraId="6DD6EA34" w14:textId="77777777" w:rsidR="001465B5" w:rsidRDefault="001465B5" w:rsidP="00ED7B1E">
      <w:pPr>
        <w:rPr>
          <w:rFonts w:ascii="TH SarabunPSK" w:hAnsi="TH SarabunPSK" w:cs="TH SarabunPSK"/>
          <w:b/>
          <w:bCs/>
          <w:color w:val="000000" w:themeColor="text1"/>
        </w:rPr>
      </w:pPr>
    </w:p>
    <w:p w14:paraId="05C448F5" w14:textId="77777777" w:rsidR="001465B5" w:rsidRDefault="001465B5" w:rsidP="00ED7B1E">
      <w:pPr>
        <w:rPr>
          <w:rFonts w:ascii="TH SarabunPSK" w:hAnsi="TH SarabunPSK" w:cs="TH SarabunPSK"/>
          <w:b/>
          <w:bCs/>
          <w:color w:val="000000" w:themeColor="text1"/>
        </w:rPr>
      </w:pPr>
    </w:p>
    <w:p w14:paraId="77D18459" w14:textId="77777777" w:rsidR="001465B5" w:rsidRPr="005854A5" w:rsidRDefault="001465B5" w:rsidP="00ED7B1E">
      <w:pPr>
        <w:rPr>
          <w:rFonts w:ascii="TH SarabunPSK" w:hAnsi="TH SarabunPSK" w:cs="TH SarabunPSK" w:hint="cs"/>
          <w:b/>
          <w:bCs/>
          <w:color w:val="000000" w:themeColor="text1"/>
          <w:cs/>
        </w:rPr>
      </w:pPr>
    </w:p>
    <w:p w14:paraId="6970B257"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w:t>
      </w:r>
      <w:proofErr w:type="spellStart"/>
      <w:r w:rsidRPr="005854A5">
        <w:rPr>
          <w:rFonts w:ascii="TH SarabunPSK" w:hAnsi="TH SarabunPSK" w:cs="TH SarabunPSK" w:hint="cs"/>
          <w:b/>
          <w:bCs/>
          <w:color w:val="000000" w:themeColor="text1"/>
          <w:u w:val="single"/>
        </w:rPr>
        <w:t>competences</w:t>
      </w:r>
      <w:r w:rsidRPr="005854A5">
        <w:rPr>
          <w:rFonts w:ascii="TH SarabunPSK" w:hAnsi="TH SarabunPSK" w:cs="TH SarabunPSK" w:hint="cs"/>
          <w:b/>
          <w:bCs/>
          <w:color w:val="000000" w:themeColor="text1"/>
          <w:highlight w:val="yellow"/>
          <w:vertAlign w:val="superscript"/>
        </w:rPr>
        <w:t>G</w:t>
      </w:r>
      <w:proofErr w:type="spellEnd"/>
      <w:r w:rsidRPr="005854A5">
        <w:rPr>
          <w:rFonts w:ascii="TH SarabunPSK" w:hAnsi="TH SarabunPSK" w:cs="TH SarabunPSK" w:hint="cs"/>
          <w:b/>
          <w:bCs/>
          <w:color w:val="000000" w:themeColor="text1"/>
        </w:rPr>
        <w:t xml:space="preserve"> of the academic staff are determined, evaluated, and communicated.</w:t>
      </w:r>
    </w:p>
    <w:p w14:paraId="23769FCE" w14:textId="77777777" w:rsidR="00ED7B1E" w:rsidRPr="005854A5" w:rsidRDefault="00ED7B1E" w:rsidP="00ED7B1E">
      <w:pPr>
        <w:ind w:left="1134" w:hanging="1134"/>
        <w:rPr>
          <w:rFonts w:ascii="TH SarabunPSK" w:hAnsi="TH SarabunPSK" w:cs="TH SarabunPSK" w:hint="cs"/>
          <w:b/>
          <w:bCs/>
          <w:color w:val="000000" w:themeColor="text1"/>
        </w:rPr>
      </w:pPr>
    </w:p>
    <w:p w14:paraId="18DD6067"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การกำหนดและการประเมินสมรรถนะของบุคลากรสายวิชาการ ในหลักสูตรเป็นไปตามเกณฑ์ของมหาวิทยาลัย โดยบุคลากรสายวิชาการต้องมีการรายงานผลการปฏิบัติงานควบทุกด้าน ได้แก่ ภาระงานบริหาร ภาระงานพันธกิจของมหาวิทยาลัย/คณะ ภาระงานอื่นที่ได้รับมอบหมาย ตามประกาศคณะกรรมการบริหารงานบุคลมหาวิทยาลัยแม่โจ้ เรื่อง หลักเกณฑ์และวิธีการประเมินผลการปฏิบัติราชการ โดยบุคลากรสายวิชาการสามารถเลือกประเด็นที่ตนเองสามารถเข้าร่วมสนับสนุนพันธกิจด้านต่างๆ ทั้งในส่วนกลางและส่วนคณะ ในส่วนของการติดตามการประเมินสมรรถนะของบุคลากรนั้น บุคลากรสายวิชาการต้องทำแบบประเมินสรรถนะตนเองตามและรายงานตามแบบรายงานภาระงานตามข้อตกลงและแบบประเมินผลการปฏิบัติงานบุคลากรประเภทสายวิชาการ ผ่านระบบออนไลน์ ส่งให้กับส่วนงาน/หน่วยงานต้นสังกัด  ส่วนด้านสมรรถนะอาจารย์ผู้รับผิดชอบหลักสูตรและอาจารย์ประจำนั้นมีความครอบคลุมภารกิจหลักของคณาจารย์แล้ว และได้นำข้อมูลการประเมินสมรรถนะไปใช้ในการวางแผนการพัฒนาอาจารย์ ด้วยการประชุมหลักสูตร รวมไปถึงการจัดทำ </w:t>
      </w:r>
      <w:r w:rsidRPr="005854A5">
        <w:rPr>
          <w:rFonts w:ascii="TH SarabunPSK" w:hAnsi="TH SarabunPSK" w:cs="TH SarabunPSK" w:hint="cs"/>
          <w:color w:val="000000" w:themeColor="text1"/>
        </w:rPr>
        <w:t xml:space="preserve">IDP </w:t>
      </w:r>
    </w:p>
    <w:p w14:paraId="7FC81C97" w14:textId="77777777" w:rsidR="00ED7B1E" w:rsidRPr="005854A5" w:rsidRDefault="00ED7B1E" w:rsidP="00ED7B1E">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b/>
          <w:bCs/>
          <w:color w:val="000000" w:themeColor="text1"/>
          <w:cs/>
        </w:rPr>
        <w:tab/>
      </w:r>
      <w:r w:rsidRPr="005854A5">
        <w:rPr>
          <w:rFonts w:ascii="TH SarabunPSK" w:hAnsi="TH SarabunPSK" w:cs="TH SarabunPSK" w:hint="cs"/>
          <w:color w:val="000000" w:themeColor="text1"/>
          <w:cs/>
        </w:rPr>
        <w:t>นอกจากนี้ทางหลักสูตรยังได้ให้ความสำคัญกับการติดตามและให้คำปรึกษากับนักศึกษาปริญญาเอก ทั้งที่มีอาจารย์ที่ปรึกษาและยังไม่มีโดยส่วนของนักศึกษาที่เข้ามาใหม่ อาจารย์ผู้รับผิดชอบเป็นผู้แนะนำรายวิชาที่ควรเลือกลงทะเบียน ประเด็นหัวข้อการวิจัย และแนะนำอาจารย์ที่ปรึกษาที่มีความเชี่ยวชาญให้ตรงกับประเด็นหัวข้อที่นักศึกษาสนใจ ภายใน 1 ภาคการศึกษา และหากอาจารย์ไม่ได้เป็นอาจารย์ประจำหลักสูตร ทางหักสูตรจะดำดำเนินการขอแต่งตั้งเพิ่มเติมหลังจากนักศึกษาตกลงทำงานวิจัยกับอาจารย์แต่ละท่าน กับหลักอาจารย์ผู้รับผิดชอบหลักสูตรยังได้เปิดช่องทางให้กับนักศึกษาในการติดต่อประสานงานเพื่อให้คำปรึกษา เช่น การลงทะเบียนเรียน การสอบภาษาอังกฤษ การขอขยายเวลา การลาพักการศึกษา และความก้าวหน้าของการทำวิทยานิพนธ์ เป็นต้น</w:t>
      </w:r>
    </w:p>
    <w:p w14:paraId="3AFDD081" w14:textId="77777777" w:rsidR="00ED7B1E" w:rsidRDefault="00ED7B1E" w:rsidP="00ED7B1E">
      <w:pPr>
        <w:tabs>
          <w:tab w:val="left" w:pos="426"/>
          <w:tab w:val="left" w:pos="1134"/>
        </w:tabs>
        <w:rPr>
          <w:rFonts w:ascii="TH SarabunPSK" w:hAnsi="TH SarabunPSK" w:cs="TH SarabunPSK"/>
          <w:b/>
          <w:bCs/>
          <w:color w:val="000000" w:themeColor="text1"/>
        </w:rPr>
      </w:pPr>
    </w:p>
    <w:p w14:paraId="18013740" w14:textId="77777777" w:rsidR="001465B5" w:rsidRDefault="001465B5" w:rsidP="00ED7B1E">
      <w:pPr>
        <w:tabs>
          <w:tab w:val="left" w:pos="426"/>
          <w:tab w:val="left" w:pos="1134"/>
        </w:tabs>
        <w:rPr>
          <w:rFonts w:ascii="TH SarabunPSK" w:hAnsi="TH SarabunPSK" w:cs="TH SarabunPSK"/>
          <w:b/>
          <w:bCs/>
          <w:color w:val="000000" w:themeColor="text1"/>
        </w:rPr>
      </w:pPr>
    </w:p>
    <w:p w14:paraId="09485CAF" w14:textId="77777777" w:rsidR="001465B5" w:rsidRDefault="001465B5" w:rsidP="00ED7B1E">
      <w:pPr>
        <w:tabs>
          <w:tab w:val="left" w:pos="426"/>
          <w:tab w:val="left" w:pos="1134"/>
        </w:tabs>
        <w:rPr>
          <w:rFonts w:ascii="TH SarabunPSK" w:hAnsi="TH SarabunPSK" w:cs="TH SarabunPSK"/>
          <w:b/>
          <w:bCs/>
          <w:color w:val="000000" w:themeColor="text1"/>
        </w:rPr>
      </w:pPr>
    </w:p>
    <w:p w14:paraId="1B3C77F3" w14:textId="77777777" w:rsidR="001465B5" w:rsidRDefault="001465B5" w:rsidP="00ED7B1E">
      <w:pPr>
        <w:tabs>
          <w:tab w:val="left" w:pos="426"/>
          <w:tab w:val="left" w:pos="1134"/>
        </w:tabs>
        <w:rPr>
          <w:rFonts w:ascii="TH SarabunPSK" w:hAnsi="TH SarabunPSK" w:cs="TH SarabunPSK"/>
          <w:b/>
          <w:bCs/>
          <w:color w:val="000000" w:themeColor="text1"/>
        </w:rPr>
      </w:pPr>
    </w:p>
    <w:p w14:paraId="15EE726D" w14:textId="77777777" w:rsidR="001465B5" w:rsidRDefault="001465B5" w:rsidP="00ED7B1E">
      <w:pPr>
        <w:tabs>
          <w:tab w:val="left" w:pos="426"/>
          <w:tab w:val="left" w:pos="1134"/>
        </w:tabs>
        <w:rPr>
          <w:rFonts w:ascii="TH SarabunPSK" w:hAnsi="TH SarabunPSK" w:cs="TH SarabunPSK"/>
          <w:b/>
          <w:bCs/>
          <w:color w:val="000000" w:themeColor="text1"/>
        </w:rPr>
      </w:pPr>
    </w:p>
    <w:p w14:paraId="1572E4A5" w14:textId="77777777" w:rsidR="001465B5" w:rsidRDefault="001465B5" w:rsidP="00ED7B1E">
      <w:pPr>
        <w:tabs>
          <w:tab w:val="left" w:pos="426"/>
          <w:tab w:val="left" w:pos="1134"/>
        </w:tabs>
        <w:rPr>
          <w:rFonts w:ascii="TH SarabunPSK" w:hAnsi="TH SarabunPSK" w:cs="TH SarabunPSK"/>
          <w:b/>
          <w:bCs/>
          <w:color w:val="000000" w:themeColor="text1"/>
        </w:rPr>
      </w:pPr>
    </w:p>
    <w:p w14:paraId="4CDC66FD" w14:textId="77777777" w:rsidR="001465B5" w:rsidRDefault="001465B5" w:rsidP="00ED7B1E">
      <w:pPr>
        <w:tabs>
          <w:tab w:val="left" w:pos="426"/>
          <w:tab w:val="left" w:pos="1134"/>
        </w:tabs>
        <w:rPr>
          <w:rFonts w:ascii="TH SarabunPSK" w:hAnsi="TH SarabunPSK" w:cs="TH SarabunPSK"/>
          <w:b/>
          <w:bCs/>
          <w:color w:val="000000" w:themeColor="text1"/>
        </w:rPr>
      </w:pPr>
    </w:p>
    <w:p w14:paraId="314AF463" w14:textId="77777777" w:rsidR="001465B5" w:rsidRDefault="001465B5" w:rsidP="00ED7B1E">
      <w:pPr>
        <w:tabs>
          <w:tab w:val="left" w:pos="426"/>
          <w:tab w:val="left" w:pos="1134"/>
        </w:tabs>
        <w:rPr>
          <w:rFonts w:ascii="TH SarabunPSK" w:hAnsi="TH SarabunPSK" w:cs="TH SarabunPSK"/>
          <w:b/>
          <w:bCs/>
          <w:color w:val="000000" w:themeColor="text1"/>
        </w:rPr>
      </w:pPr>
    </w:p>
    <w:p w14:paraId="24492D7F" w14:textId="77777777" w:rsidR="001465B5" w:rsidRDefault="001465B5" w:rsidP="00ED7B1E">
      <w:pPr>
        <w:tabs>
          <w:tab w:val="left" w:pos="426"/>
          <w:tab w:val="left" w:pos="1134"/>
        </w:tabs>
        <w:rPr>
          <w:rFonts w:ascii="TH SarabunPSK" w:hAnsi="TH SarabunPSK" w:cs="TH SarabunPSK"/>
          <w:b/>
          <w:bCs/>
          <w:color w:val="000000" w:themeColor="text1"/>
        </w:rPr>
      </w:pPr>
    </w:p>
    <w:p w14:paraId="438A8C27" w14:textId="77777777" w:rsidR="001465B5" w:rsidRDefault="001465B5" w:rsidP="00ED7B1E">
      <w:pPr>
        <w:tabs>
          <w:tab w:val="left" w:pos="426"/>
          <w:tab w:val="left" w:pos="1134"/>
        </w:tabs>
        <w:rPr>
          <w:rFonts w:ascii="TH SarabunPSK" w:hAnsi="TH SarabunPSK" w:cs="TH SarabunPSK"/>
          <w:b/>
          <w:bCs/>
          <w:color w:val="000000" w:themeColor="text1"/>
        </w:rPr>
      </w:pPr>
    </w:p>
    <w:p w14:paraId="7DC6649E" w14:textId="77777777" w:rsidR="001465B5" w:rsidRDefault="001465B5" w:rsidP="00ED7B1E">
      <w:pPr>
        <w:tabs>
          <w:tab w:val="left" w:pos="426"/>
          <w:tab w:val="left" w:pos="1134"/>
        </w:tabs>
        <w:rPr>
          <w:rFonts w:ascii="TH SarabunPSK" w:hAnsi="TH SarabunPSK" w:cs="TH SarabunPSK"/>
          <w:b/>
          <w:bCs/>
          <w:color w:val="000000" w:themeColor="text1"/>
        </w:rPr>
      </w:pPr>
    </w:p>
    <w:p w14:paraId="3634C43F"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duties allocated to the academic staff are</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appropriate to qualifications, experience, and aptitude.</w:t>
      </w:r>
    </w:p>
    <w:p w14:paraId="2159877F" w14:textId="407783AA" w:rsidR="00ED7B1E" w:rsidRPr="005854A5" w:rsidRDefault="00ED7B1E" w:rsidP="00ED7B1E">
      <w:pPr>
        <w:pStyle w:val="af1"/>
        <w:ind w:firstLine="720"/>
        <w:rPr>
          <w:rFonts w:ascii="TH SarabunPSK" w:hAnsi="TH SarabunPSK" w:cs="TH SarabunPSK" w:hint="cs"/>
          <w:color w:val="000000" w:themeColor="text1"/>
          <w:szCs w:val="24"/>
        </w:rPr>
      </w:pPr>
      <w:r w:rsidRPr="005854A5">
        <w:rPr>
          <w:rFonts w:ascii="TH SarabunPSK" w:hAnsi="TH SarabunPSK" w:cs="TH SarabunPSK" w:hint="cs"/>
          <w:color w:val="000000" w:themeColor="text1"/>
          <w:sz w:val="32"/>
          <w:szCs w:val="32"/>
          <w:cs/>
        </w:rPr>
        <w:t>ภาระหน้าที่หลักของอาจารย์ในมหาวิทยาลัย คือ การสอน วิจัย บริการวิชาการ และ</w:t>
      </w:r>
      <w:r w:rsidR="005854A5">
        <w:rPr>
          <w:rFonts w:ascii="TH SarabunPSK" w:hAnsi="TH SarabunPSK" w:cs="TH SarabunPSK" w:hint="cs"/>
          <w:color w:val="000000" w:themeColor="text1"/>
          <w:sz w:val="32"/>
          <w:szCs w:val="32"/>
          <w:cs/>
        </w:rPr>
        <w:t>ทำ</w:t>
      </w:r>
      <w:r w:rsidRPr="005854A5">
        <w:rPr>
          <w:rFonts w:ascii="TH SarabunPSK" w:hAnsi="TH SarabunPSK" w:cs="TH SarabunPSK" w:hint="cs"/>
          <w:color w:val="000000" w:themeColor="text1"/>
          <w:sz w:val="32"/>
          <w:szCs w:val="32"/>
          <w:cs/>
        </w:rPr>
        <w:t>นุบํารุงวัฒนธรรม โดยหลักสูตรฯ</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มีอาจารย์ที่มีความรู้ความสามารถตรง</w:t>
      </w:r>
      <w:r w:rsidRPr="005854A5">
        <w:rPr>
          <w:rFonts w:ascii="TH SarabunPSK" w:hAnsi="TH SarabunPSK" w:cs="TH SarabunPSK" w:hint="cs"/>
          <w:color w:val="000000" w:themeColor="text1"/>
          <w:sz w:val="32"/>
          <w:szCs w:val="32"/>
        </w:rPr>
        <w:t>/</w:t>
      </w:r>
      <w:r w:rsidRPr="005854A5">
        <w:rPr>
          <w:rFonts w:ascii="TH SarabunPSK" w:hAnsi="TH SarabunPSK" w:cs="TH SarabunPSK" w:hint="cs"/>
          <w:color w:val="000000" w:themeColor="text1"/>
          <w:sz w:val="32"/>
          <w:szCs w:val="32"/>
          <w:cs/>
        </w:rPr>
        <w:t>สัมพันธ์กับหลักสูตรที่เปิดสอน และมีคุณสมบัติเป็นไปตามเกณฑ์ของมหาวิทยาลัย</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 xml:space="preserve">คือ </w:t>
      </w:r>
      <w:proofErr w:type="spellStart"/>
      <w:r w:rsidRPr="005854A5">
        <w:rPr>
          <w:rFonts w:ascii="TH SarabunPSK" w:hAnsi="TH SarabunPSK" w:cs="TH SarabunPSK" w:hint="cs"/>
          <w:color w:val="000000" w:themeColor="text1"/>
          <w:sz w:val="32"/>
          <w:szCs w:val="32"/>
          <w:cs/>
        </w:rPr>
        <w:t>สําเร็จ</w:t>
      </w:r>
      <w:proofErr w:type="spellEnd"/>
      <w:r w:rsidRPr="005854A5">
        <w:rPr>
          <w:rFonts w:ascii="TH SarabunPSK" w:hAnsi="TH SarabunPSK" w:cs="TH SarabunPSK" w:hint="cs"/>
          <w:color w:val="000000" w:themeColor="text1"/>
          <w:sz w:val="32"/>
          <w:szCs w:val="32"/>
          <w:cs/>
        </w:rPr>
        <w:t xml:space="preserve">การศึกษาระดับปริญญาเอก ซึ่งเป็นอาจารย์ผู้รับผิดชอบหลักสูตรปรัชญาดุษฎีบัณฑิต สาขาสหวิทยาการเกษตร </w:t>
      </w:r>
      <w:proofErr w:type="spellStart"/>
      <w:r w:rsidRPr="005854A5">
        <w:rPr>
          <w:rFonts w:ascii="TH SarabunPSK" w:hAnsi="TH SarabunPSK" w:cs="TH SarabunPSK" w:hint="cs"/>
          <w:color w:val="000000" w:themeColor="text1"/>
          <w:sz w:val="32"/>
          <w:szCs w:val="32"/>
          <w:cs/>
        </w:rPr>
        <w:t>จํานวน</w:t>
      </w:r>
      <w:proofErr w:type="spellEnd"/>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3</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คน และมีคุณสมบัติตามประกาศกระทรวงศึกษาธิการเรื่อง เกณฑ์มาตรฐานหลักสูตรระดับ</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บัณฑิตศึกษา พ</w:t>
      </w:r>
      <w:r w:rsidRPr="005854A5">
        <w:rPr>
          <w:rFonts w:ascii="TH SarabunPSK" w:hAnsi="TH SarabunPSK" w:cs="TH SarabunPSK" w:hint="cs"/>
          <w:color w:val="000000" w:themeColor="text1"/>
          <w:sz w:val="32"/>
          <w:szCs w:val="32"/>
        </w:rPr>
        <w:t>.</w:t>
      </w:r>
      <w:r w:rsidRPr="005854A5">
        <w:rPr>
          <w:rFonts w:ascii="TH SarabunPSK" w:hAnsi="TH SarabunPSK" w:cs="TH SarabunPSK" w:hint="cs"/>
          <w:color w:val="000000" w:themeColor="text1"/>
          <w:sz w:val="32"/>
          <w:szCs w:val="32"/>
          <w:cs/>
        </w:rPr>
        <w:t>ศ</w:t>
      </w:r>
      <w:r w:rsidRPr="005854A5">
        <w:rPr>
          <w:rFonts w:ascii="TH SarabunPSK" w:hAnsi="TH SarabunPSK" w:cs="TH SarabunPSK" w:hint="cs"/>
          <w:color w:val="000000" w:themeColor="text1"/>
          <w:sz w:val="32"/>
          <w:szCs w:val="32"/>
        </w:rPr>
        <w:t xml:space="preserve">. 2558 </w:t>
      </w:r>
      <w:r w:rsidRPr="005854A5">
        <w:rPr>
          <w:rFonts w:ascii="TH SarabunPSK" w:hAnsi="TH SarabunPSK" w:cs="TH SarabunPSK" w:hint="cs"/>
          <w:color w:val="000000" w:themeColor="text1"/>
          <w:sz w:val="32"/>
          <w:szCs w:val="32"/>
          <w:cs/>
        </w:rPr>
        <w:t>มีการมอบหมายงาน และ</w:t>
      </w:r>
      <w:proofErr w:type="spellStart"/>
      <w:r w:rsidRPr="005854A5">
        <w:rPr>
          <w:rFonts w:ascii="TH SarabunPSK" w:hAnsi="TH SarabunPSK" w:cs="TH SarabunPSK" w:hint="cs"/>
          <w:color w:val="000000" w:themeColor="text1"/>
          <w:sz w:val="32"/>
          <w:szCs w:val="32"/>
          <w:cs/>
        </w:rPr>
        <w:t>กําหนด</w:t>
      </w:r>
      <w:proofErr w:type="spellEnd"/>
      <w:r w:rsidRPr="005854A5">
        <w:rPr>
          <w:rFonts w:ascii="TH SarabunPSK" w:hAnsi="TH SarabunPSK" w:cs="TH SarabunPSK" w:hint="cs"/>
          <w:color w:val="000000" w:themeColor="text1"/>
          <w:sz w:val="32"/>
          <w:szCs w:val="32"/>
          <w:cs/>
        </w:rPr>
        <w:t>บทบาทหน้าที่ความรับผิดชอบของบุคลากรสายวิชาการแต่ละ</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คนตามความเหมาะสมและความถนัดไว้อย่างชัดเจนจากการประชุมคณะกรรมการบริหารหลักสูตร ดัง</w:t>
      </w:r>
      <w:r w:rsidR="002413F5" w:rsidRPr="005854A5">
        <w:rPr>
          <w:rFonts w:ascii="TH SarabunPSK" w:hAnsi="TH SarabunPSK" w:cs="TH SarabunPSK" w:hint="cs"/>
          <w:color w:val="000000" w:themeColor="text1"/>
          <w:sz w:val="32"/>
          <w:szCs w:val="32"/>
          <w:cs/>
        </w:rPr>
        <w:fldChar w:fldCharType="begin"/>
      </w:r>
      <w:r w:rsidR="002413F5" w:rsidRPr="005854A5">
        <w:rPr>
          <w:rFonts w:ascii="TH SarabunPSK" w:hAnsi="TH SarabunPSK" w:cs="TH SarabunPSK" w:hint="cs"/>
          <w:color w:val="000000" w:themeColor="text1"/>
          <w:sz w:val="32"/>
          <w:szCs w:val="32"/>
          <w:cs/>
        </w:rPr>
        <w:instrText xml:space="preserve"> </w:instrText>
      </w:r>
      <w:r w:rsidR="002413F5" w:rsidRPr="005854A5">
        <w:rPr>
          <w:rFonts w:ascii="TH SarabunPSK" w:hAnsi="TH SarabunPSK" w:cs="TH SarabunPSK" w:hint="cs"/>
          <w:color w:val="000000" w:themeColor="text1"/>
          <w:sz w:val="32"/>
          <w:szCs w:val="32"/>
        </w:rPr>
        <w:instrText>REF _Ref</w:instrText>
      </w:r>
      <w:r w:rsidR="002413F5" w:rsidRPr="005854A5">
        <w:rPr>
          <w:rFonts w:ascii="TH SarabunPSK" w:hAnsi="TH SarabunPSK" w:cs="TH SarabunPSK" w:hint="cs"/>
          <w:color w:val="000000" w:themeColor="text1"/>
          <w:sz w:val="32"/>
          <w:szCs w:val="32"/>
          <w:cs/>
        </w:rPr>
        <w:instrText xml:space="preserve">167978690 </w:instrText>
      </w:r>
      <w:r w:rsidR="002413F5" w:rsidRPr="005854A5">
        <w:rPr>
          <w:rFonts w:ascii="TH SarabunPSK" w:hAnsi="TH SarabunPSK" w:cs="TH SarabunPSK" w:hint="cs"/>
          <w:color w:val="000000" w:themeColor="text1"/>
          <w:sz w:val="32"/>
          <w:szCs w:val="32"/>
        </w:rPr>
        <w:instrText>\h</w:instrText>
      </w:r>
      <w:r w:rsidR="002413F5" w:rsidRPr="005854A5">
        <w:rPr>
          <w:rFonts w:ascii="TH SarabunPSK" w:hAnsi="TH SarabunPSK" w:cs="TH SarabunPSK" w:hint="cs"/>
          <w:color w:val="000000" w:themeColor="text1"/>
          <w:sz w:val="32"/>
          <w:szCs w:val="32"/>
          <w:cs/>
        </w:rPr>
        <w:instrText xml:space="preserve"> </w:instrText>
      </w:r>
      <w:r w:rsidR="002413F5" w:rsidRPr="005854A5">
        <w:rPr>
          <w:rFonts w:ascii="TH SarabunPSK" w:hAnsi="TH SarabunPSK" w:cs="TH SarabunPSK" w:hint="cs"/>
          <w:color w:val="000000" w:themeColor="text1"/>
          <w:sz w:val="32"/>
          <w:szCs w:val="32"/>
          <w:cs/>
        </w:rPr>
      </w:r>
      <w:r w:rsidR="002413F5" w:rsidRPr="005854A5">
        <w:rPr>
          <w:rFonts w:ascii="TH SarabunPSK" w:hAnsi="TH SarabunPSK" w:cs="TH SarabunPSK" w:hint="cs"/>
          <w:color w:val="000000" w:themeColor="text1"/>
          <w:sz w:val="32"/>
          <w:szCs w:val="32"/>
          <w:cs/>
        </w:rPr>
        <w:fldChar w:fldCharType="separate"/>
      </w:r>
      <w:r w:rsidR="002413F5" w:rsidRPr="005854A5">
        <w:rPr>
          <w:rFonts w:ascii="TH SarabunPSK" w:hAnsi="TH SarabunPSK" w:cs="TH SarabunPSK" w:hint="cs"/>
          <w:color w:val="000000" w:themeColor="text1"/>
          <w:sz w:val="32"/>
          <w:szCs w:val="32"/>
          <w:cs/>
        </w:rPr>
        <w:t xml:space="preserve">ตารางที่ </w:t>
      </w:r>
      <w:r w:rsidR="002413F5" w:rsidRPr="005854A5">
        <w:rPr>
          <w:rFonts w:ascii="TH SarabunPSK" w:hAnsi="TH SarabunPSK" w:cs="TH SarabunPSK" w:hint="cs"/>
          <w:color w:val="000000" w:themeColor="text1"/>
          <w:sz w:val="32"/>
          <w:szCs w:val="32"/>
        </w:rPr>
        <w:t xml:space="preserve">5. </w:t>
      </w:r>
      <w:r w:rsidR="002413F5" w:rsidRPr="005854A5">
        <w:rPr>
          <w:rFonts w:ascii="TH SarabunPSK" w:hAnsi="TH SarabunPSK" w:cs="TH SarabunPSK" w:hint="cs"/>
          <w:noProof/>
          <w:color w:val="000000" w:themeColor="text1"/>
          <w:sz w:val="32"/>
          <w:szCs w:val="32"/>
        </w:rPr>
        <w:t>6</w:t>
      </w:r>
      <w:r w:rsidR="002413F5" w:rsidRPr="005854A5">
        <w:rPr>
          <w:rFonts w:ascii="TH SarabunPSK" w:hAnsi="TH SarabunPSK" w:cs="TH SarabunPSK" w:hint="cs"/>
          <w:color w:val="000000" w:themeColor="text1"/>
          <w:sz w:val="32"/>
          <w:szCs w:val="32"/>
          <w:cs/>
        </w:rPr>
        <w:fldChar w:fldCharType="end"/>
      </w:r>
      <w:r w:rsidR="002413F5"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cs/>
        </w:rPr>
        <w:t>โดยก่อนเริ่มก่อนเริ่มต้นปีการศึกษา หลักสูตรดำเนินการจัดประชุมอาจารย์</w:t>
      </w:r>
      <w:proofErr w:type="spellStart"/>
      <w:r w:rsidRPr="005854A5">
        <w:rPr>
          <w:rFonts w:ascii="TH SarabunPSK" w:hAnsi="TH SarabunPSK" w:cs="TH SarabunPSK" w:hint="cs"/>
          <w:color w:val="000000" w:themeColor="text1"/>
          <w:sz w:val="32"/>
          <w:szCs w:val="32"/>
          <w:cs/>
        </w:rPr>
        <w:t>ผู้</w:t>
      </w:r>
      <w:proofErr w:type="spellEnd"/>
      <w:r w:rsidRPr="005854A5">
        <w:rPr>
          <w:rFonts w:ascii="TH SarabunPSK" w:hAnsi="TH SarabunPSK" w:cs="TH SarabunPSK" w:hint="cs"/>
          <w:color w:val="000000" w:themeColor="text1"/>
          <w:sz w:val="32"/>
          <w:szCs w:val="32"/>
          <w:cs/>
        </w:rPr>
        <w:t>สอนใน</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หลักสูตรทุกคนพิจารณาภาระงานการเป็นผู้ประสานงาน การเป็นผู้สอนและการเป็นอาจารย์</w:t>
      </w:r>
      <w:proofErr w:type="spellStart"/>
      <w:r w:rsidRPr="005854A5">
        <w:rPr>
          <w:rFonts w:ascii="TH SarabunPSK" w:hAnsi="TH SarabunPSK" w:cs="TH SarabunPSK" w:hint="cs"/>
          <w:color w:val="000000" w:themeColor="text1"/>
          <w:sz w:val="32"/>
          <w:szCs w:val="32"/>
          <w:cs/>
        </w:rPr>
        <w:t>ท่ี</w:t>
      </w:r>
      <w:proofErr w:type="spellEnd"/>
      <w:r w:rsidRPr="005854A5">
        <w:rPr>
          <w:rFonts w:ascii="TH SarabunPSK" w:hAnsi="TH SarabunPSK" w:cs="TH SarabunPSK" w:hint="cs"/>
          <w:color w:val="000000" w:themeColor="text1"/>
          <w:sz w:val="32"/>
          <w:szCs w:val="32"/>
          <w:cs/>
        </w:rPr>
        <w:t>ปรึกษา</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วิทยานิพนธ์ร่วมกัน โดยพิจารณาจากความต้องการ ความถนัดและประสบการณ์ของอาจารย์ผู้สอน รวมทั้ง</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ข้อกำหนดการเป็นอาจารย์ที่ปรึกษาวิทยานิพนธ์</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ในขณะเดียวกัน</w:t>
      </w:r>
      <w:proofErr w:type="spellStart"/>
      <w:r w:rsidRPr="005854A5">
        <w:rPr>
          <w:rFonts w:ascii="TH SarabunPSK" w:hAnsi="TH SarabunPSK" w:cs="TH SarabunPSK" w:hint="cs"/>
          <w:color w:val="000000" w:themeColor="text1"/>
          <w:sz w:val="32"/>
          <w:szCs w:val="32"/>
          <w:cs/>
        </w:rPr>
        <w:t>ผู้</w:t>
      </w:r>
      <w:proofErr w:type="spellEnd"/>
      <w:r w:rsidRPr="005854A5">
        <w:rPr>
          <w:rFonts w:ascii="TH SarabunPSK" w:hAnsi="TH SarabunPSK" w:cs="TH SarabunPSK" w:hint="cs"/>
          <w:color w:val="000000" w:themeColor="text1"/>
          <w:sz w:val="32"/>
          <w:szCs w:val="32"/>
          <w:cs/>
        </w:rPr>
        <w:t>ประสานชุดวิชา/</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รายวิชาจัดทำร่าง มคอ.</w:t>
      </w:r>
      <w:r w:rsidRPr="005854A5">
        <w:rPr>
          <w:rFonts w:ascii="TH SarabunPSK" w:hAnsi="TH SarabunPSK" w:cs="TH SarabunPSK" w:hint="cs"/>
          <w:color w:val="000000" w:themeColor="text1"/>
          <w:sz w:val="32"/>
          <w:szCs w:val="32"/>
        </w:rPr>
        <w:t xml:space="preserve">3 </w:t>
      </w:r>
    </w:p>
    <w:p w14:paraId="02AFC81D" w14:textId="77777777" w:rsidR="00ED7B1E" w:rsidRPr="005854A5" w:rsidRDefault="00ED7B1E" w:rsidP="00ED7B1E">
      <w:pPr>
        <w:pStyle w:val="af1"/>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Cs w:val="24"/>
          <w:cs/>
        </w:rPr>
        <w:tab/>
      </w:r>
      <w:r w:rsidRPr="005854A5">
        <w:rPr>
          <w:rFonts w:ascii="TH SarabunPSK" w:hAnsi="TH SarabunPSK" w:cs="TH SarabunPSK" w:hint="cs"/>
          <w:color w:val="000000" w:themeColor="text1"/>
          <w:sz w:val="32"/>
          <w:szCs w:val="32"/>
          <w:cs/>
        </w:rPr>
        <w:t xml:space="preserve">สำหรับการสอนในรายวิชาที่มีลักษณะการบรรยายหลักสูตรมีการจัดสรรหน้าที่ความรับผิดชอบให้กับบุคลากรสายวิชาการให้ตรงกับคุณสมบัติ ประสบการณ์ เกี่ยวกับหัวข้อในรายวิชานั้น ๆ เพื่อให้การจัดการเรียนการสอนเกิดประสิทธิภาพสูงสุด นักศึกษาได้รับความรู้ในแต่ละศาสตร์สาขาในเชิงลึก เช่น </w:t>
      </w:r>
      <w:r w:rsidRPr="005854A5">
        <w:rPr>
          <w:rFonts w:ascii="TH SarabunPSK" w:hAnsi="TH SarabunPSK" w:cs="TH SarabunPSK" w:hint="cs"/>
          <w:color w:val="000000" w:themeColor="text1"/>
          <w:sz w:val="30"/>
          <w:cs/>
        </w:rPr>
        <w:t xml:space="preserve">รายวิชา </w:t>
      </w:r>
      <w:r w:rsidRPr="005854A5">
        <w:rPr>
          <w:rFonts w:ascii="TH SarabunPSK" w:hAnsi="TH SarabunPSK" w:cs="TH SarabunPSK" w:hint="cs"/>
          <w:color w:val="000000" w:themeColor="text1"/>
        </w:rPr>
        <w:t>201195</w:t>
      </w:r>
      <w:r w:rsidRPr="005854A5">
        <w:rPr>
          <w:rFonts w:ascii="TH SarabunPSK" w:hAnsi="TH SarabunPSK" w:cs="TH SarabunPSK" w:hint="cs"/>
          <w:color w:val="000000" w:themeColor="text1"/>
          <w:sz w:val="22"/>
          <w:szCs w:val="22"/>
        </w:rPr>
        <w:t xml:space="preserve">12 </w:t>
      </w:r>
      <w:r w:rsidRPr="005854A5">
        <w:rPr>
          <w:rFonts w:ascii="TH SarabunPSK" w:hAnsi="TH SarabunPSK" w:cs="TH SarabunPSK" w:hint="cs"/>
          <w:color w:val="000000" w:themeColor="text1"/>
          <w:cs/>
        </w:rPr>
        <w:t xml:space="preserve">สหวิทยาการเกษตร </w:t>
      </w:r>
      <w:r w:rsidRPr="005854A5">
        <w:rPr>
          <w:rFonts w:ascii="TH SarabunPSK" w:hAnsi="TH SarabunPSK" w:cs="TH SarabunPSK" w:hint="cs"/>
          <w:color w:val="000000" w:themeColor="text1"/>
          <w:sz w:val="32"/>
          <w:szCs w:val="32"/>
          <w:cs/>
        </w:rPr>
        <w:t>โดยมีการประชุมร่วมระหว่างคณะกรรมการประจำหลักสูตร และกำหนดหัวข้อพร้อมรายชื่ออาจารย์ผู้สอนในแต่ละหัวข้อที่มาจากคณะต่างๆ เช่น วิทยาลัยพลังงงาน คณะวิศวกรรมและอุตสาหกรรมเกษตร คณะสารสนเทศและการสื่อสาร โดยมีผู้สอนที่เชี่ยวชาญในสาขานั้นๆอย่างน้อยคณะละ 1-</w:t>
      </w:r>
      <w:r w:rsidRPr="005854A5">
        <w:rPr>
          <w:rFonts w:ascii="TH SarabunPSK" w:hAnsi="TH SarabunPSK" w:cs="TH SarabunPSK" w:hint="cs"/>
          <w:color w:val="000000" w:themeColor="text1"/>
          <w:sz w:val="32"/>
          <w:szCs w:val="32"/>
        </w:rPr>
        <w:t xml:space="preserve">2 </w:t>
      </w:r>
      <w:r w:rsidRPr="005854A5">
        <w:rPr>
          <w:rFonts w:ascii="TH SarabunPSK" w:hAnsi="TH SarabunPSK" w:cs="TH SarabunPSK" w:hint="cs"/>
          <w:color w:val="000000" w:themeColor="text1"/>
          <w:sz w:val="32"/>
          <w:szCs w:val="32"/>
          <w:cs/>
        </w:rPr>
        <w:t>คนเพื่อให้เกิดการเรียนรู้ที่หลากหลายเป็นประโยชน์ต่อผู้เรียนและเป็นการกระจายภาระงานตามความถนัดหลักและถนัดรองของอาจารย์ผู้สอน ผู้เรียนได้มีโอกาสเรียนรู้ในหลากหลายเทคนิควิธีในการบูรณาการข้ามศาสตร์</w:t>
      </w:r>
    </w:p>
    <w:p w14:paraId="2C9CC41F" w14:textId="77777777" w:rsidR="00ED7B1E" w:rsidRPr="005854A5" w:rsidRDefault="00ED7B1E" w:rsidP="00ED7B1E">
      <w:pPr>
        <w:pStyle w:val="af1"/>
        <w:rPr>
          <w:rFonts w:ascii="TH SarabunPSK" w:hAnsi="TH SarabunPSK" w:cs="TH SarabunPSK" w:hint="cs"/>
          <w:color w:val="000000" w:themeColor="text1"/>
          <w:sz w:val="32"/>
          <w:szCs w:val="32"/>
          <w:cs/>
        </w:rPr>
      </w:pPr>
      <w:r w:rsidRPr="005854A5">
        <w:rPr>
          <w:rFonts w:ascii="TH SarabunPSK" w:hAnsi="TH SarabunPSK" w:cs="TH SarabunPSK" w:hint="cs"/>
          <w:color w:val="000000" w:themeColor="text1"/>
          <w:sz w:val="32"/>
          <w:szCs w:val="32"/>
          <w:cs/>
        </w:rPr>
        <w:tab/>
        <w:t xml:space="preserve">ในส่วนของการเสนอหัวข้อวิทยานิพนธ์ของนักศึกษานั้น อาจารย์แต่ละท่านที่เป็นอาจารย์ที่ปรึกษาหลักมีสิทธิ์และเสรีภาพในการให้คำเสนอแนะวัตถุประสงค์และขอบเขตของงานวิจัย ร่วมกับอาจารย์ที่ปรึกษาร่วม ภายใต้กระบวนการการของหลักสูตร คณะและบัณฑิตวิทยาลัย เพื่อให้เป็นไปตามเป้าหมายและอยู่ในมาตรฐานของหลักสูตรสหวิทยาการเกษตร ที่ต้องมีการบูรณาการข้ามศาสตร์อย่างน้อย 2 ศาสตร์ รวมไปถึงอาจารย์ผู้สอนมีอิสระในการออกแบบการเรียนการสอน ลารระบุกิจกรรมที่เกี่ยวกับการเรียนการสอนในเอกสาร มคอ.3 </w:t>
      </w:r>
    </w:p>
    <w:p w14:paraId="151CACF6" w14:textId="77777777" w:rsidR="00ED7B1E" w:rsidRPr="005854A5" w:rsidRDefault="00ED7B1E" w:rsidP="00ED7B1E">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08241FBB" w14:textId="5CD88DEA" w:rsidR="00ED7B1E" w:rsidRPr="005854A5" w:rsidRDefault="002413F5" w:rsidP="00ED7B1E">
      <w:pPr>
        <w:rPr>
          <w:rFonts w:ascii="TH SarabunPSK" w:hAnsi="TH SarabunPSK" w:cs="TH SarabunPSK" w:hint="cs"/>
          <w:b/>
          <w:bCs/>
          <w:color w:val="000000" w:themeColor="text1"/>
        </w:rPr>
      </w:pPr>
      <w:bookmarkStart w:id="40" w:name="_Ref167978690"/>
      <w:r w:rsidRPr="005854A5">
        <w:rPr>
          <w:rFonts w:ascii="TH SarabunPSK" w:hAnsi="TH SarabunPSK" w:cs="TH SarabunPSK" w:hint="cs"/>
          <w:color w:val="000000" w:themeColor="text1"/>
          <w:cs/>
        </w:rPr>
        <w:lastRenderedPageBreak/>
        <w:t xml:space="preserve">ตารางที่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_5.1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6</w:t>
      </w:r>
      <w:r w:rsidRPr="005854A5">
        <w:rPr>
          <w:rFonts w:ascii="TH SarabunPSK" w:hAnsi="TH SarabunPSK" w:cs="TH SarabunPSK" w:hint="cs"/>
          <w:color w:val="000000" w:themeColor="text1"/>
        </w:rPr>
        <w:fldChar w:fldCharType="end"/>
      </w:r>
      <w:bookmarkEnd w:id="40"/>
      <w:r w:rsidR="00ED7B1E" w:rsidRPr="005854A5">
        <w:rPr>
          <w:rFonts w:ascii="TH SarabunPSK" w:hAnsi="TH SarabunPSK" w:cs="TH SarabunPSK" w:hint="cs"/>
          <w:b/>
          <w:bCs/>
          <w:color w:val="000000" w:themeColor="text1"/>
          <w:cs/>
        </w:rPr>
        <w:t xml:space="preserve"> แสดงบทบาทหน้าที่ความรับผิดชอบของอาจารย์ผู้รับผิดชอบหลักสูตร</w:t>
      </w:r>
    </w:p>
    <w:tbl>
      <w:tblPr>
        <w:tblStyle w:val="a5"/>
        <w:tblW w:w="0" w:type="auto"/>
        <w:tblLook w:val="04A0" w:firstRow="1" w:lastRow="0" w:firstColumn="1" w:lastColumn="0" w:noHBand="0" w:noVBand="1"/>
      </w:tblPr>
      <w:tblGrid>
        <w:gridCol w:w="2916"/>
        <w:gridCol w:w="2908"/>
        <w:gridCol w:w="2953"/>
      </w:tblGrid>
      <w:tr w:rsidR="00772B16" w:rsidRPr="005854A5" w14:paraId="144493E7" w14:textId="77777777" w:rsidTr="00EF3EEC">
        <w:trPr>
          <w:tblHeader/>
        </w:trPr>
        <w:tc>
          <w:tcPr>
            <w:tcW w:w="3116" w:type="dxa"/>
          </w:tcPr>
          <w:p w14:paraId="6CE1EB8C" w14:textId="77777777" w:rsidR="00ED7B1E" w:rsidRPr="005854A5" w:rsidRDefault="00ED7B1E" w:rsidP="00EF3EEC">
            <w:pPr>
              <w:pStyle w:val="af1"/>
              <w:spacing w:after="160" w:line="259" w:lineRule="auto"/>
              <w:rPr>
                <w:rFonts w:ascii="TH SarabunPSK" w:hAnsi="TH SarabunPSK" w:cs="TH SarabunPSK" w:hint="cs"/>
                <w:b/>
                <w:bCs/>
                <w:color w:val="000000" w:themeColor="text1"/>
                <w:sz w:val="28"/>
                <w:szCs w:val="28"/>
              </w:rPr>
            </w:pPr>
            <w:r w:rsidRPr="005854A5">
              <w:rPr>
                <w:rFonts w:ascii="TH SarabunPSK" w:hAnsi="TH SarabunPSK" w:cs="TH SarabunPSK" w:hint="cs"/>
                <w:color w:val="000000" w:themeColor="text1"/>
                <w:sz w:val="28"/>
                <w:szCs w:val="28"/>
                <w:cs/>
              </w:rPr>
              <w:t xml:space="preserve">ชื่อบุคลากรสายวิชาการ </w:t>
            </w:r>
          </w:p>
        </w:tc>
        <w:tc>
          <w:tcPr>
            <w:tcW w:w="3117" w:type="dxa"/>
          </w:tcPr>
          <w:p w14:paraId="321656EA" w14:textId="77777777" w:rsidR="00ED7B1E" w:rsidRPr="005854A5" w:rsidRDefault="00ED7B1E" w:rsidP="00EF3EEC">
            <w:pPr>
              <w:pStyle w:val="af1"/>
              <w:spacing w:after="160" w:line="259" w:lineRule="auto"/>
              <w:rPr>
                <w:rFonts w:ascii="TH SarabunPSK" w:hAnsi="TH SarabunPSK" w:cs="TH SarabunPSK" w:hint="cs"/>
                <w:b/>
                <w:bCs/>
                <w:color w:val="000000" w:themeColor="text1"/>
                <w:sz w:val="28"/>
                <w:szCs w:val="28"/>
              </w:rPr>
            </w:pPr>
            <w:r w:rsidRPr="005854A5">
              <w:rPr>
                <w:rFonts w:ascii="TH SarabunPSK" w:hAnsi="TH SarabunPSK" w:cs="TH SarabunPSK" w:hint="cs"/>
                <w:color w:val="000000" w:themeColor="text1"/>
                <w:sz w:val="28"/>
                <w:szCs w:val="28"/>
                <w:cs/>
              </w:rPr>
              <w:t>คุณวุฒิ</w:t>
            </w:r>
            <w:r w:rsidRPr="005854A5">
              <w:rPr>
                <w:rFonts w:ascii="TH SarabunPSK" w:hAnsi="TH SarabunPSK" w:cs="TH SarabunPSK" w:hint="cs"/>
                <w:color w:val="000000" w:themeColor="text1"/>
                <w:sz w:val="28"/>
                <w:szCs w:val="28"/>
              </w:rPr>
              <w:t>/</w:t>
            </w:r>
            <w:r w:rsidRPr="005854A5">
              <w:rPr>
                <w:rFonts w:ascii="TH SarabunPSK" w:hAnsi="TH SarabunPSK" w:cs="TH SarabunPSK" w:hint="cs"/>
                <w:color w:val="000000" w:themeColor="text1"/>
                <w:sz w:val="28"/>
                <w:szCs w:val="28"/>
                <w:cs/>
              </w:rPr>
              <w:t xml:space="preserve">สาขาชำนาญการ </w:t>
            </w:r>
          </w:p>
        </w:tc>
        <w:tc>
          <w:tcPr>
            <w:tcW w:w="3117" w:type="dxa"/>
          </w:tcPr>
          <w:p w14:paraId="1E112EFE" w14:textId="77777777" w:rsidR="00ED7B1E" w:rsidRPr="005854A5" w:rsidRDefault="00ED7B1E" w:rsidP="00EF3EEC">
            <w:pPr>
              <w:pStyle w:val="af1"/>
              <w:spacing w:after="160" w:line="259" w:lineRule="auto"/>
              <w:rPr>
                <w:rFonts w:ascii="TH SarabunPSK" w:eastAsiaTheme="minorHAnsi" w:hAnsi="TH SarabunPSK" w:cs="TH SarabunPSK" w:hint="cs"/>
                <w:color w:val="000000" w:themeColor="text1"/>
                <w:sz w:val="28"/>
                <w:szCs w:val="28"/>
              </w:rPr>
            </w:pPr>
            <w:r w:rsidRPr="005854A5">
              <w:rPr>
                <w:rFonts w:ascii="TH SarabunPSK" w:hAnsi="TH SarabunPSK" w:cs="TH SarabunPSK" w:hint="cs"/>
                <w:color w:val="000000" w:themeColor="text1"/>
                <w:sz w:val="28"/>
                <w:szCs w:val="28"/>
                <w:cs/>
              </w:rPr>
              <w:t>บทบาทหน้าที่ความรับผิดชอบ</w:t>
            </w:r>
            <w:r w:rsidRPr="005854A5">
              <w:rPr>
                <w:rFonts w:ascii="TH SarabunPSK" w:hAnsi="TH SarabunPSK" w:cs="TH SarabunPSK" w:hint="cs"/>
                <w:color w:val="000000" w:themeColor="text1"/>
                <w:sz w:val="28"/>
                <w:szCs w:val="28"/>
              </w:rPr>
              <w:t xml:space="preserve"> </w:t>
            </w:r>
          </w:p>
        </w:tc>
      </w:tr>
      <w:tr w:rsidR="00772B16" w:rsidRPr="005854A5" w14:paraId="1E12E21B" w14:textId="77777777" w:rsidTr="00EF3EEC">
        <w:tc>
          <w:tcPr>
            <w:tcW w:w="3116" w:type="dxa"/>
          </w:tcPr>
          <w:p w14:paraId="25EABF4A" w14:textId="77777777" w:rsidR="00ED7B1E" w:rsidRPr="005854A5" w:rsidRDefault="00ED7B1E" w:rsidP="00EF3EEC">
            <w:pP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ผศ.ดร.ปรีดา นาเทเวศน์</w:t>
            </w:r>
          </w:p>
        </w:tc>
        <w:tc>
          <w:tcPr>
            <w:tcW w:w="3117" w:type="dxa"/>
          </w:tcPr>
          <w:p w14:paraId="39B94077" w14:textId="77777777" w:rsidR="00ED7B1E" w:rsidRPr="005854A5" w:rsidRDefault="00ED7B1E" w:rsidP="00EF3EEC">
            <w:pPr>
              <w:rPr>
                <w:rFonts w:ascii="TH SarabunPSK" w:hAnsi="TH SarabunPSK" w:cs="TH SarabunPSK" w:hint="cs"/>
                <w:b/>
                <w:bCs/>
                <w:color w:val="000000" w:themeColor="text1"/>
                <w:sz w:val="28"/>
              </w:rPr>
            </w:pPr>
          </w:p>
        </w:tc>
        <w:tc>
          <w:tcPr>
            <w:tcW w:w="3117" w:type="dxa"/>
          </w:tcPr>
          <w:p w14:paraId="12EAF31E" w14:textId="77777777" w:rsidR="00ED7B1E" w:rsidRPr="005854A5" w:rsidRDefault="00ED7B1E" w:rsidP="00EF3EEC">
            <w:pPr>
              <w:pStyle w:val="af1"/>
              <w:shd w:val="clear" w:color="auto" w:fill="FFFFFF"/>
              <w:rPr>
                <w:rFonts w:ascii="TH SarabunPSK" w:eastAsiaTheme="minorHAnsi" w:hAnsi="TH SarabunPSK" w:cs="TH SarabunPSK" w:hint="cs"/>
                <w:color w:val="000000" w:themeColor="text1"/>
                <w:sz w:val="28"/>
                <w:szCs w:val="28"/>
              </w:rPr>
            </w:pPr>
            <w:r w:rsidRPr="005854A5">
              <w:rPr>
                <w:rFonts w:ascii="TH SarabunPSK" w:hAnsi="TH SarabunPSK" w:cs="TH SarabunPSK" w:hint="cs"/>
                <w:color w:val="000000" w:themeColor="text1"/>
                <w:sz w:val="28"/>
                <w:szCs w:val="28"/>
                <w:cs/>
              </w:rPr>
              <w:t>-</w:t>
            </w:r>
            <w:proofErr w:type="spellStart"/>
            <w:r w:rsidRPr="005854A5">
              <w:rPr>
                <w:rFonts w:ascii="TH SarabunPSK" w:hAnsi="TH SarabunPSK" w:cs="TH SarabunPSK" w:hint="cs"/>
                <w:color w:val="000000" w:themeColor="text1"/>
                <w:sz w:val="28"/>
                <w:szCs w:val="28"/>
                <w:cs/>
              </w:rPr>
              <w:t>กํากับ</w:t>
            </w:r>
            <w:proofErr w:type="spellEnd"/>
            <w:r w:rsidRPr="005854A5">
              <w:rPr>
                <w:rFonts w:ascii="TH SarabunPSK" w:hAnsi="TH SarabunPSK" w:cs="TH SarabunPSK" w:hint="cs"/>
                <w:color w:val="000000" w:themeColor="text1"/>
                <w:sz w:val="28"/>
                <w:szCs w:val="28"/>
                <w:cs/>
              </w:rPr>
              <w:t>ดูแลการดําเนินงานของหลักสูตรในภาพรวมใน</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 xml:space="preserve">ฐานะประธานอาจารย์ผู้รับผิดชอบหลักสูตร </w:t>
            </w:r>
            <w:r w:rsidRPr="005854A5">
              <w:rPr>
                <w:rFonts w:ascii="TH SarabunPSK" w:hAnsi="TH SarabunPSK" w:cs="TH SarabunPSK" w:hint="cs"/>
                <w:color w:val="000000" w:themeColor="text1"/>
                <w:sz w:val="28"/>
                <w:szCs w:val="28"/>
              </w:rPr>
              <w:br/>
              <w:t xml:space="preserve">- </w:t>
            </w:r>
            <w:r w:rsidRPr="005854A5">
              <w:rPr>
                <w:rFonts w:ascii="TH SarabunPSK" w:hAnsi="TH SarabunPSK" w:cs="TH SarabunPSK" w:hint="cs"/>
                <w:color w:val="000000" w:themeColor="text1"/>
                <w:sz w:val="28"/>
                <w:szCs w:val="28"/>
                <w:cs/>
              </w:rPr>
              <w:t xml:space="preserve">รับผิดชอบสอนรายวิชา/วิชา </w:t>
            </w:r>
            <w:r w:rsidRPr="005854A5">
              <w:rPr>
                <w:rFonts w:ascii="TH SarabunPSK" w:hAnsi="TH SarabunPSK" w:cs="TH SarabunPSK" w:hint="cs"/>
                <w:color w:val="000000" w:themeColor="text1"/>
                <w:sz w:val="28"/>
                <w:szCs w:val="28"/>
              </w:rPr>
              <w:t xml:space="preserve">30120701 </w:t>
            </w:r>
            <w:r w:rsidRPr="005854A5">
              <w:rPr>
                <w:rFonts w:ascii="TH SarabunPSK" w:hAnsi="TH SarabunPSK" w:cs="TH SarabunPSK" w:hint="cs"/>
                <w:color w:val="000000" w:themeColor="text1"/>
                <w:sz w:val="28"/>
                <w:szCs w:val="28"/>
                <w:cs/>
              </w:rPr>
              <w:t>ระเบียบวิธีวิจัย และแนวคิด</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สหวิทยาการเกษตร</w:t>
            </w:r>
          </w:p>
          <w:p w14:paraId="5A7D903A" w14:textId="77777777" w:rsidR="00ED7B1E" w:rsidRPr="005854A5" w:rsidRDefault="00ED7B1E" w:rsidP="00EF3EEC">
            <w:pPr>
              <w:pStyle w:val="af1"/>
              <w:spacing w:after="160" w:line="259" w:lineRule="auto"/>
              <w:rPr>
                <w:rFonts w:ascii="TH SarabunPSK" w:eastAsiaTheme="minorHAnsi" w:hAnsi="TH SarabunPSK" w:cs="TH SarabunPSK" w:hint="cs"/>
                <w:color w:val="000000" w:themeColor="text1"/>
                <w:sz w:val="28"/>
                <w:szCs w:val="28"/>
              </w:rPr>
            </w:pP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เป็นอาจารย์ที่ปรึกษาวิทยานิพนธ์รับผิดชอบนักศึกษา</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ไม่เกิน</w:t>
            </w:r>
            <w:r w:rsidRPr="005854A5">
              <w:rPr>
                <w:rFonts w:ascii="TH SarabunPSK" w:hAnsi="TH SarabunPSK" w:cs="TH SarabunPSK" w:hint="cs"/>
                <w:color w:val="000000" w:themeColor="text1"/>
                <w:sz w:val="28"/>
                <w:szCs w:val="28"/>
              </w:rPr>
              <w:t xml:space="preserve"> 10 </w:t>
            </w:r>
            <w:r w:rsidRPr="005854A5">
              <w:rPr>
                <w:rFonts w:ascii="TH SarabunPSK" w:hAnsi="TH SarabunPSK" w:cs="TH SarabunPSK" w:hint="cs"/>
                <w:color w:val="000000" w:themeColor="text1"/>
                <w:sz w:val="28"/>
                <w:szCs w:val="28"/>
                <w:cs/>
              </w:rPr>
              <w:t>คน</w:t>
            </w:r>
            <w:r w:rsidRPr="005854A5">
              <w:rPr>
                <w:rFonts w:ascii="TH SarabunPSK" w:hAnsi="TH SarabunPSK" w:cs="TH SarabunPSK" w:hint="cs"/>
                <w:color w:val="000000" w:themeColor="text1"/>
                <w:sz w:val="28"/>
                <w:szCs w:val="28"/>
              </w:rPr>
              <w:t xml:space="preserve"> </w:t>
            </w:r>
          </w:p>
        </w:tc>
      </w:tr>
      <w:tr w:rsidR="00772B16" w:rsidRPr="005854A5" w14:paraId="797D3E15" w14:textId="77777777" w:rsidTr="00EF3EEC">
        <w:tc>
          <w:tcPr>
            <w:tcW w:w="3116" w:type="dxa"/>
          </w:tcPr>
          <w:p w14:paraId="5578E1E6" w14:textId="77777777" w:rsidR="00ED7B1E" w:rsidRPr="005854A5" w:rsidRDefault="00ED7B1E" w:rsidP="00EF3EEC">
            <w:pP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รศ.ดร.สิรวัฒน์ สาครวาสี</w:t>
            </w:r>
          </w:p>
        </w:tc>
        <w:tc>
          <w:tcPr>
            <w:tcW w:w="3117" w:type="dxa"/>
          </w:tcPr>
          <w:p w14:paraId="197F2852" w14:textId="77777777" w:rsidR="00ED7B1E" w:rsidRPr="005854A5" w:rsidRDefault="00ED7B1E" w:rsidP="00EF3EEC">
            <w:pPr>
              <w:rPr>
                <w:rFonts w:ascii="TH SarabunPSK" w:hAnsi="TH SarabunPSK" w:cs="TH SarabunPSK" w:hint="cs"/>
                <w:b/>
                <w:bCs/>
                <w:color w:val="000000" w:themeColor="text1"/>
                <w:sz w:val="28"/>
              </w:rPr>
            </w:pPr>
          </w:p>
        </w:tc>
        <w:tc>
          <w:tcPr>
            <w:tcW w:w="3117" w:type="dxa"/>
          </w:tcPr>
          <w:p w14:paraId="3E3A9D9E" w14:textId="77777777" w:rsidR="00ED7B1E" w:rsidRPr="005854A5" w:rsidRDefault="00ED7B1E" w:rsidP="00EF3EEC">
            <w:pP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w:t>
            </w:r>
            <w:proofErr w:type="spellStart"/>
            <w:r w:rsidRPr="005854A5">
              <w:rPr>
                <w:rFonts w:ascii="TH SarabunPSK" w:hAnsi="TH SarabunPSK" w:cs="TH SarabunPSK" w:hint="cs"/>
                <w:b/>
                <w:bCs/>
                <w:color w:val="000000" w:themeColor="text1"/>
                <w:sz w:val="28"/>
                <w:cs/>
              </w:rPr>
              <w:t>กํากับ</w:t>
            </w:r>
            <w:proofErr w:type="spellEnd"/>
            <w:r w:rsidRPr="005854A5">
              <w:rPr>
                <w:rFonts w:ascii="TH SarabunPSK" w:hAnsi="TH SarabunPSK" w:cs="TH SarabunPSK" w:hint="cs"/>
                <w:b/>
                <w:bCs/>
                <w:color w:val="000000" w:themeColor="text1"/>
                <w:sz w:val="28"/>
                <w:cs/>
              </w:rPr>
              <w:t>ดูแลการดําเนินงานของหลักสูตรในภาพรวมใน</w:t>
            </w:r>
            <w:r w:rsidRPr="005854A5">
              <w:rPr>
                <w:rFonts w:ascii="TH SarabunPSK" w:hAnsi="TH SarabunPSK" w:cs="TH SarabunPSK" w:hint="cs"/>
                <w:b/>
                <w:bCs/>
                <w:color w:val="000000" w:themeColor="text1"/>
                <w:sz w:val="28"/>
              </w:rPr>
              <w:t xml:space="preserve"> </w:t>
            </w:r>
            <w:r w:rsidRPr="005854A5">
              <w:rPr>
                <w:rFonts w:ascii="TH SarabunPSK" w:hAnsi="TH SarabunPSK" w:cs="TH SarabunPSK" w:hint="cs"/>
                <w:b/>
                <w:bCs/>
                <w:color w:val="000000" w:themeColor="text1"/>
                <w:sz w:val="28"/>
                <w:cs/>
              </w:rPr>
              <w:t>ฐานะรองประธานอาจารย์ผู้รับผิดชอบหลักสูตร</w:t>
            </w:r>
          </w:p>
          <w:p w14:paraId="69BD8958" w14:textId="77777777" w:rsidR="00ED7B1E" w:rsidRPr="005854A5" w:rsidRDefault="00ED7B1E" w:rsidP="00EF3EEC">
            <w:pPr>
              <w:pStyle w:val="af1"/>
              <w:spacing w:after="160" w:line="259" w:lineRule="auto"/>
              <w:rPr>
                <w:rFonts w:ascii="TH SarabunPSK" w:hAnsi="TH SarabunPSK" w:cs="TH SarabunPSK" w:hint="cs"/>
                <w:color w:val="000000" w:themeColor="text1"/>
                <w:sz w:val="28"/>
                <w:szCs w:val="28"/>
              </w:rPr>
            </w:pPr>
            <w:r w:rsidRPr="005854A5">
              <w:rPr>
                <w:rFonts w:ascii="TH SarabunPSK" w:hAnsi="TH SarabunPSK" w:cs="TH SarabunPSK" w:hint="cs"/>
                <w:color w:val="000000" w:themeColor="text1"/>
                <w:sz w:val="28"/>
                <w:szCs w:val="28"/>
                <w:cs/>
              </w:rPr>
              <w:t>- รับผิดชอบสอนรายวิชา/เป็นผู้ประสานงาน สัมมนา</w:t>
            </w:r>
            <w:r w:rsidRPr="005854A5">
              <w:rPr>
                <w:rFonts w:ascii="TH SarabunPSK" w:hAnsi="TH SarabunPSK" w:cs="TH SarabunPSK" w:hint="cs"/>
                <w:color w:val="000000" w:themeColor="text1"/>
                <w:sz w:val="28"/>
                <w:szCs w:val="28"/>
              </w:rPr>
              <w:t xml:space="preserve"> 1</w:t>
            </w:r>
            <w:r w:rsidRPr="005854A5">
              <w:rPr>
                <w:rFonts w:ascii="TH SarabunPSK" w:hAnsi="TH SarabunPSK" w:cs="TH SarabunPSK" w:hint="cs"/>
                <w:color w:val="000000" w:themeColor="text1"/>
                <w:sz w:val="28"/>
                <w:szCs w:val="28"/>
                <w:cs/>
              </w:rPr>
              <w:t>-</w:t>
            </w:r>
            <w:r w:rsidRPr="005854A5">
              <w:rPr>
                <w:rFonts w:ascii="TH SarabunPSK" w:hAnsi="TH SarabunPSK" w:cs="TH SarabunPSK" w:hint="cs"/>
                <w:color w:val="000000" w:themeColor="text1"/>
                <w:sz w:val="28"/>
                <w:szCs w:val="28"/>
              </w:rPr>
              <w:t>10</w:t>
            </w:r>
          </w:p>
          <w:p w14:paraId="274AD1BB" w14:textId="77777777" w:rsidR="00ED7B1E" w:rsidRPr="005854A5" w:rsidRDefault="00ED7B1E" w:rsidP="00EF3EEC">
            <w:pPr>
              <w:pStyle w:val="af1"/>
              <w:spacing w:after="160" w:line="259" w:lineRule="auto"/>
              <w:rPr>
                <w:rFonts w:ascii="TH SarabunPSK" w:hAnsi="TH SarabunPSK" w:cs="TH SarabunPSK" w:hint="cs"/>
                <w:color w:val="000000" w:themeColor="text1"/>
                <w:sz w:val="28"/>
                <w:szCs w:val="28"/>
              </w:rPr>
            </w:pPr>
            <w:r w:rsidRPr="005854A5">
              <w:rPr>
                <w:rFonts w:ascii="TH SarabunPSK" w:hAnsi="TH SarabunPSK" w:cs="TH SarabunPSK" w:hint="cs"/>
                <w:color w:val="000000" w:themeColor="text1"/>
                <w:sz w:val="28"/>
                <w:szCs w:val="28"/>
              </w:rPr>
              <w:t>-</w:t>
            </w:r>
            <w:r w:rsidRPr="005854A5">
              <w:rPr>
                <w:rFonts w:ascii="TH SarabunPSK" w:hAnsi="TH SarabunPSK" w:cs="TH SarabunPSK" w:hint="cs"/>
                <w:color w:val="000000" w:themeColor="text1"/>
                <w:sz w:val="28"/>
                <w:szCs w:val="28"/>
                <w:cs/>
              </w:rPr>
              <w:t>เป็นอาจารย์ที่ปรึกษาวิทยานิพนธ์รับผิดชอบนักศึกษา</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ไม่เกิน</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5</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คน</w:t>
            </w:r>
          </w:p>
          <w:p w14:paraId="7C5CC7D3" w14:textId="77777777" w:rsidR="00ED7B1E" w:rsidRPr="005854A5" w:rsidRDefault="00ED7B1E" w:rsidP="00EF3EEC">
            <w:pPr>
              <w:pStyle w:val="af1"/>
              <w:shd w:val="clear" w:color="auto" w:fill="FFFFFF"/>
              <w:rPr>
                <w:rFonts w:ascii="TH SarabunPSK" w:hAnsi="TH SarabunPSK" w:cs="TH SarabunPSK" w:hint="cs"/>
                <w:color w:val="000000" w:themeColor="text1"/>
                <w:sz w:val="28"/>
                <w:szCs w:val="28"/>
              </w:rPr>
            </w:pP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รับผิดชอบสอนรายวิชา/เป็นผู้ประสานงาน</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 xml:space="preserve">วิชา </w:t>
            </w:r>
            <w:r w:rsidRPr="005854A5">
              <w:rPr>
                <w:rFonts w:ascii="TH SarabunPSK" w:hAnsi="TH SarabunPSK" w:cs="TH SarabunPSK" w:hint="cs"/>
                <w:color w:val="000000" w:themeColor="text1"/>
                <w:sz w:val="28"/>
                <w:szCs w:val="28"/>
              </w:rPr>
              <w:t xml:space="preserve">30120701 </w:t>
            </w:r>
          </w:p>
          <w:p w14:paraId="0E6AE224" w14:textId="77777777" w:rsidR="00ED7B1E" w:rsidRPr="005854A5" w:rsidRDefault="00ED7B1E" w:rsidP="00EF3EEC">
            <w:pPr>
              <w:pStyle w:val="af1"/>
              <w:shd w:val="clear" w:color="auto" w:fill="FFFFFF"/>
              <w:spacing w:after="160" w:line="259" w:lineRule="auto"/>
              <w:rPr>
                <w:rFonts w:ascii="TH SarabunPSK" w:eastAsiaTheme="minorHAnsi" w:hAnsi="TH SarabunPSK" w:cs="TH SarabunPSK" w:hint="cs"/>
                <w:color w:val="000000" w:themeColor="text1"/>
                <w:sz w:val="28"/>
                <w:szCs w:val="28"/>
              </w:rPr>
            </w:pPr>
            <w:r w:rsidRPr="005854A5">
              <w:rPr>
                <w:rFonts w:ascii="TH SarabunPSK" w:hAnsi="TH SarabunPSK" w:cs="TH SarabunPSK" w:hint="cs"/>
                <w:color w:val="000000" w:themeColor="text1"/>
                <w:sz w:val="28"/>
                <w:szCs w:val="28"/>
                <w:cs/>
              </w:rPr>
              <w:t>ระเบียบวิธีวิจัย และแนวคิด</w:t>
            </w:r>
            <w:r w:rsidRPr="005854A5">
              <w:rPr>
                <w:rFonts w:ascii="TH SarabunPSK" w:hAnsi="TH SarabunPSK" w:cs="TH SarabunPSK" w:hint="cs"/>
                <w:color w:val="000000" w:themeColor="text1"/>
                <w:sz w:val="28"/>
                <w:szCs w:val="28"/>
              </w:rPr>
              <w:t xml:space="preserve"> </w:t>
            </w:r>
            <w:r w:rsidRPr="005854A5">
              <w:rPr>
                <w:rFonts w:ascii="TH SarabunPSK" w:hAnsi="TH SarabunPSK" w:cs="TH SarabunPSK" w:hint="cs"/>
                <w:color w:val="000000" w:themeColor="text1"/>
                <w:sz w:val="28"/>
                <w:szCs w:val="28"/>
                <w:cs/>
              </w:rPr>
              <w:t>สหวิทยาการเกษตร</w:t>
            </w:r>
          </w:p>
          <w:p w14:paraId="3572358D" w14:textId="77777777" w:rsidR="00ED7B1E" w:rsidRPr="005854A5" w:rsidRDefault="00ED7B1E" w:rsidP="00EF3EEC">
            <w:pPr>
              <w:pStyle w:val="af1"/>
              <w:spacing w:after="160" w:line="259" w:lineRule="auto"/>
              <w:rPr>
                <w:rFonts w:ascii="TH SarabunPSK" w:eastAsiaTheme="minorHAnsi" w:hAnsi="TH SarabunPSK" w:cs="TH SarabunPSK" w:hint="cs"/>
                <w:color w:val="000000" w:themeColor="text1"/>
                <w:sz w:val="28"/>
                <w:szCs w:val="28"/>
              </w:rPr>
            </w:pPr>
            <w:r w:rsidRPr="005854A5">
              <w:rPr>
                <w:rFonts w:ascii="TH SarabunPSK" w:hAnsi="TH SarabunPSK" w:cs="TH SarabunPSK" w:hint="cs"/>
                <w:color w:val="000000" w:themeColor="text1"/>
                <w:sz w:val="28"/>
                <w:szCs w:val="28"/>
              </w:rPr>
              <w:t xml:space="preserve"> - </w:t>
            </w:r>
            <w:r w:rsidRPr="005854A5">
              <w:rPr>
                <w:rFonts w:ascii="TH SarabunPSK" w:hAnsi="TH SarabunPSK" w:cs="TH SarabunPSK" w:hint="cs"/>
                <w:color w:val="000000" w:themeColor="text1"/>
                <w:sz w:val="28"/>
                <w:szCs w:val="28"/>
                <w:cs/>
              </w:rPr>
              <w:t xml:space="preserve">รับผิดชอบสอน/เป็นผู้ประสานงานรายวิชา </w:t>
            </w:r>
            <w:r w:rsidRPr="005854A5">
              <w:rPr>
                <w:rFonts w:ascii="TH SarabunPSK" w:hAnsi="TH SarabunPSK" w:cs="TH SarabunPSK" w:hint="cs"/>
                <w:color w:val="000000" w:themeColor="text1"/>
                <w:sz w:val="28"/>
                <w:szCs w:val="28"/>
              </w:rPr>
              <w:t xml:space="preserve">20119512 </w:t>
            </w:r>
            <w:r w:rsidRPr="005854A5">
              <w:rPr>
                <w:rFonts w:ascii="TH SarabunPSK" w:hAnsi="TH SarabunPSK" w:cs="TH SarabunPSK" w:hint="cs"/>
                <w:color w:val="000000" w:themeColor="text1"/>
                <w:sz w:val="28"/>
                <w:szCs w:val="28"/>
                <w:cs/>
              </w:rPr>
              <w:t>สหวิทยาการเกษตร</w:t>
            </w:r>
          </w:p>
        </w:tc>
      </w:tr>
      <w:tr w:rsidR="00ED7B1E" w:rsidRPr="005854A5" w14:paraId="5DF9E89D" w14:textId="77777777" w:rsidTr="00EF3EEC">
        <w:tc>
          <w:tcPr>
            <w:tcW w:w="3116" w:type="dxa"/>
          </w:tcPr>
          <w:p w14:paraId="54C39FFE" w14:textId="77777777" w:rsidR="00ED7B1E" w:rsidRPr="005854A5" w:rsidRDefault="00ED7B1E" w:rsidP="00EF3EEC">
            <w:pP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ผศ.ดร.ชุติมา คงจรูญ</w:t>
            </w:r>
          </w:p>
        </w:tc>
        <w:tc>
          <w:tcPr>
            <w:tcW w:w="3117" w:type="dxa"/>
          </w:tcPr>
          <w:p w14:paraId="6FDDB08E" w14:textId="77777777" w:rsidR="00ED7B1E" w:rsidRPr="005854A5" w:rsidRDefault="00ED7B1E" w:rsidP="00EF3EEC">
            <w:pPr>
              <w:rPr>
                <w:rFonts w:ascii="TH SarabunPSK" w:hAnsi="TH SarabunPSK" w:cs="TH SarabunPSK" w:hint="cs"/>
                <w:b/>
                <w:bCs/>
                <w:color w:val="000000" w:themeColor="text1"/>
                <w:sz w:val="28"/>
              </w:rPr>
            </w:pPr>
          </w:p>
        </w:tc>
        <w:tc>
          <w:tcPr>
            <w:tcW w:w="3117" w:type="dxa"/>
          </w:tcPr>
          <w:p w14:paraId="26CB3D43" w14:textId="77777777" w:rsidR="00ED7B1E" w:rsidRPr="005854A5" w:rsidRDefault="00ED7B1E" w:rsidP="00EF3EEC">
            <w:pP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รับผิดชอบสอนรายวิชา/เป็นผู้ประสานงาน สัมมนา</w:t>
            </w:r>
            <w:r w:rsidRPr="005854A5">
              <w:rPr>
                <w:rFonts w:ascii="TH SarabunPSK" w:hAnsi="TH SarabunPSK" w:cs="TH SarabunPSK" w:hint="cs"/>
                <w:b/>
                <w:bCs/>
                <w:color w:val="000000" w:themeColor="text1"/>
                <w:sz w:val="28"/>
              </w:rPr>
              <w:t xml:space="preserve"> 1</w:t>
            </w:r>
            <w:r w:rsidRPr="005854A5">
              <w:rPr>
                <w:rFonts w:ascii="TH SarabunPSK" w:hAnsi="TH SarabunPSK" w:cs="TH SarabunPSK" w:hint="cs"/>
                <w:b/>
                <w:bCs/>
                <w:color w:val="000000" w:themeColor="text1"/>
                <w:sz w:val="28"/>
                <w:cs/>
              </w:rPr>
              <w:t>-</w:t>
            </w:r>
            <w:r w:rsidRPr="005854A5">
              <w:rPr>
                <w:rFonts w:ascii="TH SarabunPSK" w:hAnsi="TH SarabunPSK" w:cs="TH SarabunPSK" w:hint="cs"/>
                <w:b/>
                <w:bCs/>
                <w:color w:val="000000" w:themeColor="text1"/>
                <w:sz w:val="28"/>
              </w:rPr>
              <w:t>10</w:t>
            </w:r>
          </w:p>
        </w:tc>
      </w:tr>
    </w:tbl>
    <w:p w14:paraId="575DAE7E" w14:textId="77777777" w:rsidR="00ED7B1E" w:rsidRPr="005854A5" w:rsidRDefault="00ED7B1E" w:rsidP="00ED7B1E">
      <w:pPr>
        <w:rPr>
          <w:rFonts w:ascii="TH SarabunPSK" w:hAnsi="TH SarabunPSK" w:cs="TH SarabunPSK" w:hint="cs"/>
          <w:b/>
          <w:bCs/>
          <w:color w:val="000000" w:themeColor="text1"/>
        </w:rPr>
      </w:pPr>
    </w:p>
    <w:p w14:paraId="3FFC0159" w14:textId="77777777" w:rsidR="00ED7B1E" w:rsidRPr="005854A5" w:rsidRDefault="00ED7B1E" w:rsidP="00ED7B1E">
      <w:pPr>
        <w:rPr>
          <w:rFonts w:ascii="TH SarabunPSK" w:hAnsi="TH SarabunPSK" w:cs="TH SarabunPSK" w:hint="cs"/>
          <w:b/>
          <w:bCs/>
          <w:color w:val="000000" w:themeColor="text1"/>
        </w:rPr>
      </w:pPr>
    </w:p>
    <w:p w14:paraId="41CC8A8C" w14:textId="77777777" w:rsidR="00ED7B1E" w:rsidRDefault="00ED7B1E" w:rsidP="00ED7B1E">
      <w:pPr>
        <w:rPr>
          <w:rFonts w:ascii="TH SarabunPSK" w:hAnsi="TH SarabunPSK" w:cs="TH SarabunPSK"/>
          <w:b/>
          <w:bCs/>
          <w:color w:val="000000" w:themeColor="text1"/>
        </w:rPr>
      </w:pPr>
    </w:p>
    <w:p w14:paraId="7D0A3154" w14:textId="77777777" w:rsidR="001465B5" w:rsidRPr="005854A5" w:rsidRDefault="001465B5" w:rsidP="00ED7B1E">
      <w:pPr>
        <w:rPr>
          <w:rFonts w:ascii="TH SarabunPSK" w:hAnsi="TH SarabunPSK" w:cs="TH SarabunPSK" w:hint="cs"/>
          <w:b/>
          <w:bCs/>
          <w:color w:val="000000" w:themeColor="text1"/>
          <w:cs/>
        </w:rPr>
      </w:pPr>
    </w:p>
    <w:p w14:paraId="5EEC072E" w14:textId="77777777" w:rsidR="00ED7B1E" w:rsidRPr="005854A5" w:rsidRDefault="00ED7B1E" w:rsidP="00ED7B1E">
      <w:pPr>
        <w:ind w:left="1134" w:hanging="1134"/>
        <w:rPr>
          <w:rFonts w:ascii="TH SarabunPSK" w:hAnsi="TH SarabunPSK" w:cs="TH SarabunPSK" w:hint="cs"/>
          <w:b/>
          <w:bCs/>
          <w:color w:val="000000" w:themeColor="text1"/>
        </w:rPr>
      </w:pPr>
    </w:p>
    <w:p w14:paraId="1FDC6640"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promotion of the academic staff is based on</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a</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merit system which accounts for teaching, research, and service.</w:t>
      </w:r>
    </w:p>
    <w:p w14:paraId="02C2B190" w14:textId="77777777" w:rsidR="001465B5" w:rsidRDefault="001465B5" w:rsidP="00ED7B1E">
      <w:pPr>
        <w:spacing w:before="100" w:beforeAutospacing="1" w:after="100" w:afterAutospacing="1"/>
        <w:ind w:firstLine="426"/>
        <w:rPr>
          <w:rFonts w:ascii="TH SarabunPSK" w:hAnsi="TH SarabunPSK" w:cs="TH SarabunPSK"/>
          <w:color w:val="000000" w:themeColor="text1"/>
        </w:rPr>
      </w:pPr>
    </w:p>
    <w:p w14:paraId="18A2D1B5" w14:textId="0B13697E" w:rsidR="00ED7B1E" w:rsidRPr="005854A5" w:rsidRDefault="00ED7B1E" w:rsidP="00ED7B1E">
      <w:pPr>
        <w:spacing w:before="100" w:beforeAutospacing="1" w:after="100" w:afterAutospacing="1"/>
        <w:ind w:firstLine="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ทิศทางการการพัฒนาความก้าวหน้าของบุคลากรสาวิชาการของหลักสูตรมี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ลักษณะ คือ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การประเมินผลการปฏิบัติงานประจำปีและการเลื่อนขั้นเงินเดือน โดยบุคลากรสายวิชาการต้องมีการรายงานผลการปฏิบัติงานครบทั้ง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 xml:space="preserve">ส่วน คือ ภาระงานบริหาร ภาระงานพันธกิจ ภาระงานอื่นที่ได้รับมอบหมาย ตามประกาศคณะกรรมการบริหารงานบุคลมหาวิทยาลัยแม่โจ้ เรื่อง หลักเกณฑ์และวิธีการประเมินผลการปฏิบัติราชการ บุคลากรสายวิชาการต้องทำแบบประเมินสรรถนะตนเองตามและรายงานตามแบบรายงานภาระงานตามข้อตกลงและแบบประเมินผลการปฏิบัติงานบุคลากรประเภทสายวิชาการ ให้กับส่วนงาน/หน่วยงานต้นสังกัด และโดยอาศัยความตามที่คณะผลิตกรรมการเกษตรได้จัดทำประกาศแต่งตั้งคณะกรรมการกลั่นกรองผลประเมินการปฏิบัติงานของบุคลากรคณะผลิตกรรมการเกษตร ประจำปีงบประมาณ </w:t>
      </w:r>
      <w:r w:rsidRPr="005854A5">
        <w:rPr>
          <w:rFonts w:ascii="TH SarabunPSK" w:hAnsi="TH SarabunPSK" w:cs="TH SarabunPSK" w:hint="cs"/>
          <w:color w:val="000000" w:themeColor="text1"/>
        </w:rPr>
        <w:t>256</w:t>
      </w:r>
      <w:r w:rsidRPr="005854A5">
        <w:rPr>
          <w:rFonts w:ascii="TH SarabunPSK" w:hAnsi="TH SarabunPSK" w:cs="TH SarabunPSK" w:hint="cs"/>
          <w:color w:val="000000" w:themeColor="text1"/>
          <w:cs/>
        </w:rPr>
        <w:t>6</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โดยผลิตกรรมการเกษตรมีการจัดตั้งคณะกรรมการกลั่นกรองแบบข้อตกลงภาระงานและพฤติกรรมการปฏิบัติราชการ มีตัวแทนคณาจารย์จากทุกหลักสูตรเข้าร่วมเพื่อก่อให้เกิดความเป็นธรรม และมีการหารือร่วมกัน โดยเปิดโอกาสให้บุคลากรคณะผลิตกรรมการเกษตร มหาวิทยาลัยแม่โจ้ ทุกภาคส่วนได้รับฟังเกณฑ์การพิจารณาและแสดงความคิดเห็นเพื่อก่อให้เกิดความเป็นธรรมในการพิจารณาเลื่อนขั้นเงินเดือน เมื่อวันที่ 21 สิงหาคม </w:t>
      </w:r>
      <w:r w:rsidRPr="005854A5">
        <w:rPr>
          <w:rFonts w:ascii="TH SarabunPSK" w:hAnsi="TH SarabunPSK" w:cs="TH SarabunPSK" w:hint="cs"/>
          <w:color w:val="000000" w:themeColor="text1"/>
        </w:rPr>
        <w:t>2566</w:t>
      </w:r>
      <w:r w:rsidRPr="005854A5">
        <w:rPr>
          <w:rFonts w:ascii="TH SarabunPSK" w:hAnsi="TH SarabunPSK" w:cs="TH SarabunPSK" w:hint="cs"/>
          <w:color w:val="000000" w:themeColor="text1"/>
          <w:cs/>
        </w:rPr>
        <w:t xml:space="preserve"> ซึ่งประกาศหลักเกณฑ์การประเมินผลการปฏิบัติงานของบุคลากรคณะผลิตกรรมการเกษตร มีรายละเอียดที่ครอบคลุมการประเมินทุกด้าน (ดังประกาศเอกสารแนบ เรื่อง คณะกรรมการกลั่นกรองผลประเมินการปฏิบัติงาน ประจำปีงบประมาณ</w:t>
      </w:r>
      <w:r w:rsidRPr="005854A5">
        <w:rPr>
          <w:rFonts w:ascii="TH SarabunPSK" w:hAnsi="TH SarabunPSK" w:cs="TH SarabunPSK" w:hint="cs"/>
          <w:color w:val="000000" w:themeColor="text1"/>
        </w:rPr>
        <w:t xml:space="preserve"> 2566)  </w:t>
      </w:r>
    </w:p>
    <w:p w14:paraId="3953D104" w14:textId="77777777" w:rsidR="00ED7B1E" w:rsidRPr="005854A5" w:rsidRDefault="00ED7B1E" w:rsidP="00ED7B1E">
      <w:pPr>
        <w:spacing w:before="100" w:beforeAutospacing="1" w:after="100" w:afterAutospacing="1"/>
        <w:ind w:firstLine="426"/>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การพัฒนาความก้าวหน้าในตำแหน่งวิชาการ เป็นการวางแผนการ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ดำเนินการโดยอาจารย์ ที่ประธานหลักสูตรฯ มีหน้าที่สนับสนุน ให้คำปรึกษา และผู้บริหารคณะฯ 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หน้าที่ส่งเสริมการประเมินการสอน กำกับติดตาม </w:t>
      </w:r>
      <w:proofErr w:type="gramStart"/>
      <w:r w:rsidRPr="005854A5">
        <w:rPr>
          <w:rFonts w:ascii="TH SarabunPSK" w:hAnsi="TH SarabunPSK" w:cs="TH SarabunPSK" w:hint="cs"/>
          <w:color w:val="000000" w:themeColor="text1"/>
          <w:cs/>
        </w:rPr>
        <w:t>และดำเนินการต่อในขั้นตอนระดับมหาวิทยาลัย</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 ส่วนการพัฒนาความก้าวหน้าด้านอื่นๆ</w:t>
      </w:r>
      <w:proofErr w:type="gramEnd"/>
      <w:r w:rsidRPr="005854A5">
        <w:rPr>
          <w:rFonts w:ascii="TH SarabunPSK" w:hAnsi="TH SarabunPSK" w:cs="TH SarabunPSK" w:hint="cs"/>
          <w:color w:val="000000" w:themeColor="text1"/>
          <w:cs/>
        </w:rPr>
        <w:t xml:space="preserve"> ประธานอาจารย์ผู้รับผิดชอบหลักสูตรฯ รับผิดชอบในการให้คำปรึกษา</w:t>
      </w:r>
    </w:p>
    <w:p w14:paraId="5F864C23" w14:textId="77777777" w:rsidR="00ED7B1E" w:rsidRPr="005854A5" w:rsidRDefault="00ED7B1E" w:rsidP="00ED7B1E">
      <w:pPr>
        <w:pStyle w:val="a3"/>
        <w:ind w:left="0" w:firstLine="567"/>
        <w:rPr>
          <w:rFonts w:ascii="TH SarabunPSK" w:hAnsi="TH SarabunPSK" w:cs="TH SarabunPSK" w:hint="cs"/>
          <w:color w:val="000000" w:themeColor="text1"/>
        </w:rPr>
      </w:pPr>
    </w:p>
    <w:p w14:paraId="3E23B1B5" w14:textId="0A80D364" w:rsidR="002C3175" w:rsidRPr="005854A5" w:rsidRDefault="002C3175">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br w:type="page"/>
      </w:r>
    </w:p>
    <w:p w14:paraId="7A65422B"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rights and privileges, benefits, roles and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relationships, and accountability of the academic staff, taking into account</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professional ethics and their academic freedom, are well defined and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understood.</w:t>
      </w:r>
    </w:p>
    <w:p w14:paraId="6DA4CABE" w14:textId="77777777" w:rsidR="00ED7B1E" w:rsidRPr="005854A5" w:rsidRDefault="00ED7B1E" w:rsidP="00ED7B1E">
      <w:pPr>
        <w:pStyle w:val="af1"/>
        <w:ind w:firstLine="426"/>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การจัดการเรื่องค่าจ้าง ค่าตอบแทนของบุคลากรสายวิชาการของหลักสูตร ดำเนินการภายใต้คณะฯ</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ที่อ้างอิงจากระเบียบ และมาตรฐานการกำหนดตำแหน่งของมหาวิทยาลัยแม่โจ้ ในเรื่องของสวัสดิการต่างๆ</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ระบบกองทุนพนักงาน กองทุนสำรองเลี้ยงชีพ ระบบประกันสังคม สาหรับอาจารย์ที่มีตำแหน่งวิชาการ การ</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จ่ายค่าตอบแทนจะเป็นไปตามประกาศของมหาวิทยาลัย รวมไปถึงการดำเนินการภายใต้ระเบียบของมหาวิทยาลัยที่มีระเบียบข้อบังคับชัดเจน เรื่อง การแจ้งให้บุคลากรทราบถึงบทบาทหน้าที่ของอาจารย์ การลา ขาด หรือมาสาย ตามประกาศของมหาวิทยาลัย และการประพฤติตนตามจรรยาบรรณ โดยทุกครั้งที่มีการเปลี่ยนแปลงในเรื่องดังกล่าวข้างต้น คณะผลิตกรรมการเกษตรจะสื่อสาร</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 xml:space="preserve">ข้อมูลมายังบุคลากรสายวิชาการผ่านช่องทางต่างๆ เช่น ไลน์กลุ่มของคณะ และระบบ </w:t>
      </w:r>
      <w:r w:rsidRPr="005854A5">
        <w:rPr>
          <w:rFonts w:ascii="TH SarabunPSK" w:hAnsi="TH SarabunPSK" w:cs="TH SarabunPSK" w:hint="cs"/>
          <w:color w:val="000000" w:themeColor="text1"/>
          <w:sz w:val="32"/>
          <w:szCs w:val="32"/>
        </w:rPr>
        <w:t xml:space="preserve">ERP </w:t>
      </w:r>
      <w:r w:rsidRPr="005854A5">
        <w:rPr>
          <w:rFonts w:ascii="TH SarabunPSK" w:hAnsi="TH SarabunPSK" w:cs="TH SarabunPSK" w:hint="cs"/>
          <w:color w:val="000000" w:themeColor="text1"/>
          <w:sz w:val="32"/>
          <w:szCs w:val="32"/>
          <w:cs/>
        </w:rPr>
        <w:t>เพื่อทำความเข้าใจให้ตรงกัน</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สำหรับการประพฤติตามจรรยาบรรณ บุคลากรสายวิชาการของหลักสูตรฯ ทุกคนปฏิบัติตาม</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ระเบียบข้อบังคับในการปฏิบัติงานที่กำหนดโดยมหาวิทยาลัยและเผยแพร่โดยกองบริหารทรัพยากรบุคคล</w:t>
      </w:r>
    </w:p>
    <w:p w14:paraId="6602C079" w14:textId="77777777" w:rsidR="00ED7B1E" w:rsidRPr="005854A5" w:rsidRDefault="00ED7B1E" w:rsidP="00ED7B1E">
      <w:pPr>
        <w:pStyle w:val="af1"/>
        <w:ind w:firstLine="426"/>
        <w:rPr>
          <w:rFonts w:ascii="TH SarabunPSK" w:hAnsi="TH SarabunPSK" w:cs="TH SarabunPSK" w:hint="cs"/>
          <w:color w:val="000000" w:themeColor="text1"/>
          <w:szCs w:val="24"/>
        </w:rPr>
      </w:pPr>
      <w:r w:rsidRPr="005854A5">
        <w:rPr>
          <w:rFonts w:ascii="TH SarabunPSK" w:hAnsi="TH SarabunPSK" w:cs="TH SarabunPSK" w:hint="cs"/>
          <w:color w:val="000000" w:themeColor="text1"/>
          <w:sz w:val="32"/>
          <w:szCs w:val="32"/>
          <w:cs/>
        </w:rPr>
        <w:tab/>
        <w:t>นอกจากนี้หลักสูตรยังให้อิสระกับบุคลากรสายวิชาการในการดำเนินการวิจัย และบริการวิชาการ ภายใต้กรอบภาระหน้าที่</w:t>
      </w:r>
    </w:p>
    <w:p w14:paraId="129EE010" w14:textId="77777777" w:rsidR="00ED7B1E" w:rsidRDefault="00ED7B1E" w:rsidP="00ED7B1E">
      <w:pPr>
        <w:pStyle w:val="a3"/>
        <w:rPr>
          <w:rFonts w:ascii="TH SarabunPSK" w:hAnsi="TH SarabunPSK" w:cs="TH SarabunPSK"/>
          <w:color w:val="000000" w:themeColor="text1"/>
        </w:rPr>
      </w:pPr>
    </w:p>
    <w:p w14:paraId="02120DD0" w14:textId="77777777" w:rsidR="001465B5" w:rsidRDefault="001465B5" w:rsidP="00ED7B1E">
      <w:pPr>
        <w:pStyle w:val="a3"/>
        <w:rPr>
          <w:rFonts w:ascii="TH SarabunPSK" w:hAnsi="TH SarabunPSK" w:cs="TH SarabunPSK"/>
          <w:color w:val="000000" w:themeColor="text1"/>
        </w:rPr>
      </w:pPr>
    </w:p>
    <w:p w14:paraId="24CED074" w14:textId="77777777" w:rsidR="001465B5" w:rsidRDefault="001465B5" w:rsidP="00ED7B1E">
      <w:pPr>
        <w:pStyle w:val="a3"/>
        <w:rPr>
          <w:rFonts w:ascii="TH SarabunPSK" w:hAnsi="TH SarabunPSK" w:cs="TH SarabunPSK"/>
          <w:color w:val="000000" w:themeColor="text1"/>
        </w:rPr>
      </w:pPr>
    </w:p>
    <w:p w14:paraId="35C5DA21" w14:textId="77777777" w:rsidR="001465B5" w:rsidRDefault="001465B5" w:rsidP="00ED7B1E">
      <w:pPr>
        <w:pStyle w:val="a3"/>
        <w:rPr>
          <w:rFonts w:ascii="TH SarabunPSK" w:hAnsi="TH SarabunPSK" w:cs="TH SarabunPSK"/>
          <w:color w:val="000000" w:themeColor="text1"/>
        </w:rPr>
      </w:pPr>
    </w:p>
    <w:p w14:paraId="0603D4B3" w14:textId="77777777" w:rsidR="001465B5" w:rsidRDefault="001465B5" w:rsidP="00ED7B1E">
      <w:pPr>
        <w:pStyle w:val="a3"/>
        <w:rPr>
          <w:rFonts w:ascii="TH SarabunPSK" w:hAnsi="TH SarabunPSK" w:cs="TH SarabunPSK"/>
          <w:color w:val="000000" w:themeColor="text1"/>
        </w:rPr>
      </w:pPr>
    </w:p>
    <w:p w14:paraId="0E1388F9" w14:textId="77777777" w:rsidR="001465B5" w:rsidRDefault="001465B5" w:rsidP="00ED7B1E">
      <w:pPr>
        <w:pStyle w:val="a3"/>
        <w:rPr>
          <w:rFonts w:ascii="TH SarabunPSK" w:hAnsi="TH SarabunPSK" w:cs="TH SarabunPSK"/>
          <w:color w:val="000000" w:themeColor="text1"/>
        </w:rPr>
      </w:pPr>
    </w:p>
    <w:p w14:paraId="5AAAF490" w14:textId="77777777" w:rsidR="001465B5" w:rsidRDefault="001465B5" w:rsidP="00ED7B1E">
      <w:pPr>
        <w:pStyle w:val="a3"/>
        <w:rPr>
          <w:rFonts w:ascii="TH SarabunPSK" w:hAnsi="TH SarabunPSK" w:cs="TH SarabunPSK"/>
          <w:color w:val="000000" w:themeColor="text1"/>
        </w:rPr>
      </w:pPr>
    </w:p>
    <w:p w14:paraId="06B0638C" w14:textId="77777777" w:rsidR="001465B5" w:rsidRDefault="001465B5" w:rsidP="00ED7B1E">
      <w:pPr>
        <w:pStyle w:val="a3"/>
        <w:rPr>
          <w:rFonts w:ascii="TH SarabunPSK" w:hAnsi="TH SarabunPSK" w:cs="TH SarabunPSK"/>
          <w:color w:val="000000" w:themeColor="text1"/>
        </w:rPr>
      </w:pPr>
    </w:p>
    <w:p w14:paraId="4F5987E9" w14:textId="77777777" w:rsidR="001465B5" w:rsidRDefault="001465B5" w:rsidP="00ED7B1E">
      <w:pPr>
        <w:pStyle w:val="a3"/>
        <w:rPr>
          <w:rFonts w:ascii="TH SarabunPSK" w:hAnsi="TH SarabunPSK" w:cs="TH SarabunPSK"/>
          <w:color w:val="000000" w:themeColor="text1"/>
        </w:rPr>
      </w:pPr>
    </w:p>
    <w:p w14:paraId="31E95553" w14:textId="77777777" w:rsidR="001465B5" w:rsidRDefault="001465B5" w:rsidP="00ED7B1E">
      <w:pPr>
        <w:pStyle w:val="a3"/>
        <w:rPr>
          <w:rFonts w:ascii="TH SarabunPSK" w:hAnsi="TH SarabunPSK" w:cs="TH SarabunPSK"/>
          <w:color w:val="000000" w:themeColor="text1"/>
        </w:rPr>
      </w:pPr>
    </w:p>
    <w:p w14:paraId="0F5BCFEB" w14:textId="77777777" w:rsidR="001465B5" w:rsidRDefault="001465B5" w:rsidP="00ED7B1E">
      <w:pPr>
        <w:pStyle w:val="a3"/>
        <w:rPr>
          <w:rFonts w:ascii="TH SarabunPSK" w:hAnsi="TH SarabunPSK" w:cs="TH SarabunPSK"/>
          <w:color w:val="000000" w:themeColor="text1"/>
        </w:rPr>
      </w:pPr>
    </w:p>
    <w:p w14:paraId="632AFD9E" w14:textId="77777777" w:rsidR="001465B5" w:rsidRDefault="001465B5" w:rsidP="00ED7B1E">
      <w:pPr>
        <w:pStyle w:val="a3"/>
        <w:rPr>
          <w:rFonts w:ascii="TH SarabunPSK" w:hAnsi="TH SarabunPSK" w:cs="TH SarabunPSK"/>
          <w:color w:val="000000" w:themeColor="text1"/>
        </w:rPr>
      </w:pPr>
    </w:p>
    <w:p w14:paraId="44C86DF7" w14:textId="77777777" w:rsidR="001465B5" w:rsidRDefault="001465B5" w:rsidP="00ED7B1E">
      <w:pPr>
        <w:pStyle w:val="a3"/>
        <w:rPr>
          <w:rFonts w:ascii="TH SarabunPSK" w:hAnsi="TH SarabunPSK" w:cs="TH SarabunPSK"/>
          <w:color w:val="000000" w:themeColor="text1"/>
        </w:rPr>
      </w:pPr>
    </w:p>
    <w:p w14:paraId="2D7D8364" w14:textId="77777777" w:rsidR="001465B5" w:rsidRPr="005854A5" w:rsidRDefault="001465B5" w:rsidP="00ED7B1E">
      <w:pPr>
        <w:pStyle w:val="a3"/>
        <w:rPr>
          <w:rFonts w:ascii="TH SarabunPSK" w:hAnsi="TH SarabunPSK" w:cs="TH SarabunPSK" w:hint="cs"/>
          <w:color w:val="000000" w:themeColor="text1"/>
        </w:rPr>
      </w:pPr>
    </w:p>
    <w:p w14:paraId="7406942F" w14:textId="77777777" w:rsidR="00ED7B1E" w:rsidRPr="005854A5" w:rsidRDefault="00ED7B1E" w:rsidP="00ED7B1E">
      <w:pPr>
        <w:ind w:left="1134" w:hanging="1134"/>
        <w:rPr>
          <w:rFonts w:ascii="TH SarabunPSK" w:hAnsi="TH SarabunPSK" w:cs="TH SarabunPSK" w:hint="cs"/>
          <w:b/>
          <w:bCs/>
          <w:color w:val="000000" w:themeColor="text1"/>
        </w:rPr>
      </w:pPr>
    </w:p>
    <w:p w14:paraId="3B6FCF21"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the </w:t>
      </w:r>
      <w:r w:rsidRPr="005854A5">
        <w:rPr>
          <w:rFonts w:ascii="TH SarabunPSK" w:hAnsi="TH SarabunPSK" w:cs="TH SarabunPSK" w:hint="cs"/>
          <w:b/>
          <w:bCs/>
          <w:color w:val="000000" w:themeColor="text1"/>
          <w:u w:val="single"/>
        </w:rPr>
        <w:t xml:space="preserve">training and developmental </w:t>
      </w:r>
      <w:proofErr w:type="spellStart"/>
      <w:r w:rsidRPr="005854A5">
        <w:rPr>
          <w:rFonts w:ascii="TH SarabunPSK" w:hAnsi="TH SarabunPSK" w:cs="TH SarabunPSK" w:hint="cs"/>
          <w:b/>
          <w:bCs/>
          <w:color w:val="000000" w:themeColor="text1"/>
          <w:u w:val="single"/>
        </w:rPr>
        <w:t>needs</w:t>
      </w:r>
      <w:r w:rsidRPr="005854A5">
        <w:rPr>
          <w:rFonts w:ascii="TH SarabunPSK" w:hAnsi="TH SarabunPSK" w:cs="TH SarabunPSK" w:hint="cs"/>
          <w:b/>
          <w:bCs/>
          <w:color w:val="000000" w:themeColor="text1"/>
          <w:vertAlign w:val="superscript"/>
        </w:rPr>
        <w:t>H</w:t>
      </w:r>
      <w:proofErr w:type="spellEnd"/>
      <w:r w:rsidRPr="005854A5">
        <w:rPr>
          <w:rFonts w:ascii="TH SarabunPSK" w:hAnsi="TH SarabunPSK" w:cs="TH SarabunPSK" w:hint="cs"/>
          <w:b/>
          <w:bCs/>
          <w:color w:val="000000" w:themeColor="text1"/>
        </w:rPr>
        <w:t xml:space="preserve"> of the</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academic staff are systematically identified, and that appropriate training and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development activities are implemented to fulfil the identified needs.</w:t>
      </w:r>
    </w:p>
    <w:p w14:paraId="3914C2B6" w14:textId="77777777" w:rsidR="00ED7B1E" w:rsidRPr="005854A5" w:rsidRDefault="00ED7B1E" w:rsidP="00ED7B1E">
      <w:pPr>
        <w:rPr>
          <w:rFonts w:ascii="TH SarabunPSK" w:hAnsi="TH SarabunPSK" w:cs="TH SarabunPSK" w:hint="cs"/>
          <w:color w:val="000000" w:themeColor="text1"/>
        </w:rPr>
      </w:pPr>
      <w:r w:rsidRPr="005854A5">
        <w:rPr>
          <w:rFonts w:ascii="TH SarabunPSK" w:hAnsi="TH SarabunPSK" w:cs="TH SarabunPSK" w:hint="cs"/>
          <w:b/>
          <w:bCs/>
          <w:color w:val="000000" w:themeColor="text1"/>
          <w:cs/>
        </w:rPr>
        <w:tab/>
      </w:r>
      <w:r w:rsidRPr="005854A5">
        <w:rPr>
          <w:rFonts w:ascii="TH SarabunPSK" w:hAnsi="TH SarabunPSK" w:cs="TH SarabunPSK" w:hint="cs"/>
          <w:color w:val="000000" w:themeColor="text1"/>
          <w:cs/>
        </w:rPr>
        <w:t xml:space="preserve">ด้วยกรอบงานบุคลากรสายวิชาการต้องดูแลรับผิดชอบทั้งในส่วนของภาระการสอน งานวิจัย งานบริการวิชาการ และเกณฑ์ข้อบังคับของมหาวิทยาลัยในการขอกำหนดตำแหน่งทางวิชาการ และด้วยความหลากหลายของอาจารย์ประจำหลักสูตรสาขาสหวิทยาการเกษตร อาจารย์ในสังกัดหลักสูตรจำเป็นต้องมีการพัฒนาตนเองทั้งในการทักษะการสอน ทักษะการถ่ายทอดและสื่อสาร มีการใช้เทคโนโลยีเข้ามาช่วยในการเรียนการสอน ต้องมีการเสริมสร้างองค์ความรู้จากงานวิจัย เพื่อนำมาถ่ายทอดต่อให้นักศึกษาในหลักสูตร และให้ความรู้ส่งคืนแก่ชุมชนผ่านงานบริการวิชาการ ดังนั้นหลักสูตรมีระบบและกลไกการส่งเสริมและพัฒนาอาจารย์หลักสูตร โดยได้ตั้งบประมาณไว้รองรับสำหรับบุคลากรของหลักสูตรที่ต้องการพัฒนาตนเองในการเข้าร่วมการฝึกอบรมด้านต่าง ๆ โดยทิศทางการพัฒนาตนเองเป็นไปตามแผนพัฒนาตนเองรายบุคคลทั้งในส่วนของการเข้าสู่ตำแหน่งทางวิชาการตาม </w:t>
      </w:r>
      <w:r w:rsidRPr="005854A5">
        <w:rPr>
          <w:rFonts w:ascii="TH SarabunPSK" w:hAnsi="TH SarabunPSK" w:cs="TH SarabunPSK" w:hint="cs"/>
          <w:color w:val="000000" w:themeColor="text1"/>
        </w:rPr>
        <w:t xml:space="preserve">career path </w:t>
      </w:r>
      <w:r w:rsidRPr="005854A5">
        <w:rPr>
          <w:rFonts w:ascii="TH SarabunPSK" w:hAnsi="TH SarabunPSK" w:cs="TH SarabunPSK" w:hint="cs"/>
          <w:color w:val="000000" w:themeColor="text1"/>
          <w:cs/>
        </w:rPr>
        <w:t xml:space="preserve"> เพื่อพัฒนาตนเองและนำกลับมาประยุกต์ใช้กับการพัฒนาหลักสูตรและการเรียนการสอน นอกจากงบประมาณของหลักสูตรที่ตั้งไว้บุคลากรสารวิชาการยังสามารถขอสนับสนุนได้จากคณะ และส่วนกลางของมหาวิทยาลัยได้อีกด้วย </w:t>
      </w:r>
    </w:p>
    <w:p w14:paraId="6C7E8978" w14:textId="77777777" w:rsidR="00ED7B1E" w:rsidRPr="005854A5" w:rsidRDefault="00ED7B1E" w:rsidP="00ED7B1E">
      <w:pPr>
        <w:rPr>
          <w:rFonts w:ascii="TH SarabunPSK" w:hAnsi="TH SarabunPSK" w:cs="TH SarabunPSK" w:hint="cs"/>
          <w:color w:val="000000" w:themeColor="text1"/>
        </w:rPr>
      </w:pPr>
      <w:r w:rsidRPr="005854A5">
        <w:rPr>
          <w:rFonts w:ascii="TH SarabunPSK" w:hAnsi="TH SarabunPSK" w:cs="TH SarabunPSK" w:hint="cs"/>
          <w:color w:val="000000" w:themeColor="text1"/>
          <w:cs/>
        </w:rPr>
        <w:tab/>
        <w:t>ในสถาการณ์ปัจจุบันที่รูปแบบการฝึกอบรมได้เปลี่ยนแปลงมาเป็นระบบออนไลน์ และส่วนใหญ่ไม่มีค่าใช้ดังนั้นหลักสูตรได้กระตุ้นให้อาจารย์เข้าร่วมหัวข้อการประชุมสัมมนาในหัวข้อที่เกี่ยวข้องกับการพัฒนาวิชาชีพให้สูงขึ้น นอกจากนี้ยังได้รับสนับสนุนการจัดการฝึกอบรมด้านต่างๆ จากทางคณะผลิตกรรมการเกษตร เช่นกัน ในส่วนการอบรมที่ต้องใช้งบประมาณ หลักสูตรดำเนินการและจัดการโดยพิจารณาความจำเป็นของอาจารย์แต่ละคนทั้งโดยวาจาและที่นำเสนอในการกำหนดข้อตกลงภาระงาน</w:t>
      </w:r>
    </w:p>
    <w:p w14:paraId="4D6CBA21" w14:textId="77777777" w:rsidR="00ED7B1E" w:rsidRPr="005854A5" w:rsidRDefault="00ED7B1E" w:rsidP="001465B5">
      <w:pPr>
        <w:ind w:firstLine="72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 ในปีนี้พบว่าอาจารย์มี รองศาสตราจารย์ ดร.สิริวัฒน์ สาครวาสี อาจารย์ผู้รับผิดชอบหลักสูตรได้เข้าร่วมอบรมและเป็นผู้บรรยาย “ระบบนิเวศและความเคลื่อนไหวของสตาร์ท</w:t>
      </w:r>
      <w:proofErr w:type="spellStart"/>
      <w:r w:rsidRPr="005854A5">
        <w:rPr>
          <w:rFonts w:ascii="TH SarabunPSK" w:hAnsi="TH SarabunPSK" w:cs="TH SarabunPSK" w:hint="cs"/>
          <w:color w:val="000000" w:themeColor="text1"/>
          <w:cs/>
        </w:rPr>
        <w:t>อัพ</w:t>
      </w:r>
      <w:proofErr w:type="spellEnd"/>
      <w:r w:rsidRPr="005854A5">
        <w:rPr>
          <w:rFonts w:ascii="TH SarabunPSK" w:hAnsi="TH SarabunPSK" w:cs="TH SarabunPSK" w:hint="cs"/>
          <w:color w:val="000000" w:themeColor="text1"/>
          <w:cs/>
        </w:rPr>
        <w:t xml:space="preserve">เกษตรด้านเทคโนโลยีชีวภาพระดับโลก” ในโครงการ </w:t>
      </w:r>
      <w:proofErr w:type="spellStart"/>
      <w:r w:rsidRPr="005854A5">
        <w:rPr>
          <w:rFonts w:ascii="TH SarabunPSK" w:hAnsi="TH SarabunPSK" w:cs="TH SarabunPSK" w:hint="cs"/>
          <w:color w:val="000000" w:themeColor="text1"/>
        </w:rPr>
        <w:t>AgBiotech</w:t>
      </w:r>
      <w:proofErr w:type="spellEnd"/>
      <w:r w:rsidRPr="005854A5">
        <w:rPr>
          <w:rFonts w:ascii="TH SarabunPSK" w:hAnsi="TH SarabunPSK" w:cs="TH SarabunPSK" w:hint="cs"/>
          <w:color w:val="000000" w:themeColor="text1"/>
        </w:rPr>
        <w:t xml:space="preserve"> Incubation 2023 </w:t>
      </w:r>
      <w:r w:rsidRPr="005854A5">
        <w:rPr>
          <w:rFonts w:ascii="TH SarabunPSK" w:hAnsi="TH SarabunPSK" w:cs="TH SarabunPSK" w:hint="cs"/>
          <w:color w:val="000000" w:themeColor="text1"/>
          <w:cs/>
        </w:rPr>
        <w:t xml:space="preserve">พร้อมจัดกิจกรรม </w:t>
      </w:r>
      <w:r w:rsidRPr="005854A5">
        <w:rPr>
          <w:rFonts w:ascii="TH SarabunPSK" w:hAnsi="TH SarabunPSK" w:cs="TH SarabunPSK" w:hint="cs"/>
          <w:color w:val="000000" w:themeColor="text1"/>
        </w:rPr>
        <w:t xml:space="preserve">Boot Camp </w:t>
      </w:r>
      <w:r w:rsidRPr="005854A5">
        <w:rPr>
          <w:rFonts w:ascii="TH SarabunPSK" w:hAnsi="TH SarabunPSK" w:cs="TH SarabunPSK" w:hint="cs"/>
          <w:color w:val="000000" w:themeColor="text1"/>
          <w:cs/>
        </w:rPr>
        <w:t>ในวันที่ 25 กรกฎาคม 2566 เสริมศักยภาพและเปิดมุมมองให้สตาร์ท</w:t>
      </w:r>
      <w:proofErr w:type="spellStart"/>
      <w:r w:rsidRPr="005854A5">
        <w:rPr>
          <w:rFonts w:ascii="TH SarabunPSK" w:hAnsi="TH SarabunPSK" w:cs="TH SarabunPSK" w:hint="cs"/>
          <w:color w:val="000000" w:themeColor="text1"/>
          <w:cs/>
        </w:rPr>
        <w:t>อัพ</w:t>
      </w:r>
      <w:proofErr w:type="spellEnd"/>
      <w:r w:rsidRPr="005854A5">
        <w:rPr>
          <w:rFonts w:ascii="TH SarabunPSK" w:hAnsi="TH SarabunPSK" w:cs="TH SarabunPSK" w:hint="cs"/>
          <w:color w:val="000000" w:themeColor="text1"/>
          <w:cs/>
        </w:rPr>
        <w:t>นำเทคโนโลยีชีวภาพแก้ปัญหาให้ภาคเกษตรให้เติบโตแบบก้าวกระโดด ผศ.ดร.ชุติมา คงจรูญ อาจารย์ผู้รับผิดชอบหลักสูตรได้เข้าร่วมการประชุมวิชาการระดับชาติ วิทยาศาสตร์ เทคโนโลยีและนวัตกรรม ครั้งที่ 4 เมื่อวันที่ 27 มีนาคม 2566 คณะวิทยาศาสตร์ มหาวิทยาลัยแม่โจ้ แลกเปลี่ยนเรียนรู้ การสร้างผลการเรียนรู้ของผู้เรียนในรายวิชา (</w:t>
      </w:r>
      <w:r w:rsidRPr="005854A5">
        <w:rPr>
          <w:rFonts w:ascii="TH SarabunPSK" w:hAnsi="TH SarabunPSK" w:cs="TH SarabunPSK" w:hint="cs"/>
          <w:color w:val="000000" w:themeColor="text1"/>
        </w:rPr>
        <w:t xml:space="preserve">Course Learning outcomes: CLOs) </w:t>
      </w:r>
      <w:r w:rsidRPr="005854A5">
        <w:rPr>
          <w:rFonts w:ascii="TH SarabunPSK" w:hAnsi="TH SarabunPSK" w:cs="TH SarabunPSK" w:hint="cs"/>
          <w:color w:val="000000" w:themeColor="text1"/>
          <w:cs/>
        </w:rPr>
        <w:t>ให้สอดคล้องกับผลลัพธ์การเรียนรู้ (</w:t>
      </w:r>
      <w:r w:rsidRPr="005854A5">
        <w:rPr>
          <w:rFonts w:ascii="TH SarabunPSK" w:hAnsi="TH SarabunPSK" w:cs="TH SarabunPSK" w:hint="cs"/>
          <w:color w:val="000000" w:themeColor="text1"/>
        </w:rPr>
        <w:t xml:space="preserve">Program Learning Outcomes: PLOs) </w:t>
      </w:r>
      <w:r w:rsidRPr="005854A5">
        <w:rPr>
          <w:rFonts w:ascii="TH SarabunPSK" w:hAnsi="TH SarabunPSK" w:cs="TH SarabunPSK" w:hint="cs"/>
          <w:color w:val="000000" w:themeColor="text1"/>
          <w:cs/>
        </w:rPr>
        <w:t xml:space="preserve">ของหลักสูตร กิจกรรมที่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เมื่อวันที่ 7 พฤศจิกายน 2566 เข้ารับการ</w:t>
      </w:r>
      <w:r w:rsidRPr="005854A5">
        <w:rPr>
          <w:rFonts w:ascii="TH SarabunPSK" w:hAnsi="TH SarabunPSK" w:cs="TH SarabunPSK" w:hint="cs"/>
          <w:color w:val="000000" w:themeColor="text1"/>
          <w:shd w:val="clear" w:color="auto" w:fill="FFFFFF"/>
          <w:cs/>
        </w:rPr>
        <w:t xml:space="preserve">อบรม เรื่อง การพัฒนา </w:t>
      </w:r>
      <w:r w:rsidRPr="005854A5">
        <w:rPr>
          <w:rFonts w:ascii="TH SarabunPSK" w:hAnsi="TH SarabunPSK" w:cs="TH SarabunPSK" w:hint="cs"/>
          <w:color w:val="000000" w:themeColor="text1"/>
          <w:shd w:val="clear" w:color="auto" w:fill="FFFFFF"/>
        </w:rPr>
        <w:t xml:space="preserve">BMC </w:t>
      </w:r>
      <w:r w:rsidRPr="005854A5">
        <w:rPr>
          <w:rFonts w:ascii="TH SarabunPSK" w:hAnsi="TH SarabunPSK" w:cs="TH SarabunPSK" w:hint="cs"/>
          <w:color w:val="000000" w:themeColor="text1"/>
          <w:shd w:val="clear" w:color="auto" w:fill="FFFFFF"/>
          <w:cs/>
        </w:rPr>
        <w:t xml:space="preserve">สำหรับประกอบข้อเสนอโครงการ 19 กันยายน 2566 </w:t>
      </w:r>
      <w:r w:rsidRPr="005854A5">
        <w:rPr>
          <w:rFonts w:ascii="TH SarabunPSK" w:hAnsi="TH SarabunPSK" w:cs="TH SarabunPSK" w:hint="cs"/>
          <w:color w:val="000000" w:themeColor="text1"/>
          <w:cs/>
        </w:rPr>
        <w:t>และรองศาสตราจารย์ ดร.ธีรนุช เจริญกิจ อาจารย์ประจำหลักสูตร ได้เข้าร่วมการประชุมวิชาการระดับชาติ วิทยาศาสตร์ เทคโนโลยีและนวัตกรรม ครั้งที่ 5 เมื่อวันที่ 28 มีนาคม 2567 คณะวิทยาศาสตร์ มหาวิทยาลัยแม่โจ้ และ รศ.ดร.ดวงพร อมรเลิศพิศาล ถ่ายทอดองค์ความรู้การขับเคลื่อนงานวิจัย สู่</w:t>
      </w:r>
      <w:proofErr w:type="spellStart"/>
      <w:r w:rsidRPr="005854A5">
        <w:rPr>
          <w:rFonts w:ascii="TH SarabunPSK" w:hAnsi="TH SarabunPSK" w:cs="TH SarabunPSK" w:hint="cs"/>
          <w:color w:val="000000" w:themeColor="text1"/>
          <w:cs/>
        </w:rPr>
        <w:t>อุต</w:t>
      </w:r>
      <w:proofErr w:type="spellEnd"/>
      <w:r w:rsidRPr="005854A5">
        <w:rPr>
          <w:rFonts w:ascii="TH SarabunPSK" w:hAnsi="TH SarabunPSK" w:cs="TH SarabunPSK" w:hint="cs"/>
          <w:color w:val="000000" w:themeColor="text1"/>
          <w:cs/>
        </w:rPr>
        <w:t>สา</w:t>
      </w:r>
      <w:proofErr w:type="spellStart"/>
      <w:r w:rsidRPr="005854A5">
        <w:rPr>
          <w:rFonts w:ascii="TH SarabunPSK" w:hAnsi="TH SarabunPSK" w:cs="TH SarabunPSK" w:hint="cs"/>
          <w:color w:val="000000" w:themeColor="text1"/>
          <w:cs/>
        </w:rPr>
        <w:t>หร</w:t>
      </w:r>
      <w:proofErr w:type="spellEnd"/>
      <w:r w:rsidRPr="005854A5">
        <w:rPr>
          <w:rFonts w:ascii="TH SarabunPSK" w:hAnsi="TH SarabunPSK" w:cs="TH SarabunPSK" w:hint="cs"/>
          <w:color w:val="000000" w:themeColor="text1"/>
          <w:cs/>
        </w:rPr>
        <w:t>รมเชิงพาณิชย์ ในผลงาน “</w:t>
      </w:r>
      <w:proofErr w:type="spellStart"/>
      <w:r w:rsidRPr="005854A5">
        <w:rPr>
          <w:rFonts w:ascii="TH SarabunPSK" w:hAnsi="TH SarabunPSK" w:cs="TH SarabunPSK" w:hint="cs"/>
          <w:color w:val="000000" w:themeColor="text1"/>
          <w:cs/>
        </w:rPr>
        <w:t>ไบ</w:t>
      </w:r>
      <w:proofErr w:type="spellEnd"/>
      <w:r w:rsidRPr="005854A5">
        <w:rPr>
          <w:rFonts w:ascii="TH SarabunPSK" w:hAnsi="TH SarabunPSK" w:cs="TH SarabunPSK" w:hint="cs"/>
          <w:color w:val="000000" w:themeColor="text1"/>
          <w:cs/>
        </w:rPr>
        <w:t>โอ</w:t>
      </w:r>
      <w:r w:rsidRPr="005854A5">
        <w:rPr>
          <w:rFonts w:ascii="TH SarabunPSK" w:hAnsi="TH SarabunPSK" w:cs="TH SarabunPSK" w:hint="cs"/>
          <w:color w:val="000000" w:themeColor="text1"/>
          <w:cs/>
        </w:rPr>
        <w:lastRenderedPageBreak/>
        <w:t xml:space="preserve">แคลเซียมจากกระดูกปลา” ในรายการไทยประดิษฐ์เก่ง ของช่อง </w:t>
      </w:r>
      <w:r w:rsidRPr="005854A5">
        <w:rPr>
          <w:rFonts w:ascii="TH SarabunPSK" w:hAnsi="TH SarabunPSK" w:cs="TH SarabunPSK" w:hint="cs"/>
          <w:color w:val="000000" w:themeColor="text1"/>
        </w:rPr>
        <w:t>Thai PBS (</w:t>
      </w:r>
      <w:hyperlink r:id="rId12" w:history="1">
        <w:r w:rsidRPr="005854A5">
          <w:rPr>
            <w:rStyle w:val="af2"/>
            <w:rFonts w:ascii="TH SarabunPSK" w:hAnsi="TH SarabunPSK" w:cs="TH SarabunPSK" w:hint="cs"/>
            <w:color w:val="000000" w:themeColor="text1"/>
          </w:rPr>
          <w:t>https://www.youtube.com/watch?v=ETsSosUOBO4</w:t>
        </w:r>
      </w:hyperlink>
      <w:r w:rsidRPr="005854A5">
        <w:rPr>
          <w:rFonts w:ascii="TH SarabunPSK" w:hAnsi="TH SarabunPSK" w:cs="TH SarabunPSK" w:hint="cs"/>
          <w:color w:val="000000" w:themeColor="text1"/>
        </w:rPr>
        <w:t xml:space="preserve"> )</w:t>
      </w:r>
    </w:p>
    <w:p w14:paraId="5F2D4F71" w14:textId="77777777" w:rsidR="00ED7B1E" w:rsidRPr="005854A5" w:rsidRDefault="00ED7B1E" w:rsidP="00ED7B1E">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INCLUDEPICTURE "https://www.nia.or.th/frontend/article/chngiqzatpeb/editor/files/Picture6.png" \* MERGEFORMATINET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drawing>
          <wp:inline distT="0" distB="0" distL="0" distR="0" wp14:anchorId="1FB4552A" wp14:editId="6DA82A7A">
            <wp:extent cx="2604927" cy="1953324"/>
            <wp:effectExtent l="0" t="0" r="0" b="2540"/>
            <wp:docPr id="1082724952"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4952" name="Picture 1" descr="A person standing in front of a large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542" cy="1965033"/>
                    </a:xfrm>
                    <a:prstGeom prst="rect">
                      <a:avLst/>
                    </a:prstGeom>
                    <a:noFill/>
                    <a:ln>
                      <a:noFill/>
                    </a:ln>
                  </pic:spPr>
                </pic:pic>
              </a:graphicData>
            </a:graphic>
          </wp:inline>
        </w:drawing>
      </w:r>
      <w:r w:rsidRPr="005854A5">
        <w:rPr>
          <w:rFonts w:ascii="TH SarabunPSK" w:hAnsi="TH SarabunPSK" w:cs="TH SarabunPSK" w:hint="cs"/>
          <w:color w:val="000000" w:themeColor="text1"/>
        </w:rPr>
        <w:fldChar w:fldCharType="end"/>
      </w:r>
    </w:p>
    <w:p w14:paraId="684D7884" w14:textId="374E2991" w:rsidR="00ED7B1E" w:rsidRPr="005854A5" w:rsidRDefault="002C3175" w:rsidP="002C3175">
      <w:pPr>
        <w:pStyle w:val="af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_5.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2</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รศ.ดร.สิริวัฒน์ สาครวาสี “ระบบนิเวศและความเคลื่อนไหวของสตาร์ท</w:t>
      </w:r>
      <w:proofErr w:type="spellStart"/>
      <w:r w:rsidR="00ED7B1E" w:rsidRPr="005854A5">
        <w:rPr>
          <w:rFonts w:ascii="TH SarabunPSK" w:hAnsi="TH SarabunPSK" w:cs="TH SarabunPSK" w:hint="cs"/>
          <w:color w:val="000000" w:themeColor="text1"/>
          <w:cs/>
        </w:rPr>
        <w:t>อัพ</w:t>
      </w:r>
      <w:proofErr w:type="spellEnd"/>
      <w:r w:rsidR="00ED7B1E" w:rsidRPr="005854A5">
        <w:rPr>
          <w:rFonts w:ascii="TH SarabunPSK" w:hAnsi="TH SarabunPSK" w:cs="TH SarabunPSK" w:hint="cs"/>
          <w:color w:val="000000" w:themeColor="text1"/>
          <w:cs/>
        </w:rPr>
        <w:t xml:space="preserve">เกษตรด้านเทคโนโลยีชีวภาพระดับโลก” ในโครงการ </w:t>
      </w:r>
      <w:proofErr w:type="spellStart"/>
      <w:r w:rsidR="00ED7B1E" w:rsidRPr="005854A5">
        <w:rPr>
          <w:rFonts w:ascii="TH SarabunPSK" w:hAnsi="TH SarabunPSK" w:cs="TH SarabunPSK" w:hint="cs"/>
          <w:color w:val="000000" w:themeColor="text1"/>
        </w:rPr>
        <w:t>AgBiotech</w:t>
      </w:r>
      <w:proofErr w:type="spellEnd"/>
      <w:r w:rsidR="00ED7B1E" w:rsidRPr="005854A5">
        <w:rPr>
          <w:rFonts w:ascii="TH SarabunPSK" w:hAnsi="TH SarabunPSK" w:cs="TH SarabunPSK" w:hint="cs"/>
          <w:color w:val="000000" w:themeColor="text1"/>
        </w:rPr>
        <w:t xml:space="preserve"> Incubation 2023</w:t>
      </w:r>
    </w:p>
    <w:p w14:paraId="7F155151" w14:textId="77777777" w:rsidR="00ED7B1E" w:rsidRPr="005854A5" w:rsidRDefault="00ED7B1E" w:rsidP="00ED7B1E">
      <w:pPr>
        <w:rPr>
          <w:rFonts w:ascii="TH SarabunPSK" w:hAnsi="TH SarabunPSK" w:cs="TH SarabunPSK" w:hint="cs"/>
          <w:color w:val="000000" w:themeColor="text1"/>
        </w:rPr>
      </w:pPr>
    </w:p>
    <w:p w14:paraId="6FDD89CF" w14:textId="77777777" w:rsidR="00ED7B1E" w:rsidRPr="005854A5" w:rsidRDefault="00ED7B1E" w:rsidP="00ED7B1E">
      <w:pPr>
        <w:jc w:val="center"/>
        <w:rPr>
          <w:rFonts w:ascii="TH SarabunPSK" w:hAnsi="TH SarabunPSK" w:cs="TH SarabunPSK" w:hint="cs"/>
          <w:b/>
          <w:bCs/>
          <w:color w:val="000000" w:themeColor="text1"/>
        </w:rPr>
      </w:pPr>
      <w:r w:rsidRPr="005854A5">
        <w:rPr>
          <w:rFonts w:ascii="TH SarabunPSK" w:hAnsi="TH SarabunPSK" w:cs="TH SarabunPSK" w:hint="cs"/>
          <w:b/>
          <w:bCs/>
          <w:noProof/>
          <w:color w:val="000000" w:themeColor="text1"/>
          <w14:ligatures w14:val="standardContextual"/>
        </w:rPr>
        <w:drawing>
          <wp:inline distT="0" distB="0" distL="0" distR="0" wp14:anchorId="38FDAB3A" wp14:editId="26FDB226">
            <wp:extent cx="2282459" cy="1933731"/>
            <wp:effectExtent l="0" t="0" r="3810" b="0"/>
            <wp:docPr id="1204387918" name="Picture 2"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87918" name="Picture 2" descr="A group of people standing in front of a stage&#10;&#10;Description automatically generated"/>
                    <pic:cNvPicPr/>
                  </pic:nvPicPr>
                  <pic:blipFill rotWithShape="1">
                    <a:blip r:embed="rId14" cstate="print">
                      <a:extLst>
                        <a:ext uri="{28A0092B-C50C-407E-A947-70E740481C1C}">
                          <a14:useLocalDpi xmlns:a14="http://schemas.microsoft.com/office/drawing/2010/main" val="0"/>
                        </a:ext>
                      </a:extLst>
                    </a:blip>
                    <a:srcRect t="15279"/>
                    <a:stretch/>
                  </pic:blipFill>
                  <pic:spPr bwMode="auto">
                    <a:xfrm>
                      <a:off x="0" y="0"/>
                      <a:ext cx="2299271" cy="1947974"/>
                    </a:xfrm>
                    <a:prstGeom prst="rect">
                      <a:avLst/>
                    </a:prstGeom>
                    <a:ln>
                      <a:noFill/>
                    </a:ln>
                    <a:extLst>
                      <a:ext uri="{53640926-AAD7-44D8-BBD7-CCE9431645EC}">
                        <a14:shadowObscured xmlns:a14="http://schemas.microsoft.com/office/drawing/2010/main"/>
                      </a:ext>
                    </a:extLst>
                  </pic:spPr>
                </pic:pic>
              </a:graphicData>
            </a:graphic>
          </wp:inline>
        </w:drawing>
      </w:r>
    </w:p>
    <w:p w14:paraId="20FCADEE" w14:textId="675515F1" w:rsidR="00ED7B1E" w:rsidRPr="005854A5" w:rsidRDefault="002C3175" w:rsidP="002C3175">
      <w:pPr>
        <w:pStyle w:val="af0"/>
        <w:rPr>
          <w:rFonts w:ascii="TH SarabunPSK" w:hAnsi="TH SarabunPSK" w:cs="TH SarabunPSK" w:hint="cs"/>
          <w:b/>
          <w:bCs/>
          <w:color w:val="000000" w:themeColor="text1"/>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_5.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3</w:t>
      </w:r>
      <w:r w:rsidRPr="005854A5">
        <w:rPr>
          <w:rFonts w:ascii="TH SarabunPSK" w:hAnsi="TH SarabunPSK" w:cs="TH SarabunPSK" w:hint="cs"/>
          <w:color w:val="000000" w:themeColor="text1"/>
        </w:rPr>
        <w:fldChar w:fldCharType="end"/>
      </w:r>
      <w:r w:rsidR="00ED7B1E" w:rsidRPr="005854A5">
        <w:rPr>
          <w:rFonts w:ascii="TH SarabunPSK" w:hAnsi="TH SarabunPSK" w:cs="TH SarabunPSK" w:hint="cs"/>
          <w:color w:val="000000" w:themeColor="text1"/>
          <w:cs/>
        </w:rPr>
        <w:t xml:space="preserve"> รศ.ดร.ธีรนุช เจริญกิจ อาจารย์ประจำหลักสูตร ได้เข้าร่วมการประชุมวิชาการระดับชาติ วิทยาศาสตร์ เทคโนโลยีและนวัตกรรม ครั้งที่ 5</w:t>
      </w:r>
    </w:p>
    <w:p w14:paraId="18A95450" w14:textId="77777777" w:rsidR="00ED7B1E" w:rsidRPr="005854A5" w:rsidRDefault="00ED7B1E" w:rsidP="00ED7B1E">
      <w:pPr>
        <w:jc w:val="center"/>
        <w:rPr>
          <w:rFonts w:ascii="TH SarabunPSK" w:hAnsi="TH SarabunPSK" w:cs="TH SarabunPSK" w:hint="cs"/>
          <w:b/>
          <w:bCs/>
          <w:color w:val="000000" w:themeColor="text1"/>
        </w:rPr>
      </w:pPr>
      <w:r w:rsidRPr="005854A5">
        <w:rPr>
          <w:rFonts w:ascii="TH SarabunPSK" w:hAnsi="TH SarabunPSK" w:cs="TH SarabunPSK" w:hint="cs"/>
          <w:noProof/>
          <w:color w:val="000000" w:themeColor="text1"/>
          <w14:ligatures w14:val="standardContextual"/>
        </w:rPr>
        <w:drawing>
          <wp:inline distT="0" distB="0" distL="0" distR="0" wp14:anchorId="3D84DCDD" wp14:editId="141C9145">
            <wp:extent cx="3934918" cy="1990522"/>
            <wp:effectExtent l="0" t="0" r="2540" b="3810"/>
            <wp:docPr id="706438992" name="Picture 3" descr="A person standing in front of a pile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38992" name="Picture 3" descr="A person standing in front of a pile of fis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0218" cy="1998262"/>
                    </a:xfrm>
                    <a:prstGeom prst="rect">
                      <a:avLst/>
                    </a:prstGeom>
                  </pic:spPr>
                </pic:pic>
              </a:graphicData>
            </a:graphic>
          </wp:inline>
        </w:drawing>
      </w:r>
    </w:p>
    <w:p w14:paraId="3314342A" w14:textId="51E15B81" w:rsidR="00ED7B1E" w:rsidRPr="005854A5" w:rsidRDefault="002C3175" w:rsidP="002C3175">
      <w:pPr>
        <w:pStyle w:val="af0"/>
        <w:jc w:val="left"/>
        <w:rPr>
          <w:rFonts w:ascii="TH SarabunPSK" w:hAnsi="TH SarabunPSK" w:cs="TH SarabunPSK" w:hint="cs"/>
          <w:b/>
          <w:bCs/>
          <w:color w:val="000000" w:themeColor="text1"/>
          <w:cs/>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_5.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4</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 รศ.ดร.ดวงพร อมรเลิศพิศาล ถ่ายทอดองค์ความรู้การขับเคลื่อนงานวิจัย สู่</w:t>
      </w:r>
      <w:proofErr w:type="spellStart"/>
      <w:r w:rsidR="00ED7B1E" w:rsidRPr="005854A5">
        <w:rPr>
          <w:rFonts w:ascii="TH SarabunPSK" w:hAnsi="TH SarabunPSK" w:cs="TH SarabunPSK" w:hint="cs"/>
          <w:color w:val="000000" w:themeColor="text1"/>
          <w:cs/>
        </w:rPr>
        <w:t>อุต</w:t>
      </w:r>
      <w:proofErr w:type="spellEnd"/>
      <w:r w:rsidR="00ED7B1E" w:rsidRPr="005854A5">
        <w:rPr>
          <w:rFonts w:ascii="TH SarabunPSK" w:hAnsi="TH SarabunPSK" w:cs="TH SarabunPSK" w:hint="cs"/>
          <w:color w:val="000000" w:themeColor="text1"/>
          <w:cs/>
        </w:rPr>
        <w:t>สา</w:t>
      </w:r>
      <w:proofErr w:type="spellStart"/>
      <w:r w:rsidR="00ED7B1E" w:rsidRPr="005854A5">
        <w:rPr>
          <w:rFonts w:ascii="TH SarabunPSK" w:hAnsi="TH SarabunPSK" w:cs="TH SarabunPSK" w:hint="cs"/>
          <w:color w:val="000000" w:themeColor="text1"/>
          <w:cs/>
        </w:rPr>
        <w:t>หร</w:t>
      </w:r>
      <w:proofErr w:type="spellEnd"/>
      <w:r w:rsidR="00ED7B1E" w:rsidRPr="005854A5">
        <w:rPr>
          <w:rFonts w:ascii="TH SarabunPSK" w:hAnsi="TH SarabunPSK" w:cs="TH SarabunPSK" w:hint="cs"/>
          <w:color w:val="000000" w:themeColor="text1"/>
          <w:cs/>
        </w:rPr>
        <w:t>รมเชิงพาณิชย์ ในผลงาน “</w:t>
      </w:r>
      <w:proofErr w:type="spellStart"/>
      <w:r w:rsidR="00ED7B1E" w:rsidRPr="005854A5">
        <w:rPr>
          <w:rFonts w:ascii="TH SarabunPSK" w:hAnsi="TH SarabunPSK" w:cs="TH SarabunPSK" w:hint="cs"/>
          <w:color w:val="000000" w:themeColor="text1"/>
          <w:cs/>
        </w:rPr>
        <w:t>ไบ</w:t>
      </w:r>
      <w:proofErr w:type="spellEnd"/>
      <w:r w:rsidR="00ED7B1E" w:rsidRPr="005854A5">
        <w:rPr>
          <w:rFonts w:ascii="TH SarabunPSK" w:hAnsi="TH SarabunPSK" w:cs="TH SarabunPSK" w:hint="cs"/>
          <w:color w:val="000000" w:themeColor="text1"/>
          <w:cs/>
        </w:rPr>
        <w:t xml:space="preserve">โอแคลเซียมจากกระดูกปลา” ในรายการไทยประดิษฐ์เก่ง ของช่อง </w:t>
      </w:r>
      <w:r w:rsidR="00ED7B1E" w:rsidRPr="005854A5">
        <w:rPr>
          <w:rFonts w:ascii="TH SarabunPSK" w:hAnsi="TH SarabunPSK" w:cs="TH SarabunPSK" w:hint="cs"/>
          <w:color w:val="000000" w:themeColor="text1"/>
        </w:rPr>
        <w:t>Thai PBS</w:t>
      </w:r>
    </w:p>
    <w:p w14:paraId="29220474"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to show that performance management including reward and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recognition is implemented to assess academic staff teaching and research</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quality.</w:t>
      </w:r>
    </w:p>
    <w:p w14:paraId="53DE8148" w14:textId="4C6228F6" w:rsidR="002C3175" w:rsidRPr="005854A5" w:rsidRDefault="00ED7B1E" w:rsidP="00ED7B1E">
      <w:pPr>
        <w:spacing w:before="100" w:beforeAutospacing="1" w:after="100" w:afterAutospacing="1"/>
        <w:ind w:firstLine="426"/>
        <w:rPr>
          <w:rFonts w:ascii="TH SarabunPSK" w:hAnsi="TH SarabunPSK" w:cs="TH SarabunPSK" w:hint="cs"/>
          <w:color w:val="000000" w:themeColor="text1"/>
        </w:rPr>
      </w:pPr>
      <w:r w:rsidRPr="005854A5">
        <w:rPr>
          <w:rFonts w:ascii="TH SarabunPSK" w:hAnsi="TH SarabunPSK" w:cs="TH SarabunPSK" w:hint="cs"/>
          <w:color w:val="000000" w:themeColor="text1"/>
          <w:cs/>
        </w:rPr>
        <w:t>นอกจากระบบการพิจารณาขึ้นเงินเดือนแก่อาจารย์ตามระบบของมหาวิทยาลัยแล้ว คณะฯ มีระบบ</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การคัดเลือกและมอบรางวัล/ประกาศเกียรติคุณ ให้แก่บุคคลากรดีเด่นในด้านต่าง ๆ การสร้างแรงจูงใจใน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การพัฒนาผลงานของบุคลากรสายวิชาการดำเนินการในระดับคณะฯ และหลักสูตร ประกอบด้วย</w:t>
      </w:r>
      <w:r w:rsidRPr="005854A5">
        <w:rPr>
          <w:rFonts w:ascii="TH SarabunPSK" w:hAnsi="TH SarabunPSK" w:cs="TH SarabunPSK" w:hint="cs"/>
          <w:color w:val="000000" w:themeColor="text1"/>
        </w:rPr>
        <w:t xml:space="preserve"> 1) </w:t>
      </w:r>
      <w:r w:rsidRPr="005854A5">
        <w:rPr>
          <w:rFonts w:ascii="TH SarabunPSK" w:hAnsi="TH SarabunPSK" w:cs="TH SarabunPSK" w:hint="cs"/>
          <w:color w:val="000000" w:themeColor="text1"/>
          <w:cs/>
        </w:rPr>
        <w:t>ระดับ</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คณะฯ มีการสร้างแรงจูงใจโดยมีระบบให้รางวัลและยกย่องเชิดชูแก่บุคลากรที่มีผลงานเด่นในด้านต่าง ๆ</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รวมทั้งงมีการส่งเสริมได้รับรางวัลจากหน่วยงานต่าง ๆ อย่างสม่ำเสมอ เช่น การยกย่องชื่นชม ทาง</w:t>
      </w:r>
      <w:r w:rsidRPr="005854A5">
        <w:rPr>
          <w:rFonts w:ascii="TH SarabunPSK" w:hAnsi="TH SarabunPSK" w:cs="TH SarabunPSK" w:hint="cs"/>
          <w:color w:val="000000" w:themeColor="text1"/>
        </w:rPr>
        <w:t xml:space="preserve"> website </w:t>
      </w:r>
      <w:r w:rsidRPr="005854A5">
        <w:rPr>
          <w:rFonts w:ascii="TH SarabunPSK" w:hAnsi="TH SarabunPSK" w:cs="TH SarabunPSK" w:hint="cs"/>
          <w:color w:val="000000" w:themeColor="text1"/>
          <w:cs/>
        </w:rPr>
        <w:t xml:space="preserve">ในที่ประชุมกรรมการส่วนงานและในสื่อสังคมออนไลน์ของคณะฯ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ในระดับหลักสูตร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หลักสูตรมีการสร้างบรรยากาศการทำงานเป็นทีมที่ช่วยจูงใจให้บุคลากรสายวิชาการร่วมสร้างผลงาน</w:t>
      </w:r>
      <w:r w:rsidRPr="005854A5">
        <w:rPr>
          <w:rFonts w:ascii="TH SarabunPSK" w:hAnsi="TH SarabunPSK" w:cs="TH SarabunPSK" w:hint="cs"/>
          <w:color w:val="000000" w:themeColor="text1"/>
        </w:rPr>
        <w:t xml:space="preserve"> </w:t>
      </w:r>
    </w:p>
    <w:p w14:paraId="6CCA40C7" w14:textId="77777777" w:rsidR="002C3175" w:rsidRPr="005854A5" w:rsidRDefault="002C3175">
      <w:pPr>
        <w:rPr>
          <w:rFonts w:ascii="TH SarabunPSK" w:hAnsi="TH SarabunPSK" w:cs="TH SarabunPSK" w:hint="cs"/>
          <w:color w:val="000000" w:themeColor="text1"/>
        </w:rPr>
      </w:pPr>
      <w:r w:rsidRPr="005854A5">
        <w:rPr>
          <w:rFonts w:ascii="TH SarabunPSK" w:hAnsi="TH SarabunPSK" w:cs="TH SarabunPSK" w:hint="cs"/>
          <w:color w:val="000000" w:themeColor="text1"/>
        </w:rPr>
        <w:br w:type="page"/>
      </w:r>
    </w:p>
    <w:p w14:paraId="1A128485" w14:textId="77777777" w:rsidR="00ED7B1E" w:rsidRPr="005854A5" w:rsidRDefault="00ED7B1E" w:rsidP="00921732">
      <w:pPr>
        <w:pStyle w:val="4"/>
        <w:rPr>
          <w:rFonts w:ascii="TH SarabunPSK" w:hAnsi="TH SarabunPSK" w:cs="TH SarabunPSK" w:hint="cs"/>
        </w:rPr>
      </w:pPr>
      <w:bookmarkStart w:id="41" w:name="_Toc168566389"/>
      <w:r w:rsidRPr="005854A5">
        <w:rPr>
          <w:rFonts w:ascii="TH SarabunPSK" w:hAnsi="TH SarabunPSK" w:cs="TH SarabunPSK" w:hint="cs"/>
        </w:rPr>
        <w:lastRenderedPageBreak/>
        <w:t xml:space="preserve">Criterion </w:t>
      </w:r>
      <w:proofErr w:type="gramStart"/>
      <w:r w:rsidRPr="005854A5">
        <w:rPr>
          <w:rFonts w:ascii="TH SarabunPSK" w:hAnsi="TH SarabunPSK" w:cs="TH SarabunPSK" w:hint="cs"/>
          <w:cs/>
        </w:rPr>
        <w:t>6</w:t>
      </w:r>
      <w:r w:rsidRPr="005854A5">
        <w:rPr>
          <w:rFonts w:ascii="TH SarabunPSK" w:hAnsi="TH SarabunPSK" w:cs="TH SarabunPSK" w:hint="cs"/>
        </w:rPr>
        <w:t xml:space="preserve"> :</w:t>
      </w:r>
      <w:proofErr w:type="gramEnd"/>
      <w:r w:rsidRPr="005854A5">
        <w:rPr>
          <w:rFonts w:ascii="TH SarabunPSK" w:hAnsi="TH SarabunPSK" w:cs="TH SarabunPSK" w:hint="cs"/>
        </w:rPr>
        <w:t xml:space="preserve"> Student Support Services</w:t>
      </w:r>
      <w:bookmarkEnd w:id="41"/>
    </w:p>
    <w:p w14:paraId="5372A23B" w14:textId="77777777" w:rsidR="00ED7B1E" w:rsidRPr="005854A5" w:rsidRDefault="00ED7B1E" w:rsidP="00ED7B1E">
      <w:pPr>
        <w:tabs>
          <w:tab w:val="left" w:pos="426"/>
          <w:tab w:val="left" w:pos="851"/>
        </w:tabs>
        <w:rPr>
          <w:rFonts w:ascii="TH SarabunPSK" w:hAnsi="TH SarabunPSK" w:cs="TH SarabunPSK" w:hint="cs"/>
          <w:color w:val="000000" w:themeColor="text1"/>
        </w:rPr>
      </w:pPr>
    </w:p>
    <w:tbl>
      <w:tblPr>
        <w:tblStyle w:val="a5"/>
        <w:tblW w:w="0" w:type="auto"/>
        <w:tblLook w:val="04A0" w:firstRow="1" w:lastRow="0" w:firstColumn="1" w:lastColumn="0" w:noHBand="0" w:noVBand="1"/>
      </w:tblPr>
      <w:tblGrid>
        <w:gridCol w:w="6299"/>
        <w:gridCol w:w="354"/>
        <w:gridCol w:w="354"/>
        <w:gridCol w:w="354"/>
        <w:gridCol w:w="354"/>
        <w:gridCol w:w="354"/>
        <w:gridCol w:w="354"/>
        <w:gridCol w:w="354"/>
      </w:tblGrid>
      <w:tr w:rsidR="00772B16" w:rsidRPr="005854A5" w14:paraId="2EAA1FF2" w14:textId="77777777" w:rsidTr="00EF3EEC">
        <w:trPr>
          <w:trHeight w:val="437"/>
        </w:trPr>
        <w:tc>
          <w:tcPr>
            <w:tcW w:w="6299" w:type="dxa"/>
          </w:tcPr>
          <w:p w14:paraId="6FC688F2"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การประเมินตนเอง</w:t>
            </w:r>
          </w:p>
        </w:tc>
        <w:tc>
          <w:tcPr>
            <w:tcW w:w="354" w:type="dxa"/>
          </w:tcPr>
          <w:p w14:paraId="2E80B21D"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w:t>
            </w:r>
          </w:p>
        </w:tc>
        <w:tc>
          <w:tcPr>
            <w:tcW w:w="354" w:type="dxa"/>
          </w:tcPr>
          <w:p w14:paraId="1A3DC24D"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w:t>
            </w:r>
          </w:p>
        </w:tc>
        <w:tc>
          <w:tcPr>
            <w:tcW w:w="354" w:type="dxa"/>
          </w:tcPr>
          <w:p w14:paraId="4E53CD8D"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3</w:t>
            </w:r>
          </w:p>
        </w:tc>
        <w:tc>
          <w:tcPr>
            <w:tcW w:w="354" w:type="dxa"/>
          </w:tcPr>
          <w:p w14:paraId="0001824D"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p>
        </w:tc>
        <w:tc>
          <w:tcPr>
            <w:tcW w:w="354" w:type="dxa"/>
          </w:tcPr>
          <w:p w14:paraId="54F082E9"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5</w:t>
            </w:r>
          </w:p>
        </w:tc>
        <w:tc>
          <w:tcPr>
            <w:tcW w:w="354" w:type="dxa"/>
          </w:tcPr>
          <w:p w14:paraId="29DB14AA"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6</w:t>
            </w:r>
          </w:p>
        </w:tc>
        <w:tc>
          <w:tcPr>
            <w:tcW w:w="354" w:type="dxa"/>
          </w:tcPr>
          <w:p w14:paraId="54B4944D"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7</w:t>
            </w:r>
          </w:p>
        </w:tc>
      </w:tr>
      <w:tr w:rsidR="00772B16" w:rsidRPr="005854A5" w14:paraId="2BA34731" w14:textId="77777777" w:rsidTr="00EF3EEC">
        <w:trPr>
          <w:trHeight w:val="234"/>
        </w:trPr>
        <w:tc>
          <w:tcPr>
            <w:tcW w:w="6299" w:type="dxa"/>
          </w:tcPr>
          <w:p w14:paraId="4F9855D0"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color w:val="000000" w:themeColor="text1"/>
              </w:rPr>
              <w:t xml:space="preserve"> The student intake policy, admission criteria, and admission procedures to the</w:t>
            </w:r>
            <w:r w:rsidRPr="005854A5">
              <w:rPr>
                <w:rFonts w:ascii="TH SarabunPSK" w:hAnsi="TH SarabunPSK" w:cs="TH SarabunPSK" w:hint="cs"/>
                <w:color w:val="000000" w:themeColor="text1"/>
                <w:cs/>
              </w:rPr>
              <w:t xml:space="preserv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are shown to be clearly defined, communicated, published,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up-to-date.</w:t>
            </w:r>
          </w:p>
        </w:tc>
        <w:tc>
          <w:tcPr>
            <w:tcW w:w="354" w:type="dxa"/>
          </w:tcPr>
          <w:p w14:paraId="2220F0AB"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64BD9D5F"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594B29C4"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4" w:type="dxa"/>
          </w:tcPr>
          <w:p w14:paraId="338E1F64"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6E571B56"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1EC0B48B"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61DB0D8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0591AA05" w14:textId="77777777" w:rsidTr="00EF3EEC">
        <w:trPr>
          <w:trHeight w:val="234"/>
        </w:trPr>
        <w:tc>
          <w:tcPr>
            <w:tcW w:w="6299" w:type="dxa"/>
          </w:tcPr>
          <w:p w14:paraId="31EEF765"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Both short-term and long-term planning of academic and non-academic</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support services are shown to be carried out to ensure sufficiency and quality</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of support services for teaching, research, and community service.</w:t>
            </w:r>
          </w:p>
        </w:tc>
        <w:tc>
          <w:tcPr>
            <w:tcW w:w="354" w:type="dxa"/>
          </w:tcPr>
          <w:p w14:paraId="3795BA4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0619094C"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09865C9D"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4" w:type="dxa"/>
          </w:tcPr>
          <w:p w14:paraId="029BA8C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28A5FD62"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02F66975"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4238513F"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1B21E36F" w14:textId="77777777" w:rsidTr="00EF3EEC">
        <w:trPr>
          <w:trHeight w:val="234"/>
        </w:trPr>
        <w:tc>
          <w:tcPr>
            <w:tcW w:w="6299" w:type="dxa"/>
          </w:tcPr>
          <w:p w14:paraId="40343AE9"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An adequate system is shown to exist for student progress, academic</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performance, and workload monitoring. Student progress, academic</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performance, and workload are shown to be systematically recorded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monitored. Feedback to students and corrective actions are made where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necessary.</w:t>
            </w:r>
          </w:p>
        </w:tc>
        <w:tc>
          <w:tcPr>
            <w:tcW w:w="354" w:type="dxa"/>
          </w:tcPr>
          <w:p w14:paraId="2EC4E638"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52C0C98F"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49015D46"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4" w:type="dxa"/>
          </w:tcPr>
          <w:p w14:paraId="5464169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1EC3F96C"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5F447827"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60C25AC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6D17AFF0" w14:textId="77777777" w:rsidTr="00EF3EEC">
        <w:trPr>
          <w:trHeight w:val="234"/>
        </w:trPr>
        <w:tc>
          <w:tcPr>
            <w:tcW w:w="6299" w:type="dxa"/>
          </w:tcPr>
          <w:p w14:paraId="7E1EC9F3"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Co-curricular activities, student competition, and other student support</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services are shown to be available to improve learning experience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employability.</w:t>
            </w:r>
          </w:p>
        </w:tc>
        <w:tc>
          <w:tcPr>
            <w:tcW w:w="354" w:type="dxa"/>
          </w:tcPr>
          <w:p w14:paraId="7E366B0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08B5FAF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486A7BF9"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4" w:type="dxa"/>
          </w:tcPr>
          <w:p w14:paraId="3822E4E9"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2DB4963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03F4629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5177698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7F8DD516" w14:textId="77777777" w:rsidTr="00EF3EEC">
        <w:trPr>
          <w:trHeight w:val="234"/>
        </w:trPr>
        <w:tc>
          <w:tcPr>
            <w:tcW w:w="6299" w:type="dxa"/>
          </w:tcPr>
          <w:p w14:paraId="40C572DD"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competences of the support staff rendering student services are shown to</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be identified for recruitment and deployment. These competences are shown</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to be evaluated to ensure their continued relevance to stakeholders needs.</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Roles and relationships are shown to be well-defined to ensure smooth</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delivery of the services.</w:t>
            </w:r>
          </w:p>
        </w:tc>
        <w:tc>
          <w:tcPr>
            <w:tcW w:w="354" w:type="dxa"/>
          </w:tcPr>
          <w:p w14:paraId="71D458A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7A5B0797"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113F19C7"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rPr>
              <w:t>/</w:t>
            </w:r>
          </w:p>
        </w:tc>
        <w:tc>
          <w:tcPr>
            <w:tcW w:w="354" w:type="dxa"/>
          </w:tcPr>
          <w:p w14:paraId="3CCCACC1"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130C2A34"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54BBC84F"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43005A1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ED7B1E" w:rsidRPr="005854A5" w14:paraId="2C2D00B8" w14:textId="77777777" w:rsidTr="00EF3EEC">
        <w:trPr>
          <w:trHeight w:val="234"/>
        </w:trPr>
        <w:tc>
          <w:tcPr>
            <w:tcW w:w="6299" w:type="dxa"/>
          </w:tcPr>
          <w:p w14:paraId="7F34A2ED"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Student support services are shown to be subjected to evaluation,</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benchmarking, and enhancement.</w:t>
            </w:r>
          </w:p>
        </w:tc>
        <w:tc>
          <w:tcPr>
            <w:tcW w:w="354" w:type="dxa"/>
          </w:tcPr>
          <w:p w14:paraId="215B5AB5"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48B387E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2A727574"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4" w:type="dxa"/>
          </w:tcPr>
          <w:p w14:paraId="04109B44"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0C21350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70FD1A26"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4" w:type="dxa"/>
          </w:tcPr>
          <w:p w14:paraId="38E10942"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bl>
    <w:p w14:paraId="55816138" w14:textId="77777777" w:rsidR="00ED7B1E" w:rsidRPr="005854A5" w:rsidRDefault="00ED7B1E" w:rsidP="00ED7B1E">
      <w:pPr>
        <w:tabs>
          <w:tab w:val="left" w:pos="426"/>
          <w:tab w:val="left" w:pos="851"/>
        </w:tabs>
        <w:rPr>
          <w:rFonts w:ascii="TH SarabunPSK" w:hAnsi="TH SarabunPSK" w:cs="TH SarabunPSK" w:hint="cs"/>
          <w:color w:val="000000" w:themeColor="text1"/>
        </w:rPr>
      </w:pPr>
    </w:p>
    <w:p w14:paraId="5F7B7B08" w14:textId="77777777" w:rsidR="00ED7B1E" w:rsidRPr="005854A5" w:rsidRDefault="00ED7B1E" w:rsidP="00ED7B1E">
      <w:pPr>
        <w:tabs>
          <w:tab w:val="left" w:pos="426"/>
          <w:tab w:val="left" w:pos="851"/>
        </w:tabs>
        <w:rPr>
          <w:rFonts w:ascii="TH SarabunPSK" w:hAnsi="TH SarabunPSK" w:cs="TH SarabunPSK" w:hint="cs"/>
          <w:color w:val="000000" w:themeColor="text1"/>
        </w:rPr>
      </w:pPr>
    </w:p>
    <w:p w14:paraId="1F2BCC02" w14:textId="77777777" w:rsidR="00ED7B1E" w:rsidRDefault="00ED7B1E" w:rsidP="00ED7B1E">
      <w:pPr>
        <w:tabs>
          <w:tab w:val="left" w:pos="426"/>
          <w:tab w:val="left" w:pos="851"/>
        </w:tabs>
        <w:rPr>
          <w:rFonts w:ascii="TH SarabunPSK" w:hAnsi="TH SarabunPSK" w:cs="TH SarabunPSK"/>
          <w:color w:val="000000" w:themeColor="text1"/>
        </w:rPr>
      </w:pPr>
    </w:p>
    <w:p w14:paraId="32B88D7F" w14:textId="77777777" w:rsidR="001465B5" w:rsidRDefault="001465B5" w:rsidP="00ED7B1E">
      <w:pPr>
        <w:tabs>
          <w:tab w:val="left" w:pos="426"/>
          <w:tab w:val="left" w:pos="851"/>
        </w:tabs>
        <w:rPr>
          <w:rFonts w:ascii="TH SarabunPSK" w:hAnsi="TH SarabunPSK" w:cs="TH SarabunPSK"/>
          <w:color w:val="000000" w:themeColor="text1"/>
        </w:rPr>
      </w:pPr>
    </w:p>
    <w:p w14:paraId="73024A78" w14:textId="77777777" w:rsidR="001465B5" w:rsidRPr="005854A5" w:rsidRDefault="001465B5" w:rsidP="00ED7B1E">
      <w:pPr>
        <w:tabs>
          <w:tab w:val="left" w:pos="426"/>
          <w:tab w:val="left" w:pos="851"/>
        </w:tabs>
        <w:rPr>
          <w:rFonts w:ascii="TH SarabunPSK" w:hAnsi="TH SarabunPSK" w:cs="TH SarabunPSK" w:hint="cs"/>
          <w:color w:val="000000" w:themeColor="text1"/>
        </w:rPr>
      </w:pPr>
    </w:p>
    <w:p w14:paraId="6E3E23FE"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student intake policy, admission criteria, and admission procedures to the</w:t>
      </w:r>
      <w:r w:rsidRPr="005854A5">
        <w:rPr>
          <w:rFonts w:ascii="TH SarabunPSK" w:hAnsi="TH SarabunPSK" w:cs="TH SarabunPSK" w:hint="cs"/>
          <w:b/>
          <w:bCs/>
          <w:color w:val="000000" w:themeColor="text1"/>
          <w:cs/>
        </w:rPr>
        <w:t xml:space="preserve"> </w:t>
      </w: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are shown to be clearly defined, communicated, published, and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up-to-date.</w:t>
      </w:r>
    </w:p>
    <w:p w14:paraId="1AD21A7C" w14:textId="40E8AA7E" w:rsidR="00ED7B1E" w:rsidRPr="005854A5" w:rsidRDefault="00ED7B1E" w:rsidP="00ED7B1E">
      <w:pPr>
        <w:ind w:firstLine="426"/>
        <w:rPr>
          <w:rFonts w:ascii="TH SarabunPSK" w:hAnsi="TH SarabunPSK" w:cs="TH SarabunPSK" w:hint="cs"/>
          <w:color w:val="000000" w:themeColor="text1"/>
        </w:rPr>
      </w:pPr>
      <w:r w:rsidRPr="005854A5">
        <w:rPr>
          <w:rFonts w:ascii="TH SarabunPSK" w:hAnsi="TH SarabunPSK" w:cs="TH SarabunPSK" w:hint="cs"/>
          <w:color w:val="000000" w:themeColor="text1"/>
          <w:cs/>
        </w:rPr>
        <w:t>หลักสูตรกําหนดและวางแผนการรับนักศึกษาไว้อย่างชัดเจน ใน มคอ</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ของหลักสูตรปีละ</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10</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นโยบายการรับนักศึกษา คุณสมบัติของนักศึกษาที่จะรับเข้าศึกษา </w:t>
      </w:r>
      <w:proofErr w:type="spellStart"/>
      <w:r w:rsidRPr="005854A5">
        <w:rPr>
          <w:rFonts w:ascii="TH SarabunPSK" w:hAnsi="TH SarabunPSK" w:cs="TH SarabunPSK" w:hint="cs"/>
          <w:color w:val="000000" w:themeColor="text1"/>
          <w:cs/>
        </w:rPr>
        <w:t>จํานวน</w:t>
      </w:r>
      <w:proofErr w:type="spellEnd"/>
      <w:r w:rsidRPr="005854A5">
        <w:rPr>
          <w:rFonts w:ascii="TH SarabunPSK" w:hAnsi="TH SarabunPSK" w:cs="TH SarabunPSK" w:hint="cs"/>
          <w:color w:val="000000" w:themeColor="text1"/>
          <w:cs/>
        </w:rPr>
        <w:t>การรับ รวมถึงการคัดเลือกนักศึกษาได้สื่อสาร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แก่ผู้มีส่วนได้ส่วนเสีย ผู้ที่สนใจทั่วไปในเว็บไซต์ของหลักสูตร เว็บไซต์ของบัณฑิตวิทยาลัย</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และแผ่นพับประชาสัมพันธ์</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แนวทางและกรอบการดําเนินงานเป็นไปตามระบบและกลไกของบัณฑิตวิทยาลัยในการรับนักศึกษา เช่น ปฏิทินการรับสมัคร ระบบการสมัครทางระบบ</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ออนไลน์ การประกาศผล ฯลฯ ทั้งนี้ในแต่ละปีการศึกษา บัณฑิตวิทยาลัยจะมีหนังสือแจ้งให้หลักสูตรจัด</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ข้อมูล</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รายละเอียดการรับสมัครผู้เข้าศึกษา เช่น </w:t>
      </w:r>
      <w:proofErr w:type="spellStart"/>
      <w:r w:rsidRPr="005854A5">
        <w:rPr>
          <w:rFonts w:ascii="TH SarabunPSK" w:hAnsi="TH SarabunPSK" w:cs="TH SarabunPSK" w:hint="cs"/>
          <w:color w:val="000000" w:themeColor="text1"/>
          <w:cs/>
        </w:rPr>
        <w:t>จํานวน</w:t>
      </w:r>
      <w:proofErr w:type="spellEnd"/>
      <w:r w:rsidRPr="005854A5">
        <w:rPr>
          <w:rFonts w:ascii="TH SarabunPSK" w:hAnsi="TH SarabunPSK" w:cs="TH SarabunPSK" w:hint="cs"/>
          <w:color w:val="000000" w:themeColor="text1"/>
          <w:cs/>
        </w:rPr>
        <w:t>รับนักศึกษา คุณสมบัติของ</w:t>
      </w:r>
      <w:proofErr w:type="spellStart"/>
      <w:r w:rsidRPr="005854A5">
        <w:rPr>
          <w:rFonts w:ascii="TH SarabunPSK" w:hAnsi="TH SarabunPSK" w:cs="TH SarabunPSK" w:hint="cs"/>
          <w:color w:val="000000" w:themeColor="text1"/>
          <w:cs/>
        </w:rPr>
        <w:t>ผู้</w:t>
      </w:r>
      <w:proofErr w:type="spellEnd"/>
      <w:r w:rsidRPr="005854A5">
        <w:rPr>
          <w:rFonts w:ascii="TH SarabunPSK" w:hAnsi="TH SarabunPSK" w:cs="TH SarabunPSK" w:hint="cs"/>
          <w:color w:val="000000" w:themeColor="text1"/>
          <w:cs/>
        </w:rPr>
        <w:t>เข้าศึกษา ลักษณะการสอบเพื่อเข้าศึกษา</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กําหนดการสอบ หนังสือที่แนะนํา</w:t>
      </w:r>
      <w:proofErr w:type="spellStart"/>
      <w:r w:rsidRPr="005854A5">
        <w:rPr>
          <w:rFonts w:ascii="TH SarabunPSK" w:hAnsi="TH SarabunPSK" w:cs="TH SarabunPSK" w:hint="cs"/>
          <w:color w:val="000000" w:themeColor="text1"/>
          <w:cs/>
        </w:rPr>
        <w:t>สําหรับ</w:t>
      </w:r>
      <w:proofErr w:type="spellEnd"/>
      <w:r w:rsidRPr="005854A5">
        <w:rPr>
          <w:rFonts w:ascii="TH SarabunPSK" w:hAnsi="TH SarabunPSK" w:cs="TH SarabunPSK" w:hint="cs"/>
          <w:color w:val="000000" w:themeColor="text1"/>
          <w:cs/>
        </w:rPr>
        <w:t xml:space="preserve">การเตรียมตัวเข้าสอบ </w:t>
      </w:r>
      <w:proofErr w:type="spellStart"/>
      <w:r w:rsidRPr="005854A5">
        <w:rPr>
          <w:rFonts w:ascii="TH SarabunPSK" w:hAnsi="TH SarabunPSK" w:cs="TH SarabunPSK" w:hint="cs"/>
          <w:color w:val="000000" w:themeColor="text1"/>
          <w:cs/>
        </w:rPr>
        <w:t>คํ</w:t>
      </w:r>
      <w:proofErr w:type="spellEnd"/>
      <w:r w:rsidRPr="005854A5">
        <w:rPr>
          <w:rFonts w:ascii="TH SarabunPSK" w:hAnsi="TH SarabunPSK" w:cs="TH SarabunPSK" w:hint="cs"/>
          <w:color w:val="000000" w:themeColor="text1"/>
          <w:cs/>
        </w:rPr>
        <w:t>าแนะนําเกี่ยวกับหลักสูตร และผู้รับผิดชอบในการ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ประสานงาน โดยทางหลักสูตรเป็นผู้</w:t>
      </w:r>
      <w:proofErr w:type="spellStart"/>
      <w:r w:rsidRPr="005854A5">
        <w:rPr>
          <w:rFonts w:ascii="TH SarabunPSK" w:hAnsi="TH SarabunPSK" w:cs="TH SarabunPSK" w:hint="cs"/>
          <w:color w:val="000000" w:themeColor="text1"/>
          <w:cs/>
        </w:rPr>
        <w:t>ดําเนินการ</w:t>
      </w:r>
      <w:proofErr w:type="spellEnd"/>
      <w:r w:rsidRPr="005854A5">
        <w:rPr>
          <w:rFonts w:ascii="TH SarabunPSK" w:hAnsi="TH SarabunPSK" w:cs="TH SarabunPSK" w:hint="cs"/>
          <w:color w:val="000000" w:themeColor="text1"/>
          <w:cs/>
        </w:rPr>
        <w:t>สอบคัดเลือกนักศึกษาเองภายใต้กรอบเวลาที่บัณฑิตวิทยาลัย</w:t>
      </w:r>
      <w:proofErr w:type="spellStart"/>
      <w:r w:rsidRPr="005854A5">
        <w:rPr>
          <w:rFonts w:ascii="TH SarabunPSK" w:hAnsi="TH SarabunPSK" w:cs="TH SarabunPSK" w:hint="cs"/>
          <w:color w:val="000000" w:themeColor="text1"/>
          <w:cs/>
        </w:rPr>
        <w:t>กําหนด</w:t>
      </w:r>
      <w:proofErr w:type="spellEnd"/>
      <w:r w:rsidRPr="005854A5">
        <w:rPr>
          <w:rFonts w:ascii="TH SarabunPSK" w:hAnsi="TH SarabunPSK" w:cs="TH SarabunPSK" w:hint="cs"/>
          <w:color w:val="000000" w:themeColor="text1"/>
        </w:rPr>
        <w:t xml:space="preserve"> </w:t>
      </w:r>
    </w:p>
    <w:p w14:paraId="094EBD73" w14:textId="624C762C" w:rsidR="00ED7B1E" w:rsidRPr="005854A5" w:rsidRDefault="00ED7B1E" w:rsidP="00ED7B1E">
      <w:pPr>
        <w:ind w:firstLine="567"/>
        <w:rPr>
          <w:rFonts w:ascii="TH SarabunPSK" w:hAnsi="TH SarabunPSK" w:cs="TH SarabunPSK" w:hint="cs"/>
          <w:color w:val="000000" w:themeColor="text1"/>
        </w:rPr>
      </w:pPr>
      <w:r w:rsidRPr="005854A5">
        <w:rPr>
          <w:rFonts w:ascii="TH SarabunPSK" w:hAnsi="TH SarabunPSK" w:cs="TH SarabunPSK" w:hint="cs"/>
          <w:color w:val="000000" w:themeColor="text1"/>
          <w:cs/>
        </w:rPr>
        <w:t>การรับนักศึกษาเข้าศึกษาในหลักสูตรใช้ ระบบการสมัครผ่านระบบออนไลน์ของบัณฑิตวิทยาลัย</w:t>
      </w:r>
      <w:r w:rsidRPr="005854A5">
        <w:rPr>
          <w:rFonts w:ascii="TH SarabunPSK" w:hAnsi="TH SarabunPSK" w:cs="TH SarabunPSK" w:hint="cs"/>
          <w:color w:val="000000" w:themeColor="text1"/>
        </w:rPr>
        <w:t xml:space="preserve"> http://www.education.mju.ac.th/gradAdmission</w:t>
      </w:r>
      <w:r w:rsidRPr="005854A5">
        <w:rPr>
          <w:rFonts w:ascii="TH SarabunPSK" w:hAnsi="TH SarabunPSK" w:cs="TH SarabunPSK" w:hint="cs"/>
          <w:color w:val="000000" w:themeColor="text1"/>
          <w:cs/>
        </w:rPr>
        <w:t xml:space="preserve"> ซึ่งมีทั้งการรับสมัครตามรอบที่</w:t>
      </w:r>
      <w:proofErr w:type="spellStart"/>
      <w:r w:rsidRPr="005854A5">
        <w:rPr>
          <w:rFonts w:ascii="TH SarabunPSK" w:hAnsi="TH SarabunPSK" w:cs="TH SarabunPSK" w:hint="cs"/>
          <w:color w:val="000000" w:themeColor="text1"/>
          <w:cs/>
        </w:rPr>
        <w:t>กําหนด</w:t>
      </w:r>
      <w:proofErr w:type="spellEnd"/>
      <w:r w:rsidRPr="005854A5">
        <w:rPr>
          <w:rFonts w:ascii="TH SarabunPSK" w:hAnsi="TH SarabunPSK" w:cs="TH SarabunPSK" w:hint="cs"/>
          <w:color w:val="000000" w:themeColor="text1"/>
          <w:cs/>
        </w:rPr>
        <w:t xml:space="preserve"> และการรับสมัคร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ตลอดปี หลักสตูรได้</w:t>
      </w:r>
      <w:proofErr w:type="spellStart"/>
      <w:r w:rsidRPr="005854A5">
        <w:rPr>
          <w:rFonts w:ascii="TH SarabunPSK" w:hAnsi="TH SarabunPSK" w:cs="TH SarabunPSK" w:hint="cs"/>
          <w:color w:val="000000" w:themeColor="text1"/>
          <w:cs/>
        </w:rPr>
        <w:t>ดําเนินการ</w:t>
      </w:r>
      <w:proofErr w:type="spellEnd"/>
      <w:r w:rsidRPr="005854A5">
        <w:rPr>
          <w:rFonts w:ascii="TH SarabunPSK" w:hAnsi="TH SarabunPSK" w:cs="TH SarabunPSK" w:hint="cs"/>
          <w:color w:val="000000" w:themeColor="text1"/>
          <w:cs/>
        </w:rPr>
        <w:t>ให้สอดคล้องกับระบบการรับเข้านักศึกษาของบัณฑิตวิทยาลัย ดังแสดงใน</w:t>
      </w:r>
      <w:r w:rsidR="002C3175" w:rsidRPr="005854A5">
        <w:rPr>
          <w:rFonts w:ascii="TH SarabunPSK" w:hAnsi="TH SarabunPSK" w:cs="TH SarabunPSK" w:hint="cs"/>
          <w:color w:val="000000" w:themeColor="text1"/>
          <w:cs/>
        </w:rPr>
        <w:fldChar w:fldCharType="begin"/>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rPr>
        <w:instrText>REF _Ref</w:instrText>
      </w:r>
      <w:r w:rsidR="002C3175" w:rsidRPr="005854A5">
        <w:rPr>
          <w:rFonts w:ascii="TH SarabunPSK" w:hAnsi="TH SarabunPSK" w:cs="TH SarabunPSK" w:hint="cs"/>
          <w:color w:val="000000" w:themeColor="text1"/>
          <w:cs/>
        </w:rPr>
        <w:instrText xml:space="preserve">167978857 </w:instrText>
      </w:r>
      <w:r w:rsidR="002C3175" w:rsidRPr="005854A5">
        <w:rPr>
          <w:rFonts w:ascii="TH SarabunPSK" w:hAnsi="TH SarabunPSK" w:cs="TH SarabunPSK" w:hint="cs"/>
          <w:color w:val="000000" w:themeColor="text1"/>
        </w:rPr>
        <w:instrText>\h</w:instrText>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rPr>
        <w:instrText xml:space="preserve"> \* MERGEFORMAT </w:instrText>
      </w:r>
      <w:r w:rsidR="002C3175" w:rsidRPr="005854A5">
        <w:rPr>
          <w:rFonts w:ascii="TH SarabunPSK" w:hAnsi="TH SarabunPSK" w:cs="TH SarabunPSK" w:hint="cs"/>
          <w:color w:val="000000" w:themeColor="text1"/>
          <w:cs/>
        </w:rPr>
      </w:r>
      <w:r w:rsidR="002C3175" w:rsidRPr="005854A5">
        <w:rPr>
          <w:rFonts w:ascii="TH SarabunPSK" w:hAnsi="TH SarabunPSK" w:cs="TH SarabunPSK" w:hint="cs"/>
          <w:color w:val="000000" w:themeColor="text1"/>
          <w:cs/>
        </w:rPr>
        <w:fldChar w:fldCharType="separate"/>
      </w:r>
      <w:r w:rsidR="002C3175" w:rsidRPr="005854A5">
        <w:rPr>
          <w:rFonts w:ascii="TH SarabunPSK" w:hAnsi="TH SarabunPSK" w:cs="TH SarabunPSK" w:hint="cs"/>
          <w:color w:val="000000" w:themeColor="text1"/>
          <w:cs/>
        </w:rPr>
        <w:t xml:space="preserve">ภาพที่ </w:t>
      </w:r>
      <w:r w:rsidR="002C3175" w:rsidRPr="005854A5">
        <w:rPr>
          <w:rFonts w:ascii="TH SarabunPSK" w:hAnsi="TH SarabunPSK" w:cs="TH SarabunPSK" w:hint="cs"/>
          <w:color w:val="000000" w:themeColor="text1"/>
        </w:rPr>
        <w:t xml:space="preserve">6. </w:t>
      </w:r>
      <w:r w:rsidR="002C3175" w:rsidRPr="005854A5">
        <w:rPr>
          <w:rFonts w:ascii="TH SarabunPSK" w:hAnsi="TH SarabunPSK" w:cs="TH SarabunPSK" w:hint="cs"/>
          <w:noProof/>
          <w:color w:val="000000" w:themeColor="text1"/>
        </w:rPr>
        <w:t>1</w:t>
      </w:r>
      <w:r w:rsidR="002C3175" w:rsidRPr="005854A5">
        <w:rPr>
          <w:rFonts w:ascii="TH SarabunPSK" w:hAnsi="TH SarabunPSK" w:cs="TH SarabunPSK" w:hint="cs"/>
          <w:color w:val="000000" w:themeColor="text1"/>
          <w:cs/>
        </w:rPr>
        <w:fldChar w:fldCharType="end"/>
      </w:r>
    </w:p>
    <w:p w14:paraId="2CC6934F" w14:textId="77777777" w:rsidR="00ED7B1E" w:rsidRPr="005854A5" w:rsidRDefault="00ED7B1E" w:rsidP="00ED7B1E">
      <w:pPr>
        <w:ind w:firstLine="426"/>
        <w:rPr>
          <w:rFonts w:ascii="TH SarabunPSK" w:hAnsi="TH SarabunPSK" w:cs="TH SarabunPSK" w:hint="cs"/>
          <w:color w:val="000000" w:themeColor="text1"/>
        </w:rPr>
      </w:pPr>
      <w:r w:rsidRPr="005854A5">
        <w:rPr>
          <w:rFonts w:ascii="TH SarabunPSK" w:hAnsi="TH SarabunPSK" w:cs="TH SarabunPSK" w:hint="cs"/>
          <w:color w:val="000000" w:themeColor="text1"/>
          <w:cs/>
        </w:rPr>
        <w:t>ที่ในช่วงหลายปีที่ผ่านมาหลักสูตรได้ประกาศรับนักศึกษาเพียงปีละครั้ง แต่พบว่ามีสมัครจำนวนน้อย จึงได้เปลี่ยนวิธีกาเปิดรับนักศึกษาเป็น 2 ภาคการศึกษา และรับสมัครตลอดปีตามระบบการรับสมัครของบัณฑิตวิทยาลัย โดยเพ</w:t>
      </w:r>
      <w:proofErr w:type="spellStart"/>
      <w:r w:rsidRPr="005854A5">
        <w:rPr>
          <w:rFonts w:ascii="TH SarabunPSK" w:hAnsi="TH SarabunPSK" w:cs="TH SarabunPSK" w:hint="cs"/>
          <w:color w:val="000000" w:themeColor="text1"/>
          <w:cs/>
        </w:rPr>
        <w:t>่ิม</w:t>
      </w:r>
      <w:proofErr w:type="spellEnd"/>
      <w:r w:rsidRPr="005854A5">
        <w:rPr>
          <w:rFonts w:ascii="TH SarabunPSK" w:hAnsi="TH SarabunPSK" w:cs="TH SarabunPSK" w:hint="cs"/>
          <w:color w:val="000000" w:themeColor="text1"/>
          <w:cs/>
        </w:rPr>
        <w:t>ช่องทางการ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ประชาสัมพันธ์หลักสูตรให้มากขึ้น เช่น </w:t>
      </w:r>
      <w:hyperlink r:id="rId16" w:history="1">
        <w:r w:rsidRPr="005854A5">
          <w:rPr>
            <w:rStyle w:val="af2"/>
            <w:rFonts w:ascii="TH SarabunPSK" w:hAnsi="TH SarabunPSK" w:cs="TH SarabunPSK" w:hint="cs"/>
            <w:color w:val="000000" w:themeColor="text1"/>
          </w:rPr>
          <w:t>https://mjuinterag.wordpress.com</w:t>
        </w:r>
      </w:hyperlink>
      <w:r w:rsidRPr="005854A5">
        <w:rPr>
          <w:rFonts w:ascii="TH SarabunPSK" w:hAnsi="TH SarabunPSK" w:cs="TH SarabunPSK" w:hint="cs"/>
          <w:color w:val="000000" w:themeColor="text1"/>
          <w:cs/>
        </w:rPr>
        <w:t xml:space="preserve"> </w:t>
      </w:r>
      <w:hyperlink r:id="rId17" w:history="1">
        <w:r w:rsidRPr="005854A5">
          <w:rPr>
            <w:rStyle w:val="af2"/>
            <w:rFonts w:ascii="TH SarabunPSK" w:hAnsi="TH SarabunPSK" w:cs="TH SarabunPSK" w:hint="cs"/>
            <w:color w:val="000000" w:themeColor="text1"/>
          </w:rPr>
          <w:t>https://www.facebook.com/</w:t>
        </w:r>
        <w:r w:rsidRPr="005854A5">
          <w:rPr>
            <w:rStyle w:val="af2"/>
            <w:rFonts w:ascii="TH SarabunPSK" w:hAnsi="TH SarabunPSK" w:cs="TH SarabunPSK" w:hint="cs"/>
            <w:color w:val="000000" w:themeColor="text1"/>
            <w:cs/>
          </w:rPr>
          <w:t>103760122199736/</w:t>
        </w:r>
        <w:r w:rsidRPr="005854A5">
          <w:rPr>
            <w:rStyle w:val="af2"/>
            <w:rFonts w:ascii="TH SarabunPSK" w:hAnsi="TH SarabunPSK" w:cs="TH SarabunPSK" w:hint="cs"/>
            <w:color w:val="000000" w:themeColor="text1"/>
          </w:rPr>
          <w:t>videos/</w:t>
        </w:r>
        <w:r w:rsidRPr="005854A5">
          <w:rPr>
            <w:rStyle w:val="af2"/>
            <w:rFonts w:ascii="TH SarabunPSK" w:hAnsi="TH SarabunPSK" w:cs="TH SarabunPSK" w:hint="cs"/>
            <w:color w:val="000000" w:themeColor="text1"/>
            <w:cs/>
          </w:rPr>
          <w:t>466891798315068/</w:t>
        </w:r>
        <w:r w:rsidRPr="005854A5">
          <w:rPr>
            <w:rStyle w:val="af2"/>
            <w:rFonts w:ascii="TH SarabunPSK" w:hAnsi="TH SarabunPSK" w:cs="TH SarabunPSK" w:hint="cs"/>
            <w:color w:val="000000" w:themeColor="text1"/>
          </w:rPr>
          <w:t>?</w:t>
        </w:r>
        <w:proofErr w:type="spellStart"/>
        <w:r w:rsidRPr="005854A5">
          <w:rPr>
            <w:rStyle w:val="af2"/>
            <w:rFonts w:ascii="TH SarabunPSK" w:hAnsi="TH SarabunPSK" w:cs="TH SarabunPSK" w:hint="cs"/>
            <w:color w:val="000000" w:themeColor="text1"/>
          </w:rPr>
          <w:t>paipv</w:t>
        </w:r>
        <w:proofErr w:type="spellEnd"/>
        <w:r w:rsidRPr="005854A5">
          <w:rPr>
            <w:rStyle w:val="af2"/>
            <w:rFonts w:ascii="TH SarabunPSK" w:hAnsi="TH SarabunPSK" w:cs="TH SarabunPSK" w:hint="cs"/>
            <w:color w:val="000000" w:themeColor="text1"/>
          </w:rPr>
          <w:t>=</w:t>
        </w:r>
        <w:r w:rsidRPr="005854A5">
          <w:rPr>
            <w:rStyle w:val="af2"/>
            <w:rFonts w:ascii="TH SarabunPSK" w:hAnsi="TH SarabunPSK" w:cs="TH SarabunPSK" w:hint="cs"/>
            <w:color w:val="000000" w:themeColor="text1"/>
            <w:cs/>
          </w:rPr>
          <w:t>0</w:t>
        </w:r>
        <w:r w:rsidRPr="005854A5">
          <w:rPr>
            <w:rStyle w:val="af2"/>
            <w:rFonts w:ascii="TH SarabunPSK" w:hAnsi="TH SarabunPSK" w:cs="TH SarabunPSK" w:hint="cs"/>
            <w:color w:val="000000" w:themeColor="text1"/>
          </w:rPr>
          <w:t>&amp;</w:t>
        </w:r>
        <w:proofErr w:type="spellStart"/>
        <w:r w:rsidRPr="005854A5">
          <w:rPr>
            <w:rStyle w:val="af2"/>
            <w:rFonts w:ascii="TH SarabunPSK" w:hAnsi="TH SarabunPSK" w:cs="TH SarabunPSK" w:hint="cs"/>
            <w:color w:val="000000" w:themeColor="text1"/>
          </w:rPr>
          <w:t>eav</w:t>
        </w:r>
        <w:proofErr w:type="spellEnd"/>
        <w:r w:rsidRPr="005854A5">
          <w:rPr>
            <w:rStyle w:val="af2"/>
            <w:rFonts w:ascii="TH SarabunPSK" w:hAnsi="TH SarabunPSK" w:cs="TH SarabunPSK" w:hint="cs"/>
            <w:color w:val="000000" w:themeColor="text1"/>
          </w:rPr>
          <w:t>=</w:t>
        </w:r>
        <w:proofErr w:type="spellStart"/>
        <w:r w:rsidRPr="005854A5">
          <w:rPr>
            <w:rStyle w:val="af2"/>
            <w:rFonts w:ascii="TH SarabunPSK" w:hAnsi="TH SarabunPSK" w:cs="TH SarabunPSK" w:hint="cs"/>
            <w:color w:val="000000" w:themeColor="text1"/>
          </w:rPr>
          <w:t>AfYSOQbzJO</w:t>
        </w:r>
        <w:proofErr w:type="spellEnd"/>
        <w:r w:rsidRPr="005854A5">
          <w:rPr>
            <w:rStyle w:val="af2"/>
            <w:rFonts w:ascii="TH SarabunPSK" w:hAnsi="TH SarabunPSK" w:cs="TH SarabunPSK" w:hint="cs"/>
            <w:color w:val="000000" w:themeColor="text1"/>
            <w:cs/>
          </w:rPr>
          <w:t>3</w:t>
        </w:r>
        <w:r w:rsidRPr="005854A5">
          <w:rPr>
            <w:rStyle w:val="af2"/>
            <w:rFonts w:ascii="TH SarabunPSK" w:hAnsi="TH SarabunPSK" w:cs="TH SarabunPSK" w:hint="cs"/>
            <w:color w:val="000000" w:themeColor="text1"/>
          </w:rPr>
          <w:t>IEb</w:t>
        </w:r>
        <w:r w:rsidRPr="005854A5">
          <w:rPr>
            <w:rStyle w:val="af2"/>
            <w:rFonts w:ascii="TH SarabunPSK" w:hAnsi="TH SarabunPSK" w:cs="TH SarabunPSK" w:hint="cs"/>
            <w:color w:val="000000" w:themeColor="text1"/>
            <w:cs/>
          </w:rPr>
          <w:t>8</w:t>
        </w:r>
        <w:proofErr w:type="spellStart"/>
        <w:r w:rsidRPr="005854A5">
          <w:rPr>
            <w:rStyle w:val="af2"/>
            <w:rFonts w:ascii="TH SarabunPSK" w:hAnsi="TH SarabunPSK" w:cs="TH SarabunPSK" w:hint="cs"/>
            <w:color w:val="000000" w:themeColor="text1"/>
          </w:rPr>
          <w:t>WeVkrIq</w:t>
        </w:r>
        <w:proofErr w:type="spellEnd"/>
        <w:r w:rsidRPr="005854A5">
          <w:rPr>
            <w:rStyle w:val="af2"/>
            <w:rFonts w:ascii="TH SarabunPSK" w:hAnsi="TH SarabunPSK" w:cs="TH SarabunPSK" w:hint="cs"/>
            <w:color w:val="000000" w:themeColor="text1"/>
            <w:cs/>
          </w:rPr>
          <w:t>6</w:t>
        </w:r>
        <w:proofErr w:type="spellStart"/>
        <w:r w:rsidRPr="005854A5">
          <w:rPr>
            <w:rStyle w:val="af2"/>
            <w:rFonts w:ascii="TH SarabunPSK" w:hAnsi="TH SarabunPSK" w:cs="TH SarabunPSK" w:hint="cs"/>
            <w:color w:val="000000" w:themeColor="text1"/>
          </w:rPr>
          <w:t>ZcODazidAwH</w:t>
        </w:r>
        <w:proofErr w:type="spellEnd"/>
        <w:r w:rsidRPr="005854A5">
          <w:rPr>
            <w:rStyle w:val="af2"/>
            <w:rFonts w:ascii="TH SarabunPSK" w:hAnsi="TH SarabunPSK" w:cs="TH SarabunPSK" w:hint="cs"/>
            <w:color w:val="000000" w:themeColor="text1"/>
            <w:cs/>
          </w:rPr>
          <w:t>0</w:t>
        </w:r>
        <w:proofErr w:type="spellStart"/>
        <w:r w:rsidRPr="005854A5">
          <w:rPr>
            <w:rStyle w:val="af2"/>
            <w:rFonts w:ascii="TH SarabunPSK" w:hAnsi="TH SarabunPSK" w:cs="TH SarabunPSK" w:hint="cs"/>
            <w:color w:val="000000" w:themeColor="text1"/>
          </w:rPr>
          <w:t>uG</w:t>
        </w:r>
        <w:proofErr w:type="spellEnd"/>
        <w:r w:rsidRPr="005854A5">
          <w:rPr>
            <w:rStyle w:val="af2"/>
            <w:rFonts w:ascii="TH SarabunPSK" w:hAnsi="TH SarabunPSK" w:cs="TH SarabunPSK" w:hint="cs"/>
            <w:color w:val="000000" w:themeColor="text1"/>
            <w:cs/>
          </w:rPr>
          <w:t>0</w:t>
        </w:r>
        <w:proofErr w:type="spellStart"/>
        <w:r w:rsidRPr="005854A5">
          <w:rPr>
            <w:rStyle w:val="af2"/>
            <w:rFonts w:ascii="TH SarabunPSK" w:hAnsi="TH SarabunPSK" w:cs="TH SarabunPSK" w:hint="cs"/>
            <w:color w:val="000000" w:themeColor="text1"/>
          </w:rPr>
          <w:t>ZsAnC</w:t>
        </w:r>
        <w:proofErr w:type="spellEnd"/>
        <w:r w:rsidRPr="005854A5">
          <w:rPr>
            <w:rStyle w:val="af2"/>
            <w:rFonts w:ascii="TH SarabunPSK" w:hAnsi="TH SarabunPSK" w:cs="TH SarabunPSK" w:hint="cs"/>
            <w:color w:val="000000" w:themeColor="text1"/>
          </w:rPr>
          <w:t>__</w:t>
        </w:r>
        <w:proofErr w:type="spellStart"/>
        <w:r w:rsidRPr="005854A5">
          <w:rPr>
            <w:rStyle w:val="af2"/>
            <w:rFonts w:ascii="TH SarabunPSK" w:hAnsi="TH SarabunPSK" w:cs="TH SarabunPSK" w:hint="cs"/>
            <w:color w:val="000000" w:themeColor="text1"/>
          </w:rPr>
          <w:t>dK</w:t>
        </w:r>
        <w:proofErr w:type="spellEnd"/>
        <w:r w:rsidRPr="005854A5">
          <w:rPr>
            <w:rStyle w:val="af2"/>
            <w:rFonts w:ascii="TH SarabunPSK" w:hAnsi="TH SarabunPSK" w:cs="TH SarabunPSK" w:hint="cs"/>
            <w:color w:val="000000" w:themeColor="text1"/>
            <w:cs/>
          </w:rPr>
          <w:t>1</w:t>
        </w:r>
        <w:r w:rsidRPr="005854A5">
          <w:rPr>
            <w:rStyle w:val="af2"/>
            <w:rFonts w:ascii="TH SarabunPSK" w:hAnsi="TH SarabunPSK" w:cs="TH SarabunPSK" w:hint="cs"/>
            <w:color w:val="000000" w:themeColor="text1"/>
          </w:rPr>
          <w:t>Vu</w:t>
        </w:r>
        <w:r w:rsidRPr="005854A5">
          <w:rPr>
            <w:rStyle w:val="af2"/>
            <w:rFonts w:ascii="TH SarabunPSK" w:hAnsi="TH SarabunPSK" w:cs="TH SarabunPSK" w:hint="cs"/>
            <w:color w:val="000000" w:themeColor="text1"/>
            <w:cs/>
          </w:rPr>
          <w:t>7</w:t>
        </w:r>
        <w:r w:rsidRPr="005854A5">
          <w:rPr>
            <w:rStyle w:val="af2"/>
            <w:rFonts w:ascii="TH SarabunPSK" w:hAnsi="TH SarabunPSK" w:cs="TH SarabunPSK" w:hint="cs"/>
            <w:color w:val="000000" w:themeColor="text1"/>
          </w:rPr>
          <w:t>H</w:t>
        </w:r>
        <w:r w:rsidRPr="005854A5">
          <w:rPr>
            <w:rStyle w:val="af2"/>
            <w:rFonts w:ascii="TH SarabunPSK" w:hAnsi="TH SarabunPSK" w:cs="TH SarabunPSK" w:hint="cs"/>
            <w:color w:val="000000" w:themeColor="text1"/>
            <w:cs/>
          </w:rPr>
          <w:t>1</w:t>
        </w:r>
        <w:r w:rsidRPr="005854A5">
          <w:rPr>
            <w:rStyle w:val="af2"/>
            <w:rFonts w:ascii="TH SarabunPSK" w:hAnsi="TH SarabunPSK" w:cs="TH SarabunPSK" w:hint="cs"/>
            <w:color w:val="000000" w:themeColor="text1"/>
          </w:rPr>
          <w:t>M</w:t>
        </w:r>
        <w:r w:rsidRPr="005854A5">
          <w:rPr>
            <w:rStyle w:val="af2"/>
            <w:rFonts w:ascii="TH SarabunPSK" w:hAnsi="TH SarabunPSK" w:cs="TH SarabunPSK" w:hint="cs"/>
            <w:color w:val="000000" w:themeColor="text1"/>
            <w:cs/>
          </w:rPr>
          <w:t>0</w:t>
        </w:r>
        <w:r w:rsidRPr="005854A5">
          <w:rPr>
            <w:rStyle w:val="af2"/>
            <w:rFonts w:ascii="TH SarabunPSK" w:hAnsi="TH SarabunPSK" w:cs="TH SarabunPSK" w:hint="cs"/>
            <w:color w:val="000000" w:themeColor="text1"/>
          </w:rPr>
          <w:t>e</w:t>
        </w:r>
        <w:r w:rsidRPr="005854A5">
          <w:rPr>
            <w:rStyle w:val="af2"/>
            <w:rFonts w:ascii="TH SarabunPSK" w:hAnsi="TH SarabunPSK" w:cs="TH SarabunPSK" w:hint="cs"/>
            <w:color w:val="000000" w:themeColor="text1"/>
            <w:cs/>
          </w:rPr>
          <w:t>36</w:t>
        </w:r>
        <w:r w:rsidRPr="005854A5">
          <w:rPr>
            <w:rStyle w:val="af2"/>
            <w:rFonts w:ascii="TH SarabunPSK" w:hAnsi="TH SarabunPSK" w:cs="TH SarabunPSK" w:hint="cs"/>
            <w:color w:val="000000" w:themeColor="text1"/>
          </w:rPr>
          <w:t>JN</w:t>
        </w:r>
        <w:r w:rsidRPr="005854A5">
          <w:rPr>
            <w:rStyle w:val="af2"/>
            <w:rFonts w:ascii="TH SarabunPSK" w:hAnsi="TH SarabunPSK" w:cs="TH SarabunPSK" w:hint="cs"/>
            <w:color w:val="000000" w:themeColor="text1"/>
            <w:cs/>
          </w:rPr>
          <w:t>86</w:t>
        </w:r>
        <w:proofErr w:type="spellStart"/>
        <w:r w:rsidRPr="005854A5">
          <w:rPr>
            <w:rStyle w:val="af2"/>
            <w:rFonts w:ascii="TH SarabunPSK" w:hAnsi="TH SarabunPSK" w:cs="TH SarabunPSK" w:hint="cs"/>
            <w:color w:val="000000" w:themeColor="text1"/>
          </w:rPr>
          <w:t>bdDOY</w:t>
        </w:r>
        <w:proofErr w:type="spellEnd"/>
        <w:r w:rsidRPr="005854A5">
          <w:rPr>
            <w:rStyle w:val="af2"/>
            <w:rFonts w:ascii="TH SarabunPSK" w:hAnsi="TH SarabunPSK" w:cs="TH SarabunPSK" w:hint="cs"/>
            <w:color w:val="000000" w:themeColor="text1"/>
          </w:rPr>
          <w:t>&amp;_</w:t>
        </w:r>
        <w:proofErr w:type="spellStart"/>
        <w:r w:rsidRPr="005854A5">
          <w:rPr>
            <w:rStyle w:val="af2"/>
            <w:rFonts w:ascii="TH SarabunPSK" w:hAnsi="TH SarabunPSK" w:cs="TH SarabunPSK" w:hint="cs"/>
            <w:color w:val="000000" w:themeColor="text1"/>
          </w:rPr>
          <w:t>rdr</w:t>
        </w:r>
        <w:proofErr w:type="spellEnd"/>
      </w:hyperlink>
      <w:r w:rsidRPr="005854A5">
        <w:rPr>
          <w:rFonts w:ascii="TH SarabunPSK" w:hAnsi="TH SarabunPSK" w:cs="TH SarabunPSK" w:hint="cs"/>
          <w:color w:val="000000" w:themeColor="text1"/>
          <w:cs/>
        </w:rPr>
        <w:t xml:space="preserve"> ส่งเอกสารประชาสัมพันธ์ไปยังกลุ่มเป้าหมายที่เป็นเครือข่ายของสถาบันภาครัฐ และเอกชน  ฯลฯ</w:t>
      </w:r>
    </w:p>
    <w:p w14:paraId="590E0FD2" w14:textId="77777777" w:rsidR="00ED7B1E" w:rsidRPr="005854A5" w:rsidRDefault="00ED7B1E" w:rsidP="00ED7B1E">
      <w:pPr>
        <w:ind w:firstLine="426"/>
        <w:rPr>
          <w:rFonts w:ascii="TH SarabunPSK" w:hAnsi="TH SarabunPSK" w:cs="TH SarabunPSK" w:hint="cs"/>
          <w:color w:val="000000" w:themeColor="text1"/>
        </w:rPr>
      </w:pPr>
    </w:p>
    <w:p w14:paraId="0B81C821" w14:textId="77777777" w:rsidR="00ED7B1E" w:rsidRPr="005854A5" w:rsidRDefault="00ED7B1E" w:rsidP="00ED7B1E">
      <w:pPr>
        <w:pStyle w:val="a3"/>
        <w:ind w:left="426"/>
        <w:jc w:val="center"/>
        <w:rPr>
          <w:rFonts w:ascii="TH SarabunPSK" w:hAnsi="TH SarabunPSK" w:cs="TH SarabunPSK" w:hint="cs"/>
          <w:color w:val="000000" w:themeColor="text1"/>
          <w:cs/>
        </w:rPr>
      </w:pPr>
      <w:r w:rsidRPr="005854A5">
        <w:rPr>
          <w:rFonts w:ascii="TH SarabunPSK" w:hAnsi="TH SarabunPSK" w:cs="TH SarabunPSK" w:hint="cs"/>
          <w:noProof/>
          <w:color w:val="000000" w:themeColor="text1"/>
          <w:lang w:val="th-TH"/>
          <w14:ligatures w14:val="standardContextual"/>
        </w:rPr>
        <w:lastRenderedPageBreak/>
        <w:drawing>
          <wp:inline distT="0" distB="0" distL="0" distR="0" wp14:anchorId="5493B9D5" wp14:editId="424CFD37">
            <wp:extent cx="3746500" cy="4267200"/>
            <wp:effectExtent l="0" t="0" r="0" b="0"/>
            <wp:docPr id="1219449356"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9356" name="Picture 1" descr="A picture containing text, screenshot, font, receip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746500" cy="4267200"/>
                    </a:xfrm>
                    <a:prstGeom prst="rect">
                      <a:avLst/>
                    </a:prstGeom>
                  </pic:spPr>
                </pic:pic>
              </a:graphicData>
            </a:graphic>
          </wp:inline>
        </w:drawing>
      </w:r>
    </w:p>
    <w:p w14:paraId="0CE74F7E" w14:textId="427C722D" w:rsidR="00ED7B1E" w:rsidRPr="005854A5" w:rsidRDefault="002C3175" w:rsidP="002C3175">
      <w:pPr>
        <w:pStyle w:val="af0"/>
        <w:rPr>
          <w:rFonts w:ascii="TH SarabunPSK" w:hAnsi="TH SarabunPSK" w:cs="TH SarabunPSK" w:hint="cs"/>
          <w:color w:val="000000" w:themeColor="text1"/>
        </w:rPr>
      </w:pPr>
      <w:bookmarkStart w:id="42" w:name="_Ref167978857"/>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6.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_6.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1</w:t>
      </w:r>
      <w:r w:rsidRPr="005854A5">
        <w:rPr>
          <w:rFonts w:ascii="TH SarabunPSK" w:hAnsi="TH SarabunPSK" w:cs="TH SarabunPSK" w:hint="cs"/>
          <w:color w:val="000000" w:themeColor="text1"/>
        </w:rPr>
        <w:fldChar w:fldCharType="end"/>
      </w:r>
      <w:bookmarkEnd w:id="42"/>
      <w:r w:rsidRPr="005854A5">
        <w:rPr>
          <w:rFonts w:ascii="TH SarabunPSK" w:hAnsi="TH SarabunPSK" w:cs="TH SarabunPSK" w:hint="cs"/>
          <w:color w:val="000000" w:themeColor="text1"/>
          <w:cs/>
        </w:rPr>
        <w:t xml:space="preserve"> </w:t>
      </w:r>
      <w:proofErr w:type="spellStart"/>
      <w:r w:rsidR="00ED7B1E" w:rsidRPr="005854A5">
        <w:rPr>
          <w:rFonts w:ascii="TH SarabunPSK" w:hAnsi="TH SarabunPSK" w:cs="TH SarabunPSK" w:hint="cs"/>
          <w:color w:val="000000" w:themeColor="text1"/>
          <w:cs/>
        </w:rPr>
        <w:t>ข้ัน</w:t>
      </w:r>
      <w:proofErr w:type="spellEnd"/>
      <w:r w:rsidR="00ED7B1E" w:rsidRPr="005854A5">
        <w:rPr>
          <w:rFonts w:ascii="TH SarabunPSK" w:hAnsi="TH SarabunPSK" w:cs="TH SarabunPSK" w:hint="cs"/>
          <w:color w:val="000000" w:themeColor="text1"/>
          <w:cs/>
        </w:rPr>
        <w:t>ตอนการรับนักศึกษาของหลักสูตร</w:t>
      </w:r>
    </w:p>
    <w:p w14:paraId="7BD7655A" w14:textId="6E62EAF3" w:rsidR="00ED7B1E" w:rsidRPr="005854A5" w:rsidRDefault="002C3175" w:rsidP="002C3175">
      <w:pPr>
        <w:pStyle w:val="af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6.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_6.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1</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ตารางสรุปจำนวนนักศึกษาที่สมัคร และลงทะเบียนในหลักสูตร</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84"/>
        <w:gridCol w:w="2126"/>
        <w:gridCol w:w="2273"/>
      </w:tblGrid>
      <w:tr w:rsidR="00772B16" w:rsidRPr="005854A5" w14:paraId="2D0FFE85" w14:textId="77777777" w:rsidTr="00EF3EEC">
        <w:trPr>
          <w:jc w:val="center"/>
        </w:trPr>
        <w:tc>
          <w:tcPr>
            <w:tcW w:w="1702" w:type="dxa"/>
            <w:vMerge w:val="restart"/>
            <w:vAlign w:val="center"/>
          </w:tcPr>
          <w:p w14:paraId="11582C67"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ปีการศึกษา</w:t>
            </w:r>
          </w:p>
        </w:tc>
        <w:tc>
          <w:tcPr>
            <w:tcW w:w="6383" w:type="dxa"/>
            <w:gridSpan w:val="3"/>
            <w:vAlign w:val="center"/>
          </w:tcPr>
          <w:p w14:paraId="7EAC24E2"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ผู้สมัคร (คน)</w:t>
            </w:r>
          </w:p>
        </w:tc>
      </w:tr>
      <w:tr w:rsidR="00772B16" w:rsidRPr="005854A5" w14:paraId="7072EEB3" w14:textId="77777777" w:rsidTr="00EF3EEC">
        <w:trPr>
          <w:jc w:val="center"/>
        </w:trPr>
        <w:tc>
          <w:tcPr>
            <w:tcW w:w="1702" w:type="dxa"/>
            <w:vMerge/>
            <w:vAlign w:val="center"/>
          </w:tcPr>
          <w:p w14:paraId="59A3F714" w14:textId="77777777" w:rsidR="00ED7B1E" w:rsidRPr="005854A5" w:rsidRDefault="00ED7B1E" w:rsidP="00EF3EEC">
            <w:pPr>
              <w:jc w:val="center"/>
              <w:rPr>
                <w:rFonts w:ascii="TH SarabunPSK" w:hAnsi="TH SarabunPSK" w:cs="TH SarabunPSK" w:hint="cs"/>
                <w:color w:val="000000" w:themeColor="text1"/>
              </w:rPr>
            </w:pPr>
          </w:p>
        </w:tc>
        <w:tc>
          <w:tcPr>
            <w:tcW w:w="1984" w:type="dxa"/>
            <w:vAlign w:val="center"/>
          </w:tcPr>
          <w:p w14:paraId="024A8E0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จำนวนที่สมัครเรียน</w:t>
            </w:r>
          </w:p>
        </w:tc>
        <w:tc>
          <w:tcPr>
            <w:tcW w:w="2126" w:type="dxa"/>
            <w:vAlign w:val="center"/>
          </w:tcPr>
          <w:p w14:paraId="0137CBF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จำนวนที่ประกาศรับ</w:t>
            </w:r>
          </w:p>
        </w:tc>
        <w:tc>
          <w:tcPr>
            <w:tcW w:w="2273" w:type="dxa"/>
            <w:vAlign w:val="center"/>
          </w:tcPr>
          <w:p w14:paraId="549843E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จำนวนที่รับเข้า/จำนวนที่ลงทะเบียน</w:t>
            </w:r>
          </w:p>
        </w:tc>
      </w:tr>
      <w:tr w:rsidR="00772B16" w:rsidRPr="005854A5" w14:paraId="563C9471" w14:textId="77777777" w:rsidTr="00EF3EEC">
        <w:trPr>
          <w:jc w:val="center"/>
        </w:trPr>
        <w:tc>
          <w:tcPr>
            <w:tcW w:w="1702" w:type="dxa"/>
            <w:vAlign w:val="center"/>
          </w:tcPr>
          <w:p w14:paraId="043C2FA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2562</w:t>
            </w:r>
          </w:p>
        </w:tc>
        <w:tc>
          <w:tcPr>
            <w:tcW w:w="1984" w:type="dxa"/>
            <w:vAlign w:val="center"/>
          </w:tcPr>
          <w:p w14:paraId="13FDFA5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5</w:t>
            </w:r>
          </w:p>
        </w:tc>
        <w:tc>
          <w:tcPr>
            <w:tcW w:w="2126" w:type="dxa"/>
            <w:vAlign w:val="center"/>
          </w:tcPr>
          <w:p w14:paraId="117A4E3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10</w:t>
            </w:r>
          </w:p>
        </w:tc>
        <w:tc>
          <w:tcPr>
            <w:tcW w:w="2273" w:type="dxa"/>
            <w:vAlign w:val="center"/>
          </w:tcPr>
          <w:p w14:paraId="1C17C06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5/ 4</w:t>
            </w:r>
          </w:p>
        </w:tc>
      </w:tr>
      <w:tr w:rsidR="00772B16" w:rsidRPr="005854A5" w14:paraId="09515FC0" w14:textId="77777777" w:rsidTr="00EF3EEC">
        <w:trPr>
          <w:jc w:val="center"/>
        </w:trPr>
        <w:tc>
          <w:tcPr>
            <w:tcW w:w="1702" w:type="dxa"/>
            <w:vAlign w:val="center"/>
          </w:tcPr>
          <w:p w14:paraId="6D17A44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2563</w:t>
            </w:r>
          </w:p>
        </w:tc>
        <w:tc>
          <w:tcPr>
            <w:tcW w:w="1984" w:type="dxa"/>
            <w:vAlign w:val="center"/>
          </w:tcPr>
          <w:p w14:paraId="3F05B02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tc>
        <w:tc>
          <w:tcPr>
            <w:tcW w:w="2126" w:type="dxa"/>
            <w:vAlign w:val="center"/>
          </w:tcPr>
          <w:p w14:paraId="58438DED"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tc>
        <w:tc>
          <w:tcPr>
            <w:tcW w:w="2273" w:type="dxa"/>
            <w:vAlign w:val="center"/>
          </w:tcPr>
          <w:p w14:paraId="32A89B0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0</w:t>
            </w:r>
          </w:p>
        </w:tc>
      </w:tr>
      <w:tr w:rsidR="00772B16" w:rsidRPr="005854A5" w14:paraId="35120E2E" w14:textId="77777777" w:rsidTr="00EF3EEC">
        <w:trPr>
          <w:jc w:val="center"/>
        </w:trPr>
        <w:tc>
          <w:tcPr>
            <w:tcW w:w="1702" w:type="dxa"/>
            <w:vAlign w:val="center"/>
          </w:tcPr>
          <w:p w14:paraId="11D2FF4D"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2564</w:t>
            </w:r>
          </w:p>
        </w:tc>
        <w:tc>
          <w:tcPr>
            <w:tcW w:w="1984" w:type="dxa"/>
            <w:vAlign w:val="center"/>
          </w:tcPr>
          <w:p w14:paraId="6698E97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2126" w:type="dxa"/>
            <w:vAlign w:val="center"/>
          </w:tcPr>
          <w:p w14:paraId="13405DE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2273" w:type="dxa"/>
            <w:vAlign w:val="center"/>
          </w:tcPr>
          <w:p w14:paraId="2760510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1/1</w:t>
            </w:r>
          </w:p>
        </w:tc>
      </w:tr>
      <w:tr w:rsidR="00772B16" w:rsidRPr="005854A5" w14:paraId="5217AC7D" w14:textId="77777777" w:rsidTr="00EF3EEC">
        <w:trPr>
          <w:jc w:val="center"/>
        </w:trPr>
        <w:tc>
          <w:tcPr>
            <w:tcW w:w="1702" w:type="dxa"/>
            <w:vAlign w:val="center"/>
          </w:tcPr>
          <w:p w14:paraId="10B6C5D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2565</w:t>
            </w:r>
          </w:p>
        </w:tc>
        <w:tc>
          <w:tcPr>
            <w:tcW w:w="1984" w:type="dxa"/>
            <w:vAlign w:val="center"/>
          </w:tcPr>
          <w:p w14:paraId="4ED1903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p>
        </w:tc>
        <w:tc>
          <w:tcPr>
            <w:tcW w:w="2126" w:type="dxa"/>
            <w:vAlign w:val="center"/>
          </w:tcPr>
          <w:p w14:paraId="5897760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10</w:t>
            </w:r>
          </w:p>
        </w:tc>
        <w:tc>
          <w:tcPr>
            <w:tcW w:w="2273" w:type="dxa"/>
            <w:vAlign w:val="center"/>
          </w:tcPr>
          <w:p w14:paraId="4597229D"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0</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10</w:t>
            </w:r>
          </w:p>
        </w:tc>
      </w:tr>
      <w:tr w:rsidR="00772B16" w:rsidRPr="005854A5" w14:paraId="5064B23C" w14:textId="77777777" w:rsidTr="00EF3EEC">
        <w:trPr>
          <w:jc w:val="center"/>
        </w:trPr>
        <w:tc>
          <w:tcPr>
            <w:tcW w:w="1702" w:type="dxa"/>
            <w:vAlign w:val="center"/>
          </w:tcPr>
          <w:p w14:paraId="71410DE0" w14:textId="77777777" w:rsidR="00ED7B1E" w:rsidRPr="005854A5" w:rsidRDefault="00ED7B1E" w:rsidP="00EF3EEC">
            <w:pPr>
              <w:jc w:val="center"/>
              <w:rPr>
                <w:rFonts w:ascii="TH SarabunPSK" w:hAnsi="TH SarabunPSK" w:cs="TH SarabunPSK" w:hint="cs"/>
                <w:color w:val="000000" w:themeColor="text1"/>
                <w:szCs w:val="30"/>
              </w:rPr>
            </w:pPr>
            <w:r w:rsidRPr="005854A5">
              <w:rPr>
                <w:rFonts w:ascii="TH SarabunPSK" w:hAnsi="TH SarabunPSK" w:cs="TH SarabunPSK" w:hint="cs"/>
                <w:color w:val="000000" w:themeColor="text1"/>
              </w:rPr>
              <w:t>2566</w:t>
            </w:r>
          </w:p>
        </w:tc>
        <w:tc>
          <w:tcPr>
            <w:tcW w:w="1984" w:type="dxa"/>
            <w:vAlign w:val="center"/>
          </w:tcPr>
          <w:p w14:paraId="67BE3BBD"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5</w:t>
            </w:r>
          </w:p>
        </w:tc>
        <w:tc>
          <w:tcPr>
            <w:tcW w:w="2126" w:type="dxa"/>
            <w:vAlign w:val="center"/>
          </w:tcPr>
          <w:p w14:paraId="0806BB1F"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10</w:t>
            </w:r>
          </w:p>
        </w:tc>
        <w:tc>
          <w:tcPr>
            <w:tcW w:w="2273" w:type="dxa"/>
            <w:vAlign w:val="center"/>
          </w:tcPr>
          <w:p w14:paraId="0545589A"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5/10</w:t>
            </w:r>
          </w:p>
        </w:tc>
      </w:tr>
    </w:tbl>
    <w:p w14:paraId="42167AAB" w14:textId="77777777" w:rsidR="00ED7B1E" w:rsidRPr="005854A5" w:rsidRDefault="00ED7B1E" w:rsidP="00ED7B1E">
      <w:pPr>
        <w:ind w:left="720"/>
        <w:jc w:val="both"/>
        <w:rPr>
          <w:rFonts w:ascii="TH SarabunPSK" w:hAnsi="TH SarabunPSK" w:cs="TH SarabunPSK" w:hint="cs"/>
          <w:color w:val="000000" w:themeColor="text1"/>
        </w:rPr>
      </w:pPr>
      <w:r w:rsidRPr="005854A5">
        <w:rPr>
          <w:rFonts w:ascii="TH SarabunPSK" w:hAnsi="TH SarabunPSK" w:cs="TH SarabunPSK" w:hint="cs"/>
          <w:color w:val="000000" w:themeColor="text1"/>
        </w:rPr>
        <w:t>https</w:t>
      </w:r>
      <w:r w:rsidRPr="005854A5">
        <w:rPr>
          <w:rFonts w:ascii="TH SarabunPSK" w:hAnsi="TH SarabunPSK" w:cs="TH SarabunPSK" w:hint="cs"/>
          <w:color w:val="000000" w:themeColor="text1"/>
          <w:cs/>
        </w:rPr>
        <w:t>://</w:t>
      </w:r>
      <w:proofErr w:type="spellStart"/>
      <w:r w:rsidRPr="005854A5">
        <w:rPr>
          <w:rFonts w:ascii="TH SarabunPSK" w:hAnsi="TH SarabunPSK" w:cs="TH SarabunPSK" w:hint="cs"/>
          <w:color w:val="000000" w:themeColor="text1"/>
        </w:rPr>
        <w:t>erp</w:t>
      </w:r>
      <w:proofErr w:type="spellEnd"/>
      <w:r w:rsidRPr="005854A5">
        <w:rPr>
          <w:rFonts w:ascii="TH SarabunPSK" w:hAnsi="TH SarabunPSK" w:cs="TH SarabunPSK" w:hint="cs"/>
          <w:color w:val="000000" w:themeColor="text1"/>
          <w:cs/>
        </w:rPr>
        <w:t>.</w:t>
      </w:r>
      <w:proofErr w:type="spellStart"/>
      <w:r w:rsidRPr="005854A5">
        <w:rPr>
          <w:rFonts w:ascii="TH SarabunPSK" w:hAnsi="TH SarabunPSK" w:cs="TH SarabunPSK" w:hint="cs"/>
          <w:color w:val="000000" w:themeColor="text1"/>
        </w:rPr>
        <w:t>mju</w:t>
      </w:r>
      <w:proofErr w:type="spellEnd"/>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ac</w:t>
      </w:r>
      <w:r w:rsidRPr="005854A5">
        <w:rPr>
          <w:rFonts w:ascii="TH SarabunPSK" w:hAnsi="TH SarabunPSK" w:cs="TH SarabunPSK" w:hint="cs"/>
          <w:color w:val="000000" w:themeColor="text1"/>
          <w:cs/>
        </w:rPr>
        <w:t>.</w:t>
      </w:r>
      <w:proofErr w:type="spellStart"/>
      <w:r w:rsidRPr="005854A5">
        <w:rPr>
          <w:rFonts w:ascii="TH SarabunPSK" w:hAnsi="TH SarabunPSK" w:cs="TH SarabunPSK" w:hint="cs"/>
          <w:color w:val="000000" w:themeColor="text1"/>
        </w:rPr>
        <w:t>th</w:t>
      </w:r>
      <w:proofErr w:type="spellEnd"/>
      <w:r w:rsidRPr="005854A5">
        <w:rPr>
          <w:rFonts w:ascii="TH SarabunPSK" w:hAnsi="TH SarabunPSK" w:cs="TH SarabunPSK" w:hint="cs"/>
          <w:color w:val="000000" w:themeColor="text1"/>
          <w:cs/>
        </w:rPr>
        <w:t>/</w:t>
      </w:r>
      <w:proofErr w:type="spellStart"/>
      <w:r w:rsidRPr="005854A5">
        <w:rPr>
          <w:rFonts w:ascii="TH SarabunPSK" w:hAnsi="TH SarabunPSK" w:cs="TH SarabunPSK" w:hint="cs"/>
          <w:color w:val="000000" w:themeColor="text1"/>
        </w:rPr>
        <w:t>qaRpt</w:t>
      </w:r>
      <w:proofErr w:type="spellEnd"/>
      <w:r w:rsidRPr="005854A5">
        <w:rPr>
          <w:rFonts w:ascii="TH SarabunPSK" w:hAnsi="TH SarabunPSK" w:cs="TH SarabunPSK" w:hint="cs"/>
          <w:color w:val="000000" w:themeColor="text1"/>
          <w:cs/>
        </w:rPr>
        <w:t>9.</w:t>
      </w:r>
      <w:proofErr w:type="spellStart"/>
      <w:r w:rsidRPr="005854A5">
        <w:rPr>
          <w:rFonts w:ascii="TH SarabunPSK" w:hAnsi="TH SarabunPSK" w:cs="TH SarabunPSK" w:hint="cs"/>
          <w:color w:val="000000" w:themeColor="text1"/>
        </w:rPr>
        <w:t>aspx</w:t>
      </w:r>
      <w:proofErr w:type="spellEnd"/>
    </w:p>
    <w:p w14:paraId="2F3E3506" w14:textId="0CA187A8" w:rsidR="00ED7B1E" w:rsidRPr="005854A5" w:rsidRDefault="00ED7B1E" w:rsidP="002C3175">
      <w:pPr>
        <w:ind w:left="720"/>
        <w:rPr>
          <w:rFonts w:ascii="TH SarabunPSK" w:hAnsi="TH SarabunPSK" w:cs="TH SarabunPSK" w:hint="cs"/>
          <w:b/>
          <w:bCs/>
          <w:color w:val="000000" w:themeColor="text1"/>
          <w:cs/>
        </w:rPr>
      </w:pPr>
      <w:r w:rsidRPr="005854A5">
        <w:rPr>
          <w:rFonts w:ascii="TH SarabunPSK" w:hAnsi="TH SarabunPSK" w:cs="TH SarabunPSK" w:hint="cs"/>
          <w:color w:val="000000" w:themeColor="text1"/>
          <w:cs/>
        </w:rPr>
        <w:t xml:space="preserve">*แผนรับนักศึกษาต่อแผนการศึกษาในหลักสูตรปรัชญาดุษฎีบัณฑิต จำนวน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 xml:space="preserve">คนต่อแผนการศึกษา  ซึ่งหลักสูตรมีแผนการศึกษาทั้งหมด </w:t>
      </w: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 xml:space="preserve"> แผนการศึกษา ได้แก่ แผน </w:t>
      </w:r>
      <w:r w:rsidRPr="005854A5">
        <w:rPr>
          <w:rFonts w:ascii="TH SarabunPSK" w:hAnsi="TH SarabunPSK" w:cs="TH SarabunPSK" w:hint="cs"/>
          <w:color w:val="000000" w:themeColor="text1"/>
        </w:rPr>
        <w:t xml:space="preserve">1.1 1.2  </w:t>
      </w:r>
      <w:r w:rsidRPr="005854A5">
        <w:rPr>
          <w:rFonts w:ascii="TH SarabunPSK" w:hAnsi="TH SarabunPSK" w:cs="TH SarabunPSK" w:hint="cs"/>
          <w:b/>
          <w:bCs/>
          <w:color w:val="000000" w:themeColor="text1"/>
          <w:cs/>
        </w:rPr>
        <w:br w:type="page"/>
      </w:r>
    </w:p>
    <w:p w14:paraId="0084F8EE"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Both short-term and long-term planning of academic and non-academic</w:t>
      </w:r>
    </w:p>
    <w:p w14:paraId="084E7C76"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support services are shown to be carried out to ensure sufficiency and quality</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of support services for teaching, research, and community service.</w:t>
      </w:r>
    </w:p>
    <w:p w14:paraId="4136B734" w14:textId="77777777" w:rsidR="001465B5" w:rsidRPr="001465B5" w:rsidRDefault="001465B5" w:rsidP="00ED7B1E">
      <w:pPr>
        <w:ind w:firstLine="426"/>
        <w:rPr>
          <w:rFonts w:ascii="TH SarabunPSK" w:hAnsi="TH SarabunPSK" w:cs="TH SarabunPSK"/>
          <w:color w:val="000000" w:themeColor="text1"/>
          <w:sz w:val="16"/>
          <w:szCs w:val="16"/>
        </w:rPr>
      </w:pPr>
    </w:p>
    <w:p w14:paraId="707F5E4C" w14:textId="39EFD7CD" w:rsidR="00ED7B1E" w:rsidRPr="005854A5" w:rsidRDefault="00ED7B1E" w:rsidP="00ED7B1E">
      <w:pPr>
        <w:ind w:firstLine="426"/>
        <w:rPr>
          <w:rFonts w:ascii="TH SarabunPSK" w:hAnsi="TH SarabunPSK" w:cs="TH SarabunPSK" w:hint="cs"/>
          <w:color w:val="000000" w:themeColor="text1"/>
          <w:szCs w:val="40"/>
        </w:rPr>
      </w:pPr>
      <w:r w:rsidRPr="005854A5">
        <w:rPr>
          <w:rFonts w:ascii="TH SarabunPSK" w:hAnsi="TH SarabunPSK" w:cs="TH SarabunPSK" w:hint="cs"/>
          <w:color w:val="000000" w:themeColor="text1"/>
          <w:cs/>
        </w:rPr>
        <w:t>การบริการสนับสนุนการศึกษาทางด้านวิชาการของหลักสูตรเพื่อให้สามารถจัดการศึกษาได้อย่างมีประสิทธิภาพทั้งในระยะสั้นและระยะยาว ดำเนินการโดยหลักสูตรโดยการจัดกิจกรรมต่างๆ หลักสูตรได้พิจารณารวมไปถึงบุคลากรสายสนับสนุนของหลักสูตร แต่เนื่องจากหลักสูตรไม่เจ้าหน้าที่ปฏิบัติงานเนื่องจากงบประมาณไม่เพียงพอ จึงได้ขอความอนุเคราะห์เจ้าหน้าที่หลักสูตรวิทยา</w:t>
      </w:r>
      <w:proofErr w:type="spellStart"/>
      <w:r w:rsidRPr="005854A5">
        <w:rPr>
          <w:rFonts w:ascii="TH SarabunPSK" w:hAnsi="TH SarabunPSK" w:cs="TH SarabunPSK" w:hint="cs"/>
          <w:color w:val="000000" w:themeColor="text1"/>
          <w:cs/>
        </w:rPr>
        <w:t>ศา</w:t>
      </w:r>
      <w:proofErr w:type="spellEnd"/>
      <w:r w:rsidRPr="005854A5">
        <w:rPr>
          <w:rFonts w:ascii="TH SarabunPSK" w:hAnsi="TH SarabunPSK" w:cs="TH SarabunPSK" w:hint="cs"/>
          <w:color w:val="000000" w:themeColor="text1"/>
          <w:cs/>
        </w:rPr>
        <w:t xml:space="preserve">สตรมหาบัณฑิต (พืชสวน) เพื่อให้การสนับสนุนการเรียนการสอน และขอความอนุเคราะห์เจ้าหน้าที่ส่วนกลางคณะในการอำนวยความสะดวก ในการให้การบริการแก่นักศึกษา </w:t>
      </w:r>
    </w:p>
    <w:p w14:paraId="6151870A" w14:textId="77777777" w:rsidR="00ED7B1E" w:rsidRPr="005854A5" w:rsidRDefault="00ED7B1E" w:rsidP="00ED7B1E">
      <w:pPr>
        <w:ind w:firstLine="426"/>
        <w:rPr>
          <w:rFonts w:ascii="TH SarabunPSK" w:hAnsi="TH SarabunPSK" w:cs="TH SarabunPSK" w:hint="cs"/>
          <w:color w:val="000000" w:themeColor="text1"/>
        </w:rPr>
      </w:pPr>
      <w:r w:rsidRPr="005854A5">
        <w:rPr>
          <w:rFonts w:ascii="TH SarabunPSK" w:hAnsi="TH SarabunPSK" w:cs="TH SarabunPSK" w:hint="cs"/>
          <w:color w:val="000000" w:themeColor="text1"/>
          <w:cs/>
        </w:rPr>
        <w:t>ในขณะเดี่ยวกันหลักสูตรยังได้จัดกิจกรรมที่เป็นการสนับสนุนให้กับนักศึกษาใหม่และนักศึกษาปัจจุบันด้วยการจัดกิจกรรมสนับสนุนการเรียนรู้ ของนักศึกษาดังนี้</w:t>
      </w:r>
    </w:p>
    <w:p w14:paraId="0FB6672C" w14:textId="77777777" w:rsidR="00ED7B1E" w:rsidRPr="005854A5" w:rsidRDefault="00ED7B1E" w:rsidP="00ED7B1E">
      <w:pPr>
        <w:ind w:firstLine="426"/>
        <w:rPr>
          <w:rFonts w:ascii="TH SarabunPSK" w:hAnsi="TH SarabunPSK" w:cs="TH SarabunPSK" w:hint="cs"/>
          <w:color w:val="000000" w:themeColor="text1"/>
        </w:rPr>
      </w:pP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กิจกรรมสนับสนุนการเรียนรู้ของนักศึกษา จัดขึ้นเพื่อเตรียมความพร้อมให้กับนักศึกษาที่เข้ามาใหม่ โดยการจัดปฐมนิเทศน์ ให้กับนักศึกษาใหม่ ในสัปดาห์แรกของภาคการศึกษา ทั้งรูปแบบ </w:t>
      </w:r>
      <w:r w:rsidRPr="005854A5">
        <w:rPr>
          <w:rFonts w:ascii="TH SarabunPSK" w:hAnsi="TH SarabunPSK" w:cs="TH SarabunPSK" w:hint="cs"/>
          <w:color w:val="000000" w:themeColor="text1"/>
        </w:rPr>
        <w:t xml:space="preserve">online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 xml:space="preserve">onsite </w:t>
      </w:r>
      <w:r w:rsidRPr="005854A5">
        <w:rPr>
          <w:rFonts w:ascii="TH SarabunPSK" w:hAnsi="TH SarabunPSK" w:cs="TH SarabunPSK" w:hint="cs"/>
          <w:color w:val="000000" w:themeColor="text1"/>
          <w:cs/>
        </w:rPr>
        <w:t xml:space="preserve">โดยการแนะนำคณะผลิตกรรมการเกษตร แนะนำหลักสูตร รายละเอียดของหลักสูตร รายวิชาต่างๆ ทุนการศึกษา สวัสดิการนักศึกษา รวมทั้งแนะนำอาจารย์ผู้สอน อาจารย์ประจำหลักสูตร อาจารย์ผู้รับผิดชอบหลักสูตร และช่องทางการติดต่อสื่อสารกับบุคคลากรของหลักสูตร </w:t>
      </w:r>
    </w:p>
    <w:p w14:paraId="2964A8F1" w14:textId="2DECA3F7" w:rsidR="00ED7B1E" w:rsidRPr="005854A5" w:rsidRDefault="00ED7B1E" w:rsidP="001465B5">
      <w:pPr>
        <w:ind w:firstLine="426"/>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กิจกรรมการพัฒนาทักษะการคิดอย่างเป็นระบบ หลักสูตรได้ร่วมกับหลักสูตรวิทยา</w:t>
      </w:r>
      <w:proofErr w:type="spellStart"/>
      <w:r w:rsidRPr="005854A5">
        <w:rPr>
          <w:rFonts w:ascii="TH SarabunPSK" w:hAnsi="TH SarabunPSK" w:cs="TH SarabunPSK" w:hint="cs"/>
          <w:color w:val="000000" w:themeColor="text1"/>
          <w:cs/>
        </w:rPr>
        <w:t>ศา</w:t>
      </w:r>
      <w:proofErr w:type="spellEnd"/>
      <w:r w:rsidRPr="005854A5">
        <w:rPr>
          <w:rFonts w:ascii="TH SarabunPSK" w:hAnsi="TH SarabunPSK" w:cs="TH SarabunPSK" w:hint="cs"/>
          <w:color w:val="000000" w:themeColor="text1"/>
          <w:cs/>
        </w:rPr>
        <w:t>สตรมหาบัณฑิต สาขาพืชไร่ ปฐพี พืชสวน และปรัชญาดุษฎีบัณฑิต สาขาพืชไร่ ในการจัดประชุมสัมมนาวิชาการ ระดับบัณฑิตศึกษา ประจำปีภาคการศึกษา 2/2566 คณะผลิตกรรมการเกษตร หว่างวันที่ 27-28 มีนาคม 2567 เพื่อให้นักศึกษาในหลักสูตรได้ร่วมนำเสนอผลงานวิทยานิพนธ์ และรายงานต่อที่ประชุม พร้อมทั้งรับฟังบรรยายพิเศษจากผู้เชี่ยวชาญที่ได้เชิญมาเป็นวิทยากรในงานครั้งนี้</w:t>
      </w:r>
    </w:p>
    <w:p w14:paraId="15B20144"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t>นอกจากนี้ทางหลักสูตรยังได้ให้การสนับสนุนการศึกษาในปัจจุบันมีประสิทธิภาพ</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โดยการจัดทำช่องทางห้องไลน์กลุ่มสำหรับนักศึกษาในการขอความช่วยเหลือด้านเอกสารต่าง ๆ เช่น การขอผ่อนผันค่าบำรุงการศึกษา การขอสอบ การแต่งตั้งอาจารย์ที่ปรึกษา เอกสารที่ต้องส่งต่อให้กับบัณฑิตวิทยาลัย โดยมีเจ้าหน้าที่อำนวยความสะดวก และดำเนินการให้</w:t>
      </w:r>
    </w:p>
    <w:p w14:paraId="0F6D74AE" w14:textId="68C49AFC" w:rsidR="001465B5" w:rsidRDefault="001465B5" w:rsidP="002C3175">
      <w:pPr>
        <w:pStyle w:val="af0"/>
        <w:jc w:val="left"/>
        <w:rPr>
          <w:rFonts w:ascii="TH SarabunPSK" w:hAnsi="TH SarabunPSK" w:cs="TH SarabunPSK"/>
          <w:color w:val="000000" w:themeColor="text1"/>
        </w:rPr>
      </w:pPr>
      <w:r w:rsidRPr="005854A5">
        <w:rPr>
          <w:rFonts w:ascii="TH SarabunPSK" w:hAnsi="TH SarabunPSK" w:cs="TH SarabunPSK" w:hint="cs"/>
          <w:noProof/>
          <w:color w:val="000000" w:themeColor="text1"/>
        </w:rPr>
        <w:drawing>
          <wp:anchor distT="0" distB="0" distL="114300" distR="114300" simplePos="0" relativeHeight="251661312" behindDoc="0" locked="0" layoutInCell="1" allowOverlap="1" wp14:anchorId="7D07BC6D" wp14:editId="344BCC37">
            <wp:simplePos x="0" y="0"/>
            <wp:positionH relativeFrom="margin">
              <wp:posOffset>2405380</wp:posOffset>
            </wp:positionH>
            <wp:positionV relativeFrom="paragraph">
              <wp:posOffset>6350</wp:posOffset>
            </wp:positionV>
            <wp:extent cx="3165026" cy="1668780"/>
            <wp:effectExtent l="0" t="0" r="0" b="7620"/>
            <wp:wrapNone/>
            <wp:docPr id="382295011" name="Picture 4" descr="May be an image of 15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5 people, people studying and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5026"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175" w:rsidRPr="005854A5">
        <w:rPr>
          <w:rFonts w:ascii="TH SarabunPSK" w:hAnsi="TH SarabunPSK" w:cs="TH SarabunPSK" w:hint="cs"/>
          <w:color w:val="000000" w:themeColor="text1"/>
          <w:cs/>
        </w:rPr>
        <w:t xml:space="preserve">ภาพที่ </w:t>
      </w:r>
      <w:r w:rsidR="002C3175" w:rsidRPr="005854A5">
        <w:rPr>
          <w:rFonts w:ascii="TH SarabunPSK" w:hAnsi="TH SarabunPSK" w:cs="TH SarabunPSK" w:hint="cs"/>
          <w:color w:val="000000" w:themeColor="text1"/>
        </w:rPr>
        <w:t xml:space="preserve">6. </w:t>
      </w:r>
      <w:r w:rsidR="002C3175" w:rsidRPr="005854A5">
        <w:rPr>
          <w:rFonts w:ascii="TH SarabunPSK" w:hAnsi="TH SarabunPSK" w:cs="TH SarabunPSK" w:hint="cs"/>
          <w:color w:val="000000" w:themeColor="text1"/>
        </w:rPr>
        <w:fldChar w:fldCharType="begin"/>
      </w:r>
      <w:r w:rsidR="002C3175" w:rsidRPr="005854A5">
        <w:rPr>
          <w:rFonts w:ascii="TH SarabunPSK" w:hAnsi="TH SarabunPSK" w:cs="TH SarabunPSK" w:hint="cs"/>
          <w:color w:val="000000" w:themeColor="text1"/>
        </w:rPr>
        <w:instrText xml:space="preserve"> SEQ </w:instrText>
      </w:r>
      <w:r w:rsidR="002C3175" w:rsidRPr="005854A5">
        <w:rPr>
          <w:rFonts w:ascii="TH SarabunPSK" w:hAnsi="TH SarabunPSK" w:cs="TH SarabunPSK" w:hint="cs"/>
          <w:color w:val="000000" w:themeColor="text1"/>
          <w:cs/>
        </w:rPr>
        <w:instrText>ภาพที่</w:instrText>
      </w:r>
      <w:r w:rsidR="002C3175" w:rsidRPr="005854A5">
        <w:rPr>
          <w:rFonts w:ascii="TH SarabunPSK" w:hAnsi="TH SarabunPSK" w:cs="TH SarabunPSK" w:hint="cs"/>
          <w:color w:val="000000" w:themeColor="text1"/>
        </w:rPr>
        <w:instrText xml:space="preserve">_6. \* ARABIC </w:instrText>
      </w:r>
      <w:r w:rsidR="002C3175" w:rsidRPr="005854A5">
        <w:rPr>
          <w:rFonts w:ascii="TH SarabunPSK" w:hAnsi="TH SarabunPSK" w:cs="TH SarabunPSK" w:hint="cs"/>
          <w:color w:val="000000" w:themeColor="text1"/>
        </w:rPr>
        <w:fldChar w:fldCharType="separate"/>
      </w:r>
      <w:r w:rsidR="002C3175" w:rsidRPr="005854A5">
        <w:rPr>
          <w:rFonts w:ascii="TH SarabunPSK" w:hAnsi="TH SarabunPSK" w:cs="TH SarabunPSK" w:hint="cs"/>
          <w:noProof/>
          <w:color w:val="000000" w:themeColor="text1"/>
        </w:rPr>
        <w:t>2</w:t>
      </w:r>
      <w:r w:rsidR="002C3175" w:rsidRPr="005854A5">
        <w:rPr>
          <w:rFonts w:ascii="TH SarabunPSK" w:hAnsi="TH SarabunPSK" w:cs="TH SarabunPSK" w:hint="cs"/>
          <w:color w:val="000000" w:themeColor="text1"/>
        </w:rPr>
        <w:fldChar w:fldCharType="end"/>
      </w:r>
      <w:r w:rsidR="002C3175"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การจัดประชุมสัมมนาวิชาการ </w:t>
      </w:r>
    </w:p>
    <w:p w14:paraId="1FFB4C4D" w14:textId="77777777" w:rsidR="001465B5" w:rsidRDefault="00ED7B1E" w:rsidP="002C3175">
      <w:pPr>
        <w:pStyle w:val="af0"/>
        <w:jc w:val="left"/>
        <w:rPr>
          <w:rFonts w:ascii="TH SarabunPSK" w:hAnsi="TH SarabunPSK" w:cs="TH SarabunPSK"/>
          <w:color w:val="000000" w:themeColor="text1"/>
        </w:rPr>
      </w:pPr>
      <w:r w:rsidRPr="005854A5">
        <w:rPr>
          <w:rFonts w:ascii="TH SarabunPSK" w:hAnsi="TH SarabunPSK" w:cs="TH SarabunPSK" w:hint="cs"/>
          <w:color w:val="000000" w:themeColor="text1"/>
          <w:cs/>
        </w:rPr>
        <w:t xml:space="preserve">ระดับบัณฑิตศึกษา </w:t>
      </w:r>
    </w:p>
    <w:p w14:paraId="32AAE2CC" w14:textId="6D16D521" w:rsidR="001465B5" w:rsidRDefault="00ED7B1E" w:rsidP="002C3175">
      <w:pPr>
        <w:pStyle w:val="af0"/>
        <w:jc w:val="left"/>
        <w:rPr>
          <w:rFonts w:ascii="TH SarabunPSK" w:hAnsi="TH SarabunPSK" w:cs="TH SarabunPSK"/>
          <w:color w:val="000000" w:themeColor="text1"/>
        </w:rPr>
      </w:pPr>
      <w:r w:rsidRPr="005854A5">
        <w:rPr>
          <w:rFonts w:ascii="TH SarabunPSK" w:hAnsi="TH SarabunPSK" w:cs="TH SarabunPSK" w:hint="cs"/>
          <w:color w:val="000000" w:themeColor="text1"/>
          <w:cs/>
        </w:rPr>
        <w:t xml:space="preserve">ประจำปีภาคการศึกษา 2/2566 </w:t>
      </w:r>
    </w:p>
    <w:p w14:paraId="7B010B65" w14:textId="77777777" w:rsidR="001465B5" w:rsidRDefault="00ED7B1E" w:rsidP="002C3175">
      <w:pPr>
        <w:pStyle w:val="af0"/>
        <w:jc w:val="left"/>
        <w:rPr>
          <w:rFonts w:ascii="TH SarabunPSK" w:hAnsi="TH SarabunPSK" w:cs="TH SarabunPSK"/>
          <w:color w:val="000000" w:themeColor="text1"/>
        </w:rPr>
      </w:pPr>
      <w:r w:rsidRPr="005854A5">
        <w:rPr>
          <w:rFonts w:ascii="TH SarabunPSK" w:hAnsi="TH SarabunPSK" w:cs="TH SarabunPSK" w:hint="cs"/>
          <w:color w:val="000000" w:themeColor="text1"/>
          <w:cs/>
        </w:rPr>
        <w:t xml:space="preserve">คณะผลิตกรรมการเกษตร </w:t>
      </w:r>
    </w:p>
    <w:p w14:paraId="0C9F3DA9" w14:textId="135FB973" w:rsidR="00ED7B1E" w:rsidRPr="005854A5" w:rsidRDefault="00ED7B1E" w:rsidP="002C3175">
      <w:pPr>
        <w:pStyle w:val="af0"/>
        <w:jc w:val="left"/>
        <w:rPr>
          <w:rFonts w:ascii="TH SarabunPSK" w:hAnsi="TH SarabunPSK" w:cs="TH SarabunPSK" w:hint="cs"/>
          <w:color w:val="000000" w:themeColor="text1"/>
          <w:cs/>
        </w:rPr>
      </w:pPr>
      <w:r w:rsidRPr="005854A5">
        <w:rPr>
          <w:rFonts w:ascii="TH SarabunPSK" w:hAnsi="TH SarabunPSK" w:cs="TH SarabunPSK" w:hint="cs"/>
          <w:color w:val="000000" w:themeColor="text1"/>
          <w:cs/>
        </w:rPr>
        <w:t>หว่างวันที่ 27-28 มีนาคม 2567</w:t>
      </w:r>
    </w:p>
    <w:p w14:paraId="189C1391" w14:textId="19E45CB0" w:rsidR="00ED7B1E" w:rsidRDefault="00ED7B1E" w:rsidP="002C3175">
      <w:pPr>
        <w:pStyle w:val="af1"/>
        <w:rPr>
          <w:rFonts w:ascii="TH SarabunPSK" w:hAnsi="TH SarabunPSK" w:cs="TH SarabunPSK"/>
          <w:color w:val="000000" w:themeColor="text1"/>
          <w:sz w:val="32"/>
          <w:szCs w:val="32"/>
        </w:rPr>
      </w:pPr>
      <w:r w:rsidRPr="005854A5">
        <w:rPr>
          <w:rFonts w:ascii="TH SarabunPSK" w:hAnsi="TH SarabunPSK" w:cs="TH SarabunPSK" w:hint="cs"/>
          <w:color w:val="000000" w:themeColor="text1"/>
          <w:sz w:val="32"/>
          <w:szCs w:val="32"/>
          <w:cs/>
        </w:rPr>
        <w:tab/>
      </w:r>
    </w:p>
    <w:p w14:paraId="36A75D3F"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An adequate system is shown to exist for student progress, academic</w:t>
      </w:r>
    </w:p>
    <w:p w14:paraId="4DB0FCDF"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performance, and workload monitoring. Student progress, academic</w:t>
      </w:r>
    </w:p>
    <w:p w14:paraId="19E1DFB0"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performance, and workload are shown to be systematically recorded and</w:t>
      </w:r>
    </w:p>
    <w:p w14:paraId="094F3344"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 xml:space="preserve">monitored. Feedback to students and corrective actions are made </w:t>
      </w:r>
      <w:proofErr w:type="gramStart"/>
      <w:r w:rsidRPr="005854A5">
        <w:rPr>
          <w:rFonts w:ascii="TH SarabunPSK" w:hAnsi="TH SarabunPSK" w:cs="TH SarabunPSK" w:hint="cs"/>
          <w:b/>
          <w:bCs/>
          <w:color w:val="000000" w:themeColor="text1"/>
        </w:rPr>
        <w:t>where</w:t>
      </w:r>
      <w:proofErr w:type="gramEnd"/>
    </w:p>
    <w:p w14:paraId="3E6E6064"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necessary.</w:t>
      </w:r>
    </w:p>
    <w:p w14:paraId="2B74A802" w14:textId="77777777" w:rsidR="00ED7B1E" w:rsidRPr="005854A5" w:rsidRDefault="00ED7B1E" w:rsidP="00ED7B1E">
      <w:pPr>
        <w:tabs>
          <w:tab w:val="left" w:pos="426"/>
          <w:tab w:val="left" w:pos="1134"/>
        </w:tabs>
        <w:rPr>
          <w:rFonts w:ascii="TH SarabunPSK" w:hAnsi="TH SarabunPSK" w:cs="TH SarabunPSK" w:hint="cs"/>
          <w:color w:val="000000" w:themeColor="text1"/>
        </w:rPr>
      </w:pPr>
    </w:p>
    <w:p w14:paraId="290D89F4" w14:textId="3E157C47" w:rsidR="002C3175"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หลักสูตรมีระบบและกลไกติดตามดูแลความก้าวหน้าของนักศึกษาเพื่อให้สามารถสำเร็จการศึกษาตามแผนการศึกษา</w:t>
      </w:r>
      <w:r w:rsidRPr="005854A5">
        <w:rPr>
          <w:rFonts w:ascii="TH SarabunPSK" w:hAnsi="TH SarabunPSK" w:cs="TH SarabunPSK" w:hint="cs"/>
          <w:color w:val="000000" w:themeColor="text1"/>
        </w:rPr>
        <w:t xml:space="preserve"> 2 </w:t>
      </w:r>
      <w:r w:rsidRPr="005854A5">
        <w:rPr>
          <w:rFonts w:ascii="TH SarabunPSK" w:hAnsi="TH SarabunPSK" w:cs="TH SarabunPSK" w:hint="cs"/>
          <w:color w:val="000000" w:themeColor="text1"/>
          <w:cs/>
        </w:rPr>
        <w:t>ปี</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ดังแสดงใน</w:t>
      </w:r>
      <w:r w:rsidR="002C3175" w:rsidRPr="005854A5">
        <w:rPr>
          <w:rFonts w:ascii="TH SarabunPSK" w:hAnsi="TH SarabunPSK" w:cs="TH SarabunPSK" w:hint="cs"/>
          <w:color w:val="000000" w:themeColor="text1"/>
          <w:cs/>
        </w:rPr>
        <w:fldChar w:fldCharType="begin"/>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rPr>
        <w:instrText>REF _Ref</w:instrText>
      </w:r>
      <w:r w:rsidR="002C3175" w:rsidRPr="005854A5">
        <w:rPr>
          <w:rFonts w:ascii="TH SarabunPSK" w:hAnsi="TH SarabunPSK" w:cs="TH SarabunPSK" w:hint="cs"/>
          <w:color w:val="000000" w:themeColor="text1"/>
          <w:cs/>
        </w:rPr>
        <w:instrText xml:space="preserve">167979009 </w:instrText>
      </w:r>
      <w:r w:rsidR="002C3175" w:rsidRPr="005854A5">
        <w:rPr>
          <w:rFonts w:ascii="TH SarabunPSK" w:hAnsi="TH SarabunPSK" w:cs="TH SarabunPSK" w:hint="cs"/>
          <w:color w:val="000000" w:themeColor="text1"/>
        </w:rPr>
        <w:instrText>\h</w:instrText>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cs/>
        </w:rPr>
      </w:r>
      <w:r w:rsidR="002C3175" w:rsidRPr="005854A5">
        <w:rPr>
          <w:rFonts w:ascii="TH SarabunPSK" w:hAnsi="TH SarabunPSK" w:cs="TH SarabunPSK" w:hint="cs"/>
          <w:color w:val="000000" w:themeColor="text1"/>
          <w:cs/>
        </w:rPr>
        <w:fldChar w:fldCharType="separate"/>
      </w:r>
      <w:r w:rsidR="002C3175" w:rsidRPr="005854A5">
        <w:rPr>
          <w:rFonts w:ascii="TH SarabunPSK" w:hAnsi="TH SarabunPSK" w:cs="TH SarabunPSK" w:hint="cs"/>
          <w:color w:val="000000" w:themeColor="text1"/>
          <w:cs/>
        </w:rPr>
        <w:t xml:space="preserve">ภาพที่ </w:t>
      </w:r>
      <w:r w:rsidR="002C3175" w:rsidRPr="005854A5">
        <w:rPr>
          <w:rFonts w:ascii="TH SarabunPSK" w:hAnsi="TH SarabunPSK" w:cs="TH SarabunPSK" w:hint="cs"/>
          <w:color w:val="000000" w:themeColor="text1"/>
        </w:rPr>
        <w:t xml:space="preserve">6. </w:t>
      </w:r>
      <w:r w:rsidR="002C3175" w:rsidRPr="005854A5">
        <w:rPr>
          <w:rFonts w:ascii="TH SarabunPSK" w:hAnsi="TH SarabunPSK" w:cs="TH SarabunPSK" w:hint="cs"/>
          <w:noProof/>
          <w:color w:val="000000" w:themeColor="text1"/>
        </w:rPr>
        <w:t>3</w:t>
      </w:r>
      <w:r w:rsidR="002C3175" w:rsidRPr="005854A5">
        <w:rPr>
          <w:rFonts w:ascii="TH SarabunPSK" w:hAnsi="TH SarabunPSK" w:cs="TH SarabunPSK" w:hint="cs"/>
          <w:color w:val="000000" w:themeColor="text1"/>
          <w:cs/>
        </w:rPr>
        <w:fldChar w:fldCharType="end"/>
      </w:r>
      <w:r w:rsidR="002C3175"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cs/>
        </w:rPr>
        <w:t>โดยหลักสูตรได้จัด</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แผนการเรียนในแต่ละภาคการศึกษาให้กระจาย</w:t>
      </w:r>
      <w:proofErr w:type="spellStart"/>
      <w:r w:rsidRPr="005854A5">
        <w:rPr>
          <w:rFonts w:ascii="TH SarabunPSK" w:hAnsi="TH SarabunPSK" w:cs="TH SarabunPSK" w:hint="cs"/>
          <w:color w:val="000000" w:themeColor="text1"/>
          <w:cs/>
        </w:rPr>
        <w:t>จํานวน</w:t>
      </w:r>
      <w:proofErr w:type="spellEnd"/>
      <w:r w:rsidRPr="005854A5">
        <w:rPr>
          <w:rFonts w:ascii="TH SarabunPSK" w:hAnsi="TH SarabunPSK" w:cs="TH SarabunPSK" w:hint="cs"/>
          <w:color w:val="000000" w:themeColor="text1"/>
          <w:cs/>
        </w:rPr>
        <w:t>หน่วยกิตในแต่ละภาคการศึกษาอย่าง</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สม่ำเสมอและเหมาะสม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ในชั้นปีที่</w:t>
      </w:r>
      <w:r w:rsidRPr="005854A5">
        <w:rPr>
          <w:rFonts w:ascii="TH SarabunPSK" w:hAnsi="TH SarabunPSK" w:cs="TH SarabunPSK" w:hint="cs"/>
          <w:color w:val="000000" w:themeColor="text1"/>
        </w:rPr>
        <w:t xml:space="preserve"> 1 </w:t>
      </w:r>
      <w:r w:rsidRPr="005854A5">
        <w:rPr>
          <w:rFonts w:ascii="TH SarabunPSK" w:hAnsi="TH SarabunPSK" w:cs="TH SarabunPSK" w:hint="cs"/>
          <w:color w:val="000000" w:themeColor="text1"/>
          <w:cs/>
        </w:rPr>
        <w:t>หลักสูตรเน้นการช่วยเหลือในการปรับตัว การลงทะเบียน การให้คำแนะนำและติดตามความสามารถในการ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เรียน</w:t>
      </w:r>
      <w:r w:rsidRPr="005854A5">
        <w:rPr>
          <w:rFonts w:ascii="TH SarabunPSK" w:hAnsi="TH SarabunPSK" w:cs="TH SarabunPSK" w:hint="cs"/>
          <w:color w:val="000000" w:themeColor="text1"/>
        </w:rPr>
        <w:t xml:space="preserve"> course work </w:t>
      </w:r>
      <w:r w:rsidRPr="005854A5">
        <w:rPr>
          <w:rFonts w:ascii="TH SarabunPSK" w:hAnsi="TH SarabunPSK" w:cs="TH SarabunPSK" w:hint="cs"/>
          <w:color w:val="000000" w:themeColor="text1"/>
          <w:cs/>
        </w:rPr>
        <w:t>การแนะนำอาจารย์ที่ปรึกษาวิทยานิพนธ์ ตามหัวข้อที่นักศึกษาสนใจดำเนินการโดยอาจารย์ผู้รับผิดชอบหลักสูตร ที่โดยหลักสูตรมอบหมายให้</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รองศาสตราจารย์ ดร.สิริวัฒน์ สาครวาสี เป็นผู้ทำหน้าที่ในการให้คำปรึกษาด้านการลงทะเบียน รายวิชาเรียนที่เปิดสอนในแต่ละภาคการศึกษา</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สำหรับชั้นปีที่</w:t>
      </w:r>
      <w:r w:rsidRPr="005854A5">
        <w:rPr>
          <w:rFonts w:ascii="TH SarabunPSK" w:hAnsi="TH SarabunPSK" w:cs="TH SarabunPSK" w:hint="cs"/>
          <w:color w:val="000000" w:themeColor="text1"/>
        </w:rPr>
        <w:t xml:space="preserve"> 2 </w:t>
      </w:r>
      <w:r w:rsidRPr="005854A5">
        <w:rPr>
          <w:rFonts w:ascii="TH SarabunPSK" w:hAnsi="TH SarabunPSK" w:cs="TH SarabunPSK" w:hint="cs"/>
          <w:color w:val="000000" w:themeColor="text1"/>
          <w:cs/>
        </w:rPr>
        <w:t>นักศึกษามีพัฒนการความก้าวหน้าในการทำวิทยานิพนธ์ หลักสูตรมอบหมายให้อาจารย์ที่ปรึกษาวิทยานิพนธ์ และอาจารย์ที่ปรึกษาร่วมเป็น</w:t>
      </w:r>
      <w:proofErr w:type="spellStart"/>
      <w:r w:rsidRPr="005854A5">
        <w:rPr>
          <w:rFonts w:ascii="TH SarabunPSK" w:hAnsi="TH SarabunPSK" w:cs="TH SarabunPSK" w:hint="cs"/>
          <w:color w:val="000000" w:themeColor="text1"/>
          <w:cs/>
        </w:rPr>
        <w:t>ผู้</w:t>
      </w:r>
      <w:proofErr w:type="spellEnd"/>
      <w:r w:rsidRPr="005854A5">
        <w:rPr>
          <w:rFonts w:ascii="TH SarabunPSK" w:hAnsi="TH SarabunPSK" w:cs="TH SarabunPSK" w:hint="cs"/>
          <w:color w:val="000000" w:themeColor="text1"/>
          <w:cs/>
        </w:rPr>
        <w:t>ดำเนินการ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และรายงานผลเบื้องต้นผ่านรายวิชาสัมมนา 1 2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 xml:space="preserve">4 </w:t>
      </w:r>
      <w:r w:rsidRPr="005854A5">
        <w:rPr>
          <w:rFonts w:ascii="TH SarabunPSK" w:hAnsi="TH SarabunPSK" w:cs="TH SarabunPSK" w:hint="cs"/>
          <w:color w:val="000000" w:themeColor="text1"/>
          <w:cs/>
        </w:rPr>
        <w:t>โดยประธานหลักสูตรฯ ทำหน้าที่ควบคุมกำกับ และติดตามให้การทำวิทยานิพนธ์ของนักศึกษาเป็นไปตามแผนเพื่อให้นักศึกษา</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สำเร็จการศึกษาในเวลาที่กำหนด </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การส่งเสริมทักษะด้านภาษาอังกฤษ หากนักศึกษาที่สามรรถเรียนในที่ตั้งได้ทางหลักสูตรแนะนำให้ลงทะเบียนเรียน และเน้นย้ำเรื่องการสอบผ่าน</w:t>
      </w:r>
      <w:r w:rsidRPr="005854A5">
        <w:rPr>
          <w:rFonts w:ascii="TH SarabunPSK" w:hAnsi="TH SarabunPSK" w:cs="TH SarabunPSK" w:hint="cs"/>
          <w:color w:val="000000" w:themeColor="text1"/>
        </w:rPr>
        <w:t xml:space="preserve"> </w:t>
      </w:r>
      <w:r w:rsidRPr="005854A5">
        <w:rPr>
          <w:rFonts w:ascii="TH SarabunPSK" w:hAnsi="TH SarabunPSK" w:cs="TH SarabunPSK" w:hint="cs"/>
          <w:b/>
          <w:bCs/>
          <w:color w:val="000000" w:themeColor="text1"/>
        </w:rPr>
        <w:t>MJU</w:t>
      </w:r>
      <w:r w:rsidRPr="005854A5">
        <w:rPr>
          <w:rFonts w:ascii="TH SarabunPSK" w:hAnsi="TH SarabunPSK" w:cs="TH SarabunPSK" w:hint="cs"/>
          <w:color w:val="000000" w:themeColor="text1"/>
        </w:rPr>
        <w:t>-TEP</w:t>
      </w:r>
      <w:r w:rsidRPr="005854A5">
        <w:rPr>
          <w:rFonts w:ascii="TH SarabunPSK" w:hAnsi="TH SarabunPSK" w:cs="TH SarabunPSK" w:hint="cs"/>
          <w:color w:val="000000" w:themeColor="text1"/>
          <w:cs/>
        </w:rPr>
        <w:t xml:space="preserve"> และประชาสัมพันธ์รอบการสอบภาษาอังกฤษ รวมทั้งกรอบเวลาที่มหาวิทยาลัยกำหนด และหากนักศึกษามีปัญหาในการสอบ จะมีการประสานงานไปยังศูนย์ภาษา เพื่อให้จัดโครงการอบรมภาษาอังกฤษให้นักศึกษา</w:t>
      </w:r>
      <w:r w:rsidRPr="005854A5">
        <w:rPr>
          <w:rFonts w:ascii="TH SarabunPSK" w:hAnsi="TH SarabunPSK" w:cs="TH SarabunPSK" w:hint="cs"/>
          <w:color w:val="000000" w:themeColor="text1"/>
        </w:rPr>
        <w:t xml:space="preserve"> 4) </w:t>
      </w:r>
      <w:r w:rsidRPr="005854A5">
        <w:rPr>
          <w:rFonts w:ascii="TH SarabunPSK" w:hAnsi="TH SarabunPSK" w:cs="TH SarabunPSK" w:hint="cs"/>
          <w:color w:val="000000" w:themeColor="text1"/>
          <w:cs/>
        </w:rPr>
        <w:t>การส่งเสริมความสามารถในการเตรียมต้นฉบับเพื่อ</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ตีพิมพ์</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ส่วนการกำกับความสมดุลของภาระงานที่นักศึกษาต้องทำในแต่ละชุดวิชา/ รายวิชา ได้มีการระบุไว้ใน มคอ. ของแต่ละรายวิชาไว้ ในปีการศึกษา</w:t>
      </w:r>
      <w:r w:rsidRPr="005854A5">
        <w:rPr>
          <w:rFonts w:ascii="TH SarabunPSK" w:hAnsi="TH SarabunPSK" w:cs="TH SarabunPSK" w:hint="cs"/>
          <w:color w:val="000000" w:themeColor="text1"/>
        </w:rPr>
        <w:t xml:space="preserve"> 256</w:t>
      </w:r>
      <w:r w:rsidRPr="005854A5">
        <w:rPr>
          <w:rFonts w:ascii="TH SarabunPSK" w:hAnsi="TH SarabunPSK" w:cs="TH SarabunPSK" w:hint="cs"/>
          <w:color w:val="000000" w:themeColor="text1"/>
          <w:cs/>
        </w:rPr>
        <w:t>6</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การดำเนินการในการติดตามความก้าวหน้าของนักศึกษาและการกำกับปริมาณงาน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ที่มอบหมายให้นักศึกษาดำเนินการ ไม่มีข้อร้องเรียนจากนักศึกษา เรื่องปริมาณงานที่มอบหมาย และ</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หลักสูตรได้จัดทำ</w:t>
      </w:r>
      <w:r w:rsidRPr="005854A5">
        <w:rPr>
          <w:rFonts w:ascii="TH SarabunPSK" w:hAnsi="TH SarabunPSK" w:cs="TH SarabunPSK" w:hint="cs"/>
          <w:color w:val="000000" w:themeColor="text1"/>
        </w:rPr>
        <w:t xml:space="preserve"> student profile </w:t>
      </w:r>
      <w:r w:rsidRPr="005854A5">
        <w:rPr>
          <w:rFonts w:ascii="TH SarabunPSK" w:hAnsi="TH SarabunPSK" w:cs="TH SarabunPSK" w:hint="cs"/>
          <w:color w:val="000000" w:themeColor="text1"/>
          <w:cs/>
        </w:rPr>
        <w:t>เพื่อให้อาจารย์ บันทึกข้อมูลตั้งงแต่นักศึกษาเข้ามาเรียนในชั้นปีที่</w:t>
      </w:r>
      <w:r w:rsidRPr="005854A5">
        <w:rPr>
          <w:rFonts w:ascii="TH SarabunPSK" w:hAnsi="TH SarabunPSK" w:cs="TH SarabunPSK" w:hint="cs"/>
          <w:color w:val="000000" w:themeColor="text1"/>
        </w:rPr>
        <w:t xml:space="preserve"> 1 </w:t>
      </w:r>
      <w:r w:rsidRPr="005854A5">
        <w:rPr>
          <w:rFonts w:ascii="TH SarabunPSK" w:hAnsi="TH SarabunPSK" w:cs="TH SarabunPSK" w:hint="cs"/>
          <w:color w:val="000000" w:themeColor="text1"/>
          <w:cs/>
        </w:rPr>
        <w:t>จนจบการศึกษาเพื่อให้การดูแลนักศึกษามีความต่อเนื่อง (ปัจจุบันมีการส่งต่อข้อมูลด้วยวาจา)</w:t>
      </w:r>
    </w:p>
    <w:p w14:paraId="408C0AC4" w14:textId="77777777" w:rsidR="002C3175" w:rsidRPr="005854A5" w:rsidRDefault="002C3175" w:rsidP="00ED7B1E">
      <w:pPr>
        <w:ind w:firstLine="720"/>
        <w:rPr>
          <w:rFonts w:ascii="TH SarabunPSK" w:hAnsi="TH SarabunPSK" w:cs="TH SarabunPSK" w:hint="cs"/>
          <w:color w:val="000000" w:themeColor="text1"/>
        </w:rPr>
      </w:pPr>
    </w:p>
    <w:p w14:paraId="5785C53D" w14:textId="77777777" w:rsidR="002C3175" w:rsidRPr="005854A5" w:rsidRDefault="002C3175" w:rsidP="002C3175">
      <w:pP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41EC8C4D" w14:textId="77777777" w:rsidR="002C3175" w:rsidRPr="005854A5" w:rsidRDefault="002C3175"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การติดตามการทำวิทยานิพนธ์ จากการประชุมกับอาจารย์ที่ปรึกษาวิทยานิพนธ์ ทราบว่านักศึกษาส่วนใหญ่ดำเนินการทำวิทยานิพนธ์เรียบร้อยแล้ว และมีผลงานตีพิมพ์ ตามเงื่อนไขแล้ว แต่ไม่ยอมยื่นสอบป้องกันวิทยานิพนธ์และส่งเล่มวิทยานิพนธ์  </w:t>
      </w:r>
    </w:p>
    <w:p w14:paraId="2ACF4954" w14:textId="77777777" w:rsidR="002C3175" w:rsidRPr="005854A5" w:rsidRDefault="002C3175" w:rsidP="002C3175">
      <w:pPr>
        <w:pStyle w:val="a3"/>
        <w:ind w:left="426"/>
        <w:rPr>
          <w:rFonts w:ascii="TH SarabunPSK" w:hAnsi="TH SarabunPSK" w:cs="TH SarabunPSK" w:hint="cs"/>
          <w:color w:val="000000" w:themeColor="text1"/>
          <w:cs/>
        </w:rPr>
      </w:pPr>
    </w:p>
    <w:p w14:paraId="6D3CEFCF" w14:textId="77777777" w:rsidR="002C3175" w:rsidRPr="005854A5" w:rsidRDefault="002C3175" w:rsidP="002C3175">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lastRenderedPageBreak/>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55C8BF4D" w14:textId="77777777" w:rsidR="002C3175" w:rsidRPr="005854A5" w:rsidRDefault="002C3175"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จัดทำหนังสือสอบถามผลการดำเนินงานวิทยานิพนธ์ กับอาจารย์ที่ปรึกษาโดยตรง และติดต่อไปยังนักศึกษาโดยตรงเพื่อทราบผลการดำเนินการงาน และปัญหาพร้อมทั้งเสนอแนะนวทางการแก้ปัญหา นอกจากนี้ยังใช้ช่องทางไลน์ หรือโทรศัพท์โดยตรงกับนักศึกษา</w:t>
      </w:r>
    </w:p>
    <w:p w14:paraId="115FC46B" w14:textId="77777777" w:rsidR="002C3175" w:rsidRPr="005854A5" w:rsidRDefault="002C3175" w:rsidP="002C3175">
      <w:pPr>
        <w:pStyle w:val="a3"/>
        <w:ind w:left="426"/>
        <w:rPr>
          <w:rFonts w:ascii="TH SarabunPSK" w:hAnsi="TH SarabunPSK" w:cs="TH SarabunPSK" w:hint="cs"/>
          <w:color w:val="000000" w:themeColor="text1"/>
        </w:rPr>
      </w:pPr>
    </w:p>
    <w:p w14:paraId="21FEEF60" w14:textId="77777777" w:rsidR="002C3175" w:rsidRPr="005854A5" w:rsidRDefault="002C3175" w:rsidP="002C3175">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4C31F9AF" w14:textId="77777777" w:rsidR="002C3175" w:rsidRPr="005854A5" w:rsidRDefault="002C3175" w:rsidP="004D3F4F">
      <w:pPr>
        <w:pStyle w:val="a3"/>
        <w:numPr>
          <w:ilvl w:val="0"/>
          <w:numId w:val="18"/>
        </w:numPr>
        <w:spacing w:after="0"/>
        <w:ind w:left="426" w:right="-142"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ได้ทราบสาเหตุที่นักศึกษาไม่ยอมเขียนเล่ม เนื่องจากได้งานทำแล้ว และยังไม่พร้อมจะส่งเล่ม แต่ยังต้องการสำเร็จการศึกษา ดยการรักษาสภาพอยู่ </w:t>
      </w:r>
    </w:p>
    <w:p w14:paraId="355E19BD" w14:textId="077221EC"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p>
    <w:p w14:paraId="760E264C" w14:textId="77777777" w:rsidR="00ED7B1E" w:rsidRPr="005854A5" w:rsidRDefault="00ED7B1E" w:rsidP="00ED7B1E">
      <w:pPr>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noProof/>
          <w:color w:val="000000" w:themeColor="text1"/>
        </w:rPr>
        <w:lastRenderedPageBreak/>
        <w:drawing>
          <wp:inline distT="0" distB="0" distL="0" distR="0" wp14:anchorId="253E66CE" wp14:editId="65FAC52D">
            <wp:extent cx="3858524" cy="6692008"/>
            <wp:effectExtent l="0" t="0" r="2540" b="1270"/>
            <wp:docPr id="1865640372"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40372" name="Picture 1" descr="A screenshot of a black screen&#10;&#10;Description automatically generated"/>
                    <pic:cNvPicPr/>
                  </pic:nvPicPr>
                  <pic:blipFill>
                    <a:blip r:embed="rId20"/>
                    <a:stretch>
                      <a:fillRect/>
                    </a:stretch>
                  </pic:blipFill>
                  <pic:spPr>
                    <a:xfrm>
                      <a:off x="0" y="0"/>
                      <a:ext cx="3865409" cy="6703950"/>
                    </a:xfrm>
                    <a:prstGeom prst="rect">
                      <a:avLst/>
                    </a:prstGeom>
                  </pic:spPr>
                </pic:pic>
              </a:graphicData>
            </a:graphic>
          </wp:inline>
        </w:drawing>
      </w:r>
    </w:p>
    <w:p w14:paraId="17E02C1F" w14:textId="64C225CE" w:rsidR="00ED7B1E" w:rsidRPr="005854A5" w:rsidRDefault="002C3175" w:rsidP="002C3175">
      <w:pPr>
        <w:pStyle w:val="af0"/>
        <w:jc w:val="left"/>
        <w:rPr>
          <w:rFonts w:ascii="TH SarabunPSK" w:hAnsi="TH SarabunPSK" w:cs="TH SarabunPSK" w:hint="cs"/>
          <w:color w:val="000000" w:themeColor="text1"/>
        </w:rPr>
      </w:pPr>
      <w:bookmarkStart w:id="43" w:name="_Ref167979009"/>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6.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_6.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3</w:t>
      </w:r>
      <w:r w:rsidRPr="005854A5">
        <w:rPr>
          <w:rFonts w:ascii="TH SarabunPSK" w:hAnsi="TH SarabunPSK" w:cs="TH SarabunPSK" w:hint="cs"/>
          <w:color w:val="000000" w:themeColor="text1"/>
        </w:rPr>
        <w:fldChar w:fldCharType="end"/>
      </w:r>
      <w:bookmarkEnd w:id="43"/>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 แผนผังแสดงระบบการติดตามความก้าวหน้าในการเรียนหรือผลการเรียนของนักศึกษา</w:t>
      </w:r>
    </w:p>
    <w:p w14:paraId="0E095424" w14:textId="5FDF4964" w:rsidR="002C3175" w:rsidRPr="005854A5" w:rsidRDefault="002C3175">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73E9EE36"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Co-curricular activities, student competition, and other student support</w:t>
      </w:r>
    </w:p>
    <w:p w14:paraId="70647F48"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services are shown to be available to improve learning experience and</w:t>
      </w:r>
    </w:p>
    <w:p w14:paraId="5A73DC20"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employability.</w:t>
      </w:r>
    </w:p>
    <w:p w14:paraId="29D091EA" w14:textId="77777777" w:rsidR="00ED7B1E" w:rsidRPr="005854A5" w:rsidRDefault="00ED7B1E" w:rsidP="00ED7B1E">
      <w:pPr>
        <w:tabs>
          <w:tab w:val="left" w:pos="426"/>
          <w:tab w:val="left" w:pos="1134"/>
        </w:tabs>
        <w:rPr>
          <w:rFonts w:ascii="TH SarabunPSK" w:hAnsi="TH SarabunPSK" w:cs="TH SarabunPSK" w:hint="cs"/>
          <w:color w:val="000000" w:themeColor="text1"/>
        </w:rPr>
      </w:pPr>
    </w:p>
    <w:p w14:paraId="417A9320" w14:textId="77777777" w:rsidR="00ED7B1E" w:rsidRPr="005854A5" w:rsidRDefault="00ED7B1E" w:rsidP="00ED7B1E">
      <w:pPr>
        <w:ind w:firstLine="567"/>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การสนับสนุนผู้เรียนด้านการเรียนและการทำวิจัยนั้น นักศึกษาสามารถขอเข้าพบอาจารย์ผู้สอนหรืออาจารย์ที่ปรึกษา และประธานหลักสูตรได้ตลอดเวลา เพื่อให้คำปรึกษาอย่างต่อเนื่อง โดยสามารถเข้าพบได้เป็นการส่วนตัวแบบพบปะกันซึ่งหน้า หรือมีการใช้โปรแกรมด้านสารสนเทศ เช่น </w:t>
      </w:r>
      <w:r w:rsidRPr="005854A5">
        <w:rPr>
          <w:rFonts w:ascii="TH SarabunPSK" w:hAnsi="TH SarabunPSK" w:cs="TH SarabunPSK" w:hint="cs"/>
          <w:color w:val="000000" w:themeColor="text1"/>
        </w:rPr>
        <w:t xml:space="preserve">Microsoft Team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 xml:space="preserve">Line </w:t>
      </w:r>
      <w:r w:rsidRPr="005854A5">
        <w:rPr>
          <w:rFonts w:ascii="TH SarabunPSK" w:hAnsi="TH SarabunPSK" w:cs="TH SarabunPSK" w:hint="cs"/>
          <w:color w:val="000000" w:themeColor="text1"/>
          <w:cs/>
        </w:rPr>
        <w:t xml:space="preserve">เป็นต้น </w:t>
      </w:r>
    </w:p>
    <w:p w14:paraId="166B19A7" w14:textId="0BA38030" w:rsidR="00ED7B1E" w:rsidRPr="005854A5" w:rsidRDefault="00ED7B1E" w:rsidP="00ED7B1E">
      <w:pPr>
        <w:ind w:firstLine="567"/>
        <w:rPr>
          <w:rFonts w:ascii="TH SarabunPSK" w:hAnsi="TH SarabunPSK" w:cs="TH SarabunPSK" w:hint="cs"/>
          <w:color w:val="000000" w:themeColor="text1"/>
        </w:rPr>
      </w:pPr>
      <w:r w:rsidRPr="005854A5">
        <w:rPr>
          <w:rFonts w:ascii="TH SarabunPSK" w:hAnsi="TH SarabunPSK" w:cs="TH SarabunPSK" w:hint="cs"/>
          <w:color w:val="000000" w:themeColor="text1"/>
          <w:cs/>
        </w:rPr>
        <w:t>ในการพัฒนาศักยภาพของนักศึกษาและการเสริมสร้างทักษะการเรียนรู้และการ</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 xml:space="preserve">งานหลักสูตรได้ดำเนินการจัดกิจกรรมการเรียนรู้เพื่อเสริมสร้างประสบการณ์นอกห้องเรียน มีวัตถุประสงค์เพื่อให้นักศึกษาได้เรียนรู้แนวคิด หลักการ วิธีการทำงาน แบบบูรณาการหลายศาสตร์ เพื่อการประกอบธุรกิจทางการเกษตร ตั้งแต่ระดับต้นน้ำ (การผลิต) กลางน้ำ (แปรรูป) และปลายน้ำ (การตลาด และการขายสินค้า) รวมถึงแนวคิดในการบริหารงาน โดยได้พานักศึกษาไปเรียนรู้กับ </w:t>
      </w:r>
      <w:r w:rsidRPr="005854A5">
        <w:rPr>
          <w:rFonts w:ascii="TH SarabunPSK" w:hAnsi="TH SarabunPSK" w:cs="TH SarabunPSK" w:hint="cs"/>
          <w:color w:val="000000" w:themeColor="text1"/>
        </w:rPr>
        <w:t xml:space="preserve">SKUGGA FARM </w:t>
      </w:r>
      <w:r w:rsidRPr="005854A5">
        <w:rPr>
          <w:rFonts w:ascii="TH SarabunPSK" w:hAnsi="TH SarabunPSK" w:cs="TH SarabunPSK" w:hint="cs"/>
          <w:color w:val="000000" w:themeColor="text1"/>
          <w:cs/>
        </w:rPr>
        <w:t>ที่ดำเนินงานระบบการผลิตและแปรรูปโกโก้ โดยทางฟาร์มมีการดำเนินกิจกรรมทั้งการปลูกการแปรรูป การจัดจำหน่ายและจัดเป็นสถานที่ท่องเที่ยวให้ความรู้เชิงท่องเที่ยวการเกษตร ซึ่งถือเป็นการให้เรียนรู้แบบบูรณาการให้กับนักศึกษาระดับปริญญาเอกได้เป็นอย่างดี</w:t>
      </w:r>
    </w:p>
    <w:p w14:paraId="25C3EC25" w14:textId="77777777" w:rsidR="00ED7B1E" w:rsidRPr="005854A5" w:rsidRDefault="00ED7B1E" w:rsidP="00ED7B1E">
      <w:pPr>
        <w:ind w:firstLine="567"/>
        <w:jc w:val="center"/>
        <w:rPr>
          <w:rFonts w:ascii="TH SarabunPSK" w:hAnsi="TH SarabunPSK" w:cs="TH SarabunPSK" w:hint="cs"/>
          <w:color w:val="000000" w:themeColor="text1"/>
        </w:rPr>
      </w:pPr>
      <w:r w:rsidRPr="005854A5">
        <w:rPr>
          <w:rFonts w:ascii="TH SarabunPSK" w:hAnsi="TH SarabunPSK" w:cs="TH SarabunPSK" w:hint="cs"/>
          <w:b/>
          <w:bCs/>
          <w:noProof/>
          <w:color w:val="000000" w:themeColor="text1"/>
          <w14:ligatures w14:val="standardContextual"/>
        </w:rPr>
        <w:drawing>
          <wp:inline distT="0" distB="0" distL="0" distR="0" wp14:anchorId="606B2F1B" wp14:editId="104076DC">
            <wp:extent cx="1705602" cy="1280318"/>
            <wp:effectExtent l="0" t="0" r="0" b="2540"/>
            <wp:docPr id="1144233016"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33016" name="Picture 5" descr="A group of people sitting around a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5460" cy="1340264"/>
                    </a:xfrm>
                    <a:prstGeom prst="rect">
                      <a:avLst/>
                    </a:prstGeom>
                  </pic:spPr>
                </pic:pic>
              </a:graphicData>
            </a:graphic>
          </wp:inline>
        </w:drawing>
      </w:r>
      <w:r w:rsidRPr="005854A5">
        <w:rPr>
          <w:rFonts w:ascii="TH SarabunPSK" w:hAnsi="TH SarabunPSK" w:cs="TH SarabunPSK" w:hint="cs"/>
          <w:noProof/>
          <w:color w:val="000000" w:themeColor="text1"/>
          <w:szCs w:val="40"/>
          <w:lang w:val="th-TH"/>
          <w14:ligatures w14:val="standardContextual"/>
        </w:rPr>
        <w:drawing>
          <wp:inline distT="0" distB="0" distL="0" distR="0" wp14:anchorId="59EB00EC" wp14:editId="6A852099">
            <wp:extent cx="1716374" cy="1288404"/>
            <wp:effectExtent l="0" t="0" r="0" b="0"/>
            <wp:docPr id="1689681279" name="Picture 6" descr="A group of people wearing hair nets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81279" name="Picture 6" descr="A group of people wearing hair nets around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7495" cy="1364311"/>
                    </a:xfrm>
                    <a:prstGeom prst="rect">
                      <a:avLst/>
                    </a:prstGeom>
                  </pic:spPr>
                </pic:pic>
              </a:graphicData>
            </a:graphic>
          </wp:inline>
        </w:drawing>
      </w:r>
      <w:r w:rsidRPr="005854A5">
        <w:rPr>
          <w:rFonts w:ascii="TH SarabunPSK" w:hAnsi="TH SarabunPSK" w:cs="TH SarabunPSK" w:hint="cs"/>
          <w:noProof/>
          <w:color w:val="000000" w:themeColor="text1"/>
          <w:lang w:val="th-TH"/>
          <w14:ligatures w14:val="standardContextual"/>
        </w:rPr>
        <w:drawing>
          <wp:inline distT="0" distB="0" distL="0" distR="0" wp14:anchorId="3F05B509" wp14:editId="57AA4DBA">
            <wp:extent cx="1878720" cy="1626432"/>
            <wp:effectExtent l="0" t="0" r="1270" b="0"/>
            <wp:docPr id="2135570442" name="Picture 8" descr="A group of people standing around a large wooden box with small rou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70442" name="Picture 8" descr="A group of people standing around a large wooden box with small round objec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2891" cy="1707957"/>
                    </a:xfrm>
                    <a:prstGeom prst="rect">
                      <a:avLst/>
                    </a:prstGeom>
                  </pic:spPr>
                </pic:pic>
              </a:graphicData>
            </a:graphic>
          </wp:inline>
        </w:drawing>
      </w:r>
      <w:r w:rsidRPr="005854A5">
        <w:rPr>
          <w:rFonts w:ascii="TH SarabunPSK" w:hAnsi="TH SarabunPSK" w:cs="TH SarabunPSK" w:hint="cs"/>
          <w:noProof/>
          <w:color w:val="000000" w:themeColor="text1"/>
          <w:lang w:val="th-TH"/>
          <w14:ligatures w14:val="standardContextual"/>
        </w:rPr>
        <w:drawing>
          <wp:inline distT="0" distB="0" distL="0" distR="0" wp14:anchorId="49185A23" wp14:editId="43D0DA2C">
            <wp:extent cx="2518347" cy="1623191"/>
            <wp:effectExtent l="0" t="0" r="0" b="2540"/>
            <wp:docPr id="2019578416"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8416" name="Picture 7" descr="A group of people standing in front of a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8421" cy="1674803"/>
                    </a:xfrm>
                    <a:prstGeom prst="rect">
                      <a:avLst/>
                    </a:prstGeom>
                  </pic:spPr>
                </pic:pic>
              </a:graphicData>
            </a:graphic>
          </wp:inline>
        </w:drawing>
      </w:r>
    </w:p>
    <w:p w14:paraId="068D959D" w14:textId="2E45D4F1" w:rsidR="00ED7B1E" w:rsidRPr="005854A5" w:rsidRDefault="002C3175" w:rsidP="002C3175">
      <w:pPr>
        <w:pStyle w:val="af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6.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_6.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4</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 การศึกษาเรียนรู้กับ ณ </w:t>
      </w:r>
      <w:r w:rsidR="00ED7B1E" w:rsidRPr="005854A5">
        <w:rPr>
          <w:rFonts w:ascii="TH SarabunPSK" w:hAnsi="TH SarabunPSK" w:cs="TH SarabunPSK" w:hint="cs"/>
          <w:color w:val="000000" w:themeColor="text1"/>
        </w:rPr>
        <w:t>SKUGGA FARM</w:t>
      </w:r>
      <w:r w:rsidR="00ED7B1E" w:rsidRPr="005854A5">
        <w:rPr>
          <w:rFonts w:ascii="TH SarabunPSK" w:hAnsi="TH SarabunPSK" w:cs="TH SarabunPSK" w:hint="cs"/>
          <w:color w:val="000000" w:themeColor="text1"/>
          <w:cs/>
        </w:rPr>
        <w:t xml:space="preserve"> อำเภอแม่</w:t>
      </w:r>
      <w:proofErr w:type="spellStart"/>
      <w:r w:rsidR="00ED7B1E" w:rsidRPr="005854A5">
        <w:rPr>
          <w:rFonts w:ascii="TH SarabunPSK" w:hAnsi="TH SarabunPSK" w:cs="TH SarabunPSK" w:hint="cs"/>
          <w:color w:val="000000" w:themeColor="text1"/>
          <w:cs/>
        </w:rPr>
        <w:t>ออน</w:t>
      </w:r>
      <w:proofErr w:type="spellEnd"/>
      <w:r w:rsidR="00ED7B1E" w:rsidRPr="005854A5">
        <w:rPr>
          <w:rFonts w:ascii="TH SarabunPSK" w:hAnsi="TH SarabunPSK" w:cs="TH SarabunPSK" w:hint="cs"/>
          <w:color w:val="000000" w:themeColor="text1"/>
          <w:cs/>
        </w:rPr>
        <w:t xml:space="preserve"> จังหวัดเชียงใหม่</w:t>
      </w:r>
    </w:p>
    <w:p w14:paraId="084EC159" w14:textId="77777777" w:rsidR="001465B5" w:rsidRDefault="001465B5" w:rsidP="00ED7B1E">
      <w:pPr>
        <w:ind w:left="1134" w:hanging="1134"/>
        <w:rPr>
          <w:rFonts w:ascii="TH SarabunPSK" w:hAnsi="TH SarabunPSK" w:cs="TH SarabunPSK"/>
          <w:b/>
          <w:bCs/>
          <w:color w:val="000000" w:themeColor="text1"/>
        </w:rPr>
      </w:pPr>
    </w:p>
    <w:p w14:paraId="7B2CBAA7" w14:textId="77777777" w:rsidR="001465B5" w:rsidRDefault="001465B5" w:rsidP="00ED7B1E">
      <w:pPr>
        <w:ind w:left="1134" w:hanging="1134"/>
        <w:rPr>
          <w:rFonts w:ascii="TH SarabunPSK" w:hAnsi="TH SarabunPSK" w:cs="TH SarabunPSK"/>
          <w:b/>
          <w:bCs/>
          <w:color w:val="000000" w:themeColor="text1"/>
        </w:rPr>
      </w:pPr>
    </w:p>
    <w:p w14:paraId="1B7575AA" w14:textId="77777777" w:rsidR="001465B5" w:rsidRDefault="001465B5" w:rsidP="00ED7B1E">
      <w:pPr>
        <w:ind w:left="1134" w:hanging="1134"/>
        <w:rPr>
          <w:rFonts w:ascii="TH SarabunPSK" w:hAnsi="TH SarabunPSK" w:cs="TH SarabunPSK"/>
          <w:b/>
          <w:bCs/>
          <w:color w:val="000000" w:themeColor="text1"/>
        </w:rPr>
      </w:pPr>
    </w:p>
    <w:p w14:paraId="427F0B0D" w14:textId="7E0185C3"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competences of the support staff rendering student services are shown to</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be identified for recruitment and deployment. These competences are shown</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to be evaluated to ensure their continued relevance to stakeholders needs.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Roles and relationships are shown to be well-defined to ensure smooth</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delivery of the services.</w:t>
      </w:r>
    </w:p>
    <w:p w14:paraId="366F6C1F" w14:textId="77777777" w:rsidR="001465B5" w:rsidRPr="001465B5" w:rsidRDefault="001465B5" w:rsidP="00ED7B1E">
      <w:pPr>
        <w:tabs>
          <w:tab w:val="left" w:pos="426"/>
          <w:tab w:val="left" w:pos="1134"/>
        </w:tabs>
        <w:rPr>
          <w:rFonts w:ascii="TH SarabunPSK" w:hAnsi="TH SarabunPSK" w:cs="TH SarabunPSK"/>
          <w:color w:val="000000" w:themeColor="text1"/>
          <w:sz w:val="16"/>
          <w:szCs w:val="16"/>
        </w:rPr>
      </w:pPr>
    </w:p>
    <w:p w14:paraId="59D83BCB" w14:textId="042FBCEC"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t>ในการคัดเลือกบุคลากรสายสนับสนุน หลักสูตรฯ ยึดถือตามระเบียบของมหาวิทยาลัยเป็นหลัก และพิจารณาผู้ที่มี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คุณสมบัติเหมาะสมกับงานที่จะได้รับมอบหมาย มีการจัด</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ประกาศรับสมัครซึ่งได้</w:t>
      </w:r>
      <w:proofErr w:type="spellStart"/>
      <w:r w:rsidRPr="005854A5">
        <w:rPr>
          <w:rFonts w:ascii="TH SarabunPSK" w:hAnsi="TH SarabunPSK" w:cs="TH SarabunPSK" w:hint="cs"/>
          <w:color w:val="000000" w:themeColor="text1"/>
          <w:cs/>
        </w:rPr>
        <w:t>กําหนด</w:t>
      </w:r>
      <w:proofErr w:type="spellEnd"/>
      <w:r w:rsidRPr="005854A5">
        <w:rPr>
          <w:rFonts w:ascii="TH SarabunPSK" w:hAnsi="TH SarabunPSK" w:cs="TH SarabunPSK" w:hint="cs"/>
          <w:color w:val="000000" w:themeColor="text1"/>
          <w:cs/>
        </w:rPr>
        <w:t>คุณสมบัติ</w:t>
      </w:r>
      <w:proofErr w:type="spellStart"/>
      <w:r w:rsidRPr="005854A5">
        <w:rPr>
          <w:rFonts w:ascii="TH SarabunPSK" w:hAnsi="TH SarabunPSK" w:cs="TH SarabunPSK" w:hint="cs"/>
          <w:color w:val="000000" w:themeColor="text1"/>
          <w:cs/>
        </w:rPr>
        <w:t>ประจําตําแหน่ง</w:t>
      </w:r>
      <w:proofErr w:type="spell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บทบาทหน้าที่ ลักษณะงานที่รับผิดชอบ เงินเดือน สวัสดิการ ฯลฯ มีการสื่อสารผ่านทางเว็บไซต์ของสถาบัน และของ</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มหาวิทยาลัย การ</w:t>
      </w:r>
      <w:proofErr w:type="spellStart"/>
      <w:r w:rsidRPr="005854A5">
        <w:rPr>
          <w:rFonts w:ascii="TH SarabunPSK" w:hAnsi="TH SarabunPSK" w:cs="TH SarabunPSK" w:hint="cs"/>
          <w:color w:val="000000" w:themeColor="text1"/>
          <w:cs/>
        </w:rPr>
        <w:t>ดําเนินการ</w:t>
      </w:r>
      <w:proofErr w:type="spellEnd"/>
      <w:r w:rsidRPr="005854A5">
        <w:rPr>
          <w:rFonts w:ascii="TH SarabunPSK" w:hAnsi="TH SarabunPSK" w:cs="TH SarabunPSK" w:hint="cs"/>
          <w:color w:val="000000" w:themeColor="text1"/>
          <w:cs/>
        </w:rPr>
        <w:t>คัดเลือกจะ</w:t>
      </w:r>
      <w:proofErr w:type="spellStart"/>
      <w:r w:rsidRPr="005854A5">
        <w:rPr>
          <w:rFonts w:ascii="TH SarabunPSK" w:hAnsi="TH SarabunPSK" w:cs="TH SarabunPSK" w:hint="cs"/>
          <w:color w:val="000000" w:themeColor="text1"/>
          <w:cs/>
        </w:rPr>
        <w:t>ดําเนินการ</w:t>
      </w:r>
      <w:proofErr w:type="spellEnd"/>
      <w:r w:rsidRPr="005854A5">
        <w:rPr>
          <w:rFonts w:ascii="TH SarabunPSK" w:hAnsi="TH SarabunPSK" w:cs="TH SarabunPSK" w:hint="cs"/>
          <w:color w:val="000000" w:themeColor="text1"/>
          <w:cs/>
        </w:rPr>
        <w:t>ในรูปของคณะกรรมการคัดเลือก ในปีการศึกษา</w:t>
      </w:r>
      <w:r w:rsidRPr="005854A5">
        <w:rPr>
          <w:rFonts w:ascii="TH SarabunPSK" w:hAnsi="TH SarabunPSK" w:cs="TH SarabunPSK" w:hint="cs"/>
          <w:color w:val="000000" w:themeColor="text1"/>
        </w:rPr>
        <w:t xml:space="preserve"> 2563 </w:t>
      </w:r>
      <w:r w:rsidRPr="005854A5">
        <w:rPr>
          <w:rFonts w:ascii="TH SarabunPSK" w:hAnsi="TH SarabunPSK" w:cs="TH SarabunPSK" w:hint="cs"/>
          <w:color w:val="000000" w:themeColor="text1"/>
          <w:cs/>
        </w:rPr>
        <w:t>สถาบันฯ</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ไม่ได้ประกาศรับสมัครคัดเลือกบุคลากรสายสนับสนุนเพิ่มเติม</w:t>
      </w:r>
      <w:r w:rsidRPr="005854A5">
        <w:rPr>
          <w:rFonts w:ascii="TH SarabunPSK" w:hAnsi="TH SarabunPSK" w:cs="TH SarabunPSK" w:hint="cs"/>
          <w:color w:val="000000" w:themeColor="text1"/>
        </w:rPr>
        <w:t xml:space="preserve"> </w:t>
      </w:r>
      <w:proofErr w:type="spellStart"/>
      <w:r w:rsidRPr="005854A5">
        <w:rPr>
          <w:rFonts w:ascii="TH SarabunPSK" w:hAnsi="TH SarabunPSK" w:cs="TH SarabunPSK" w:hint="cs"/>
          <w:color w:val="000000" w:themeColor="text1"/>
          <w:cs/>
        </w:rPr>
        <w:t>สําหรับ</w:t>
      </w:r>
      <w:proofErr w:type="spellEnd"/>
      <w:r w:rsidRPr="005854A5">
        <w:rPr>
          <w:rFonts w:ascii="TH SarabunPSK" w:hAnsi="TH SarabunPSK" w:cs="TH SarabunPSK" w:hint="cs"/>
          <w:color w:val="000000" w:themeColor="text1"/>
          <w:cs/>
        </w:rPr>
        <w:t>การ</w:t>
      </w:r>
      <w:proofErr w:type="spellStart"/>
      <w:r w:rsidRPr="005854A5">
        <w:rPr>
          <w:rFonts w:ascii="TH SarabunPSK" w:hAnsi="TH SarabunPSK" w:cs="TH SarabunPSK" w:hint="cs"/>
          <w:color w:val="000000" w:themeColor="text1"/>
          <w:cs/>
        </w:rPr>
        <w:t>กําหนด</w:t>
      </w:r>
      <w:proofErr w:type="spellEnd"/>
      <w:r w:rsidRPr="005854A5">
        <w:rPr>
          <w:rFonts w:ascii="TH SarabunPSK" w:hAnsi="TH SarabunPSK" w:cs="TH SarabunPSK" w:hint="cs"/>
          <w:color w:val="000000" w:themeColor="text1"/>
          <w:cs/>
        </w:rPr>
        <w:t>สมรรถนะของบุคลากรสายสนับสนุน หลักสูตรยืดตามที่มหาวิทยาลัยได้กําหนดไว้ ซึ่งหลักสูตรฯ ใช้เป็นแนวปฏิบัติและพิจารณาประเมินเลื่อนขั้นเงินเดือนบุคลากร</w:t>
      </w:r>
      <w:r w:rsidRPr="005854A5">
        <w:rPr>
          <w:rFonts w:ascii="TH SarabunPSK" w:hAnsi="TH SarabunPSK" w:cs="TH SarabunPSK" w:hint="cs"/>
          <w:color w:val="000000" w:themeColor="text1"/>
        </w:rPr>
        <w:t xml:space="preserve"> </w:t>
      </w:r>
    </w:p>
    <w:p w14:paraId="19746FE8" w14:textId="246EC2D1" w:rsidR="00ED7B1E" w:rsidRPr="005854A5" w:rsidRDefault="00ED7B1E" w:rsidP="002C3175">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r>
    </w:p>
    <w:p w14:paraId="22F5E86E" w14:textId="77777777" w:rsidR="00ED7B1E" w:rsidRPr="005854A5" w:rsidRDefault="00ED7B1E" w:rsidP="00ED7B1E">
      <w:pP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52BC5E5" w14:textId="77777777" w:rsidR="00ED7B1E" w:rsidRPr="005854A5" w:rsidRDefault="00ED7B1E" w:rsidP="00ED7B1E">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ab/>
        <w:t>ในปี 2566 หลักสูตรได้รับงบประมาณสำหรับจ้างเหมาเจ้าหน้าที่สายสนับสนุนเพียง 3เดือน คือระหว่าง เดือน ธันวาคม 2566-กุภาพันธ์ 2567 หลักสูตร ในช่วงเวลานอกกรอบเวลาดังกล่าวจึงไม่มีเจ้าหนาที่ประจำในการดำเนินงานด้านธุรการให้กับหลักสูต และอำนวยความสะดวกให้กับอาจารย์และนักศึกษา ทางหลักสูตรได้ยื่นขอกรอบอัตรากำลังลังผ่านไปยังคณะแต่ไม่ได้รับการพิจารณา</w:t>
      </w:r>
    </w:p>
    <w:p w14:paraId="5B53D1AF" w14:textId="77777777" w:rsidR="00ED7B1E" w:rsidRPr="005854A5" w:rsidRDefault="00ED7B1E" w:rsidP="00ED7B1E">
      <w:pPr>
        <w:rPr>
          <w:rFonts w:ascii="TH SarabunPSK" w:hAnsi="TH SarabunPSK" w:cs="TH SarabunPSK" w:hint="cs"/>
          <w:color w:val="000000" w:themeColor="text1"/>
        </w:rPr>
      </w:pPr>
    </w:p>
    <w:p w14:paraId="39A00B34"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4BDAA18E"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หลักสูตรได้ดำเนินการขอกรอบอัตรากำลังไปยังคณะ เพื่อบรรจุกรอบอัตรากำลังเข้าแผนของคณะผลิตกรรมการเกษตร</w:t>
      </w:r>
    </w:p>
    <w:p w14:paraId="1D74B25C"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จัดสรรเงินรายได้สะสมเพื่อที่ได้รับโอนจากคณะวิศวฯ เมื่อเดือนมีนาคมที่ผ่านมา ใช้สำหรับจ้างเจ้าหน้าที่ โดยไม่กระทบกับการดำเนินงานของหลักสูตร ซึ่งอาจเป็นการแก้ไขเบื้องต้น</w:t>
      </w:r>
    </w:p>
    <w:p w14:paraId="78D8705E"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225BD1AB" w14:textId="77777777" w:rsidR="00ED7B1E" w:rsidRPr="005854A5" w:rsidRDefault="00ED7B1E" w:rsidP="00ED7B1E">
      <w:pPr>
        <w:pStyle w:val="a3"/>
        <w:ind w:left="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ในระหว่างที่อยู่ในขั้นตอนการขอกรอบอัตรากำลัง เพื่อให้สามารถดำเนินการได้ ประธานหลักสูตรได้ให้ความอนุเคราะห์จากประธานอาจารย์ผู้รับผิดชอบหลักสูตรให้เจ้าหน้าที่บริหารงานทั่วไป ช่วยปฏิบัติงานเพิ่มเติมในส่วนของงานธุรการของหลักสูตรฯ และประสานผู้อำนวยการสำนักงานคณบดีในการอำนวยความสะดวกแก่คณาจารย์ และนักศึกษาของหลักสูตรที่มารับบริการ และหากในกรณีที่ไม่ได้รับการพิจารณากรอบทางหลักสูตรได้ตั้งงบประมาณการจ้างเหมาเจ้าหน้าที่ไว้ในแผนรายการจ่ายเงินรายได้ แต่งบประมาณที่ได้รับยังไม่เพียงพอเนื่องจากจำนวนนักศึกษาในปีที่ผ่านมีจำนวนน้อย </w:t>
      </w:r>
    </w:p>
    <w:p w14:paraId="378748FD" w14:textId="77777777" w:rsidR="00ED7B1E" w:rsidRPr="005854A5" w:rsidRDefault="00ED7B1E" w:rsidP="00ED7B1E">
      <w:pPr>
        <w:pStyle w:val="a3"/>
        <w:ind w:left="426"/>
        <w:rPr>
          <w:rFonts w:ascii="TH SarabunPSK" w:hAnsi="TH SarabunPSK" w:cs="TH SarabunPSK" w:hint="cs"/>
          <w:color w:val="000000" w:themeColor="text1"/>
        </w:rPr>
      </w:pPr>
    </w:p>
    <w:p w14:paraId="5C07F0C5" w14:textId="77777777" w:rsidR="00ED7B1E" w:rsidRPr="005854A5" w:rsidRDefault="00ED7B1E" w:rsidP="00ED7B1E">
      <w:pPr>
        <w:rPr>
          <w:rFonts w:ascii="TH SarabunPSK" w:hAnsi="TH SarabunPSK" w:cs="TH SarabunPSK" w:hint="cs"/>
          <w:b/>
          <w:bCs/>
          <w:color w:val="000000" w:themeColor="text1"/>
          <w:cs/>
        </w:rPr>
      </w:pPr>
    </w:p>
    <w:p w14:paraId="37AC8DC2"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Student support services are shown to be subjected to evaluation,</w:t>
      </w:r>
    </w:p>
    <w:p w14:paraId="71C71D4C"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benchmarking, and enhancement.</w:t>
      </w:r>
    </w:p>
    <w:p w14:paraId="2F9EDE78" w14:textId="77777777" w:rsidR="001465B5" w:rsidRPr="001465B5" w:rsidRDefault="001465B5" w:rsidP="00ED7B1E">
      <w:pPr>
        <w:ind w:left="66" w:firstLine="294"/>
        <w:rPr>
          <w:rFonts w:ascii="TH SarabunPSK" w:hAnsi="TH SarabunPSK" w:cs="TH SarabunPSK"/>
          <w:color w:val="000000" w:themeColor="text1"/>
          <w:sz w:val="16"/>
          <w:szCs w:val="16"/>
        </w:rPr>
      </w:pPr>
    </w:p>
    <w:p w14:paraId="06BE6440" w14:textId="719D0392" w:rsidR="00ED7B1E" w:rsidRPr="005854A5" w:rsidRDefault="00ED7B1E" w:rsidP="001465B5">
      <w:pPr>
        <w:ind w:left="66" w:firstLine="654"/>
        <w:rPr>
          <w:rFonts w:ascii="TH SarabunPSK" w:hAnsi="TH SarabunPSK" w:cs="TH SarabunPSK" w:hint="cs"/>
          <w:color w:val="000000" w:themeColor="text1"/>
        </w:rPr>
      </w:pPr>
      <w:r w:rsidRPr="001465B5">
        <w:rPr>
          <w:rFonts w:ascii="TH SarabunPSK" w:hAnsi="TH SarabunPSK" w:cs="TH SarabunPSK" w:hint="cs"/>
          <w:color w:val="000000" w:themeColor="text1"/>
          <w:spacing w:val="-2"/>
          <w:cs/>
        </w:rPr>
        <w:t>คณะผลิตกรรมการเกษตร มีระบบการดูแลสิ่งแวดล้อมทั้งด้านกายภาพ และด้านสังคม แก่นักศึกษาโดยจัดให้มีห้องเรียนประจำทุกหลักสูตรโดยมีโสตทัศนูปกรณ์ และระบบสารสนเทศพร้อมสำหรับการ</w:t>
      </w:r>
      <w:r w:rsidRPr="001465B5">
        <w:rPr>
          <w:rFonts w:ascii="TH SarabunPSK" w:hAnsi="TH SarabunPSK" w:cs="TH SarabunPSK" w:hint="cs"/>
          <w:color w:val="000000" w:themeColor="text1"/>
          <w:spacing w:val="-2"/>
        </w:rPr>
        <w:t xml:space="preserve"> </w:t>
      </w:r>
      <w:r w:rsidRPr="001465B5">
        <w:rPr>
          <w:rFonts w:ascii="TH SarabunPSK" w:hAnsi="TH SarabunPSK" w:cs="TH SarabunPSK" w:hint="cs"/>
          <w:color w:val="000000" w:themeColor="text1"/>
          <w:spacing w:val="-2"/>
          <w:cs/>
        </w:rPr>
        <w:t>เรียนการสอน และสืบค้นด้วยตนเอง มีห้องสมุด อาคารเรียน นอกจากนี้นักศึกษาสามารถที่จะใช้บริการสิ่ง</w:t>
      </w:r>
      <w:r w:rsidRPr="005854A5">
        <w:rPr>
          <w:rFonts w:ascii="TH SarabunPSK" w:hAnsi="TH SarabunPSK" w:cs="TH SarabunPSK" w:hint="cs"/>
          <w:color w:val="000000" w:themeColor="text1"/>
          <w:cs/>
        </w:rPr>
        <w:t xml:space="preserve">สนับสนุนที่มหาวิทยาลัยจัดให้ เช่น สำนักห้องสมุด ศูนย์กีฬา สถานที่พักผ่อนรอบมหาวิทยาลัย เป็นต้น </w:t>
      </w:r>
    </w:p>
    <w:p w14:paraId="5118986E" w14:textId="77777777" w:rsidR="00ED7B1E" w:rsidRPr="005854A5" w:rsidRDefault="00ED7B1E" w:rsidP="00ED7B1E">
      <w:pPr>
        <w:pStyle w:val="af1"/>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ab/>
        <w:t xml:space="preserve">เนื่องจากในปีการศึกษา </w:t>
      </w:r>
      <w:r w:rsidRPr="005854A5">
        <w:rPr>
          <w:rFonts w:ascii="TH SarabunPSK" w:hAnsi="TH SarabunPSK" w:cs="TH SarabunPSK" w:hint="cs"/>
          <w:color w:val="000000" w:themeColor="text1"/>
          <w:sz w:val="32"/>
          <w:szCs w:val="32"/>
        </w:rPr>
        <w:t xml:space="preserve">2565 </w:t>
      </w:r>
      <w:r w:rsidRPr="005854A5">
        <w:rPr>
          <w:rFonts w:ascii="TH SarabunPSK" w:hAnsi="TH SarabunPSK" w:cs="TH SarabunPSK" w:hint="cs"/>
          <w:color w:val="000000" w:themeColor="text1"/>
          <w:sz w:val="32"/>
          <w:szCs w:val="32"/>
          <w:cs/>
        </w:rPr>
        <w:t>หลักสูตรได้ย้ายมาประจำที่คณะผลิตกรรมการเกษตร  โดยคณะผลิตกรรมการเกษตรได้จัดสรรห้องบริเวณชั้น 2 ของตึกคณะผลิตกรรมการเกษตร (อาคารรัตนโกสินทร์)</w:t>
      </w:r>
      <w:r w:rsidRPr="005854A5">
        <w:rPr>
          <w:rFonts w:ascii="TH SarabunPSK" w:hAnsi="TH SarabunPSK" w:cs="TH SarabunPSK" w:hint="cs"/>
          <w:color w:val="000000" w:themeColor="text1"/>
          <w:sz w:val="32"/>
          <w:szCs w:val="40"/>
          <w:cs/>
        </w:rPr>
        <w:t xml:space="preserve"> </w:t>
      </w:r>
      <w:r w:rsidRPr="005854A5">
        <w:rPr>
          <w:rFonts w:ascii="TH SarabunPSK" w:hAnsi="TH SarabunPSK" w:cs="TH SarabunPSK" w:hint="cs"/>
          <w:color w:val="000000" w:themeColor="text1"/>
          <w:sz w:val="32"/>
          <w:szCs w:val="32"/>
          <w:cs/>
        </w:rPr>
        <w:t xml:space="preserve">เป็นที่ตั้งของสำนักงานหลักสูตร และขอความอนุเคราะห์พื้นที่ตึกเพาะเลี้ยงเนื้อเยื่อ สาขาพืชผัก เพื่อดำเนินการปรับปรุงห้องพักนักศึกษาและห้องสำนักงานได้ ในระหว่างดำเนินการได้แจ้งให้นักศึกษาและทราบหากต้องการติดต่อประสานงานให้ ติดต่อได้โดยตรงที่สำนักงานศูนย์วิจัยเกษตรสมัยใหม่ ของ ผู้ช่วยศาสตราจารย์ ดร.ปรีดา นาเทเวศน์ และห้องสำนักงานหลักสูตรพืชสวน ชั้น 1 อารคารเพิ่มพูน เพื่อให้นักศึกษาและบุคลากรสามารถติดต่อประสานงานได้  </w:t>
      </w:r>
    </w:p>
    <w:p w14:paraId="379CA21B" w14:textId="77777777" w:rsidR="00ED7B1E" w:rsidRPr="005854A5" w:rsidRDefault="00ED7B1E" w:rsidP="00ED7B1E">
      <w:pPr>
        <w:pStyle w:val="af1"/>
        <w:ind w:firstLine="720"/>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หลักสูตรมีการติดตามและประเมินการบริการและสิ่งสนับสนับสนุนนักศึกษาทุกปี ในประเด็นต่างๆ</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 xml:space="preserve">ในปี </w:t>
      </w:r>
      <w:r w:rsidRPr="005854A5">
        <w:rPr>
          <w:rFonts w:ascii="TH SarabunPSK" w:hAnsi="TH SarabunPSK" w:cs="TH SarabunPSK" w:hint="cs"/>
          <w:color w:val="000000" w:themeColor="text1"/>
          <w:sz w:val="32"/>
          <w:szCs w:val="32"/>
        </w:rPr>
        <w:t xml:space="preserve">2656 </w:t>
      </w:r>
      <w:r w:rsidRPr="005854A5">
        <w:rPr>
          <w:rFonts w:ascii="TH SarabunPSK" w:hAnsi="TH SarabunPSK" w:cs="TH SarabunPSK" w:hint="cs"/>
          <w:color w:val="000000" w:themeColor="text1"/>
          <w:sz w:val="32"/>
          <w:szCs w:val="32"/>
          <w:cs/>
        </w:rPr>
        <w:t xml:space="preserve">ผลคะแนนประเมินอยู่ในเกณฑ์มาก </w:t>
      </w:r>
      <w:r w:rsidRPr="005854A5">
        <w:rPr>
          <w:rFonts w:ascii="TH SarabunPSK" w:hAnsi="TH SarabunPSK" w:cs="TH SarabunPSK" w:hint="cs"/>
          <w:color w:val="000000" w:themeColor="text1"/>
          <w:sz w:val="32"/>
          <w:szCs w:val="32"/>
        </w:rPr>
        <w:t>(4.</w:t>
      </w:r>
      <w:r w:rsidRPr="005854A5">
        <w:rPr>
          <w:rFonts w:ascii="TH SarabunPSK" w:hAnsi="TH SarabunPSK" w:cs="TH SarabunPSK" w:hint="cs"/>
          <w:color w:val="000000" w:themeColor="text1"/>
          <w:sz w:val="32"/>
          <w:szCs w:val="32"/>
          <w:cs/>
        </w:rPr>
        <w:t>37</w:t>
      </w:r>
      <w:r w:rsidRPr="005854A5">
        <w:rPr>
          <w:rFonts w:ascii="TH SarabunPSK" w:hAnsi="TH SarabunPSK" w:cs="TH SarabunPSK" w:hint="cs"/>
          <w:color w:val="000000" w:themeColor="text1"/>
          <w:sz w:val="32"/>
          <w:szCs w:val="32"/>
        </w:rPr>
        <w:t>)</w:t>
      </w:r>
      <w:r w:rsidRPr="005854A5">
        <w:rPr>
          <w:rFonts w:ascii="TH SarabunPSK" w:hAnsi="TH SarabunPSK" w:cs="TH SarabunPSK" w:hint="cs"/>
          <w:color w:val="000000" w:themeColor="text1"/>
          <w:sz w:val="32"/>
          <w:szCs w:val="32"/>
          <w:cs/>
        </w:rPr>
        <w:t xml:space="preserve"> ซึ่งในแต่ละประเด็นอยู่ในเกณฑ์มาก ดังนี้ </w:t>
      </w:r>
    </w:p>
    <w:p w14:paraId="0F03C01A" w14:textId="77777777" w:rsidR="00ED7B1E" w:rsidRPr="005854A5" w:rsidRDefault="00ED7B1E" w:rsidP="00ED7B1E">
      <w:pPr>
        <w:pStyle w:val="af1"/>
        <w:ind w:firstLine="720"/>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rPr>
        <w:t xml:space="preserve">1) </w:t>
      </w:r>
      <w:r w:rsidRPr="005854A5">
        <w:rPr>
          <w:rFonts w:ascii="TH SarabunPSK" w:hAnsi="TH SarabunPSK" w:cs="TH SarabunPSK" w:hint="cs"/>
          <w:color w:val="000000" w:themeColor="text1"/>
          <w:sz w:val="32"/>
          <w:szCs w:val="32"/>
          <w:cs/>
        </w:rPr>
        <w:t>ขนาดและสภาพแวดล้อม เช่น แสงสว่าง อุณหภูมิของห้องบรรยาย และเสียงรบกวน คะแนนระดับมาก (</w:t>
      </w:r>
      <w:r w:rsidRPr="005854A5">
        <w:rPr>
          <w:rFonts w:ascii="TH SarabunPSK" w:hAnsi="TH SarabunPSK" w:cs="TH SarabunPSK" w:hint="cs"/>
          <w:color w:val="000000" w:themeColor="text1"/>
          <w:sz w:val="32"/>
          <w:szCs w:val="32"/>
        </w:rPr>
        <w:t>4.</w:t>
      </w:r>
      <w:r w:rsidRPr="005854A5">
        <w:rPr>
          <w:rFonts w:ascii="TH SarabunPSK" w:hAnsi="TH SarabunPSK" w:cs="TH SarabunPSK" w:hint="cs"/>
          <w:color w:val="000000" w:themeColor="text1"/>
          <w:sz w:val="32"/>
          <w:szCs w:val="32"/>
          <w:cs/>
        </w:rPr>
        <w:t>37)</w:t>
      </w:r>
      <w:r w:rsidRPr="005854A5">
        <w:rPr>
          <w:rFonts w:ascii="TH SarabunPSK" w:hAnsi="TH SarabunPSK" w:cs="TH SarabunPSK" w:hint="cs"/>
          <w:color w:val="000000" w:themeColor="text1"/>
          <w:sz w:val="32"/>
          <w:szCs w:val="32"/>
        </w:rPr>
        <w:t xml:space="preserve">  </w:t>
      </w:r>
    </w:p>
    <w:p w14:paraId="1DED5434" w14:textId="77777777" w:rsidR="00ED7B1E" w:rsidRPr="005854A5" w:rsidRDefault="00ED7B1E" w:rsidP="00ED7B1E">
      <w:pPr>
        <w:pStyle w:val="af1"/>
        <w:ind w:firstLine="720"/>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rPr>
        <w:t xml:space="preserve">2) </w:t>
      </w:r>
      <w:r w:rsidRPr="005854A5">
        <w:rPr>
          <w:rFonts w:ascii="TH SarabunPSK" w:hAnsi="TH SarabunPSK" w:cs="TH SarabunPSK" w:hint="cs"/>
          <w:color w:val="000000" w:themeColor="text1"/>
          <w:sz w:val="32"/>
          <w:szCs w:val="32"/>
          <w:cs/>
        </w:rPr>
        <w:t>ความเพียงพอและความเหมาะสมของหนังสือ ตำรา สื่อสิ่งพิมพ์ ฐานข้อมูลทางวิชาการ และสื่อสนับสนุนการเรียนรู้ต่างๆ ในสำนักหอสมุด (ห้องสมุดกลาง)</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 xml:space="preserve">คะแนนระดับมาก </w:t>
      </w:r>
      <w:r w:rsidRPr="005854A5">
        <w:rPr>
          <w:rFonts w:ascii="TH SarabunPSK" w:hAnsi="TH SarabunPSK" w:cs="TH SarabunPSK" w:hint="cs"/>
          <w:color w:val="000000" w:themeColor="text1"/>
          <w:sz w:val="32"/>
          <w:szCs w:val="32"/>
        </w:rPr>
        <w:t>(4.3</w:t>
      </w:r>
      <w:r w:rsidRPr="005854A5">
        <w:rPr>
          <w:rFonts w:ascii="TH SarabunPSK" w:hAnsi="TH SarabunPSK" w:cs="TH SarabunPSK" w:hint="cs"/>
          <w:color w:val="000000" w:themeColor="text1"/>
          <w:sz w:val="32"/>
          <w:szCs w:val="32"/>
          <w:cs/>
        </w:rPr>
        <w:t>8</w:t>
      </w:r>
      <w:r w:rsidRPr="005854A5">
        <w:rPr>
          <w:rFonts w:ascii="TH SarabunPSK" w:hAnsi="TH SarabunPSK" w:cs="TH SarabunPSK" w:hint="cs"/>
          <w:color w:val="000000" w:themeColor="text1"/>
          <w:sz w:val="32"/>
          <w:szCs w:val="32"/>
        </w:rPr>
        <w:t xml:space="preserve">) </w:t>
      </w:r>
    </w:p>
    <w:p w14:paraId="34C40F8E" w14:textId="77777777" w:rsidR="00ED7B1E" w:rsidRPr="005854A5" w:rsidRDefault="00ED7B1E" w:rsidP="00ED7B1E">
      <w:pPr>
        <w:pStyle w:val="af1"/>
        <w:ind w:firstLine="720"/>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rPr>
        <w:t>3)</w:t>
      </w:r>
      <w:r w:rsidRPr="005854A5">
        <w:rPr>
          <w:rFonts w:ascii="TH SarabunPSK" w:hAnsi="TH SarabunPSK" w:cs="TH SarabunPSK" w:hint="cs"/>
          <w:color w:val="000000" w:themeColor="text1"/>
          <w:sz w:val="32"/>
          <w:szCs w:val="32"/>
          <w:cs/>
        </w:rPr>
        <w:t xml:space="preserve"> เครื่องมือ/อุปกรณ์ และโสตทัศนูปกรณ์ในห้องปฏิบัติการ (ที่มีการจัดการเรียนการสอน)</w:t>
      </w:r>
      <w:r w:rsidRPr="005854A5">
        <w:rPr>
          <w:rFonts w:ascii="TH SarabunPSK" w:hAnsi="TH SarabunPSK" w:cs="TH SarabunPSK" w:hint="cs"/>
          <w:color w:val="000000" w:themeColor="text1"/>
          <w:sz w:val="32"/>
          <w:szCs w:val="32"/>
        </w:rPr>
        <w:t xml:space="preserve"> (4.44) 4) </w:t>
      </w:r>
      <w:r w:rsidRPr="005854A5">
        <w:rPr>
          <w:rFonts w:ascii="TH SarabunPSK" w:hAnsi="TH SarabunPSK" w:cs="TH SarabunPSK" w:hint="cs"/>
          <w:color w:val="000000" w:themeColor="text1"/>
          <w:sz w:val="32"/>
          <w:szCs w:val="32"/>
          <w:cs/>
        </w:rPr>
        <w:t>อุปกรณ์ โสตทัศนูปกรณ์ในห้องบรรยาย</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คะแนนระดับมาก (</w:t>
      </w:r>
      <w:r w:rsidRPr="005854A5">
        <w:rPr>
          <w:rFonts w:ascii="TH SarabunPSK" w:hAnsi="TH SarabunPSK" w:cs="TH SarabunPSK" w:hint="cs"/>
          <w:color w:val="000000" w:themeColor="text1"/>
          <w:sz w:val="32"/>
          <w:szCs w:val="32"/>
        </w:rPr>
        <w:t>4.</w:t>
      </w:r>
      <w:r w:rsidRPr="005854A5">
        <w:rPr>
          <w:rFonts w:ascii="TH SarabunPSK" w:hAnsi="TH SarabunPSK" w:cs="TH SarabunPSK" w:hint="cs"/>
          <w:color w:val="000000" w:themeColor="text1"/>
          <w:sz w:val="32"/>
          <w:szCs w:val="32"/>
          <w:cs/>
        </w:rPr>
        <w:t>38)</w:t>
      </w:r>
    </w:p>
    <w:p w14:paraId="64049B6F" w14:textId="77777777" w:rsidR="00ED7B1E" w:rsidRPr="005854A5" w:rsidRDefault="00ED7B1E" w:rsidP="00ED7B1E">
      <w:pP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1FCBDB20" w14:textId="77777777" w:rsidR="00ED7B1E" w:rsidRPr="001465B5" w:rsidRDefault="00ED7B1E" w:rsidP="004D3F4F">
      <w:pPr>
        <w:pStyle w:val="a3"/>
        <w:numPr>
          <w:ilvl w:val="0"/>
          <w:numId w:val="18"/>
        </w:numPr>
        <w:spacing w:after="0"/>
        <w:ind w:left="426" w:hanging="426"/>
        <w:rPr>
          <w:rFonts w:ascii="TH SarabunPSK" w:hAnsi="TH SarabunPSK" w:cs="TH SarabunPSK" w:hint="cs"/>
          <w:color w:val="000000" w:themeColor="text1"/>
          <w:spacing w:val="-10"/>
          <w:cs/>
        </w:rPr>
      </w:pPr>
      <w:r w:rsidRPr="001465B5">
        <w:rPr>
          <w:rFonts w:ascii="TH SarabunPSK" w:hAnsi="TH SarabunPSK" w:cs="TH SarabunPSK" w:hint="cs"/>
          <w:color w:val="000000" w:themeColor="text1"/>
          <w:spacing w:val="-10"/>
          <w:cs/>
        </w:rPr>
        <w:t>ไม่สามารถจัดเตรียมห้องพักสำหรับนักศึกษา และห้องสำนักงานได้ทันตามระยะเวลาในการเปลี่ยนย้ายคณะ</w:t>
      </w:r>
    </w:p>
    <w:p w14:paraId="6AA22062"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68C12D8F"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จัดทำแผนงบประมาณรายจ่ายในการปรับปรุงห้องห้องพักสำหรับนักศึกษา และห้องสำนักงาน ในปีงบประมาณ </w:t>
      </w:r>
      <w:r w:rsidRPr="005854A5">
        <w:rPr>
          <w:rFonts w:ascii="TH SarabunPSK" w:hAnsi="TH SarabunPSK" w:cs="TH SarabunPSK" w:hint="cs"/>
          <w:color w:val="000000" w:themeColor="text1"/>
        </w:rPr>
        <w:t>256</w:t>
      </w:r>
      <w:r w:rsidRPr="005854A5">
        <w:rPr>
          <w:rFonts w:ascii="TH SarabunPSK" w:hAnsi="TH SarabunPSK" w:cs="TH SarabunPSK" w:hint="cs"/>
          <w:color w:val="000000" w:themeColor="text1"/>
          <w:cs/>
        </w:rPr>
        <w:t>7</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พร้อมทั้งกำหนดแบบการปรับปรุงห้อง เสนอไปยังคณะผลิตกรรมการเกษตร ซึ่งอยู่ในระหว่างขั้นตอนการโอนงบประมาณระหว่างคณะ</w:t>
      </w:r>
    </w:p>
    <w:p w14:paraId="55FDBE9C"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48E1E040" w14:textId="481304C1" w:rsidR="00ED7B1E" w:rsidRPr="001465B5" w:rsidRDefault="00ED7B1E" w:rsidP="00E62F1F">
      <w:pPr>
        <w:pStyle w:val="a3"/>
        <w:numPr>
          <w:ilvl w:val="0"/>
          <w:numId w:val="18"/>
        </w:numPr>
        <w:spacing w:after="0"/>
        <w:ind w:left="426" w:right="-142" w:hanging="426"/>
        <w:rPr>
          <w:rFonts w:ascii="TH SarabunPSK" w:hAnsi="TH SarabunPSK" w:cs="TH SarabunPSK" w:hint="cs"/>
          <w:b/>
          <w:bCs/>
          <w:color w:val="000000" w:themeColor="text1"/>
          <w:cs/>
        </w:rPr>
      </w:pPr>
      <w:r w:rsidRPr="001465B5">
        <w:rPr>
          <w:rFonts w:ascii="TH SarabunPSK" w:hAnsi="TH SarabunPSK" w:cs="TH SarabunPSK" w:hint="cs"/>
          <w:color w:val="000000" w:themeColor="text1"/>
          <w:cs/>
        </w:rPr>
        <w:t>ได้ออกแบบการปรับปรุงห้อง และกำหนดรายการราคาเรียบร้อยแล้ว รอเพียงการอนุมัติงบประมาณในการดำเนินการ</w:t>
      </w:r>
      <w:r w:rsidRPr="001465B5">
        <w:rPr>
          <w:rFonts w:ascii="TH SarabunPSK" w:hAnsi="TH SarabunPSK" w:cs="TH SarabunPSK" w:hint="cs"/>
          <w:b/>
          <w:bCs/>
          <w:color w:val="000000" w:themeColor="text1"/>
          <w:cs/>
        </w:rPr>
        <w:br w:type="page"/>
      </w:r>
    </w:p>
    <w:p w14:paraId="1C64C58D" w14:textId="77777777" w:rsidR="00ED7B1E" w:rsidRPr="005854A5" w:rsidRDefault="00ED7B1E" w:rsidP="00921732">
      <w:pPr>
        <w:pStyle w:val="4"/>
        <w:rPr>
          <w:rFonts w:ascii="TH SarabunPSK" w:hAnsi="TH SarabunPSK" w:cs="TH SarabunPSK" w:hint="cs"/>
        </w:rPr>
      </w:pPr>
      <w:bookmarkStart w:id="44" w:name="_Toc168566390"/>
      <w:r w:rsidRPr="005854A5">
        <w:rPr>
          <w:rFonts w:ascii="TH SarabunPSK" w:hAnsi="TH SarabunPSK" w:cs="TH SarabunPSK" w:hint="cs"/>
        </w:rPr>
        <w:lastRenderedPageBreak/>
        <w:t xml:space="preserve">Criterion </w:t>
      </w:r>
      <w:proofErr w:type="gramStart"/>
      <w:r w:rsidRPr="005854A5">
        <w:rPr>
          <w:rFonts w:ascii="TH SarabunPSK" w:hAnsi="TH SarabunPSK" w:cs="TH SarabunPSK" w:hint="cs"/>
          <w:cs/>
        </w:rPr>
        <w:t>7</w:t>
      </w:r>
      <w:r w:rsidRPr="005854A5">
        <w:rPr>
          <w:rFonts w:ascii="TH SarabunPSK" w:hAnsi="TH SarabunPSK" w:cs="TH SarabunPSK" w:hint="cs"/>
        </w:rPr>
        <w:t xml:space="preserve"> :</w:t>
      </w:r>
      <w:proofErr w:type="gramEnd"/>
      <w:r w:rsidRPr="005854A5">
        <w:rPr>
          <w:rFonts w:ascii="TH SarabunPSK" w:hAnsi="TH SarabunPSK" w:cs="TH SarabunPSK" w:hint="cs"/>
        </w:rPr>
        <w:t xml:space="preserve"> Facilities and Infrastructure</w:t>
      </w:r>
      <w:bookmarkEnd w:id="44"/>
    </w:p>
    <w:p w14:paraId="60FB84F1" w14:textId="77777777" w:rsidR="00ED7B1E" w:rsidRPr="005854A5" w:rsidRDefault="00ED7B1E" w:rsidP="00ED7B1E">
      <w:pPr>
        <w:ind w:left="1134" w:hanging="1134"/>
        <w:rPr>
          <w:rFonts w:ascii="TH SarabunPSK" w:hAnsi="TH SarabunPSK" w:cs="TH SarabunPSK" w:hint="cs"/>
          <w:b/>
          <w:bCs/>
          <w:color w:val="000000" w:themeColor="text1"/>
        </w:rPr>
      </w:pPr>
    </w:p>
    <w:tbl>
      <w:tblPr>
        <w:tblStyle w:val="a5"/>
        <w:tblW w:w="0" w:type="auto"/>
        <w:tblLook w:val="04A0" w:firstRow="1" w:lastRow="0" w:firstColumn="1" w:lastColumn="0" w:noHBand="0" w:noVBand="1"/>
      </w:tblPr>
      <w:tblGrid>
        <w:gridCol w:w="6299"/>
        <w:gridCol w:w="354"/>
        <w:gridCol w:w="354"/>
        <w:gridCol w:w="354"/>
        <w:gridCol w:w="354"/>
        <w:gridCol w:w="354"/>
        <w:gridCol w:w="354"/>
        <w:gridCol w:w="354"/>
      </w:tblGrid>
      <w:tr w:rsidR="00772B16" w:rsidRPr="005854A5" w14:paraId="363A5753" w14:textId="77777777" w:rsidTr="00EF3EEC">
        <w:trPr>
          <w:trHeight w:val="437"/>
        </w:trPr>
        <w:tc>
          <w:tcPr>
            <w:tcW w:w="6577" w:type="dxa"/>
          </w:tcPr>
          <w:p w14:paraId="2C27FFC6"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การประเมินตนเอง</w:t>
            </w:r>
          </w:p>
        </w:tc>
        <w:tc>
          <w:tcPr>
            <w:tcW w:w="355" w:type="dxa"/>
          </w:tcPr>
          <w:p w14:paraId="158C09D4"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w:t>
            </w:r>
          </w:p>
        </w:tc>
        <w:tc>
          <w:tcPr>
            <w:tcW w:w="355" w:type="dxa"/>
          </w:tcPr>
          <w:p w14:paraId="3861B4A7"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w:t>
            </w:r>
          </w:p>
        </w:tc>
        <w:tc>
          <w:tcPr>
            <w:tcW w:w="355" w:type="dxa"/>
          </w:tcPr>
          <w:p w14:paraId="175C2BB5"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3</w:t>
            </w:r>
          </w:p>
        </w:tc>
        <w:tc>
          <w:tcPr>
            <w:tcW w:w="355" w:type="dxa"/>
          </w:tcPr>
          <w:p w14:paraId="46058BB5"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p>
        </w:tc>
        <w:tc>
          <w:tcPr>
            <w:tcW w:w="355" w:type="dxa"/>
          </w:tcPr>
          <w:p w14:paraId="5DCD6722"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5</w:t>
            </w:r>
          </w:p>
        </w:tc>
        <w:tc>
          <w:tcPr>
            <w:tcW w:w="355" w:type="dxa"/>
          </w:tcPr>
          <w:p w14:paraId="2BFA6F06"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6</w:t>
            </w:r>
          </w:p>
        </w:tc>
        <w:tc>
          <w:tcPr>
            <w:tcW w:w="355" w:type="dxa"/>
          </w:tcPr>
          <w:p w14:paraId="418213B1" w14:textId="77777777" w:rsidR="00ED7B1E" w:rsidRPr="005854A5" w:rsidRDefault="00ED7B1E" w:rsidP="00EF3EEC">
            <w:pPr>
              <w:tabs>
                <w:tab w:val="left" w:pos="426"/>
                <w:tab w:val="left" w:pos="851"/>
              </w:tabs>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7</w:t>
            </w:r>
          </w:p>
        </w:tc>
      </w:tr>
      <w:tr w:rsidR="00772B16" w:rsidRPr="005854A5" w14:paraId="6CE5B818" w14:textId="77777777" w:rsidTr="00EF3EEC">
        <w:trPr>
          <w:trHeight w:val="234"/>
        </w:trPr>
        <w:tc>
          <w:tcPr>
            <w:tcW w:w="6577" w:type="dxa"/>
          </w:tcPr>
          <w:p w14:paraId="7734E5D0"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color w:val="000000" w:themeColor="text1"/>
              </w:rPr>
              <w:t xml:space="preserve"> The physical resources to deliver the curriculum, including equipment,</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material, and information technology, are shown to be sufficient.</w:t>
            </w:r>
          </w:p>
        </w:tc>
        <w:tc>
          <w:tcPr>
            <w:tcW w:w="355" w:type="dxa"/>
          </w:tcPr>
          <w:p w14:paraId="43615486"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07F46B2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6C076A9"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5" w:type="dxa"/>
          </w:tcPr>
          <w:p w14:paraId="60951F0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53D3AC5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7A86DE1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2304094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0CB94CD0" w14:textId="77777777" w:rsidTr="00EF3EEC">
        <w:trPr>
          <w:trHeight w:val="234"/>
        </w:trPr>
        <w:tc>
          <w:tcPr>
            <w:tcW w:w="6577" w:type="dxa"/>
          </w:tcPr>
          <w:p w14:paraId="43D46ADA"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laboratories and equipment are shown to be up-to-date, readily available,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and effectively deployed.</w:t>
            </w:r>
          </w:p>
        </w:tc>
        <w:tc>
          <w:tcPr>
            <w:tcW w:w="355" w:type="dxa"/>
          </w:tcPr>
          <w:p w14:paraId="47140A08"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66D1B0C4"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15774392" w14:textId="77777777" w:rsidR="00ED7B1E" w:rsidRPr="005854A5" w:rsidRDefault="00ED7B1E" w:rsidP="00EF3EEC">
            <w:pPr>
              <w:tabs>
                <w:tab w:val="left" w:pos="426"/>
                <w:tab w:val="left" w:pos="851"/>
              </w:tabs>
              <w:rPr>
                <w:rFonts w:ascii="TH SarabunPSK" w:hAnsi="TH SarabunPSK" w:cs="TH SarabunPSK" w:hint="cs"/>
                <w:color w:val="000000" w:themeColor="text1"/>
                <w:cs/>
              </w:rPr>
            </w:pPr>
          </w:p>
        </w:tc>
        <w:tc>
          <w:tcPr>
            <w:tcW w:w="355" w:type="dxa"/>
          </w:tcPr>
          <w:p w14:paraId="1B67EEE4" w14:textId="77777777" w:rsidR="00ED7B1E" w:rsidRPr="005854A5" w:rsidRDefault="00ED7B1E" w:rsidP="00EF3EEC">
            <w:pPr>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5" w:type="dxa"/>
          </w:tcPr>
          <w:p w14:paraId="7D4452C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1298898"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716A0E7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213355EF" w14:textId="77777777" w:rsidTr="00EF3EEC">
        <w:trPr>
          <w:trHeight w:val="234"/>
        </w:trPr>
        <w:tc>
          <w:tcPr>
            <w:tcW w:w="6577" w:type="dxa"/>
          </w:tcPr>
          <w:p w14:paraId="3BC484EE"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A digital library is shown to be set-up, in keeping with progress in information</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and communication technology.</w:t>
            </w:r>
          </w:p>
        </w:tc>
        <w:tc>
          <w:tcPr>
            <w:tcW w:w="355" w:type="dxa"/>
          </w:tcPr>
          <w:p w14:paraId="7D2C6F3B"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2CB4234B"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15BACDA3"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5" w:type="dxa"/>
          </w:tcPr>
          <w:p w14:paraId="3A6FB471"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6A6A1EC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042C90D1"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3CBC5C72"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45F5C5A9" w14:textId="77777777" w:rsidTr="00EF3EEC">
        <w:trPr>
          <w:trHeight w:val="234"/>
        </w:trPr>
        <w:tc>
          <w:tcPr>
            <w:tcW w:w="6577" w:type="dxa"/>
          </w:tcPr>
          <w:p w14:paraId="49748778"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information technology systems are shown to be set up to meet the needs</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of staff and students.</w:t>
            </w:r>
          </w:p>
        </w:tc>
        <w:tc>
          <w:tcPr>
            <w:tcW w:w="355" w:type="dxa"/>
          </w:tcPr>
          <w:p w14:paraId="167DD1A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73E18D78"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2EFD3A91"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5" w:type="dxa"/>
          </w:tcPr>
          <w:p w14:paraId="43BC9DD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35FF76A1"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2476C33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7B2B44A7"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10FC1379" w14:textId="77777777" w:rsidTr="00EF3EEC">
        <w:trPr>
          <w:trHeight w:val="234"/>
        </w:trPr>
        <w:tc>
          <w:tcPr>
            <w:tcW w:w="6577" w:type="dxa"/>
          </w:tcPr>
          <w:p w14:paraId="00ACBC24"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university is shown to provide a highly accessible computer and network</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infrastructure that enables the campus community to fully exploit information</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technology for teaching, research, service, and administration.</w:t>
            </w:r>
          </w:p>
        </w:tc>
        <w:tc>
          <w:tcPr>
            <w:tcW w:w="355" w:type="dxa"/>
          </w:tcPr>
          <w:p w14:paraId="7DBA5916"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70F8A10B"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0D4718B6"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5" w:type="dxa"/>
          </w:tcPr>
          <w:p w14:paraId="7B8BBF60"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3B39CE18"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33A45140"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1CDD89F"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532D3FB6" w14:textId="77777777" w:rsidTr="00EF3EEC">
        <w:trPr>
          <w:trHeight w:val="234"/>
        </w:trPr>
        <w:tc>
          <w:tcPr>
            <w:tcW w:w="6577" w:type="dxa"/>
          </w:tcPr>
          <w:p w14:paraId="3183B5EA"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environmental, health, and safety standards and access for people with</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special needs are shown to be defined and implemented.</w:t>
            </w:r>
          </w:p>
        </w:tc>
        <w:tc>
          <w:tcPr>
            <w:tcW w:w="355" w:type="dxa"/>
          </w:tcPr>
          <w:p w14:paraId="24E6AB40"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044768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1D846021"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5" w:type="dxa"/>
          </w:tcPr>
          <w:p w14:paraId="7A689D37"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1A642EE9"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106851B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0D13FF1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53672EAD" w14:textId="77777777" w:rsidTr="00EF3EEC">
        <w:trPr>
          <w:trHeight w:val="234"/>
        </w:trPr>
        <w:tc>
          <w:tcPr>
            <w:tcW w:w="6577" w:type="dxa"/>
          </w:tcPr>
          <w:p w14:paraId="09F211B9"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university is shown to provide a physical, social, and psychological</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environment that is conducive for education, research, and personal wellbeing.</w:t>
            </w:r>
          </w:p>
        </w:tc>
        <w:tc>
          <w:tcPr>
            <w:tcW w:w="355" w:type="dxa"/>
          </w:tcPr>
          <w:p w14:paraId="269E893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2B023CB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0FDF6A55"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rPr>
              <w:t>/</w:t>
            </w:r>
          </w:p>
        </w:tc>
        <w:tc>
          <w:tcPr>
            <w:tcW w:w="355" w:type="dxa"/>
          </w:tcPr>
          <w:p w14:paraId="08FF076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3ACC1A64"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31D4099"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5444185B"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772B16" w:rsidRPr="005854A5" w14:paraId="370A6D86" w14:textId="77777777" w:rsidTr="00EF3EEC">
        <w:trPr>
          <w:trHeight w:val="234"/>
        </w:trPr>
        <w:tc>
          <w:tcPr>
            <w:tcW w:w="6577" w:type="dxa"/>
          </w:tcPr>
          <w:p w14:paraId="387697F6"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competences of the support staff rendering services related to facilities</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are shown to be identified and evaluated to ensure that their skills remain</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relevant to stakeholder needs.</w:t>
            </w:r>
          </w:p>
        </w:tc>
        <w:tc>
          <w:tcPr>
            <w:tcW w:w="355" w:type="dxa"/>
          </w:tcPr>
          <w:p w14:paraId="38B08E89"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6858F34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377934D8" w14:textId="77777777" w:rsidR="00ED7B1E" w:rsidRPr="005854A5" w:rsidRDefault="00ED7B1E" w:rsidP="00EF3EEC">
            <w:pPr>
              <w:tabs>
                <w:tab w:val="left" w:pos="426"/>
                <w:tab w:val="left" w:pos="851"/>
              </w:tabs>
              <w:rPr>
                <w:rFonts w:ascii="TH SarabunPSK" w:hAnsi="TH SarabunPSK" w:cs="TH SarabunPSK" w:hint="cs"/>
                <w:color w:val="000000" w:themeColor="text1"/>
                <w:cs/>
              </w:rPr>
            </w:pPr>
            <w:r w:rsidRPr="005854A5">
              <w:rPr>
                <w:rFonts w:ascii="TH SarabunPSK" w:hAnsi="TH SarabunPSK" w:cs="TH SarabunPSK" w:hint="cs"/>
                <w:color w:val="000000" w:themeColor="text1"/>
                <w:cs/>
              </w:rPr>
              <w:t>/</w:t>
            </w:r>
          </w:p>
        </w:tc>
        <w:tc>
          <w:tcPr>
            <w:tcW w:w="355" w:type="dxa"/>
          </w:tcPr>
          <w:p w14:paraId="3FED24B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07A5C5E4"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7DA56DA7"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E6C97DA"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r w:rsidR="00ED7B1E" w:rsidRPr="005854A5" w14:paraId="15E356A6" w14:textId="77777777" w:rsidTr="00EF3EEC">
        <w:trPr>
          <w:trHeight w:val="234"/>
        </w:trPr>
        <w:tc>
          <w:tcPr>
            <w:tcW w:w="6577" w:type="dxa"/>
          </w:tcPr>
          <w:p w14:paraId="261873AA"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9</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The quality of the facilities (library, laboratory, IT, and student services) are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shown to be subjected to evaluation and enhancement.</w:t>
            </w:r>
          </w:p>
        </w:tc>
        <w:tc>
          <w:tcPr>
            <w:tcW w:w="355" w:type="dxa"/>
          </w:tcPr>
          <w:p w14:paraId="131A0D43"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697B8846"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327C377" w14:textId="77777777" w:rsidR="00ED7B1E" w:rsidRPr="005854A5" w:rsidRDefault="00ED7B1E" w:rsidP="00EF3EEC">
            <w:pPr>
              <w:tabs>
                <w:tab w:val="left" w:pos="426"/>
                <w:tab w:val="left" w:pos="851"/>
              </w:tabs>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5" w:type="dxa"/>
          </w:tcPr>
          <w:p w14:paraId="6782847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1521D4EE"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4DF26B4D"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c>
          <w:tcPr>
            <w:tcW w:w="355" w:type="dxa"/>
          </w:tcPr>
          <w:p w14:paraId="680B55B1" w14:textId="77777777" w:rsidR="00ED7B1E" w:rsidRPr="005854A5" w:rsidRDefault="00ED7B1E" w:rsidP="00EF3EEC">
            <w:pPr>
              <w:tabs>
                <w:tab w:val="left" w:pos="426"/>
                <w:tab w:val="left" w:pos="851"/>
              </w:tabs>
              <w:rPr>
                <w:rFonts w:ascii="TH SarabunPSK" w:hAnsi="TH SarabunPSK" w:cs="TH SarabunPSK" w:hint="cs"/>
                <w:color w:val="000000" w:themeColor="text1"/>
              </w:rPr>
            </w:pPr>
          </w:p>
        </w:tc>
      </w:tr>
    </w:tbl>
    <w:p w14:paraId="4D7FCEA2" w14:textId="77777777" w:rsidR="00ED7B1E" w:rsidRPr="005854A5" w:rsidRDefault="00ED7B1E" w:rsidP="00ED7B1E">
      <w:pPr>
        <w:ind w:left="1134" w:hanging="1134"/>
        <w:rPr>
          <w:rFonts w:ascii="TH SarabunPSK" w:hAnsi="TH SarabunPSK" w:cs="TH SarabunPSK" w:hint="cs"/>
          <w:b/>
          <w:bCs/>
          <w:color w:val="000000" w:themeColor="text1"/>
        </w:rPr>
      </w:pPr>
    </w:p>
    <w:p w14:paraId="3B26FCC3" w14:textId="77777777" w:rsidR="00ED7B1E" w:rsidRPr="005854A5" w:rsidRDefault="00ED7B1E" w:rsidP="00ED7B1E">
      <w:pPr>
        <w:ind w:left="1134" w:hanging="1134"/>
        <w:rPr>
          <w:rFonts w:ascii="TH SarabunPSK" w:hAnsi="TH SarabunPSK" w:cs="TH SarabunPSK" w:hint="cs"/>
          <w:b/>
          <w:bCs/>
          <w:color w:val="000000" w:themeColor="text1"/>
        </w:rPr>
      </w:pPr>
    </w:p>
    <w:p w14:paraId="61BB8B7F" w14:textId="77777777" w:rsidR="00ED7B1E" w:rsidRPr="005854A5" w:rsidRDefault="00ED7B1E" w:rsidP="00ED7B1E">
      <w:pPr>
        <w:ind w:left="1134" w:hanging="1134"/>
        <w:rPr>
          <w:rFonts w:ascii="TH SarabunPSK" w:hAnsi="TH SarabunPSK" w:cs="TH SarabunPSK" w:hint="cs"/>
          <w:b/>
          <w:bCs/>
          <w:color w:val="000000" w:themeColor="text1"/>
        </w:rPr>
      </w:pPr>
    </w:p>
    <w:p w14:paraId="72E36BFD"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physical resources to deliver the curriculum, including equipment,</w:t>
      </w:r>
    </w:p>
    <w:p w14:paraId="19B2B57C"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material, and information technology, are shown to be sufficient.</w:t>
      </w:r>
    </w:p>
    <w:p w14:paraId="43445E29" w14:textId="77777777" w:rsidR="00ED7B1E" w:rsidRPr="005854A5" w:rsidRDefault="00ED7B1E" w:rsidP="00ED7B1E">
      <w:pPr>
        <w:tabs>
          <w:tab w:val="left" w:pos="426"/>
          <w:tab w:val="left" w:pos="1134"/>
        </w:tabs>
        <w:jc w:val="center"/>
        <w:rPr>
          <w:rFonts w:ascii="TH SarabunPSK" w:hAnsi="TH SarabunPSK" w:cs="TH SarabunPSK" w:hint="cs"/>
          <w:color w:val="000000" w:themeColor="text1"/>
        </w:rPr>
      </w:pPr>
    </w:p>
    <w:p w14:paraId="30DD25EF"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rPr>
        <w:tab/>
      </w:r>
      <w:r w:rsidRPr="005854A5">
        <w:rPr>
          <w:rFonts w:ascii="TH SarabunPSK" w:hAnsi="TH SarabunPSK" w:cs="TH SarabunPSK" w:hint="cs"/>
          <w:color w:val="000000" w:themeColor="text1"/>
          <w:cs/>
        </w:rPr>
        <w:t xml:space="preserve">คณะผลิตกรรมการเกษตร (โดยคณะกรรมการกายภาพฯ) และหลักสูตรฯ มีการกำกับ ดูแล การดำเนินงาน เพื่อให้คณาจารย์และ นักศึกษาได้รับสิ่งสนับสนุนการเรียนรู้และการจัดการเรียนการสอนด้านต่าง ๆ ให้เพียงพอ ทันสมัย มีประสิทธิภาพ และพร้อมใช้งานอยู่ตลอดเวลา ทั้งอุปกรณ์และสิ่งสนับสนุนการเรียนการสอนที่ใช้ในการเรียน ปฏิบัติการ และการวิจัย และสิ่งสนับสนุนการเรียนการสอนที่ใช้ในสร้างบรรยากาศการเรียนรู้ตลอดเวลา ทั้งนี้หลักสูตรฯ ในปีที่ผ่านมา ในการจัดการเรียนการสอนหลักสูตรนักศึกษาส่วนใหญ่เรียนเพียงวิชา สัมมนา และวิทยานิพนธ์ จึงได้จัดการเรียนการสอนระบบออนไลน์ </w:t>
      </w:r>
      <w:r w:rsidRPr="005854A5">
        <w:rPr>
          <w:rFonts w:ascii="TH SarabunPSK" w:hAnsi="TH SarabunPSK" w:cs="TH SarabunPSK" w:hint="cs"/>
          <w:color w:val="000000" w:themeColor="text1"/>
        </w:rPr>
        <w:t xml:space="preserve">Microsoft Team </w:t>
      </w:r>
      <w:r w:rsidRPr="005854A5">
        <w:rPr>
          <w:rFonts w:ascii="TH SarabunPSK" w:hAnsi="TH SarabunPSK" w:cs="TH SarabunPSK" w:hint="cs"/>
          <w:color w:val="000000" w:themeColor="text1"/>
          <w:cs/>
        </w:rPr>
        <w:t xml:space="preserve">และยังได้จัดห้องประชุมสาขาพืชผัก คณะผลิตกรรมการเกษตร ที่มีระบบ </w:t>
      </w:r>
      <w:proofErr w:type="spellStart"/>
      <w:r w:rsidRPr="005854A5">
        <w:rPr>
          <w:rFonts w:ascii="TH SarabunPSK" w:hAnsi="TH SarabunPSK" w:cs="TH SarabunPSK" w:hint="cs"/>
          <w:color w:val="000000" w:themeColor="text1"/>
        </w:rPr>
        <w:t>Wifi</w:t>
      </w:r>
      <w:proofErr w:type="spell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เครื่องฉาย</w:t>
      </w:r>
      <w:proofErr w:type="spellStart"/>
      <w:r w:rsidRPr="005854A5">
        <w:rPr>
          <w:rFonts w:ascii="TH SarabunPSK" w:hAnsi="TH SarabunPSK" w:cs="TH SarabunPSK" w:hint="cs"/>
          <w:color w:val="000000" w:themeColor="text1"/>
          <w:cs/>
        </w:rPr>
        <w:t>โปรเจคเตอร์</w:t>
      </w:r>
      <w:proofErr w:type="spellEnd"/>
      <w:r w:rsidRPr="005854A5">
        <w:rPr>
          <w:rFonts w:ascii="TH SarabunPSK" w:hAnsi="TH SarabunPSK" w:cs="TH SarabunPSK" w:hint="cs"/>
          <w:color w:val="000000" w:themeColor="text1"/>
          <w:cs/>
        </w:rPr>
        <w:t xml:space="preserve"> และกระดาน และห้องบรรยายศูนย์วิจัยเกษตรสมัยใหม่ ฟาร์มมหาวิทยาลัยแม่โจ้ ที่สามารถรองรับนักศึกษาได้ 50-70 คน พร้อม โต๊ะ เก้าอี้ เครื่องฉาย</w:t>
      </w:r>
      <w:proofErr w:type="spellStart"/>
      <w:r w:rsidRPr="005854A5">
        <w:rPr>
          <w:rFonts w:ascii="TH SarabunPSK" w:hAnsi="TH SarabunPSK" w:cs="TH SarabunPSK" w:hint="cs"/>
          <w:color w:val="000000" w:themeColor="text1"/>
          <w:cs/>
        </w:rPr>
        <w:t>โปรเจคเตอร์</w:t>
      </w:r>
      <w:proofErr w:type="spellEnd"/>
      <w:r w:rsidRPr="005854A5">
        <w:rPr>
          <w:rFonts w:ascii="TH SarabunPSK" w:hAnsi="TH SarabunPSK" w:cs="TH SarabunPSK" w:hint="cs"/>
          <w:color w:val="000000" w:themeColor="text1"/>
          <w:cs/>
        </w:rPr>
        <w:t xml:space="preserve"> กระดาน เครื่องป</w:t>
      </w:r>
      <w:proofErr w:type="spellStart"/>
      <w:r w:rsidRPr="005854A5">
        <w:rPr>
          <w:rFonts w:ascii="TH SarabunPSK" w:hAnsi="TH SarabunPSK" w:cs="TH SarabunPSK" w:hint="cs"/>
          <w:color w:val="000000" w:themeColor="text1"/>
          <w:cs/>
        </w:rPr>
        <w:t>ริ้</w:t>
      </w:r>
      <w:proofErr w:type="spellEnd"/>
      <w:r w:rsidRPr="005854A5">
        <w:rPr>
          <w:rFonts w:ascii="TH SarabunPSK" w:hAnsi="TH SarabunPSK" w:cs="TH SarabunPSK" w:hint="cs"/>
          <w:color w:val="000000" w:themeColor="text1"/>
          <w:cs/>
        </w:rPr>
        <w:t xml:space="preserve">นท์ พร้อมระบบ </w:t>
      </w:r>
      <w:proofErr w:type="spellStart"/>
      <w:r w:rsidRPr="005854A5">
        <w:rPr>
          <w:rFonts w:ascii="TH SarabunPSK" w:hAnsi="TH SarabunPSK" w:cs="TH SarabunPSK" w:hint="cs"/>
          <w:color w:val="000000" w:themeColor="text1"/>
        </w:rPr>
        <w:t>Wifi</w:t>
      </w:r>
      <w:proofErr w:type="spellEnd"/>
      <w:r w:rsidRPr="005854A5">
        <w:rPr>
          <w:rFonts w:ascii="TH SarabunPSK" w:hAnsi="TH SarabunPSK" w:cs="TH SarabunPSK" w:hint="cs"/>
          <w:color w:val="000000" w:themeColor="text1"/>
          <w:cs/>
        </w:rPr>
        <w:t xml:space="preserve"> เป็นสถานที่จัดการเรียนการสอน และได้จัดส่งอำนวยความสะดวกอื่น เช่น คอมพิวเตอร์ตั้งโต๊ะ พร้อมเครื่องปริ</w:t>
      </w:r>
      <w:proofErr w:type="spellStart"/>
      <w:r w:rsidRPr="005854A5">
        <w:rPr>
          <w:rFonts w:ascii="TH SarabunPSK" w:hAnsi="TH SarabunPSK" w:cs="TH SarabunPSK" w:hint="cs"/>
          <w:color w:val="000000" w:themeColor="text1"/>
          <w:cs/>
        </w:rPr>
        <w:t>๊นเต</w:t>
      </w:r>
      <w:proofErr w:type="spellEnd"/>
      <w:r w:rsidRPr="005854A5">
        <w:rPr>
          <w:rFonts w:ascii="TH SarabunPSK" w:hAnsi="TH SarabunPSK" w:cs="TH SarabunPSK" w:hint="cs"/>
          <w:color w:val="000000" w:themeColor="text1"/>
          <w:cs/>
        </w:rPr>
        <w:t xml:space="preserve">อร์ จำนวน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ชุด </w:t>
      </w:r>
      <w:r w:rsidRPr="005854A5">
        <w:rPr>
          <w:rFonts w:ascii="TH SarabunPSK" w:hAnsi="TH SarabunPSK" w:cs="TH SarabunPSK" w:hint="cs"/>
          <w:color w:val="000000" w:themeColor="text1"/>
        </w:rPr>
        <w:t>พ</w:t>
      </w:r>
      <w:proofErr w:type="spellStart"/>
      <w:r w:rsidRPr="005854A5">
        <w:rPr>
          <w:rFonts w:ascii="TH SarabunPSK" w:hAnsi="TH SarabunPSK" w:cs="TH SarabunPSK" w:hint="cs"/>
          <w:color w:val="000000" w:themeColor="text1"/>
          <w:cs/>
        </w:rPr>
        <w:t>ร้</w:t>
      </w:r>
      <w:proofErr w:type="spellEnd"/>
      <w:r w:rsidRPr="005854A5">
        <w:rPr>
          <w:rFonts w:ascii="TH SarabunPSK" w:hAnsi="TH SarabunPSK" w:cs="TH SarabunPSK" w:hint="cs"/>
          <w:color w:val="000000" w:themeColor="text1"/>
          <w:cs/>
        </w:rPr>
        <w:t>อมกระดาษสำหรับพิมพ์เอกสาร เครื่องฉาย</w:t>
      </w:r>
      <w:proofErr w:type="spellStart"/>
      <w:r w:rsidRPr="005854A5">
        <w:rPr>
          <w:rFonts w:ascii="TH SarabunPSK" w:hAnsi="TH SarabunPSK" w:cs="TH SarabunPSK" w:hint="cs"/>
          <w:color w:val="000000" w:themeColor="text1"/>
          <w:cs/>
        </w:rPr>
        <w:t>โปรเจคเตอร์</w:t>
      </w:r>
      <w:proofErr w:type="spellEnd"/>
      <w:r w:rsidRPr="005854A5">
        <w:rPr>
          <w:rFonts w:ascii="TH SarabunPSK" w:hAnsi="TH SarabunPSK" w:cs="TH SarabunPSK" w:hint="cs"/>
          <w:color w:val="000000" w:themeColor="text1"/>
          <w:cs/>
        </w:rPr>
        <w:t xml:space="preserve"> 2 เครื่อง ระบบ </w:t>
      </w:r>
      <w:proofErr w:type="spellStart"/>
      <w:r w:rsidRPr="005854A5">
        <w:rPr>
          <w:rFonts w:ascii="TH SarabunPSK" w:hAnsi="TH SarabunPSK" w:cs="TH SarabunPSK" w:hint="cs"/>
          <w:color w:val="000000" w:themeColor="text1"/>
        </w:rPr>
        <w:t>wifi</w:t>
      </w:r>
      <w:proofErr w:type="spell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ไว้สำหรับบริการนักศึกษา และสืบค้นงานเกี่ยวกับการเรียน ไว้ ณ สำนักงานชั่วคราว โรงเรือนปลูกพืชสาขาพืชผัก นอกจากนี้สิ่งสนับสนุนการเรียนการสอนยังได้รับจากโครงการวิจัย/งานบริการวิชาการ/และการบริจาคหรือการสนับสนุนจากหน่วยงานต่างๆ หลักสูตรฯ ด้านโปรแกรมลิขสิทธิ์ต่างๆ ที่เกี่ยวข้องกับการเรียน การวิจัยของนักศึกษา มีช่องทางโดยสามารถดาวโหลดได้จากหน้า</w:t>
      </w:r>
      <w:proofErr w:type="spellStart"/>
      <w:r w:rsidRPr="005854A5">
        <w:rPr>
          <w:rFonts w:ascii="TH SarabunPSK" w:hAnsi="TH SarabunPSK" w:cs="TH SarabunPSK" w:hint="cs"/>
          <w:color w:val="000000" w:themeColor="text1"/>
          <w:cs/>
        </w:rPr>
        <w:t>เว</w:t>
      </w:r>
      <w:proofErr w:type="spellEnd"/>
      <w:r w:rsidRPr="005854A5">
        <w:rPr>
          <w:rFonts w:ascii="TH SarabunPSK" w:hAnsi="TH SarabunPSK" w:cs="TH SarabunPSK" w:hint="cs"/>
          <w:color w:val="000000" w:themeColor="text1"/>
          <w:cs/>
        </w:rPr>
        <w:t>ปของกองเทคโนโลยีดิจิทัล และสำนักหอสมุด</w:t>
      </w:r>
    </w:p>
    <w:p w14:paraId="2F050FE7"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นอกจากสิ่งสนับสนุนการเรียนการสอนและวิจัยของหลักสูตรและคณะฯแล้ว นักศึกษาและคณาจารย์ยังสามารถไปใช้สิ่งสนับสนุนฯในส่วนกลางของมหาวิทยาลัยแม่โจ้ได้ ทั้งห้องเรียน ห้องสมุด ห้องคอมพิวเตอร์ รวมทั้งมีโปรแกรมต่างๆที่จำเป็นทั้งในระบบออนไลน์และ</w:t>
      </w:r>
      <w:proofErr w:type="spellStart"/>
      <w:r w:rsidRPr="005854A5">
        <w:rPr>
          <w:rFonts w:ascii="TH SarabunPSK" w:hAnsi="TH SarabunPSK" w:cs="TH SarabunPSK" w:hint="cs"/>
          <w:color w:val="000000" w:themeColor="text1"/>
          <w:cs/>
        </w:rPr>
        <w:t>ออน</w:t>
      </w:r>
      <w:proofErr w:type="spellEnd"/>
      <w:r w:rsidRPr="005854A5">
        <w:rPr>
          <w:rFonts w:ascii="TH SarabunPSK" w:hAnsi="TH SarabunPSK" w:cs="TH SarabunPSK" w:hint="cs"/>
          <w:color w:val="000000" w:themeColor="text1"/>
          <w:cs/>
        </w:rPr>
        <w:t xml:space="preserve">ไซด์ เช่น </w:t>
      </w:r>
    </w:p>
    <w:p w14:paraId="703FCEBB" w14:textId="77777777" w:rsidR="00ED7B1E" w:rsidRPr="005854A5" w:rsidRDefault="00ED7B1E" w:rsidP="00ED7B1E">
      <w:pPr>
        <w:ind w:firstLine="720"/>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การสนับสนุนสื่อการสอน </w:t>
      </w:r>
      <w:r w:rsidRPr="005854A5">
        <w:rPr>
          <w:rFonts w:ascii="TH SarabunPSK" w:hAnsi="TH SarabunPSK" w:cs="TH SarabunPSK" w:hint="cs"/>
          <w:b/>
          <w:bCs/>
          <w:color w:val="000000" w:themeColor="text1"/>
        </w:rPr>
        <w:t>online</w:t>
      </w:r>
    </w:p>
    <w:p w14:paraId="5AEAD684"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มหาวิทยาลัยมีการวางแผนจัดซื้อครุภัณฑ์ใหม่และจัดหาเพื่อทดแทนของเดิมจากการเก็บสถิติและการสำรวจจากหน่วยงานอื่น ๆ เพื่อเสนอต่อคณะกรรมการที่เกี่ยวข้อง โดยมีการแต่งตั้งคณะกรรมการกลั่นกรองโปรแกรมสำเร็จรูปสำหรับงานวิจัยและการเรียนการสอน พิจารณาความเหมาะสมในการนำโปรแกรมสำเร็จรูปมาใช้สำหรับการทำงานวิจัยและการเรียนการสอนของบุคลากรมหาวิทยาลัยแม่โจ้ พิจารณาความคุ้มค่าของโปรแกรมสำเร็จรูปที่สามารถให้บริการแก่บุคลากรและนักศึกษาของมหาวิทยาลัยแม่โจ้ได้อย่างทั่วถึง</w:t>
      </w:r>
    </w:p>
    <w:p w14:paraId="7E346615"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จัดทำแบบสำรวจความต้อง</w:t>
      </w:r>
      <w:r w:rsidRPr="005854A5">
        <w:rPr>
          <w:rFonts w:ascii="TH SarabunPSK" w:hAnsi="TH SarabunPSK" w:cs="TH SarabunPSK" w:hint="cs"/>
          <w:b/>
          <w:bCs/>
          <w:color w:val="000000" w:themeColor="text1"/>
          <w:cs/>
        </w:rPr>
        <w:t xml:space="preserve">การใช้ซอฟต์แวร์ลิขสิทธิ์ </w:t>
      </w:r>
      <w:r w:rsidRPr="005854A5">
        <w:rPr>
          <w:rFonts w:ascii="TH SarabunPSK" w:hAnsi="TH SarabunPSK" w:cs="TH SarabunPSK" w:hint="cs"/>
          <w:color w:val="000000" w:themeColor="text1"/>
          <w:cs/>
        </w:rPr>
        <w:t>มหาวิทยาลัยแม่โจ้ นำมาวิเคราะห์จนดำเนินการจัดซื้อลิขสิทธิ์โปรแกรมสำหรับการเรียนการสอน ในปีงบประมาณ 2566 เพิ่มการให้บริการซอฟต์แวร์ที่ถูกลิขสิทธิ์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 โดยมีการให้บริการดังนี้</w:t>
      </w:r>
    </w:p>
    <w:p w14:paraId="3B3D358E"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 xml:space="preserve">โปรแกรมลิขสิทธิ์ </w:t>
      </w:r>
      <w:r w:rsidRPr="005854A5">
        <w:rPr>
          <w:rFonts w:ascii="TH SarabunPSK" w:hAnsi="TH SarabunPSK" w:cs="TH SarabunPSK" w:hint="cs"/>
          <w:color w:val="000000" w:themeColor="text1"/>
        </w:rPr>
        <w:t>Microsoft MS</w:t>
      </w:r>
      <w:r w:rsidRPr="005854A5">
        <w:rPr>
          <w:rFonts w:ascii="TH SarabunPSK" w:hAnsi="TH SarabunPSK" w:cs="TH SarabunPSK" w:hint="cs"/>
          <w:color w:val="000000" w:themeColor="text1"/>
          <w:cs/>
        </w:rPr>
        <w:t xml:space="preserve">365 และ </w:t>
      </w:r>
      <w:r w:rsidRPr="005854A5">
        <w:rPr>
          <w:rFonts w:ascii="TH SarabunPSK" w:hAnsi="TH SarabunPSK" w:cs="TH SarabunPSK" w:hint="cs"/>
          <w:color w:val="000000" w:themeColor="text1"/>
        </w:rPr>
        <w:t>Microsoft Azure</w:t>
      </w:r>
    </w:p>
    <w:p w14:paraId="363C613A"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r w:rsidRPr="005854A5">
        <w:rPr>
          <w:rFonts w:ascii="TH SarabunPSK" w:hAnsi="TH SarabunPSK" w:cs="TH SarabunPSK" w:hint="cs"/>
          <w:color w:val="000000" w:themeColor="text1"/>
        </w:rPr>
        <w:t xml:space="preserve">Zoom </w:t>
      </w:r>
      <w:r w:rsidRPr="005854A5">
        <w:rPr>
          <w:rFonts w:ascii="TH SarabunPSK" w:hAnsi="TH SarabunPSK" w:cs="TH SarabunPSK" w:hint="cs"/>
          <w:color w:val="000000" w:themeColor="text1"/>
          <w:cs/>
        </w:rPr>
        <w:t>สำหรับการเรียนออนไลน์</w:t>
      </w:r>
    </w:p>
    <w:p w14:paraId="456AC357"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proofErr w:type="spellStart"/>
      <w:r w:rsidRPr="005854A5">
        <w:rPr>
          <w:rFonts w:ascii="TH SarabunPSK" w:hAnsi="TH SarabunPSK" w:cs="TH SarabunPSK" w:hint="cs"/>
          <w:color w:val="000000" w:themeColor="text1"/>
        </w:rPr>
        <w:t>Speexx</w:t>
      </w:r>
      <w:proofErr w:type="spellEnd"/>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สำหรับการเรียนภาษาอังกฤษ</w:t>
      </w:r>
    </w:p>
    <w:p w14:paraId="2BD4AF35"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proofErr w:type="spellStart"/>
      <w:r w:rsidRPr="005854A5">
        <w:rPr>
          <w:rFonts w:ascii="TH SarabunPSK" w:hAnsi="TH SarabunPSK" w:cs="TH SarabunPSK" w:hint="cs"/>
          <w:color w:val="000000" w:themeColor="text1"/>
        </w:rPr>
        <w:t>EuroTalk</w:t>
      </w:r>
      <w:proofErr w:type="spellEnd"/>
      <w:r w:rsidRPr="005854A5">
        <w:rPr>
          <w:rFonts w:ascii="TH SarabunPSK" w:hAnsi="TH SarabunPSK" w:cs="TH SarabunPSK" w:hint="cs"/>
          <w:color w:val="000000" w:themeColor="text1"/>
        </w:rPr>
        <w:t xml:space="preserve"> Language Network </w:t>
      </w:r>
      <w:r w:rsidRPr="005854A5">
        <w:rPr>
          <w:rFonts w:ascii="TH SarabunPSK" w:hAnsi="TH SarabunPSK" w:cs="TH SarabunPSK" w:hint="cs"/>
          <w:color w:val="000000" w:themeColor="text1"/>
          <w:cs/>
        </w:rPr>
        <w:t>โปรแกรมเรียนภาษาอาเซียน</w:t>
      </w:r>
    </w:p>
    <w:p w14:paraId="19524C7D"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r w:rsidRPr="005854A5">
        <w:rPr>
          <w:rFonts w:ascii="TH SarabunPSK" w:hAnsi="TH SarabunPSK" w:cs="TH SarabunPSK" w:hint="cs"/>
          <w:color w:val="000000" w:themeColor="text1"/>
        </w:rPr>
        <w:t xml:space="preserve">Adobe Cloud </w:t>
      </w:r>
    </w:p>
    <w:p w14:paraId="054D0EC9"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proofErr w:type="spellStart"/>
      <w:r w:rsidRPr="005854A5">
        <w:rPr>
          <w:rFonts w:ascii="TH SarabunPSK" w:hAnsi="TH SarabunPSK" w:cs="TH SarabunPSK" w:hint="cs"/>
          <w:color w:val="000000" w:themeColor="text1"/>
        </w:rPr>
        <w:t>Genstat</w:t>
      </w:r>
      <w:proofErr w:type="spellEnd"/>
      <w:r w:rsidRPr="005854A5">
        <w:rPr>
          <w:rFonts w:ascii="TH SarabunPSK" w:hAnsi="TH SarabunPSK" w:cs="TH SarabunPSK" w:hint="cs"/>
          <w:color w:val="000000" w:themeColor="text1"/>
        </w:rPr>
        <w:t xml:space="preserve">®-EDU </w:t>
      </w:r>
      <w:r w:rsidRPr="005854A5">
        <w:rPr>
          <w:rFonts w:ascii="TH SarabunPSK" w:hAnsi="TH SarabunPSK" w:cs="TH SarabunPSK" w:hint="cs"/>
          <w:color w:val="000000" w:themeColor="text1"/>
          <w:cs/>
        </w:rPr>
        <w:t xml:space="preserve">และ </w:t>
      </w:r>
      <w:proofErr w:type="spellStart"/>
      <w:r w:rsidRPr="005854A5">
        <w:rPr>
          <w:rFonts w:ascii="TH SarabunPSK" w:hAnsi="TH SarabunPSK" w:cs="TH SarabunPSK" w:hint="cs"/>
          <w:color w:val="000000" w:themeColor="text1"/>
        </w:rPr>
        <w:t>ASReml</w:t>
      </w:r>
      <w:proofErr w:type="spellEnd"/>
      <w:r w:rsidRPr="005854A5">
        <w:rPr>
          <w:rFonts w:ascii="TH SarabunPSK" w:hAnsi="TH SarabunPSK" w:cs="TH SarabunPSK" w:hint="cs"/>
          <w:color w:val="000000" w:themeColor="text1"/>
        </w:rPr>
        <w:t xml:space="preserve">-R®-EDU </w:t>
      </w:r>
      <w:r w:rsidRPr="005854A5">
        <w:rPr>
          <w:rFonts w:ascii="TH SarabunPSK" w:hAnsi="TH SarabunPSK" w:cs="TH SarabunPSK" w:hint="cs"/>
          <w:color w:val="000000" w:themeColor="text1"/>
          <w:cs/>
        </w:rPr>
        <w:t>สำหรับการวิเคราะห์ทางสถิติ</w:t>
      </w:r>
    </w:p>
    <w:p w14:paraId="783CF169"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r w:rsidRPr="005854A5">
        <w:rPr>
          <w:rFonts w:ascii="TH SarabunPSK" w:hAnsi="TH SarabunPSK" w:cs="TH SarabunPSK" w:hint="cs"/>
          <w:color w:val="000000" w:themeColor="text1"/>
        </w:rPr>
        <w:t xml:space="preserve">AutoCAD </w:t>
      </w:r>
      <w:r w:rsidRPr="005854A5">
        <w:rPr>
          <w:rFonts w:ascii="TH SarabunPSK" w:hAnsi="TH SarabunPSK" w:cs="TH SarabunPSK" w:hint="cs"/>
          <w:color w:val="000000" w:themeColor="text1"/>
          <w:cs/>
        </w:rPr>
        <w:t xml:space="preserve">และ </w:t>
      </w:r>
      <w:proofErr w:type="spellStart"/>
      <w:r w:rsidRPr="005854A5">
        <w:rPr>
          <w:rFonts w:ascii="TH SarabunPSK" w:hAnsi="TH SarabunPSK" w:cs="TH SarabunPSK" w:hint="cs"/>
          <w:color w:val="000000" w:themeColor="text1"/>
        </w:rPr>
        <w:t>AutoDesk</w:t>
      </w:r>
      <w:proofErr w:type="spellEnd"/>
    </w:p>
    <w:p w14:paraId="5506326B"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r w:rsidRPr="005854A5">
        <w:rPr>
          <w:rFonts w:ascii="TH SarabunPSK" w:hAnsi="TH SarabunPSK" w:cs="TH SarabunPSK" w:hint="cs"/>
          <w:color w:val="000000" w:themeColor="text1"/>
        </w:rPr>
        <w:t xml:space="preserve">SketchUp </w:t>
      </w:r>
      <w:r w:rsidRPr="005854A5">
        <w:rPr>
          <w:rFonts w:ascii="TH SarabunPSK" w:hAnsi="TH SarabunPSK" w:cs="TH SarabunPSK" w:hint="cs"/>
          <w:color w:val="000000" w:themeColor="text1"/>
          <w:cs/>
        </w:rPr>
        <w:t>สำหรับการออกแบบ</w:t>
      </w:r>
    </w:p>
    <w:p w14:paraId="69C914A6"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r w:rsidRPr="005854A5">
        <w:rPr>
          <w:rFonts w:ascii="TH SarabunPSK" w:hAnsi="TH SarabunPSK" w:cs="TH SarabunPSK" w:hint="cs"/>
          <w:color w:val="000000" w:themeColor="text1"/>
        </w:rPr>
        <w:t xml:space="preserve">SPSS </w:t>
      </w:r>
      <w:r w:rsidRPr="005854A5">
        <w:rPr>
          <w:rFonts w:ascii="TH SarabunPSK" w:hAnsi="TH SarabunPSK" w:cs="TH SarabunPSK" w:hint="cs"/>
          <w:color w:val="000000" w:themeColor="text1"/>
          <w:cs/>
        </w:rPr>
        <w:t>สำหรับการวิเคราะห์ทางสถิติ</w:t>
      </w:r>
    </w:p>
    <w:p w14:paraId="622A2614"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r w:rsidRPr="005854A5">
        <w:rPr>
          <w:rFonts w:ascii="TH SarabunPSK" w:hAnsi="TH SarabunPSK" w:cs="TH SarabunPSK" w:hint="cs"/>
          <w:color w:val="000000" w:themeColor="text1"/>
        </w:rPr>
        <w:t xml:space="preserve">MATLAB </w:t>
      </w:r>
      <w:r w:rsidRPr="005854A5">
        <w:rPr>
          <w:rFonts w:ascii="TH SarabunPSK" w:hAnsi="TH SarabunPSK" w:cs="TH SarabunPSK" w:hint="cs"/>
          <w:color w:val="000000" w:themeColor="text1"/>
          <w:cs/>
        </w:rPr>
        <w:t>ซอฟต์แวร์ในการคำนวณและการเขียนโปรแกรม</w:t>
      </w:r>
    </w:p>
    <w:p w14:paraId="0603BE30"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proofErr w:type="spellStart"/>
      <w:r w:rsidRPr="005854A5">
        <w:rPr>
          <w:rFonts w:ascii="TH SarabunPSK" w:hAnsi="TH SarabunPSK" w:cs="TH SarabunPSK" w:hint="cs"/>
          <w:color w:val="000000" w:themeColor="text1"/>
        </w:rPr>
        <w:t>EndnoteX</w:t>
      </w:r>
      <w:proofErr w:type="spellEnd"/>
      <w:r w:rsidRPr="005854A5">
        <w:rPr>
          <w:rFonts w:ascii="TH SarabunPSK" w:hAnsi="TH SarabunPSK" w:cs="TH SarabunPSK" w:hint="cs"/>
          <w:color w:val="000000" w:themeColor="text1"/>
          <w:cs/>
        </w:rPr>
        <w:t>9 โปรแกรมการจัดการบรรณานุกรม</w:t>
      </w:r>
    </w:p>
    <w:p w14:paraId="58A3E0A6" w14:textId="77777777" w:rsidR="00ED7B1E" w:rsidRPr="005854A5" w:rsidRDefault="00ED7B1E" w:rsidP="004D3F4F">
      <w:pPr>
        <w:pStyle w:val="a3"/>
        <w:numPr>
          <w:ilvl w:val="0"/>
          <w:numId w:val="33"/>
        </w:numPr>
        <w:spacing w:after="0"/>
        <w:ind w:hanging="447"/>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 </w:t>
      </w:r>
      <w:r w:rsidRPr="005854A5">
        <w:rPr>
          <w:rFonts w:ascii="TH SarabunPSK" w:hAnsi="TH SarabunPSK" w:cs="TH SarabunPSK" w:hint="cs"/>
          <w:color w:val="000000" w:themeColor="text1"/>
        </w:rPr>
        <w:t xml:space="preserve">Turnitin </w:t>
      </w:r>
      <w:r w:rsidRPr="005854A5">
        <w:rPr>
          <w:rFonts w:ascii="TH SarabunPSK" w:hAnsi="TH SarabunPSK" w:cs="TH SarabunPSK" w:hint="cs"/>
          <w:color w:val="000000" w:themeColor="text1"/>
          <w:cs/>
        </w:rPr>
        <w:t>การตรวจสอบการคัดลอกผลงานทางวิชาการ</w:t>
      </w:r>
    </w:p>
    <w:p w14:paraId="21EE1666"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มี</w:t>
      </w:r>
      <w:r w:rsidRPr="005854A5">
        <w:rPr>
          <w:rFonts w:ascii="TH SarabunPSK" w:hAnsi="TH SarabunPSK" w:cs="TH SarabunPSK" w:hint="cs"/>
          <w:b/>
          <w:bCs/>
          <w:color w:val="000000" w:themeColor="text1"/>
          <w:cs/>
        </w:rPr>
        <w:t>การให้บริการระบบเครือข่ายเสมือน (</w:t>
      </w:r>
      <w:r w:rsidRPr="005854A5">
        <w:rPr>
          <w:rFonts w:ascii="TH SarabunPSK" w:hAnsi="TH SarabunPSK" w:cs="TH SarabunPSK" w:hint="cs"/>
          <w:b/>
          <w:bCs/>
          <w:color w:val="000000" w:themeColor="text1"/>
        </w:rPr>
        <w:t>VPN) (Virtual Private Network)</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การใช้งานระบบอินเทอร์เน็ตจากภายนอกมหาวิทยาลัย เสมือนการใช้งานระบบอินเทอร์เน็ตภายในมหาวิทยาลัย เพื่อใช้ในการค้นคว้า สืบค้น งานวิจัยหรือเอกสารต่างๆ จากระบบที่ทางสำนักหอสมุดให้บริการ หรือสามารถเข้ามาใช้งานระบบสารสนเทศเพื่อการบริหารด้านงานคลัง มหาวิทยาลัยแม่โจ้ มีการจัดทำเว็บไซต์ </w:t>
      </w:r>
      <w:r w:rsidRPr="005854A5">
        <w:rPr>
          <w:rFonts w:ascii="TH SarabunPSK" w:hAnsi="TH SarabunPSK" w:cs="TH SarabunPSK" w:hint="cs"/>
          <w:color w:val="000000" w:themeColor="text1"/>
        </w:rPr>
        <w:t xml:space="preserve">https://sites.google.com/view/mjuonline </w:t>
      </w:r>
      <w:r w:rsidRPr="005854A5">
        <w:rPr>
          <w:rFonts w:ascii="TH SarabunPSK" w:hAnsi="TH SarabunPSK" w:cs="TH SarabunPSK" w:hint="cs"/>
          <w:color w:val="000000" w:themeColor="text1"/>
          <w:cs/>
        </w:rPr>
        <w:t xml:space="preserve">วิดีโอแนะนำการใช้งาน คู่มือการใช้งานและช่องการการเรียนรู้โปรแกรมต่างๆ จัดทำช่องทางการติดต่อเพื่อให้คำปรึกษาหรือคำแนะนำการใช้งานระบบเทคโนโลยีสารสนเทศและการเรียนการสอน </w:t>
      </w:r>
      <w:r w:rsidRPr="005854A5">
        <w:rPr>
          <w:rFonts w:ascii="TH SarabunPSK" w:hAnsi="TH SarabunPSK" w:cs="TH SarabunPSK" w:hint="cs"/>
          <w:color w:val="000000" w:themeColor="text1"/>
        </w:rPr>
        <w:t xml:space="preserve">Online </w:t>
      </w:r>
      <w:r w:rsidRPr="005854A5">
        <w:rPr>
          <w:rFonts w:ascii="TH SarabunPSK" w:hAnsi="TH SarabunPSK" w:cs="TH SarabunPSK" w:hint="cs"/>
          <w:color w:val="000000" w:themeColor="text1"/>
          <w:cs/>
        </w:rPr>
        <w:t xml:space="preserve">ผ่านช่องทาง </w:t>
      </w:r>
      <w:r w:rsidRPr="005854A5">
        <w:rPr>
          <w:rFonts w:ascii="TH SarabunPSK" w:hAnsi="TH SarabunPSK" w:cs="TH SarabunPSK" w:hint="cs"/>
          <w:color w:val="000000" w:themeColor="text1"/>
        </w:rPr>
        <w:t xml:space="preserve">Social Media </w:t>
      </w:r>
      <w:r w:rsidRPr="005854A5">
        <w:rPr>
          <w:rFonts w:ascii="TH SarabunPSK" w:hAnsi="TH SarabunPSK" w:cs="TH SarabunPSK" w:hint="cs"/>
          <w:color w:val="000000" w:themeColor="text1"/>
          <w:cs/>
        </w:rPr>
        <w:t xml:space="preserve">ต่างๆ เพื่อให้สามารถให้ความช่วยเหลือและแก้ไขปัญหาได้อย่างรวดเร็ว อาทิเช่น </w:t>
      </w:r>
      <w:r w:rsidRPr="005854A5">
        <w:rPr>
          <w:rFonts w:ascii="TH SarabunPSK" w:hAnsi="TH SarabunPSK" w:cs="TH SarabunPSK" w:hint="cs"/>
          <w:color w:val="000000" w:themeColor="text1"/>
        </w:rPr>
        <w:t xml:space="preserve">Facebook : HELPDESK MJU ONLINE </w:t>
      </w:r>
      <w:r w:rsidRPr="005854A5">
        <w:rPr>
          <w:rFonts w:ascii="TH SarabunPSK" w:hAnsi="TH SarabunPSK" w:cs="TH SarabunPSK" w:hint="cs"/>
          <w:color w:val="000000" w:themeColor="text1"/>
          <w:cs/>
        </w:rPr>
        <w:t>และช่องทางไลน์(</w:t>
      </w:r>
      <w:r w:rsidRPr="005854A5">
        <w:rPr>
          <w:rFonts w:ascii="TH SarabunPSK" w:hAnsi="TH SarabunPSK" w:cs="TH SarabunPSK" w:hint="cs"/>
          <w:color w:val="000000" w:themeColor="text1"/>
        </w:rPr>
        <w:t xml:space="preserve">LINE) </w:t>
      </w:r>
      <w:r w:rsidRPr="005854A5">
        <w:rPr>
          <w:rFonts w:ascii="TH SarabunPSK" w:hAnsi="TH SarabunPSK" w:cs="TH SarabunPSK" w:hint="cs"/>
          <w:color w:val="000000" w:themeColor="text1"/>
          <w:cs/>
        </w:rPr>
        <w:t xml:space="preserve">ดำเนินการแนะนำการใช้งาน </w:t>
      </w:r>
      <w:r w:rsidRPr="005854A5">
        <w:rPr>
          <w:rFonts w:ascii="TH SarabunPSK" w:hAnsi="TH SarabunPSK" w:cs="TH SarabunPSK" w:hint="cs"/>
          <w:color w:val="000000" w:themeColor="text1"/>
        </w:rPr>
        <w:t xml:space="preserve">Microsoft Teams for education </w:t>
      </w:r>
      <w:r w:rsidRPr="005854A5">
        <w:rPr>
          <w:rFonts w:ascii="TH SarabunPSK" w:hAnsi="TH SarabunPSK" w:cs="TH SarabunPSK" w:hint="cs"/>
          <w:color w:val="000000" w:themeColor="text1"/>
          <w:cs/>
        </w:rPr>
        <w:t xml:space="preserve">ให้คณาจารย์และบุคลากรเชิงรุก มีการประเมินผลการใช้งาน ซึ่งได้เก็บผลการสำรวจความพึงพอใจการใช้งานระบบสารสนเทศเพื่อการเรียนการสอนออนไลน์ </w:t>
      </w:r>
      <w:r w:rsidRPr="005854A5">
        <w:rPr>
          <w:rFonts w:ascii="TH SarabunPSK" w:hAnsi="TH SarabunPSK" w:cs="TH SarabunPSK" w:hint="cs"/>
          <w:color w:val="000000" w:themeColor="text1"/>
        </w:rPr>
        <w:t xml:space="preserve">Microsoft Teams : MS Teams </w:t>
      </w:r>
      <w:r w:rsidRPr="005854A5">
        <w:rPr>
          <w:rFonts w:ascii="TH SarabunPSK" w:hAnsi="TH SarabunPSK" w:cs="TH SarabunPSK" w:hint="cs"/>
          <w:color w:val="000000" w:themeColor="text1"/>
          <w:cs/>
        </w:rPr>
        <w:t xml:space="preserve">ข้อมูลที่ได้จากการวิเคราะห์ผลการตอบแบบสอบถามฯ พบว่าภาพรวมของผู้ใช้งาน มีความพึงพอใจต่อการใช้งานโปรแกรม </w:t>
      </w:r>
      <w:r w:rsidRPr="005854A5">
        <w:rPr>
          <w:rFonts w:ascii="TH SarabunPSK" w:hAnsi="TH SarabunPSK" w:cs="TH SarabunPSK" w:hint="cs"/>
          <w:color w:val="000000" w:themeColor="text1"/>
        </w:rPr>
        <w:t xml:space="preserve">Microsoft Teams </w:t>
      </w:r>
      <w:r w:rsidRPr="005854A5">
        <w:rPr>
          <w:rFonts w:ascii="TH SarabunPSK" w:hAnsi="TH SarabunPSK" w:cs="TH SarabunPSK" w:hint="cs"/>
          <w:color w:val="000000" w:themeColor="text1"/>
          <w:cs/>
        </w:rPr>
        <w:t xml:space="preserve">อยู่ในระดับดี และได้มีการจัดกิจกรรมส่งเสริมการใช้งานต่อไป </w:t>
      </w:r>
    </w:p>
    <w:p w14:paraId="45DE1594"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จัดหา</w:t>
      </w:r>
      <w:r w:rsidRPr="005854A5">
        <w:rPr>
          <w:rFonts w:ascii="TH SarabunPSK" w:hAnsi="TH SarabunPSK" w:cs="TH SarabunPSK" w:hint="cs"/>
          <w:b/>
          <w:bCs/>
          <w:color w:val="000000" w:themeColor="text1"/>
          <w:cs/>
        </w:rPr>
        <w:t xml:space="preserve">ระบบการเรียนการสอนออนไลน์เพิ่มเติมทั้งในส่วนของระบบ </w:t>
      </w:r>
      <w:r w:rsidRPr="005854A5">
        <w:rPr>
          <w:rFonts w:ascii="TH SarabunPSK" w:hAnsi="TH SarabunPSK" w:cs="TH SarabunPSK" w:hint="cs"/>
          <w:b/>
          <w:bCs/>
          <w:color w:val="000000" w:themeColor="text1"/>
        </w:rPr>
        <w:t xml:space="preserve">LMS (Learning Management System) </w:t>
      </w:r>
      <w:r w:rsidRPr="005854A5">
        <w:rPr>
          <w:rFonts w:ascii="TH SarabunPSK" w:hAnsi="TH SarabunPSK" w:cs="TH SarabunPSK" w:hint="cs"/>
          <w:b/>
          <w:bCs/>
          <w:color w:val="000000" w:themeColor="text1"/>
          <w:cs/>
        </w:rPr>
        <w:t>หรือระบบการจัดการเรียนรู้</w:t>
      </w:r>
      <w:r w:rsidRPr="005854A5">
        <w:rPr>
          <w:rFonts w:ascii="TH SarabunPSK" w:hAnsi="TH SarabunPSK" w:cs="TH SarabunPSK" w:hint="cs"/>
          <w:color w:val="000000" w:themeColor="text1"/>
          <w:cs/>
        </w:rPr>
        <w:t xml:space="preserve"> เป็นซอฟต์แวร์ที่ทำหน้าที่บริหารจัดการเรียนการสอนผ่านระบบอินเทอร์เน็ต จะประกอบด้วยเครื่องมืออำนวยความสะดวกให้แก่ผู้สอน ผู้เรียน ผู้ดูแลระบบ โดยที่ผู้สอนนำเนื้อหาและสื่อการสอนขึ้นเว็บไซต์รายวิชาตามที่ได้ขอให้ระบบ จัดไว้ให้ได้โดยสะดวก ผู้เรียนเข้าถึงเนื้อหา กิจกรรมต่าง ๆ ได้โดยผ่านเว็บ ผู้สอนและผู้เรียนติดต่อ สื่อสารได้ผ่านทางเครื่องมือการสื่อสารที่ระบบจัดไว้ให้ เช่น ไปรษณีย์อิเล็กทรอนิกส์ ห้องสนทนา กระดานถาม - ตอบ เป็นต้น นอกจากนั้นแล้วยังมีองค์ประกอบที่สำคัญ คือ การเก็บบันทึกข้อมูล กิจกรรมการเรียนของผู้เรียนไว้บนระบบเพื่อผู้สอนสามารถนำไปวิเคราะห์ ติดตามและประเมินผลการเรียนการสอนในรายวิชานั้นอย่างมีประสิทธิภาพ </w:t>
      </w:r>
    </w:p>
    <w:p w14:paraId="73EEB663"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จัดหา</w:t>
      </w:r>
      <w:r w:rsidRPr="005854A5">
        <w:rPr>
          <w:rFonts w:ascii="TH SarabunPSK" w:hAnsi="TH SarabunPSK" w:cs="TH SarabunPSK" w:hint="cs"/>
          <w:b/>
          <w:bCs/>
          <w:color w:val="000000" w:themeColor="text1"/>
          <w:cs/>
        </w:rPr>
        <w:t xml:space="preserve">ระบบระบบการศึกษาออนไลน์ </w:t>
      </w:r>
      <w:r w:rsidRPr="005854A5">
        <w:rPr>
          <w:rFonts w:ascii="TH SarabunPSK" w:hAnsi="TH SarabunPSK" w:cs="TH SarabunPSK" w:hint="cs"/>
          <w:b/>
          <w:bCs/>
          <w:color w:val="000000" w:themeColor="text1"/>
        </w:rPr>
        <w:t xml:space="preserve">MJU MOOC </w:t>
      </w:r>
      <w:r w:rsidRPr="005854A5">
        <w:rPr>
          <w:rFonts w:ascii="TH SarabunPSK" w:hAnsi="TH SarabunPSK" w:cs="TH SarabunPSK" w:hint="cs"/>
          <w:b/>
          <w:bCs/>
          <w:color w:val="000000" w:themeColor="text1"/>
          <w:cs/>
        </w:rPr>
        <w:t>หลักสูตรการเรียนการสอนแบบออนไลน์</w:t>
      </w:r>
      <w:r w:rsidRPr="005854A5">
        <w:rPr>
          <w:rFonts w:ascii="TH SarabunPSK" w:hAnsi="TH SarabunPSK" w:cs="TH SarabunPSK" w:hint="cs"/>
          <w:color w:val="000000" w:themeColor="text1"/>
          <w:cs/>
        </w:rPr>
        <w:t xml:space="preserve"> แบบเปิดเสรีสำหรับทุกๆคนในโลก สามารถสมัครเข้าเรียนได้โดยไม่จำกัดจำนวน เน้นในระดับการศึกษารขั้นสูงที่ในระบบการศึกษาแบบเดิมที่มีข้อจำกัด อยู่แต่เฉพาะในห้องเรียน และรองรับผู้เรียนในจำนวนน้อย เป็นนวัตกรรมใหม่ของวงการการศึกษาของโลก โดยผู้เรียนสามารถเข้าศึกษาได้ผ่านช่องทางออนไลน์ โดยผ่านกิจกรรมการเรียนรู้ต่าง ๆ เช่น การดูวีดิโอ การอ่าน </w:t>
      </w:r>
      <w:r w:rsidRPr="005854A5">
        <w:rPr>
          <w:rFonts w:ascii="TH SarabunPSK" w:hAnsi="TH SarabunPSK" w:cs="TH SarabunPSK" w:hint="cs"/>
          <w:color w:val="000000" w:themeColor="text1"/>
        </w:rPr>
        <w:t xml:space="preserve">Text / Infographic </w:t>
      </w:r>
      <w:r w:rsidRPr="005854A5">
        <w:rPr>
          <w:rFonts w:ascii="TH SarabunPSK" w:hAnsi="TH SarabunPSK" w:cs="TH SarabunPSK" w:hint="cs"/>
          <w:color w:val="000000" w:themeColor="text1"/>
          <w:cs/>
        </w:rPr>
        <w:t xml:space="preserve">ต่าง ๆ การทำ </w:t>
      </w:r>
      <w:r w:rsidRPr="005854A5">
        <w:rPr>
          <w:rFonts w:ascii="TH SarabunPSK" w:hAnsi="TH SarabunPSK" w:cs="TH SarabunPSK" w:hint="cs"/>
          <w:color w:val="000000" w:themeColor="text1"/>
        </w:rPr>
        <w:t xml:space="preserve">Quiz </w:t>
      </w:r>
      <w:r w:rsidRPr="005854A5">
        <w:rPr>
          <w:rFonts w:ascii="TH SarabunPSK" w:hAnsi="TH SarabunPSK" w:cs="TH SarabunPSK" w:hint="cs"/>
          <w:color w:val="000000" w:themeColor="text1"/>
          <w:cs/>
        </w:rPr>
        <w:t xml:space="preserve">การทำแบบทดสอบ และการเเลกเปลี่ยนเรียนรู้ผ่าน </w:t>
      </w:r>
      <w:r w:rsidRPr="005854A5">
        <w:rPr>
          <w:rFonts w:ascii="TH SarabunPSK" w:hAnsi="TH SarabunPSK" w:cs="TH SarabunPSK" w:hint="cs"/>
          <w:color w:val="000000" w:themeColor="text1"/>
        </w:rPr>
        <w:t xml:space="preserve">Discussion </w:t>
      </w:r>
      <w:r w:rsidRPr="005854A5">
        <w:rPr>
          <w:rFonts w:ascii="TH SarabunPSK" w:hAnsi="TH SarabunPSK" w:cs="TH SarabunPSK" w:hint="cs"/>
          <w:color w:val="000000" w:themeColor="text1"/>
          <w:cs/>
        </w:rPr>
        <w:t xml:space="preserve">ต่าง ๆ นอกจากนี้ยังสามารถที่จะเชื่อมโยง </w:t>
      </w:r>
      <w:r w:rsidRPr="005854A5">
        <w:rPr>
          <w:rFonts w:ascii="TH SarabunPSK" w:hAnsi="TH SarabunPSK" w:cs="TH SarabunPSK" w:hint="cs"/>
          <w:color w:val="000000" w:themeColor="text1"/>
        </w:rPr>
        <w:t xml:space="preserve">Course Online </w:t>
      </w:r>
      <w:r w:rsidRPr="005854A5">
        <w:rPr>
          <w:rFonts w:ascii="TH SarabunPSK" w:hAnsi="TH SarabunPSK" w:cs="TH SarabunPSK" w:hint="cs"/>
          <w:color w:val="000000" w:themeColor="text1"/>
          <w:cs/>
        </w:rPr>
        <w:t xml:space="preserve">เข้ากับเครื่องมือในด้านเทคโนโลยีการศึกษาต่าง ๆ จำนวน 10 รายวิชา ซึ่งมีเนื้อหาด้านองค์ความรู้เกี่ยวกับการเกษตรของมหาวิทยาลัยแม่โจ้ ที่สามารถเรียนรู้ได้ทุกที่ทุกเวลา สำหรับนักศึกษา บุคคลภายนอกและผู้ที่สนใจ </w:t>
      </w:r>
    </w:p>
    <w:p w14:paraId="27D7FC30"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สนับสนุน</w:t>
      </w:r>
      <w:r w:rsidRPr="005854A5">
        <w:rPr>
          <w:rFonts w:ascii="TH SarabunPSK" w:hAnsi="TH SarabunPSK" w:cs="TH SarabunPSK" w:hint="cs"/>
          <w:b/>
          <w:bCs/>
          <w:color w:val="000000" w:themeColor="text1"/>
          <w:cs/>
        </w:rPr>
        <w:t xml:space="preserve">ระบบออนไลน์ </w:t>
      </w:r>
      <w:r w:rsidRPr="005854A5">
        <w:rPr>
          <w:rFonts w:ascii="TH SarabunPSK" w:hAnsi="TH SarabunPSK" w:cs="TH SarabunPSK" w:hint="cs"/>
          <w:b/>
          <w:bCs/>
          <w:color w:val="000000" w:themeColor="text1"/>
        </w:rPr>
        <w:t xml:space="preserve">Live Stream System </w:t>
      </w:r>
      <w:r w:rsidRPr="005854A5">
        <w:rPr>
          <w:rFonts w:ascii="TH SarabunPSK" w:hAnsi="TH SarabunPSK" w:cs="TH SarabunPSK" w:hint="cs"/>
          <w:color w:val="000000" w:themeColor="text1"/>
          <w:cs/>
        </w:rPr>
        <w:t xml:space="preserve">ให้บริการห้องสตูดิโอสำหรับงานถ่ายทอดสด </w:t>
      </w:r>
      <w:r w:rsidRPr="005854A5">
        <w:rPr>
          <w:rFonts w:ascii="TH SarabunPSK" w:hAnsi="TH SarabunPSK" w:cs="TH SarabunPSK" w:hint="cs"/>
          <w:color w:val="000000" w:themeColor="text1"/>
        </w:rPr>
        <w:t xml:space="preserve">Live Streaming </w:t>
      </w:r>
      <w:r w:rsidRPr="005854A5">
        <w:rPr>
          <w:rFonts w:ascii="TH SarabunPSK" w:hAnsi="TH SarabunPSK" w:cs="TH SarabunPSK" w:hint="cs"/>
          <w:color w:val="000000" w:themeColor="text1"/>
          <w:cs/>
        </w:rPr>
        <w:t xml:space="preserve">และการกิจกรรม/งานสัมมนา/งานประชุมวิชาการแบบออนไลน์ ผ่านโปรแกรม </w:t>
      </w:r>
      <w:r w:rsidRPr="005854A5">
        <w:rPr>
          <w:rFonts w:ascii="TH SarabunPSK" w:hAnsi="TH SarabunPSK" w:cs="TH SarabunPSK" w:hint="cs"/>
          <w:color w:val="000000" w:themeColor="text1"/>
        </w:rPr>
        <w:t xml:space="preserve">Microsoft Teams Zoom Meeting </w:t>
      </w:r>
      <w:r w:rsidRPr="005854A5">
        <w:rPr>
          <w:rFonts w:ascii="TH SarabunPSK" w:hAnsi="TH SarabunPSK" w:cs="TH SarabunPSK" w:hint="cs"/>
          <w:color w:val="000000" w:themeColor="text1"/>
          <w:cs/>
        </w:rPr>
        <w:t xml:space="preserve">และ </w:t>
      </w:r>
      <w:proofErr w:type="spellStart"/>
      <w:r w:rsidRPr="005854A5">
        <w:rPr>
          <w:rFonts w:ascii="TH SarabunPSK" w:hAnsi="TH SarabunPSK" w:cs="TH SarabunPSK" w:hint="cs"/>
          <w:color w:val="000000" w:themeColor="text1"/>
        </w:rPr>
        <w:t>Youtube</w:t>
      </w:r>
      <w:proofErr w:type="spellEnd"/>
      <w:r w:rsidRPr="005854A5">
        <w:rPr>
          <w:rFonts w:ascii="TH SarabunPSK" w:hAnsi="TH SarabunPSK" w:cs="TH SarabunPSK" w:hint="cs"/>
          <w:color w:val="000000" w:themeColor="text1"/>
        </w:rPr>
        <w:t xml:space="preserve"> Live Stream </w:t>
      </w:r>
      <w:r w:rsidRPr="005854A5">
        <w:rPr>
          <w:rFonts w:ascii="TH SarabunPSK" w:hAnsi="TH SarabunPSK" w:cs="TH SarabunPSK" w:hint="cs"/>
          <w:color w:val="000000" w:themeColor="text1"/>
          <w:cs/>
        </w:rPr>
        <w:t xml:space="preserve">ให้แก่หน่วยงานภายในมหาวิทยาลัย องค์กรนักศึกษา และหน่วยงานชุมชน มีห้องสตูดิโอที่อยู่ในความดูแลของกองเทคโนโลยีดิจิทัล เป็นห้องสตูดิโอขนาดใหญ่ รองรับการทำงานแบบ </w:t>
      </w:r>
      <w:r w:rsidRPr="005854A5">
        <w:rPr>
          <w:rFonts w:ascii="TH SarabunPSK" w:hAnsi="TH SarabunPSK" w:cs="TH SarabunPSK" w:hint="cs"/>
          <w:color w:val="000000" w:themeColor="text1"/>
        </w:rPr>
        <w:t xml:space="preserve">Blue Screen </w:t>
      </w:r>
      <w:r w:rsidRPr="005854A5">
        <w:rPr>
          <w:rFonts w:ascii="TH SarabunPSK" w:hAnsi="TH SarabunPSK" w:cs="TH SarabunPSK" w:hint="cs"/>
          <w:color w:val="000000" w:themeColor="text1"/>
          <w:cs/>
        </w:rPr>
        <w:t xml:space="preserve">สามารถซ้อนฉาก </w:t>
      </w:r>
      <w:r w:rsidRPr="005854A5">
        <w:rPr>
          <w:rFonts w:ascii="TH SarabunPSK" w:hAnsi="TH SarabunPSK" w:cs="TH SarabunPSK" w:hint="cs"/>
          <w:color w:val="000000" w:themeColor="text1"/>
        </w:rPr>
        <w:t xml:space="preserve">CG </w:t>
      </w:r>
      <w:r w:rsidRPr="005854A5">
        <w:rPr>
          <w:rFonts w:ascii="TH SarabunPSK" w:hAnsi="TH SarabunPSK" w:cs="TH SarabunPSK" w:hint="cs"/>
          <w:color w:val="000000" w:themeColor="text1"/>
          <w:cs/>
        </w:rPr>
        <w:t>ในแบบ 2</w:t>
      </w:r>
      <w:r w:rsidRPr="005854A5">
        <w:rPr>
          <w:rFonts w:ascii="TH SarabunPSK" w:hAnsi="TH SarabunPSK" w:cs="TH SarabunPSK" w:hint="cs"/>
          <w:color w:val="000000" w:themeColor="text1"/>
        </w:rPr>
        <w:t xml:space="preserve">D </w:t>
      </w:r>
      <w:r w:rsidRPr="005854A5">
        <w:rPr>
          <w:rFonts w:ascii="TH SarabunPSK" w:hAnsi="TH SarabunPSK" w:cs="TH SarabunPSK" w:hint="cs"/>
          <w:color w:val="000000" w:themeColor="text1"/>
          <w:cs/>
        </w:rPr>
        <w:t>และ 3</w:t>
      </w:r>
      <w:r w:rsidRPr="005854A5">
        <w:rPr>
          <w:rFonts w:ascii="TH SarabunPSK" w:hAnsi="TH SarabunPSK" w:cs="TH SarabunPSK" w:hint="cs"/>
          <w:color w:val="000000" w:themeColor="text1"/>
        </w:rPr>
        <w:t xml:space="preserve">D </w:t>
      </w:r>
      <w:r w:rsidRPr="005854A5">
        <w:rPr>
          <w:rFonts w:ascii="TH SarabunPSK" w:hAnsi="TH SarabunPSK" w:cs="TH SarabunPSK" w:hint="cs"/>
          <w:color w:val="000000" w:themeColor="text1"/>
          <w:cs/>
        </w:rPr>
        <w:t xml:space="preserve">พร้อมมีระบบภาพคุณภาพระดับ </w:t>
      </w:r>
      <w:r w:rsidRPr="005854A5">
        <w:rPr>
          <w:rFonts w:ascii="TH SarabunPSK" w:hAnsi="TH SarabunPSK" w:cs="TH SarabunPSK" w:hint="cs"/>
          <w:color w:val="000000" w:themeColor="text1"/>
        </w:rPr>
        <w:t xml:space="preserve">HD </w:t>
      </w:r>
      <w:r w:rsidRPr="005854A5">
        <w:rPr>
          <w:rFonts w:ascii="TH SarabunPSK" w:hAnsi="TH SarabunPSK" w:cs="TH SarabunPSK" w:hint="cs"/>
          <w:color w:val="000000" w:themeColor="text1"/>
          <w:cs/>
        </w:rPr>
        <w:t>ที่มีความคมชัดสูง และมีอุปกรณ์สลับสัญญาณภาพและเสียง เพื่อควบคุมมุมกล้องและนำเสนอสื่ออิเล็กทรอนิกส์ไปพร้อมกันสำหรับการถ่ายทอดสด หรือการจัดกิจกรรม/งานสัมมนา/งานประชุมวิชาการแบบออนไลน์</w:t>
      </w:r>
    </w:p>
    <w:p w14:paraId="23F2799B" w14:textId="77777777" w:rsidR="00ED7B1E" w:rsidRPr="005854A5" w:rsidRDefault="00ED7B1E" w:rsidP="00ED7B1E">
      <w:pPr>
        <w:tabs>
          <w:tab w:val="left" w:pos="426"/>
          <w:tab w:val="left" w:pos="1134"/>
        </w:tabs>
        <w:rPr>
          <w:rFonts w:ascii="TH SarabunPSK" w:hAnsi="TH SarabunPSK" w:cs="TH SarabunPSK" w:hint="cs"/>
          <w:color w:val="000000" w:themeColor="text1"/>
          <w:cs/>
        </w:rPr>
      </w:pPr>
    </w:p>
    <w:p w14:paraId="283003AE" w14:textId="77777777" w:rsidR="00ED7B1E" w:rsidRDefault="00ED7B1E" w:rsidP="00ED7B1E">
      <w:pPr>
        <w:ind w:left="1134" w:hanging="1134"/>
        <w:rPr>
          <w:rFonts w:ascii="TH SarabunPSK" w:hAnsi="TH SarabunPSK" w:cs="TH SarabunPSK"/>
          <w:b/>
          <w:bCs/>
          <w:color w:val="000000" w:themeColor="text1"/>
        </w:rPr>
      </w:pPr>
    </w:p>
    <w:p w14:paraId="183EE2DE" w14:textId="77777777" w:rsidR="001465B5" w:rsidRDefault="001465B5" w:rsidP="00ED7B1E">
      <w:pPr>
        <w:ind w:left="1134" w:hanging="1134"/>
        <w:rPr>
          <w:rFonts w:ascii="TH SarabunPSK" w:hAnsi="TH SarabunPSK" w:cs="TH SarabunPSK"/>
          <w:b/>
          <w:bCs/>
          <w:color w:val="000000" w:themeColor="text1"/>
        </w:rPr>
      </w:pPr>
    </w:p>
    <w:p w14:paraId="54E6B5C6" w14:textId="77777777" w:rsidR="001465B5" w:rsidRDefault="001465B5" w:rsidP="00ED7B1E">
      <w:pPr>
        <w:ind w:left="1134" w:hanging="1134"/>
        <w:rPr>
          <w:rFonts w:ascii="TH SarabunPSK" w:hAnsi="TH SarabunPSK" w:cs="TH SarabunPSK"/>
          <w:b/>
          <w:bCs/>
          <w:color w:val="000000" w:themeColor="text1"/>
        </w:rPr>
      </w:pPr>
    </w:p>
    <w:p w14:paraId="5316CE9B" w14:textId="77777777" w:rsidR="001465B5" w:rsidRDefault="001465B5" w:rsidP="00ED7B1E">
      <w:pPr>
        <w:ind w:left="1134" w:hanging="1134"/>
        <w:rPr>
          <w:rFonts w:ascii="TH SarabunPSK" w:hAnsi="TH SarabunPSK" w:cs="TH SarabunPSK"/>
          <w:b/>
          <w:bCs/>
          <w:color w:val="000000" w:themeColor="text1"/>
        </w:rPr>
      </w:pPr>
    </w:p>
    <w:p w14:paraId="183A58EF" w14:textId="77777777" w:rsidR="001465B5" w:rsidRDefault="001465B5" w:rsidP="00ED7B1E">
      <w:pPr>
        <w:ind w:left="1134" w:hanging="1134"/>
        <w:rPr>
          <w:rFonts w:ascii="TH SarabunPSK" w:hAnsi="TH SarabunPSK" w:cs="TH SarabunPSK"/>
          <w:b/>
          <w:bCs/>
          <w:color w:val="000000" w:themeColor="text1"/>
        </w:rPr>
      </w:pPr>
    </w:p>
    <w:p w14:paraId="735BE202" w14:textId="77777777" w:rsidR="001465B5" w:rsidRDefault="001465B5" w:rsidP="00ED7B1E">
      <w:pPr>
        <w:ind w:left="1134" w:hanging="1134"/>
        <w:rPr>
          <w:rFonts w:ascii="TH SarabunPSK" w:hAnsi="TH SarabunPSK" w:cs="TH SarabunPSK"/>
          <w:b/>
          <w:bCs/>
          <w:color w:val="000000" w:themeColor="text1"/>
        </w:rPr>
      </w:pPr>
    </w:p>
    <w:p w14:paraId="6DBBFC1B" w14:textId="77777777" w:rsidR="001465B5" w:rsidRDefault="001465B5" w:rsidP="00ED7B1E">
      <w:pPr>
        <w:ind w:left="1134" w:hanging="1134"/>
        <w:rPr>
          <w:rFonts w:ascii="TH SarabunPSK" w:hAnsi="TH SarabunPSK" w:cs="TH SarabunPSK"/>
          <w:b/>
          <w:bCs/>
          <w:color w:val="000000" w:themeColor="text1"/>
        </w:rPr>
      </w:pPr>
    </w:p>
    <w:p w14:paraId="6D35A236" w14:textId="77777777" w:rsidR="001465B5" w:rsidRDefault="001465B5" w:rsidP="00ED7B1E">
      <w:pPr>
        <w:ind w:left="1134" w:hanging="1134"/>
        <w:rPr>
          <w:rFonts w:ascii="TH SarabunPSK" w:hAnsi="TH SarabunPSK" w:cs="TH SarabunPSK"/>
          <w:b/>
          <w:bCs/>
          <w:color w:val="000000" w:themeColor="text1"/>
        </w:rPr>
      </w:pPr>
    </w:p>
    <w:p w14:paraId="478E8747" w14:textId="77777777" w:rsidR="001465B5" w:rsidRDefault="001465B5" w:rsidP="00ED7B1E">
      <w:pPr>
        <w:ind w:left="1134" w:hanging="1134"/>
        <w:rPr>
          <w:rFonts w:ascii="TH SarabunPSK" w:hAnsi="TH SarabunPSK" w:cs="TH SarabunPSK"/>
          <w:b/>
          <w:bCs/>
          <w:color w:val="000000" w:themeColor="text1"/>
        </w:rPr>
      </w:pPr>
    </w:p>
    <w:p w14:paraId="0F89AF24" w14:textId="77777777" w:rsidR="001465B5" w:rsidRDefault="001465B5" w:rsidP="00ED7B1E">
      <w:pPr>
        <w:ind w:left="1134" w:hanging="1134"/>
        <w:rPr>
          <w:rFonts w:ascii="TH SarabunPSK" w:hAnsi="TH SarabunPSK" w:cs="TH SarabunPSK"/>
          <w:b/>
          <w:bCs/>
          <w:color w:val="000000" w:themeColor="text1"/>
        </w:rPr>
      </w:pPr>
    </w:p>
    <w:p w14:paraId="0B4D0FDB" w14:textId="77777777" w:rsidR="001465B5" w:rsidRDefault="001465B5" w:rsidP="00ED7B1E">
      <w:pPr>
        <w:ind w:left="1134" w:hanging="1134"/>
        <w:rPr>
          <w:rFonts w:ascii="TH SarabunPSK" w:hAnsi="TH SarabunPSK" w:cs="TH SarabunPSK"/>
          <w:b/>
          <w:bCs/>
          <w:color w:val="000000" w:themeColor="text1"/>
        </w:rPr>
      </w:pPr>
    </w:p>
    <w:p w14:paraId="30F1E28E" w14:textId="77777777" w:rsidR="001465B5" w:rsidRDefault="001465B5" w:rsidP="00ED7B1E">
      <w:pPr>
        <w:ind w:left="1134" w:hanging="1134"/>
        <w:rPr>
          <w:rFonts w:ascii="TH SarabunPSK" w:hAnsi="TH SarabunPSK" w:cs="TH SarabunPSK"/>
          <w:b/>
          <w:bCs/>
          <w:color w:val="000000" w:themeColor="text1"/>
        </w:rPr>
      </w:pPr>
    </w:p>
    <w:p w14:paraId="25420C63" w14:textId="77777777" w:rsidR="001465B5" w:rsidRDefault="001465B5" w:rsidP="00ED7B1E">
      <w:pPr>
        <w:ind w:left="1134" w:hanging="1134"/>
        <w:rPr>
          <w:rFonts w:ascii="TH SarabunPSK" w:hAnsi="TH SarabunPSK" w:cs="TH SarabunPSK"/>
          <w:b/>
          <w:bCs/>
          <w:color w:val="000000" w:themeColor="text1"/>
        </w:rPr>
      </w:pPr>
    </w:p>
    <w:p w14:paraId="0439FA0F" w14:textId="77777777" w:rsidR="001465B5" w:rsidRPr="005854A5" w:rsidRDefault="001465B5" w:rsidP="00ED7B1E">
      <w:pPr>
        <w:ind w:left="1134" w:hanging="1134"/>
        <w:rPr>
          <w:rFonts w:ascii="TH SarabunPSK" w:hAnsi="TH SarabunPSK" w:cs="TH SarabunPSK" w:hint="cs"/>
          <w:b/>
          <w:bCs/>
          <w:color w:val="000000" w:themeColor="text1"/>
        </w:rPr>
      </w:pPr>
    </w:p>
    <w:p w14:paraId="5509F1EB"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laboratories and equipment are shown to be up-to-date, readily available,</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and effectively deployed.</w:t>
      </w:r>
    </w:p>
    <w:p w14:paraId="18307EB4" w14:textId="77777777" w:rsidR="001465B5" w:rsidRPr="00603D12" w:rsidRDefault="001465B5" w:rsidP="00ED7B1E">
      <w:pPr>
        <w:tabs>
          <w:tab w:val="left" w:pos="426"/>
          <w:tab w:val="left" w:pos="1134"/>
        </w:tabs>
        <w:rPr>
          <w:rFonts w:ascii="TH SarabunPSK" w:hAnsi="TH SarabunPSK" w:cs="TH SarabunPSK"/>
          <w:b/>
          <w:bCs/>
          <w:color w:val="000000" w:themeColor="text1"/>
          <w:sz w:val="10"/>
          <w:szCs w:val="10"/>
        </w:rPr>
      </w:pPr>
    </w:p>
    <w:p w14:paraId="07D23A8B" w14:textId="26F1755F"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b/>
          <w:bCs/>
          <w:color w:val="000000" w:themeColor="text1"/>
          <w:cs/>
        </w:rPr>
        <w:tab/>
      </w:r>
      <w:r w:rsidRPr="005854A5">
        <w:rPr>
          <w:rFonts w:ascii="TH SarabunPSK" w:hAnsi="TH SarabunPSK" w:cs="TH SarabunPSK" w:hint="cs"/>
          <w:color w:val="000000" w:themeColor="text1"/>
          <w:cs/>
        </w:rPr>
        <w:t xml:space="preserve">หลักสูตรฯ มีห้องปฏิบัติระดับพื้นฐาน จำนวน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ห้อง รวมถึงสิ่งสนับสนุนการทำวิจัยพื้นฐาน ได้แก่ สารเคมี อุปกรณ์วิทยาศาสตร์ เครื่องแก้ว เช่น </w:t>
      </w:r>
      <w:proofErr w:type="spellStart"/>
      <w:r w:rsidRPr="005854A5">
        <w:rPr>
          <w:rFonts w:ascii="TH SarabunPSK" w:hAnsi="TH SarabunPSK" w:cs="TH SarabunPSK" w:hint="cs"/>
          <w:color w:val="000000" w:themeColor="text1"/>
          <w:cs/>
        </w:rPr>
        <w:t>บีก</w:t>
      </w:r>
      <w:proofErr w:type="spellEnd"/>
      <w:r w:rsidRPr="005854A5">
        <w:rPr>
          <w:rFonts w:ascii="TH SarabunPSK" w:hAnsi="TH SarabunPSK" w:cs="TH SarabunPSK" w:hint="cs"/>
          <w:color w:val="000000" w:themeColor="text1"/>
          <w:cs/>
        </w:rPr>
        <w:t>เกอร์ หลอดทดลอง เป็นต้น เพื่อใช้ในงานทดลองในงานวิจัยของนักศึกษา นอกจากห้องปฏิบัติการพื้นฐานแล้วยังมีห้องปฏิบัติการที่อยู่ภายใต้การกำกับดูแลของอาจารย์ผู้รับผิดชอบหลักสูตร และอาจารย์ประจำหลักสูตรที่นักศึกษาสามารถใช้สำหรับการทำวิทยานิพนธ์ และขอความอนุเคราะห์ใช้ เช่น ห้องปฏิบัติการศูนย์วิจัยเกษตรสมัยใหม่ ที่มีห้องปลูกระบบปิด ขนาด</w:t>
      </w:r>
      <w:r w:rsidRPr="005854A5">
        <w:rPr>
          <w:rFonts w:ascii="TH SarabunPSK" w:hAnsi="TH SarabunPSK" w:cs="TH SarabunPSK" w:hint="cs"/>
          <w:color w:val="000000" w:themeColor="text1"/>
        </w:rPr>
        <w:t xml:space="preserve">5 x 8 </w:t>
      </w:r>
      <w:r w:rsidRPr="005854A5">
        <w:rPr>
          <w:rFonts w:ascii="TH SarabunPSK" w:hAnsi="TH SarabunPSK" w:cs="TH SarabunPSK" w:hint="cs"/>
          <w:color w:val="000000" w:themeColor="text1"/>
          <w:cs/>
        </w:rPr>
        <w:t xml:space="preserve">เมตร จำนวน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ห้อง ห้องปฏิบัติการอีกจำนวน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ห้อง กล้องจุลทรรศน์แบบเปล่งแสง</w:t>
      </w:r>
      <w:proofErr w:type="spellStart"/>
      <w:r w:rsidRPr="005854A5">
        <w:rPr>
          <w:rFonts w:ascii="TH SarabunPSK" w:hAnsi="TH SarabunPSK" w:cs="TH SarabunPSK" w:hint="cs"/>
          <w:color w:val="000000" w:themeColor="text1"/>
          <w:cs/>
        </w:rPr>
        <w:t>ฟลู</w:t>
      </w:r>
      <w:proofErr w:type="spellEnd"/>
      <w:r w:rsidRPr="005854A5">
        <w:rPr>
          <w:rFonts w:ascii="TH SarabunPSK" w:hAnsi="TH SarabunPSK" w:cs="TH SarabunPSK" w:hint="cs"/>
          <w:color w:val="000000" w:themeColor="text1"/>
          <w:cs/>
        </w:rPr>
        <w:t>ออเรส</w:t>
      </w:r>
      <w:proofErr w:type="spellStart"/>
      <w:r w:rsidRPr="005854A5">
        <w:rPr>
          <w:rFonts w:ascii="TH SarabunPSK" w:hAnsi="TH SarabunPSK" w:cs="TH SarabunPSK" w:hint="cs"/>
          <w:color w:val="000000" w:themeColor="text1"/>
          <w:cs/>
        </w:rPr>
        <w:t>เซนต์</w:t>
      </w:r>
      <w:proofErr w:type="spellEnd"/>
      <w:r w:rsidRPr="005854A5">
        <w:rPr>
          <w:rFonts w:ascii="TH SarabunPSK" w:hAnsi="TH SarabunPSK" w:cs="TH SarabunPSK" w:hint="cs"/>
          <w:color w:val="000000" w:themeColor="text1"/>
          <w:cs/>
        </w:rPr>
        <w:t xml:space="preserve"> กล้องจุลทรรศน์แบบเปล่งแสงธรรมดาพร้อมชุดถ่ายภาพ เครื่องวัดการสังเคราะห์แสง เครื่อง</w:t>
      </w:r>
      <w:proofErr w:type="spellStart"/>
      <w:r w:rsidRPr="005854A5">
        <w:rPr>
          <w:rFonts w:ascii="TH SarabunPSK" w:hAnsi="TH SarabunPSK" w:cs="TH SarabunPSK" w:hint="cs"/>
          <w:color w:val="000000" w:themeColor="text1"/>
          <w:cs/>
        </w:rPr>
        <w:t>สเปค</w:t>
      </w:r>
      <w:proofErr w:type="spellEnd"/>
      <w:r w:rsidRPr="005854A5">
        <w:rPr>
          <w:rFonts w:ascii="TH SarabunPSK" w:hAnsi="TH SarabunPSK" w:cs="TH SarabunPSK" w:hint="cs"/>
          <w:color w:val="000000" w:themeColor="text1"/>
          <w:cs/>
        </w:rPr>
        <w:t>โต</w:t>
      </w:r>
      <w:proofErr w:type="spellStart"/>
      <w:r w:rsidRPr="005854A5">
        <w:rPr>
          <w:rFonts w:ascii="TH SarabunPSK" w:hAnsi="TH SarabunPSK" w:cs="TH SarabunPSK" w:hint="cs"/>
          <w:color w:val="000000" w:themeColor="text1"/>
          <w:cs/>
        </w:rPr>
        <w:t>โฟ</w:t>
      </w:r>
      <w:proofErr w:type="spellEnd"/>
      <w:r w:rsidRPr="005854A5">
        <w:rPr>
          <w:rFonts w:ascii="TH SarabunPSK" w:hAnsi="TH SarabunPSK" w:cs="TH SarabunPSK" w:hint="cs"/>
          <w:color w:val="000000" w:themeColor="text1"/>
          <w:cs/>
        </w:rPr>
        <w:t>มิเตอร์แบบยูวี ตู้แช่แข็ง -</w:t>
      </w:r>
      <w:r w:rsidRPr="005854A5">
        <w:rPr>
          <w:rFonts w:ascii="TH SarabunPSK" w:hAnsi="TH SarabunPSK" w:cs="TH SarabunPSK" w:hint="cs"/>
          <w:color w:val="000000" w:themeColor="text1"/>
        </w:rPr>
        <w:t xml:space="preserve">20 </w:t>
      </w:r>
      <w:r w:rsidRPr="005854A5">
        <w:rPr>
          <w:rFonts w:ascii="TH SarabunPSK" w:hAnsi="TH SarabunPSK" w:cs="TH SarabunPSK" w:hint="cs"/>
          <w:color w:val="000000" w:themeColor="text1"/>
          <w:cs/>
        </w:rPr>
        <w:t>และ -</w:t>
      </w:r>
      <w:r w:rsidRPr="005854A5">
        <w:rPr>
          <w:rFonts w:ascii="TH SarabunPSK" w:hAnsi="TH SarabunPSK" w:cs="TH SarabunPSK" w:hint="cs"/>
          <w:color w:val="000000" w:themeColor="text1"/>
        </w:rPr>
        <w:t>80</w:t>
      </w:r>
      <w:r w:rsidRPr="005854A5">
        <w:rPr>
          <w:rFonts w:ascii="TH SarabunPSK" w:hAnsi="TH SarabunPSK" w:cs="TH SarabunPSK" w:hint="cs"/>
          <w:color w:val="000000" w:themeColor="text1"/>
          <w:cs/>
        </w:rPr>
        <w:t xml:space="preserve"> องศาเซลเซียส ตู้เขี่ยเชื้อ เครื่องเขย่าสารแบบควบคุมอุณหภูมิได้และแบบธรรมดา โรงเรือนควบคุมสภาพแวดล้อมขนาด </w:t>
      </w:r>
      <w:r w:rsidRPr="005854A5">
        <w:rPr>
          <w:rFonts w:ascii="TH SarabunPSK" w:hAnsi="TH SarabunPSK" w:cs="TH SarabunPSK" w:hint="cs"/>
          <w:color w:val="000000" w:themeColor="text1"/>
        </w:rPr>
        <w:t>9</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6 x 40 </w:t>
      </w:r>
      <w:r w:rsidRPr="005854A5">
        <w:rPr>
          <w:rFonts w:ascii="TH SarabunPSK" w:hAnsi="TH SarabunPSK" w:cs="TH SarabunPSK" w:hint="cs"/>
          <w:color w:val="000000" w:themeColor="text1"/>
          <w:cs/>
        </w:rPr>
        <w:t xml:space="preserve">เมตร จำนวน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หลัง ที่นักศึกษาสามารถขอใช้บริการสำหรับทำการวิจัยค้นคว้าในงานวิทยานิพนธ์ที่เกี่ยวข้อง</w:t>
      </w:r>
    </w:p>
    <w:p w14:paraId="113A20E3" w14:textId="77777777" w:rsidR="00ED7B1E" w:rsidRPr="005854A5" w:rsidRDefault="00ED7B1E" w:rsidP="001465B5">
      <w:pPr>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noProof/>
          <w:color w:val="000000" w:themeColor="text1"/>
        </w:rPr>
        <w:drawing>
          <wp:inline distT="0" distB="0" distL="0" distR="0" wp14:anchorId="228B15A4" wp14:editId="7D2FD802">
            <wp:extent cx="4608000" cy="2074481"/>
            <wp:effectExtent l="0" t="0" r="2540" b="2540"/>
            <wp:docPr id="27" name="Picture 27" descr="Inside view of a green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ide view of a greenhous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8000" cy="2074481"/>
                    </a:xfrm>
                    <a:prstGeom prst="rect">
                      <a:avLst/>
                    </a:prstGeom>
                  </pic:spPr>
                </pic:pic>
              </a:graphicData>
            </a:graphic>
          </wp:inline>
        </w:drawing>
      </w:r>
    </w:p>
    <w:p w14:paraId="7E0C6B91" w14:textId="74EC3E93" w:rsidR="00ED7B1E" w:rsidRPr="005854A5" w:rsidRDefault="002C3175" w:rsidP="002C3175">
      <w:pPr>
        <w:pStyle w:val="af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7.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_7.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1</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แสดงปลูกระบบปิด ขนาด</w:t>
      </w:r>
      <w:r w:rsidR="00ED7B1E" w:rsidRPr="005854A5">
        <w:rPr>
          <w:rFonts w:ascii="TH SarabunPSK" w:hAnsi="TH SarabunPSK" w:cs="TH SarabunPSK" w:hint="cs"/>
          <w:color w:val="000000" w:themeColor="text1"/>
        </w:rPr>
        <w:t xml:space="preserve">5 x 8 </w:t>
      </w:r>
      <w:r w:rsidR="00ED7B1E" w:rsidRPr="005854A5">
        <w:rPr>
          <w:rFonts w:ascii="TH SarabunPSK" w:hAnsi="TH SarabunPSK" w:cs="TH SarabunPSK" w:hint="cs"/>
          <w:color w:val="000000" w:themeColor="text1"/>
          <w:cs/>
        </w:rPr>
        <w:t>เมตร ณ อาคารพัฒนาวิสัยทัศน์ มหาวิทยาลัยแม่โจ้ ภายใต้การกำกับดูแลของ ผศ.ดร.ปรีดา นาเทเวศน์</w:t>
      </w:r>
    </w:p>
    <w:p w14:paraId="1851E574" w14:textId="77777777" w:rsidR="00ED7B1E" w:rsidRPr="005854A5" w:rsidRDefault="00ED7B1E" w:rsidP="001465B5">
      <w:pPr>
        <w:tabs>
          <w:tab w:val="left" w:pos="426"/>
          <w:tab w:val="left" w:pos="1134"/>
        </w:tabs>
        <w:jc w:val="center"/>
        <w:rPr>
          <w:rFonts w:ascii="TH SarabunPSK" w:hAnsi="TH SarabunPSK" w:cs="TH SarabunPSK" w:hint="cs"/>
          <w:color w:val="000000" w:themeColor="text1"/>
        </w:rPr>
      </w:pPr>
      <w:r w:rsidRPr="005854A5">
        <w:rPr>
          <w:rFonts w:ascii="TH SarabunPSK" w:hAnsi="TH SarabunPSK" w:cs="TH SarabunPSK" w:hint="cs"/>
          <w:noProof/>
          <w:color w:val="000000" w:themeColor="text1"/>
        </w:rPr>
        <w:drawing>
          <wp:inline distT="0" distB="0" distL="0" distR="0" wp14:anchorId="7E083701" wp14:editId="62B60D79">
            <wp:extent cx="4608000" cy="2074481"/>
            <wp:effectExtent l="0" t="0" r="2540" b="2540"/>
            <wp:docPr id="26" name="Picture 26" descr="A picture containing text, indoor, clutte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indoor, cluttered, ligh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8000" cy="2074481"/>
                    </a:xfrm>
                    <a:prstGeom prst="rect">
                      <a:avLst/>
                    </a:prstGeom>
                  </pic:spPr>
                </pic:pic>
              </a:graphicData>
            </a:graphic>
          </wp:inline>
        </w:drawing>
      </w:r>
    </w:p>
    <w:p w14:paraId="18DC506F" w14:textId="6BB73A24" w:rsidR="00ED7B1E" w:rsidRPr="005854A5" w:rsidRDefault="002C3175" w:rsidP="002C3175">
      <w:pPr>
        <w:pStyle w:val="af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7.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_7.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2</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color w:val="000000" w:themeColor="text1"/>
          <w:cs/>
        </w:rPr>
        <w:t>แสดงปลูกกัญชาระบบปิด ขนาด</w:t>
      </w:r>
      <w:r w:rsidR="00ED7B1E" w:rsidRPr="005854A5">
        <w:rPr>
          <w:rFonts w:ascii="TH SarabunPSK" w:hAnsi="TH SarabunPSK" w:cs="TH SarabunPSK" w:hint="cs"/>
          <w:color w:val="000000" w:themeColor="text1"/>
        </w:rPr>
        <w:t xml:space="preserve"> 4 x 6 </w:t>
      </w:r>
      <w:r w:rsidR="00ED7B1E" w:rsidRPr="005854A5">
        <w:rPr>
          <w:rFonts w:ascii="TH SarabunPSK" w:hAnsi="TH SarabunPSK" w:cs="TH SarabunPSK" w:hint="cs"/>
          <w:color w:val="000000" w:themeColor="text1"/>
          <w:cs/>
        </w:rPr>
        <w:t>เมตร ณ สาขาพืชผัก คณะผลิตกรรมการเกษตร มหาวิทยาลัยแม่โจ้ ภายใต้การกำกับดูแลของ ผศ.ดร.ปรีดา นาเทเวศน์</w:t>
      </w:r>
    </w:p>
    <w:p w14:paraId="63A1BD07"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b/>
          <w:bCs/>
          <w:noProof/>
          <w:color w:val="000000" w:themeColor="text1"/>
        </w:rPr>
        <w:lastRenderedPageBreak/>
        <w:drawing>
          <wp:inline distT="0" distB="0" distL="0" distR="0" wp14:anchorId="72AC71A0" wp14:editId="5C8FF079">
            <wp:extent cx="2526507" cy="1896533"/>
            <wp:effectExtent l="0" t="0" r="1270" b="0"/>
            <wp:docPr id="43" name="Picture 43" descr="A picture containing text, indoor, offic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indoor, office, work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0545" cy="1907070"/>
                    </a:xfrm>
                    <a:prstGeom prst="rect">
                      <a:avLst/>
                    </a:prstGeom>
                  </pic:spPr>
                </pic:pic>
              </a:graphicData>
            </a:graphic>
          </wp:inline>
        </w:drawing>
      </w:r>
      <w:r w:rsidRPr="005854A5">
        <w:rPr>
          <w:rFonts w:ascii="TH SarabunPSK" w:hAnsi="TH SarabunPSK" w:cs="TH SarabunPSK" w:hint="cs"/>
          <w:noProof/>
          <w:color w:val="000000" w:themeColor="text1"/>
        </w:rPr>
        <w:drawing>
          <wp:inline distT="0" distB="0" distL="0" distR="0" wp14:anchorId="19093AC9" wp14:editId="1220E8EB">
            <wp:extent cx="2488386" cy="1867918"/>
            <wp:effectExtent l="0" t="0" r="1270" b="0"/>
            <wp:docPr id="44" name="Picture 44" descr="A picture containing wall,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wall, indoor, floor, ce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1533" cy="1892800"/>
                    </a:xfrm>
                    <a:prstGeom prst="rect">
                      <a:avLst/>
                    </a:prstGeom>
                  </pic:spPr>
                </pic:pic>
              </a:graphicData>
            </a:graphic>
          </wp:inline>
        </w:drawing>
      </w:r>
    </w:p>
    <w:p w14:paraId="4EDD9A05"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noProof/>
          <w:color w:val="000000" w:themeColor="text1"/>
        </w:rPr>
        <w:drawing>
          <wp:inline distT="0" distB="0" distL="0" distR="0" wp14:anchorId="1394462E" wp14:editId="3A551F23">
            <wp:extent cx="2578100" cy="1904587"/>
            <wp:effectExtent l="0" t="0" r="0" b="635"/>
            <wp:docPr id="46" name="Picture 46" descr="A picture containing indoor, wall,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wall, ceiling, fl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0218" cy="1950477"/>
                    </a:xfrm>
                    <a:prstGeom prst="rect">
                      <a:avLst/>
                    </a:prstGeom>
                  </pic:spPr>
                </pic:pic>
              </a:graphicData>
            </a:graphic>
          </wp:inline>
        </w:drawing>
      </w:r>
      <w:r w:rsidRPr="005854A5">
        <w:rPr>
          <w:rFonts w:ascii="TH SarabunPSK" w:hAnsi="TH SarabunPSK" w:cs="TH SarabunPSK" w:hint="cs"/>
          <w:noProof/>
          <w:color w:val="000000" w:themeColor="text1"/>
        </w:rPr>
        <w:drawing>
          <wp:inline distT="0" distB="0" distL="0" distR="0" wp14:anchorId="6E98660B" wp14:editId="678F9626">
            <wp:extent cx="2439658" cy="1905272"/>
            <wp:effectExtent l="0" t="0" r="0" b="0"/>
            <wp:docPr id="49" name="Picture 49" descr="A picture containing text, wall, des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all, desk, in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3894" cy="1924199"/>
                    </a:xfrm>
                    <a:prstGeom prst="rect">
                      <a:avLst/>
                    </a:prstGeom>
                  </pic:spPr>
                </pic:pic>
              </a:graphicData>
            </a:graphic>
          </wp:inline>
        </w:drawing>
      </w:r>
    </w:p>
    <w:p w14:paraId="266AA1E9" w14:textId="34157B37" w:rsidR="00ED7B1E" w:rsidRPr="005854A5" w:rsidRDefault="002C3175" w:rsidP="002C3175">
      <w:pPr>
        <w:pStyle w:val="af0"/>
        <w:jc w:val="left"/>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7.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_7.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3</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แสดงห้องปฏิบัติการศูนย์วิจัยเกษตรสมัยใหม่ ณ ฟาร์มมหาวิทยาลัยแม่โจ้ ภายใต้การกำกับดูแลของ ผศ.ดร.ปรีดา นาเทเวศน์</w:t>
      </w:r>
    </w:p>
    <w:p w14:paraId="63D2374B" w14:textId="77777777" w:rsidR="00ED7B1E" w:rsidRPr="005854A5" w:rsidRDefault="00ED7B1E" w:rsidP="002C3175">
      <w:pPr>
        <w:tabs>
          <w:tab w:val="left" w:pos="426"/>
          <w:tab w:val="left" w:pos="1134"/>
        </w:tabs>
        <w:jc w:val="center"/>
        <w:rPr>
          <w:rFonts w:ascii="TH SarabunPSK" w:hAnsi="TH SarabunPSK" w:cs="TH SarabunPSK" w:hint="cs"/>
          <w:color w:val="000000" w:themeColor="text1"/>
          <w:cs/>
        </w:rPr>
      </w:pPr>
      <w:r w:rsidRPr="005854A5">
        <w:rPr>
          <w:rFonts w:ascii="TH SarabunPSK" w:hAnsi="TH SarabunPSK" w:cs="TH SarabunPSK" w:hint="cs"/>
          <w:noProof/>
          <w:color w:val="000000" w:themeColor="text1"/>
        </w:rPr>
        <w:drawing>
          <wp:inline distT="0" distB="0" distL="0" distR="0" wp14:anchorId="0A802E36" wp14:editId="6303D8DD">
            <wp:extent cx="3424706" cy="2570813"/>
            <wp:effectExtent l="0" t="0" r="4445" b="0"/>
            <wp:docPr id="47" name="Picture 47" descr="A picture containing sky, building, outdoor,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building, outdoor, do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0520" cy="2575178"/>
                    </a:xfrm>
                    <a:prstGeom prst="rect">
                      <a:avLst/>
                    </a:prstGeom>
                  </pic:spPr>
                </pic:pic>
              </a:graphicData>
            </a:graphic>
          </wp:inline>
        </w:drawing>
      </w:r>
    </w:p>
    <w:p w14:paraId="12A0154F" w14:textId="76DCE7FC" w:rsidR="00ED7B1E" w:rsidRPr="005854A5" w:rsidRDefault="002C3175" w:rsidP="002C3175">
      <w:pPr>
        <w:pStyle w:val="af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ภาพที่ </w:t>
      </w:r>
      <w:r w:rsidRPr="005854A5">
        <w:rPr>
          <w:rFonts w:ascii="TH SarabunPSK" w:hAnsi="TH SarabunPSK" w:cs="TH SarabunPSK" w:hint="cs"/>
          <w:color w:val="000000" w:themeColor="text1"/>
        </w:rPr>
        <w:t xml:space="preserve">7.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ภาพที่</w:instrText>
      </w:r>
      <w:r w:rsidRPr="005854A5">
        <w:rPr>
          <w:rFonts w:ascii="TH SarabunPSK" w:hAnsi="TH SarabunPSK" w:cs="TH SarabunPSK" w:hint="cs"/>
          <w:color w:val="000000" w:themeColor="text1"/>
        </w:rPr>
        <w:instrText xml:space="preserve">_7.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4</w:t>
      </w:r>
      <w:r w:rsidRPr="005854A5">
        <w:rPr>
          <w:rFonts w:ascii="TH SarabunPSK" w:hAnsi="TH SarabunPSK" w:cs="TH SarabunPSK" w:hint="cs"/>
          <w:color w:val="000000" w:themeColor="text1"/>
        </w:rPr>
        <w:fldChar w:fldCharType="end"/>
      </w:r>
      <w:r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color w:val="000000" w:themeColor="text1"/>
          <w:cs/>
        </w:rPr>
        <w:t xml:space="preserve">โรงเรือนปลูกพืชในระบบ </w:t>
      </w:r>
      <w:r w:rsidR="00ED7B1E" w:rsidRPr="005854A5">
        <w:rPr>
          <w:rFonts w:ascii="TH SarabunPSK" w:hAnsi="TH SarabunPSK" w:cs="TH SarabunPSK" w:hint="cs"/>
          <w:color w:val="000000" w:themeColor="text1"/>
        </w:rPr>
        <w:t xml:space="preserve">EVAP </w:t>
      </w:r>
      <w:r w:rsidR="00ED7B1E" w:rsidRPr="005854A5">
        <w:rPr>
          <w:rFonts w:ascii="TH SarabunPSK" w:hAnsi="TH SarabunPSK" w:cs="TH SarabunPSK" w:hint="cs"/>
          <w:color w:val="000000" w:themeColor="text1"/>
          <w:cs/>
        </w:rPr>
        <w:t>พร้อมชุดควบคุมสภาพแวดล้อม ขนาด</w:t>
      </w:r>
      <w:r w:rsidR="00ED7B1E" w:rsidRPr="005854A5">
        <w:rPr>
          <w:rFonts w:ascii="TH SarabunPSK" w:hAnsi="TH SarabunPSK" w:cs="TH SarabunPSK" w:hint="cs"/>
          <w:color w:val="000000" w:themeColor="text1"/>
        </w:rPr>
        <w:t xml:space="preserve"> 9</w:t>
      </w:r>
      <w:r w:rsidR="00ED7B1E" w:rsidRPr="005854A5">
        <w:rPr>
          <w:rFonts w:ascii="TH SarabunPSK" w:hAnsi="TH SarabunPSK" w:cs="TH SarabunPSK" w:hint="cs"/>
          <w:color w:val="000000" w:themeColor="text1"/>
          <w:cs/>
        </w:rPr>
        <w:t>.</w:t>
      </w:r>
      <w:r w:rsidR="00ED7B1E" w:rsidRPr="005854A5">
        <w:rPr>
          <w:rFonts w:ascii="TH SarabunPSK" w:hAnsi="TH SarabunPSK" w:cs="TH SarabunPSK" w:hint="cs"/>
          <w:color w:val="000000" w:themeColor="text1"/>
        </w:rPr>
        <w:t xml:space="preserve">6 x 40 </w:t>
      </w:r>
      <w:r w:rsidR="00ED7B1E" w:rsidRPr="005854A5">
        <w:rPr>
          <w:rFonts w:ascii="TH SarabunPSK" w:hAnsi="TH SarabunPSK" w:cs="TH SarabunPSK" w:hint="cs"/>
          <w:color w:val="000000" w:themeColor="text1"/>
          <w:cs/>
        </w:rPr>
        <w:t xml:space="preserve">เมตร </w:t>
      </w:r>
      <w:proofErr w:type="gramStart"/>
      <w:r w:rsidR="00ED7B1E" w:rsidRPr="005854A5">
        <w:rPr>
          <w:rFonts w:ascii="TH SarabunPSK" w:hAnsi="TH SarabunPSK" w:cs="TH SarabunPSK" w:hint="cs"/>
          <w:color w:val="000000" w:themeColor="text1"/>
          <w:cs/>
        </w:rPr>
        <w:t>ณ  ฟาร์มมหาวิทยาลัยแม่โจ้</w:t>
      </w:r>
      <w:proofErr w:type="gramEnd"/>
      <w:r w:rsidR="00ED7B1E" w:rsidRPr="005854A5">
        <w:rPr>
          <w:rFonts w:ascii="TH SarabunPSK" w:hAnsi="TH SarabunPSK" w:cs="TH SarabunPSK" w:hint="cs"/>
          <w:color w:val="000000" w:themeColor="text1"/>
          <w:cs/>
        </w:rPr>
        <w:t xml:space="preserve"> ภายใต้การกำกับดูแลของ ผศ.ดร.ปรีดา นาเทเวศน์</w:t>
      </w:r>
    </w:p>
    <w:p w14:paraId="225E421B" w14:textId="77777777" w:rsidR="00ED7B1E" w:rsidRPr="005854A5" w:rsidRDefault="00ED7B1E" w:rsidP="00ED7B1E">
      <w:pPr>
        <w:tabs>
          <w:tab w:val="left" w:pos="426"/>
          <w:tab w:val="left" w:pos="1134"/>
        </w:tabs>
        <w:rPr>
          <w:rFonts w:ascii="TH SarabunPSK" w:hAnsi="TH SarabunPSK" w:cs="TH SarabunPSK" w:hint="cs"/>
          <w:color w:val="000000" w:themeColor="text1"/>
        </w:rPr>
      </w:pPr>
    </w:p>
    <w:p w14:paraId="151AC773" w14:textId="77777777" w:rsidR="00ED7B1E" w:rsidRPr="005854A5" w:rsidRDefault="00ED7B1E" w:rsidP="00ED7B1E">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lastRenderedPageBreak/>
        <w:tab/>
        <w:t xml:space="preserve">สำหรับงานวิจัยที่จำเป็นต้องใช้เครื่องมืออุปกรณ์ขั้นสูง และการตรวจวิเคราะห์ที่ละเอียดตามมาตรฐาน </w:t>
      </w:r>
      <w:r w:rsidRPr="005854A5">
        <w:rPr>
          <w:rFonts w:ascii="TH SarabunPSK" w:hAnsi="TH SarabunPSK" w:cs="TH SarabunPSK" w:hint="cs"/>
          <w:color w:val="000000" w:themeColor="text1"/>
        </w:rPr>
        <w:t xml:space="preserve">ISO </w:t>
      </w:r>
      <w:r w:rsidRPr="005854A5">
        <w:rPr>
          <w:rFonts w:ascii="TH SarabunPSK" w:hAnsi="TH SarabunPSK" w:cs="TH SarabunPSK" w:hint="cs"/>
          <w:color w:val="000000" w:themeColor="text1"/>
          <w:cs/>
        </w:rPr>
        <w:t>หรือเครื่องมือเฉพาะทางนักศึกษาสามารถขอใช้บริการจากห้องปฏิบัติในสังกัดทุกหน่วยงานของมหาวิทยาลัยได้ ได้แก่</w:t>
      </w:r>
    </w:p>
    <w:p w14:paraId="3F623EC0" w14:textId="77777777" w:rsidR="00ED7B1E" w:rsidRPr="005854A5" w:rsidRDefault="00ED7B1E" w:rsidP="004D3F4F">
      <w:pPr>
        <w:numPr>
          <w:ilvl w:val="0"/>
          <w:numId w:val="30"/>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งปฏิบัติการของสถาบันบริการตรวจสอบคุณภาพและมาตรฐานผลิตภัณฑ์เป็นห้องปฏิบัติการที่มุ่งเน้นงานบริการวิเคราะห์ทดสอบทางวิทยาศาสตร์ในตัวอย่างด้านอาหาร สินค้าการเกษตร และผลิตภัณฑ์ ตามระบบมาตรฐานห้องปฏิบัติการ </w:t>
      </w:r>
      <w:r w:rsidRPr="005854A5">
        <w:rPr>
          <w:rFonts w:ascii="TH SarabunPSK" w:hAnsi="TH SarabunPSK" w:cs="TH SarabunPSK" w:hint="cs"/>
          <w:color w:val="000000" w:themeColor="text1"/>
        </w:rPr>
        <w:t>ISO</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IEC 17025  </w:t>
      </w:r>
      <w:r w:rsidRPr="005854A5">
        <w:rPr>
          <w:rFonts w:ascii="TH SarabunPSK" w:hAnsi="TH SarabunPSK" w:cs="TH SarabunPSK" w:hint="cs"/>
          <w:color w:val="000000" w:themeColor="text1"/>
          <w:cs/>
        </w:rPr>
        <w:t xml:space="preserve">ให้บริการแก่นักศึกษา นักวิชาการ อาจารย์ นักวิจัย โดยมีส่วนลดให้แก่บุคลากรภายในร้อยละ 30 </w:t>
      </w:r>
    </w:p>
    <w:p w14:paraId="370E1987" w14:textId="77777777" w:rsidR="00ED7B1E" w:rsidRPr="005854A5" w:rsidRDefault="00ED7B1E" w:rsidP="004D3F4F">
      <w:pPr>
        <w:numPr>
          <w:ilvl w:val="0"/>
          <w:numId w:val="30"/>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ให้บริการใช้เครื่องมือวิเคราะห์ทางวิทยาศาสตร์ สำหรับการทำปัญหาพิเศษ งานวิจัย และโครงการต่าง ๆ แก่นักศึกษา นักวิชาการ อาจารย์ นักวิจัย ทั้งภายในมหาวิทยาลัยและหน่วยงานภายนอก โดยมีส่วนลดให้แก่บุคลากรภายในร้อยละ 50 มีบริการทั้งหมด 9 ห้อง </w:t>
      </w:r>
    </w:p>
    <w:p w14:paraId="32F6185A" w14:textId="77777777" w:rsidR="00ED7B1E" w:rsidRPr="005854A5" w:rsidRDefault="00ED7B1E" w:rsidP="00ED7B1E">
      <w:pPr>
        <w:tabs>
          <w:tab w:val="left" w:pos="426"/>
          <w:tab w:val="left" w:pos="1134"/>
        </w:tabs>
        <w:rPr>
          <w:rFonts w:ascii="TH SarabunPSK" w:hAnsi="TH SarabunPSK" w:cs="TH SarabunPSK" w:hint="cs"/>
          <w:color w:val="000000" w:themeColor="text1"/>
        </w:rPr>
      </w:pPr>
    </w:p>
    <w:p w14:paraId="2610F30A"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ห้องปฏิบัติการ </w:t>
      </w:r>
      <w:r w:rsidRPr="005854A5">
        <w:rPr>
          <w:rFonts w:ascii="TH SarabunPSK" w:hAnsi="TH SarabunPSK" w:cs="TH SarabunPSK" w:hint="cs"/>
          <w:color w:val="000000" w:themeColor="text1"/>
        </w:rPr>
        <w:t>HPLC, LCMS</w:t>
      </w:r>
    </w:p>
    <w:p w14:paraId="73487EE7"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ห้องปฏิบัติการ </w:t>
      </w:r>
      <w:r w:rsidRPr="005854A5">
        <w:rPr>
          <w:rFonts w:ascii="TH SarabunPSK" w:hAnsi="TH SarabunPSK" w:cs="TH SarabunPSK" w:hint="cs"/>
          <w:color w:val="000000" w:themeColor="text1"/>
        </w:rPr>
        <w:t>GC, GCMS</w:t>
      </w:r>
    </w:p>
    <w:p w14:paraId="3F394D91"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ห้องปฏิบัติการ </w:t>
      </w:r>
      <w:r w:rsidRPr="005854A5">
        <w:rPr>
          <w:rFonts w:ascii="TH SarabunPSK" w:hAnsi="TH SarabunPSK" w:cs="TH SarabunPSK" w:hint="cs"/>
          <w:color w:val="000000" w:themeColor="text1"/>
        </w:rPr>
        <w:t>AAS</w:t>
      </w:r>
    </w:p>
    <w:p w14:paraId="14619203"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ห้องปฏิบัติการ </w:t>
      </w:r>
      <w:r w:rsidRPr="005854A5">
        <w:rPr>
          <w:rFonts w:ascii="TH SarabunPSK" w:hAnsi="TH SarabunPSK" w:cs="TH SarabunPSK" w:hint="cs"/>
          <w:color w:val="000000" w:themeColor="text1"/>
        </w:rPr>
        <w:t>ICPMS</w:t>
      </w:r>
    </w:p>
    <w:p w14:paraId="7E2B4ADD"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ห้องปฏิบัติการ </w:t>
      </w:r>
      <w:r w:rsidRPr="005854A5">
        <w:rPr>
          <w:rFonts w:ascii="TH SarabunPSK" w:hAnsi="TH SarabunPSK" w:cs="TH SarabunPSK" w:hint="cs"/>
          <w:color w:val="000000" w:themeColor="text1"/>
        </w:rPr>
        <w:t>Proximate</w:t>
      </w:r>
    </w:p>
    <w:p w14:paraId="5DE3EEF4"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ห้องปฏิบัติการจุลชีววิทยา</w:t>
      </w:r>
    </w:p>
    <w:p w14:paraId="0C52EB6C"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ห้องปฏิบัติการพันธุศาสตร์ชีวโมเลกุล</w:t>
      </w:r>
    </w:p>
    <w:p w14:paraId="641E4D79"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ห้องปฏิบัติการกล้องจุลทรรศน์อิเล็กตรอน</w:t>
      </w:r>
    </w:p>
    <w:p w14:paraId="798F007B" w14:textId="77777777" w:rsidR="00ED7B1E" w:rsidRPr="005854A5" w:rsidRDefault="00ED7B1E" w:rsidP="004D3F4F">
      <w:pPr>
        <w:numPr>
          <w:ilvl w:val="0"/>
          <w:numId w:val="31"/>
        </w:numPr>
        <w:tabs>
          <w:tab w:val="left" w:pos="426"/>
          <w:tab w:val="left" w:pos="1134"/>
        </w:tabs>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ห้องปฏิบัติการสำหรับใช้เตรียมตัวอย่างที่เป็นเครื่องมือขั้นพื้นฐาน</w:t>
      </w:r>
    </w:p>
    <w:p w14:paraId="7E12739A"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ทั้งนี้ทางสถาบันมีบริการห้องพักสำหรับนักศึกษาที่มาใช้บริการ รวมถึงการบริการให้คำปรึกษาด้านการใช้เครื่องมือจากนักวิทยาศาสตร์ ให้บริการการอบรมให้ความรู้เกี่ยวกับการใช้เครื่องมือด้านวิทยาศาสตร์ และด้านระบบมาตรฐานห้องปฏิบัติการที่เกี่ยวข้องกับวิชาที่เรียน แก่นักศึกษาในระดับปริญญาตรี โท เอก </w:t>
      </w:r>
    </w:p>
    <w:p w14:paraId="24E9E424" w14:textId="77777777" w:rsidR="00ED7B1E" w:rsidRPr="005854A5" w:rsidRDefault="00ED7B1E" w:rsidP="00ED7B1E">
      <w:pPr>
        <w:ind w:left="1134" w:hanging="1134"/>
        <w:rPr>
          <w:rFonts w:ascii="TH SarabunPSK" w:hAnsi="TH SarabunPSK" w:cs="TH SarabunPSK" w:hint="cs"/>
          <w:b/>
          <w:bCs/>
          <w:color w:val="000000" w:themeColor="text1"/>
        </w:rPr>
      </w:pPr>
    </w:p>
    <w:p w14:paraId="3BE20308" w14:textId="77777777" w:rsidR="00ED7B1E" w:rsidRDefault="00ED7B1E" w:rsidP="00ED7B1E">
      <w:pPr>
        <w:ind w:left="1134" w:hanging="1134"/>
        <w:rPr>
          <w:rFonts w:ascii="TH SarabunPSK" w:hAnsi="TH SarabunPSK" w:cs="TH SarabunPSK"/>
          <w:b/>
          <w:bCs/>
          <w:color w:val="000000" w:themeColor="text1"/>
        </w:rPr>
      </w:pPr>
    </w:p>
    <w:p w14:paraId="52829F2E" w14:textId="77777777" w:rsidR="00603D12" w:rsidRDefault="00603D12" w:rsidP="00ED7B1E">
      <w:pPr>
        <w:ind w:left="1134" w:hanging="1134"/>
        <w:rPr>
          <w:rFonts w:ascii="TH SarabunPSK" w:hAnsi="TH SarabunPSK" w:cs="TH SarabunPSK"/>
          <w:b/>
          <w:bCs/>
          <w:color w:val="000000" w:themeColor="text1"/>
        </w:rPr>
      </w:pPr>
    </w:p>
    <w:p w14:paraId="3C4523ED" w14:textId="77777777" w:rsidR="00603D12" w:rsidRDefault="00603D12" w:rsidP="00ED7B1E">
      <w:pPr>
        <w:ind w:left="1134" w:hanging="1134"/>
        <w:rPr>
          <w:rFonts w:ascii="TH SarabunPSK" w:hAnsi="TH SarabunPSK" w:cs="TH SarabunPSK"/>
          <w:b/>
          <w:bCs/>
          <w:color w:val="000000" w:themeColor="text1"/>
        </w:rPr>
      </w:pPr>
    </w:p>
    <w:p w14:paraId="20A2300A" w14:textId="77777777" w:rsidR="00603D12" w:rsidRDefault="00603D12" w:rsidP="00ED7B1E">
      <w:pPr>
        <w:ind w:left="1134" w:hanging="1134"/>
        <w:rPr>
          <w:rFonts w:ascii="TH SarabunPSK" w:hAnsi="TH SarabunPSK" w:cs="TH SarabunPSK"/>
          <w:b/>
          <w:bCs/>
          <w:color w:val="000000" w:themeColor="text1"/>
        </w:rPr>
      </w:pPr>
    </w:p>
    <w:p w14:paraId="38C3ED23" w14:textId="77777777" w:rsidR="00603D12" w:rsidRDefault="00603D12" w:rsidP="00ED7B1E">
      <w:pPr>
        <w:ind w:left="1134" w:hanging="1134"/>
        <w:rPr>
          <w:rFonts w:ascii="TH SarabunPSK" w:hAnsi="TH SarabunPSK" w:cs="TH SarabunPSK"/>
          <w:b/>
          <w:bCs/>
          <w:color w:val="000000" w:themeColor="text1"/>
        </w:rPr>
      </w:pPr>
    </w:p>
    <w:p w14:paraId="28C880A4" w14:textId="77777777" w:rsidR="00603D12" w:rsidRDefault="00603D12" w:rsidP="00ED7B1E">
      <w:pPr>
        <w:ind w:left="1134" w:hanging="1134"/>
        <w:rPr>
          <w:rFonts w:ascii="TH SarabunPSK" w:hAnsi="TH SarabunPSK" w:cs="TH SarabunPSK"/>
          <w:b/>
          <w:bCs/>
          <w:color w:val="000000" w:themeColor="text1"/>
        </w:rPr>
      </w:pPr>
    </w:p>
    <w:p w14:paraId="11403A03" w14:textId="77777777" w:rsidR="00603D12" w:rsidRDefault="00603D12" w:rsidP="00ED7B1E">
      <w:pPr>
        <w:ind w:left="1134" w:hanging="1134"/>
        <w:rPr>
          <w:rFonts w:ascii="TH SarabunPSK" w:hAnsi="TH SarabunPSK" w:cs="TH SarabunPSK"/>
          <w:b/>
          <w:bCs/>
          <w:color w:val="000000" w:themeColor="text1"/>
        </w:rPr>
      </w:pPr>
    </w:p>
    <w:p w14:paraId="20DDCC8E" w14:textId="77777777" w:rsidR="00603D12" w:rsidRDefault="00603D12" w:rsidP="00ED7B1E">
      <w:pPr>
        <w:ind w:left="1134" w:hanging="1134"/>
        <w:rPr>
          <w:rFonts w:ascii="TH SarabunPSK" w:hAnsi="TH SarabunPSK" w:cs="TH SarabunPSK"/>
          <w:b/>
          <w:bCs/>
          <w:color w:val="000000" w:themeColor="text1"/>
        </w:rPr>
      </w:pPr>
    </w:p>
    <w:p w14:paraId="44B243BE" w14:textId="77777777" w:rsidR="00603D12" w:rsidRPr="005854A5" w:rsidRDefault="00603D12" w:rsidP="00ED7B1E">
      <w:pPr>
        <w:ind w:left="1134" w:hanging="1134"/>
        <w:rPr>
          <w:rFonts w:ascii="TH SarabunPSK" w:hAnsi="TH SarabunPSK" w:cs="TH SarabunPSK" w:hint="cs"/>
          <w:b/>
          <w:bCs/>
          <w:color w:val="000000" w:themeColor="text1"/>
        </w:rPr>
      </w:pPr>
    </w:p>
    <w:p w14:paraId="689B2E75"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A digital library is shown to be set-up, in keeping with progress in information</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and communication technology.</w:t>
      </w:r>
    </w:p>
    <w:p w14:paraId="24523591"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หลักสูตรฯ สาขาวิชาสหวิทยาการเกษตร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มีห้องสมุดของคณะฯ ที่ปัจจุบันมีหนังสือ ตำรา ที่จำเป็นการใช้ในการเรียนการสอนตามรายวิชาที่เปิดสอน โดยได้รับความอนุเคราะห์หนังสือ</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ตำราของอาจารย์ที่เป็นผู้เขียนเอง และเพื่อให้มีความทันสมัยยังมีวิทยานิพนธ์ของนักศึกษาในระดับบัณฑิตศึกษานำเข้าไปไว้ในห้องสมุดคณะ โดยมีระบบยืมคืนผ่านเจ้าหน้าที่ที่คณะมอบหมายงานให้รับผิดชอบ</w:t>
      </w:r>
    </w:p>
    <w:p w14:paraId="00DDC735"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ab/>
        <w:t xml:space="preserve">นอกจากนี้นักศึกษาในหลักสูตรยังมีสำนักหอสมุด เป็นแหล่งสนับสนุนการเรียนรู้ที่สำคัญภายในมหาวิทยาลัย โดยเป็นแหล่งเรียนรู้สำหรับนักศึกษา อาจารย์ บุคลากร นักวิจัย ให้ได้ใช้บริการค้นคว้า หาความรู้จากหนังสือ ตำรา วารสาร วิทยานิพนธ์ รายงานการวิจัย สื่ออิเล็กทรอนิกส์ และฐานข้อมูลต่าง ๆ จึงได้กำหนดวิสัยทัศน์ของสำนักหอสมุดไว้ว่า “เป็น </w:t>
      </w:r>
      <w:r w:rsidRPr="005854A5">
        <w:rPr>
          <w:rFonts w:ascii="TH SarabunPSK" w:hAnsi="TH SarabunPSK" w:cs="TH SarabunPSK" w:hint="cs"/>
          <w:color w:val="000000" w:themeColor="text1"/>
        </w:rPr>
        <w:t xml:space="preserve">Smart Library </w:t>
      </w:r>
      <w:r w:rsidRPr="005854A5">
        <w:rPr>
          <w:rFonts w:ascii="TH SarabunPSK" w:hAnsi="TH SarabunPSK" w:cs="TH SarabunPSK" w:hint="cs"/>
          <w:color w:val="000000" w:themeColor="text1"/>
          <w:cs/>
        </w:rPr>
        <w:t>ที่สนับสนุนการเรียนการสอน การวิจัย และส่งเสริมการเรียนรู้ตลอดชีวิต” และจาก</w:t>
      </w:r>
      <w:hyperlink r:id="rId32" w:history="1">
        <w:r w:rsidRPr="005854A5">
          <w:rPr>
            <w:rStyle w:val="af2"/>
            <w:rFonts w:ascii="TH SarabunPSK" w:hAnsi="TH SarabunPSK" w:cs="TH SarabunPSK" w:hint="cs"/>
            <w:color w:val="000000" w:themeColor="text1"/>
            <w:cs/>
          </w:rPr>
          <w:t>นโยบายการบริหารงานและแนวทางพัฒนาของสำนักหอสมุดในการพัฒนาห้องสมุดให้เป็นห้องสมุดดิจิทัล</w:t>
        </w:r>
      </w:hyperlink>
      <w:r w:rsidRPr="005854A5">
        <w:rPr>
          <w:rFonts w:ascii="TH SarabunPSK" w:hAnsi="TH SarabunPSK" w:cs="TH SarabunPSK" w:hint="cs"/>
          <w:color w:val="000000" w:themeColor="text1"/>
          <w:cs/>
        </w:rPr>
        <w:t xml:space="preserve"> ในระยะ 4 ปี (12 ก.ค. 2565 - 11 ก.ค. 2569) และให้สอดคล้องกับความก้าวหน้าของเทคโนโลยีสารสนเทศและการสื่อสาร ตลอดจนได้มี</w:t>
      </w:r>
      <w:hyperlink r:id="rId33" w:history="1">
        <w:r w:rsidRPr="005854A5">
          <w:rPr>
            <w:rStyle w:val="af2"/>
            <w:rFonts w:ascii="TH SarabunPSK" w:hAnsi="TH SarabunPSK" w:cs="TH SarabunPSK" w:hint="cs"/>
            <w:color w:val="000000" w:themeColor="text1"/>
            <w:cs/>
          </w:rPr>
          <w:t>การจัดทำแผนปฏิบัติงาน สำนักหอสมุด ประจำปีงบประมาณ 2566</w:t>
        </w:r>
      </w:hyperlink>
      <w:r w:rsidRPr="005854A5">
        <w:rPr>
          <w:rFonts w:ascii="TH SarabunPSK" w:hAnsi="TH SarabunPSK" w:cs="TH SarabunPSK" w:hint="cs"/>
          <w:color w:val="000000" w:themeColor="text1"/>
          <w:cs/>
        </w:rPr>
        <w:t xml:space="preserve"> เพื่อตอบสนองความต้องการจำเป็นของการจัดการเรียนการสอน การเรียนรู้และการวิจัย การพัฒนาการเรียนรู้ของผู้เรียน เพื่อให้สำนักหอสมุดก้าวสู่การเป็น </w:t>
      </w:r>
      <w:r w:rsidRPr="005854A5">
        <w:rPr>
          <w:rFonts w:ascii="TH SarabunPSK" w:hAnsi="TH SarabunPSK" w:cs="TH SarabunPSK" w:hint="cs"/>
          <w:color w:val="000000" w:themeColor="text1"/>
        </w:rPr>
        <w:t>Digital Library</w:t>
      </w:r>
      <w:r w:rsidRPr="005854A5">
        <w:rPr>
          <w:rFonts w:ascii="TH SarabunPSK" w:hAnsi="TH SarabunPSK" w:cs="TH SarabunPSK" w:hint="cs"/>
          <w:color w:val="000000" w:themeColor="text1"/>
          <w:cs/>
        </w:rPr>
        <w:t xml:space="preserve"> จึงได้กำหนดยุทธศาสตร์เพื่อการดำเนินงานของสำนักหอสมุด จำนวน 2 ยุทธศาสตร์ เพื่อขับเคลื่อนสู่การเป็น </w:t>
      </w:r>
      <w:r w:rsidRPr="005854A5">
        <w:rPr>
          <w:rFonts w:ascii="TH SarabunPSK" w:hAnsi="TH SarabunPSK" w:cs="TH SarabunPSK" w:hint="cs"/>
          <w:color w:val="000000" w:themeColor="text1"/>
        </w:rPr>
        <w:t xml:space="preserve">Digital Library </w:t>
      </w:r>
      <w:r w:rsidRPr="005854A5">
        <w:rPr>
          <w:rFonts w:ascii="TH SarabunPSK" w:hAnsi="TH SarabunPSK" w:cs="TH SarabunPSK" w:hint="cs"/>
          <w:color w:val="000000" w:themeColor="text1"/>
          <w:cs/>
        </w:rPr>
        <w:t xml:space="preserve">ดังนี้ </w:t>
      </w:r>
    </w:p>
    <w:p w14:paraId="572FF353" w14:textId="77777777" w:rsidR="00ED7B1E" w:rsidRPr="005854A5" w:rsidRDefault="00ED7B1E" w:rsidP="004D3F4F">
      <w:pPr>
        <w:numPr>
          <w:ilvl w:val="0"/>
          <w:numId w:val="36"/>
        </w:num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ยุทธศาสตร์สำนักหอสมุดมิติที่</w:t>
      </w:r>
      <w:r w:rsidRPr="005854A5">
        <w:rPr>
          <w:rFonts w:ascii="TH SarabunPSK" w:hAnsi="TH SarabunPSK" w:cs="TH SarabunPSK" w:hint="cs"/>
          <w:color w:val="000000" w:themeColor="text1"/>
          <w:cs/>
        </w:rPr>
        <w:t xml:space="preserve"> 6.1 ด้านทรัพยากรสารสนเทศ (</w:t>
      </w:r>
      <w:r w:rsidRPr="005854A5">
        <w:rPr>
          <w:rFonts w:ascii="TH SarabunPSK" w:hAnsi="TH SarabunPSK" w:cs="TH SarabunPSK" w:hint="cs"/>
          <w:color w:val="000000" w:themeColor="text1"/>
        </w:rPr>
        <w:t>Smart Service</w:t>
      </w:r>
      <w:r w:rsidRPr="005854A5">
        <w:rPr>
          <w:rFonts w:ascii="TH SarabunPSK" w:hAnsi="TH SarabunPSK" w:cs="TH SarabunPSK" w:hint="cs"/>
          <w:color w:val="000000" w:themeColor="text1"/>
          <w:cs/>
        </w:rPr>
        <w:t xml:space="preserve">) </w:t>
      </w:r>
    </w:p>
    <w:p w14:paraId="6596A466"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เป้าประสงค์ที่</w:t>
      </w:r>
      <w:r w:rsidRPr="005854A5">
        <w:rPr>
          <w:rFonts w:ascii="TH SarabunPSK" w:hAnsi="TH SarabunPSK" w:cs="TH SarabunPSK" w:hint="cs"/>
          <w:color w:val="000000" w:themeColor="text1"/>
          <w:cs/>
        </w:rPr>
        <w:t xml:space="preserve"> 6.1.1 เป็นแหล่งรวมทรัพยากรสารสนเทศที่เอื้อต่อการเรียนรู้ในยุคดิจิทัล สามารถเข้าถึงได้ทุกที่ ทุกเวลา </w:t>
      </w:r>
    </w:p>
    <w:p w14:paraId="5F2DBBEA"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ตัวชี้วัดที่</w:t>
      </w:r>
      <w:r w:rsidRPr="005854A5">
        <w:rPr>
          <w:rFonts w:ascii="TH SarabunPSK" w:hAnsi="TH SarabunPSK" w:cs="TH SarabunPSK" w:hint="cs"/>
          <w:color w:val="000000" w:themeColor="text1"/>
          <w:cs/>
        </w:rPr>
        <w:t xml:space="preserve"> 6.1.1.1 ร้อยละความสำเร็จของการดำเนินงานตามแผน </w:t>
      </w:r>
    </w:p>
    <w:p w14:paraId="788ED832"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กลยุทธ์ในการขับเคลื่อนการดำเนินงานที่</w:t>
      </w:r>
      <w:r w:rsidRPr="005854A5">
        <w:rPr>
          <w:rFonts w:ascii="TH SarabunPSK" w:hAnsi="TH SarabunPSK" w:cs="TH SarabunPSK" w:hint="cs"/>
          <w:color w:val="000000" w:themeColor="text1"/>
          <w:cs/>
        </w:rPr>
        <w:t xml:space="preserve"> 6.1.1.1.1 มุ่งเน้นการจัดหาและผลิตทรัพยากรสารสนเทศอิเล็กทรอนิกส์เพื่อสนับสนุนการเป็น </w:t>
      </w:r>
      <w:r w:rsidRPr="005854A5">
        <w:rPr>
          <w:rFonts w:ascii="TH SarabunPSK" w:hAnsi="TH SarabunPSK" w:cs="TH SarabunPSK" w:hint="cs"/>
          <w:color w:val="000000" w:themeColor="text1"/>
        </w:rPr>
        <w:t>Digital Library</w:t>
      </w:r>
    </w:p>
    <w:p w14:paraId="1B08EE5A" w14:textId="77777777" w:rsidR="00ED7B1E" w:rsidRPr="005854A5" w:rsidRDefault="00ED7B1E" w:rsidP="004D3F4F">
      <w:pPr>
        <w:numPr>
          <w:ilvl w:val="0"/>
          <w:numId w:val="36"/>
        </w:num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ยุทธศาสตร์สำนักหอสมุดมิติที่</w:t>
      </w:r>
      <w:r w:rsidRPr="005854A5">
        <w:rPr>
          <w:rFonts w:ascii="TH SarabunPSK" w:hAnsi="TH SarabunPSK" w:cs="TH SarabunPSK" w:hint="cs"/>
          <w:color w:val="000000" w:themeColor="text1"/>
          <w:cs/>
        </w:rPr>
        <w:t xml:space="preserve"> 6.2 ด้านการบริการสารสนเทศ (</w:t>
      </w:r>
      <w:r w:rsidRPr="005854A5">
        <w:rPr>
          <w:rFonts w:ascii="TH SarabunPSK" w:hAnsi="TH SarabunPSK" w:cs="TH SarabunPSK" w:hint="cs"/>
          <w:color w:val="000000" w:themeColor="text1"/>
        </w:rPr>
        <w:t>Smart Service,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Smart Place</w:t>
      </w:r>
      <w:r w:rsidRPr="005854A5">
        <w:rPr>
          <w:rFonts w:ascii="TH SarabunPSK" w:hAnsi="TH SarabunPSK" w:cs="TH SarabunPSK" w:hint="cs"/>
          <w:color w:val="000000" w:themeColor="text1"/>
          <w:cs/>
        </w:rPr>
        <w:t xml:space="preserve">) </w:t>
      </w:r>
    </w:p>
    <w:p w14:paraId="40ACB3A9"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เป้าประสงค์ที่</w:t>
      </w:r>
      <w:r w:rsidRPr="005854A5">
        <w:rPr>
          <w:rFonts w:ascii="TH SarabunPSK" w:hAnsi="TH SarabunPSK" w:cs="TH SarabunPSK" w:hint="cs"/>
          <w:color w:val="000000" w:themeColor="text1"/>
          <w:cs/>
        </w:rPr>
        <w:t xml:space="preserve"> 6.2.1 เป็นหน่วยงานที่บริการสนับสนุนการวิจัย (</w:t>
      </w:r>
      <w:r w:rsidRPr="005854A5">
        <w:rPr>
          <w:rFonts w:ascii="TH SarabunPSK" w:hAnsi="TH SarabunPSK" w:cs="TH SarabunPSK" w:hint="cs"/>
          <w:color w:val="000000" w:themeColor="text1"/>
        </w:rPr>
        <w:t>Research Support Service</w:t>
      </w:r>
      <w:r w:rsidRPr="005854A5">
        <w:rPr>
          <w:rFonts w:ascii="TH SarabunPSK" w:hAnsi="TH SarabunPSK" w:cs="TH SarabunPSK" w:hint="cs"/>
          <w:color w:val="000000" w:themeColor="text1"/>
          <w:cs/>
        </w:rPr>
        <w:t xml:space="preserve">) ที่ครบวงจร </w:t>
      </w:r>
    </w:p>
    <w:p w14:paraId="3C752061"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ตัวชี้วัดที่</w:t>
      </w:r>
      <w:r w:rsidRPr="005854A5">
        <w:rPr>
          <w:rFonts w:ascii="TH SarabunPSK" w:hAnsi="TH SarabunPSK" w:cs="TH SarabunPSK" w:hint="cs"/>
          <w:color w:val="000000" w:themeColor="text1"/>
          <w:cs/>
        </w:rPr>
        <w:t xml:space="preserve"> 6.2.1.2 จำนวนบริการที่นำเทคโนโลยีสารสนเทศมาใช้ในการให้บริการ </w:t>
      </w:r>
    </w:p>
    <w:p w14:paraId="7467F5BD"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กลยุทธ์ในการขับเคลื่อนการดำเนินงานที่</w:t>
      </w:r>
      <w:r w:rsidRPr="005854A5">
        <w:rPr>
          <w:rFonts w:ascii="TH SarabunPSK" w:hAnsi="TH SarabunPSK" w:cs="TH SarabunPSK" w:hint="cs"/>
          <w:color w:val="000000" w:themeColor="text1"/>
          <w:cs/>
        </w:rPr>
        <w:t xml:space="preserve"> 6.2.1.2.1 พัฒนาและสนับสนุนให้มีการนำเทคโนโลยีสารสนเทศมาใช้ในการบริการ เพื่อก้าวสู่ </w:t>
      </w:r>
      <w:r w:rsidRPr="005854A5">
        <w:rPr>
          <w:rFonts w:ascii="TH SarabunPSK" w:hAnsi="TH SarabunPSK" w:cs="TH SarabunPSK" w:hint="cs"/>
          <w:color w:val="000000" w:themeColor="text1"/>
        </w:rPr>
        <w:t>Digital Services</w:t>
      </w:r>
    </w:p>
    <w:p w14:paraId="534B3EF5"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ด้านการมุ่งเน้นการจัดหาและผลิตทรัพยากรสารสนเทศอิเล็กทรอนิกส์เพื่อสนับสนุนการเป็น </w:t>
      </w:r>
      <w:r w:rsidRPr="005854A5">
        <w:rPr>
          <w:rFonts w:ascii="TH SarabunPSK" w:hAnsi="TH SarabunPSK" w:cs="TH SarabunPSK" w:hint="cs"/>
          <w:b/>
          <w:bCs/>
          <w:color w:val="000000" w:themeColor="text1"/>
        </w:rPr>
        <w:t>Digital Library</w:t>
      </w:r>
      <w:r w:rsidRPr="005854A5">
        <w:rPr>
          <w:rFonts w:ascii="TH SarabunPSK" w:hAnsi="TH SarabunPSK" w:cs="TH SarabunPSK" w:hint="cs"/>
          <w:color w:val="000000" w:themeColor="text1"/>
          <w:cs/>
        </w:rPr>
        <w:t xml:space="preserve"> นั้น สำนักหอสมุดได้ดำเนินการการจัดหาทรัพยากรสารสนเทศอิเล็กทรอนิกส์ โดยมี</w:t>
      </w:r>
      <w:hyperlink r:id="rId34" w:history="1">
        <w:r w:rsidRPr="005854A5">
          <w:rPr>
            <w:rStyle w:val="af2"/>
            <w:rFonts w:ascii="TH SarabunPSK" w:hAnsi="TH SarabunPSK" w:cs="TH SarabunPSK" w:hint="cs"/>
            <w:color w:val="000000" w:themeColor="text1"/>
            <w:cs/>
          </w:rPr>
          <w:t>การแบ่งสัดส่วนในการจัดซื้อทรัพยากรสารสนเทศประเภทอิเล็กทรอนิกส์</w:t>
        </w:r>
      </w:hyperlink>
      <w:r w:rsidRPr="005854A5">
        <w:rPr>
          <w:rFonts w:ascii="TH SarabunPSK" w:hAnsi="TH SarabunPSK" w:cs="TH SarabunPSK" w:hint="cs"/>
          <w:color w:val="000000" w:themeColor="text1"/>
          <w:cs/>
        </w:rPr>
        <w:t>กับทรัพยากรสารสนเทศประเภท</w:t>
      </w:r>
      <w:r w:rsidRPr="005854A5">
        <w:rPr>
          <w:rFonts w:ascii="TH SarabunPSK" w:hAnsi="TH SarabunPSK" w:cs="TH SarabunPSK" w:hint="cs"/>
          <w:color w:val="000000" w:themeColor="text1"/>
          <w:cs/>
        </w:rPr>
        <w:lastRenderedPageBreak/>
        <w:t xml:space="preserve">สิ่งพิมพ์ให้มีสัดส่วนที่มุ่งไปสู่การเป็นห้องสมุดดิจิทัลให้มากขึ้น เพื่อให้การจัดซื้อทรัพยากรสารสนเทศครอบคลุมทุกช่องทางในการเสนอซื้อ ครอบคลุมกลุ่มเป้าหมาย และครอบคลุมทุกสาขาวิชาโดยผู้รับบริการสามารถเสนอแนะรายชื่อทรัพยากรสารสนเทศที่ต้องการเข้ามายังสำนักหอสมุด ผ่านช่องทางออนไลน์ ได้แก่ </w:t>
      </w:r>
      <w:hyperlink r:id="rId35" w:history="1">
        <w:r w:rsidRPr="005854A5">
          <w:rPr>
            <w:rStyle w:val="af2"/>
            <w:rFonts w:ascii="TH SarabunPSK" w:hAnsi="TH SarabunPSK" w:cs="TH SarabunPSK" w:hint="cs"/>
            <w:color w:val="000000" w:themeColor="text1"/>
            <w:cs/>
          </w:rPr>
          <w:t>แบบฟอร์มเสนอซื้อออนไลน์</w:t>
        </w:r>
      </w:hyperlink>
      <w:r w:rsidRPr="005854A5">
        <w:rPr>
          <w:rFonts w:ascii="TH SarabunPSK" w:hAnsi="TH SarabunPSK" w:cs="TH SarabunPSK" w:hint="cs"/>
          <w:color w:val="000000" w:themeColor="text1"/>
          <w:cs/>
        </w:rPr>
        <w:t xml:space="preserve"> กล่องข้อความใน </w:t>
      </w:r>
      <w:hyperlink r:id="rId36" w:history="1">
        <w:r w:rsidRPr="005854A5">
          <w:rPr>
            <w:rStyle w:val="af2"/>
            <w:rFonts w:ascii="TH SarabunPSK" w:hAnsi="TH SarabunPSK" w:cs="TH SarabunPSK" w:hint="cs"/>
            <w:color w:val="000000" w:themeColor="text1"/>
          </w:rPr>
          <w:t>Facebook MJU Library</w:t>
        </w:r>
      </w:hyperlink>
      <w:r w:rsidRPr="005854A5">
        <w:rPr>
          <w:rFonts w:ascii="TH SarabunPSK" w:hAnsi="TH SarabunPSK" w:cs="TH SarabunPSK" w:hint="cs"/>
          <w:color w:val="000000" w:themeColor="text1"/>
          <w:cs/>
        </w:rPr>
        <w:t xml:space="preserve"> และมีการสำรวจความต้องการของผู้รับบริการสำหรับการคัดเลือกหนังสือ/หนังสืออิเล็กทรอนิกส์ เพื่อจัดซื้อให้สอดคล้องกับหลักสูตรการเรียนสอนของมหาวิทยาลัย อีกทั้งยังมีการจัดโครงการ </w:t>
      </w:r>
      <w:proofErr w:type="spellStart"/>
      <w:r w:rsidRPr="005854A5">
        <w:rPr>
          <w:rFonts w:ascii="TH SarabunPSK" w:hAnsi="TH SarabunPSK" w:cs="TH SarabunPSK" w:hint="cs"/>
          <w:color w:val="000000" w:themeColor="text1"/>
        </w:rPr>
        <w:t>Maejo</w:t>
      </w:r>
      <w:proofErr w:type="spellEnd"/>
      <w:r w:rsidRPr="005854A5">
        <w:rPr>
          <w:rFonts w:ascii="TH SarabunPSK" w:hAnsi="TH SarabunPSK" w:cs="TH SarabunPSK" w:hint="cs"/>
          <w:color w:val="000000" w:themeColor="text1"/>
        </w:rPr>
        <w:t xml:space="preserve"> Book Fair </w:t>
      </w:r>
      <w:r w:rsidRPr="005854A5">
        <w:rPr>
          <w:rFonts w:ascii="TH SarabunPSK" w:hAnsi="TH SarabunPSK" w:cs="TH SarabunPSK" w:hint="cs"/>
          <w:color w:val="000000" w:themeColor="text1"/>
          <w:cs/>
        </w:rPr>
        <w:t>ขึ้นเป็นประจำทุกปี เพื่ออำนวยความสะดวกให้อาจารย์ นักศึกษา และบุคลากร สามารถเลือกซื้อหนังสือที่เกี่ยวข้องกับสาขาวิชาได้โดยสะดวกมากขึ้น โดยสามารถคัดเลือกและ</w:t>
      </w:r>
      <w:hyperlink r:id="rId37" w:history="1">
        <w:r w:rsidRPr="005854A5">
          <w:rPr>
            <w:rStyle w:val="af2"/>
            <w:rFonts w:ascii="TH SarabunPSK" w:hAnsi="TH SarabunPSK" w:cs="TH SarabunPSK" w:hint="cs"/>
            <w:color w:val="000000" w:themeColor="text1"/>
            <w:cs/>
          </w:rPr>
          <w:t>เสนอซื้อหนังสือและหนังสืออิเล็กทรอนิกส์ผ่านเว็บไซต์</w:t>
        </w:r>
      </w:hyperlink>
      <w:r w:rsidRPr="005854A5">
        <w:rPr>
          <w:rFonts w:ascii="TH SarabunPSK" w:hAnsi="TH SarabunPSK" w:cs="TH SarabunPSK" w:hint="cs"/>
          <w:color w:val="000000" w:themeColor="text1"/>
          <w:cs/>
        </w:rPr>
        <w:t xml:space="preserve"> เพื่อความสะดวกมากยิ่งขึ้น </w:t>
      </w:r>
    </w:p>
    <w:p w14:paraId="08BB1B0B" w14:textId="77777777" w:rsidR="00ED7B1E" w:rsidRPr="005854A5" w:rsidRDefault="00ED7B1E" w:rsidP="00ED7B1E">
      <w:pPr>
        <w:ind w:firstLine="720"/>
        <w:rPr>
          <w:rFonts w:ascii="TH SarabunPSK" w:hAnsi="TH SarabunPSK" w:cs="TH SarabunPSK" w:hint="cs"/>
          <w:color w:val="000000" w:themeColor="text1"/>
          <w:cs/>
        </w:rPr>
      </w:pPr>
      <w:r w:rsidRPr="005854A5">
        <w:rPr>
          <w:rFonts w:ascii="TH SarabunPSK" w:hAnsi="TH SarabunPSK" w:cs="TH SarabunPSK" w:hint="cs"/>
          <w:color w:val="000000" w:themeColor="text1"/>
          <w:cs/>
        </w:rPr>
        <w:t>สำนักหอสมุด มีทรัพยากรสารสนเทศที่ให้บริการ แบ่งเป็น 1) รูปแบบตัวเล่ม ได้แก่ หนังสือ วารสาร และสื่อโสตทัศน์ และ 2) รูปแบบดิจิทัล ได้แก่ หนังสืออิเล็กทรอนิกส์ วารสารอิเล็กทรอนิกส์ ฐานข้อมูลอิเล็กทรอนิกส์ โดยทรัพยากรสารสนเทศดังกล่าวได้สอดคล้องกับ</w:t>
      </w:r>
      <w:hyperlink r:id="rId38" w:history="1">
        <w:r w:rsidRPr="005854A5">
          <w:rPr>
            <w:rStyle w:val="af2"/>
            <w:rFonts w:ascii="TH SarabunPSK" w:hAnsi="TH SarabunPSK" w:cs="TH SarabunPSK" w:hint="cs"/>
            <w:color w:val="000000" w:themeColor="text1"/>
            <w:cs/>
          </w:rPr>
          <w:t>หลักสูตรการเรียนการสอนของมหาวิทยาลัย</w:t>
        </w:r>
      </w:hyperlink>
      <w:r w:rsidRPr="005854A5">
        <w:rPr>
          <w:rFonts w:ascii="TH SarabunPSK" w:hAnsi="TH SarabunPSK" w:cs="TH SarabunPSK" w:hint="cs"/>
          <w:color w:val="000000" w:themeColor="text1"/>
          <w:cs/>
        </w:rPr>
        <w:t xml:space="preserve"> ทั้ง 3 แห่ง ได้แก่ มหาวิทยาลัยแม่โจ้ เชียงใหม่ มหาวิทยาลัยแม่โจ้-แพร่ เฉลิมพระเกียรติ และมหาวิทยาลัยแม่โจ้-ชุมพร จำนวน 1</w:t>
      </w:r>
      <w:r w:rsidRPr="005854A5">
        <w:rPr>
          <w:rFonts w:ascii="TH SarabunPSK" w:hAnsi="TH SarabunPSK" w:cs="TH SarabunPSK" w:hint="cs"/>
          <w:color w:val="000000" w:themeColor="text1"/>
        </w:rPr>
        <w:t>8</w:t>
      </w:r>
      <w:r w:rsidRPr="005854A5">
        <w:rPr>
          <w:rFonts w:ascii="TH SarabunPSK" w:hAnsi="TH SarabunPSK" w:cs="TH SarabunPSK" w:hint="cs"/>
          <w:color w:val="000000" w:themeColor="text1"/>
          <w:cs/>
        </w:rPr>
        <w:t xml:space="preserve"> คณะ/วิทยาลัย รวมทั้งสิ้น 1</w:t>
      </w:r>
      <w:r w:rsidRPr="005854A5">
        <w:rPr>
          <w:rFonts w:ascii="TH SarabunPSK" w:hAnsi="TH SarabunPSK" w:cs="TH SarabunPSK" w:hint="cs"/>
          <w:color w:val="000000" w:themeColor="text1"/>
        </w:rPr>
        <w:t>16</w:t>
      </w:r>
      <w:r w:rsidRPr="005854A5">
        <w:rPr>
          <w:rFonts w:ascii="TH SarabunPSK" w:hAnsi="TH SarabunPSK" w:cs="TH SarabunPSK" w:hint="cs"/>
          <w:color w:val="000000" w:themeColor="text1"/>
          <w:cs/>
        </w:rPr>
        <w:t xml:space="preserve"> หลักสูตร โดยแบ่งทรัพยากรสารสนเทศ ดังนี้</w:t>
      </w:r>
    </w:p>
    <w:p w14:paraId="0D0926E7" w14:textId="77777777" w:rsidR="00ED7B1E" w:rsidRPr="005854A5" w:rsidRDefault="00ED7B1E" w:rsidP="004D3F4F">
      <w:pPr>
        <w:numPr>
          <w:ilvl w:val="0"/>
          <w:numId w:val="34"/>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ทรัพยากรในรูปแบบตัวเล่ม ที่มี</w:t>
      </w:r>
      <w:hyperlink r:id="rId39" w:history="1">
        <w:r w:rsidRPr="005854A5">
          <w:rPr>
            <w:rStyle w:val="af2"/>
            <w:rFonts w:ascii="TH SarabunPSK" w:hAnsi="TH SarabunPSK" w:cs="TH SarabunPSK" w:hint="cs"/>
            <w:color w:val="000000" w:themeColor="text1"/>
            <w:cs/>
          </w:rPr>
          <w:t>ให้บริการในระบบห้องสมุดอัตโนมัติ</w:t>
        </w:r>
      </w:hyperlink>
      <w:r w:rsidRPr="005854A5">
        <w:rPr>
          <w:rFonts w:ascii="TH SarabunPSK" w:hAnsi="TH SarabunPSK" w:cs="TH SarabunPSK" w:hint="cs"/>
          <w:color w:val="000000" w:themeColor="text1"/>
          <w:cs/>
        </w:rPr>
        <w:t xml:space="preserve"> ประกอบด้วย</w:t>
      </w:r>
    </w:p>
    <w:p w14:paraId="33261E59"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1.1 หนังสือจำนวน 197</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776 เล่ม แบ่งเป็น หนังสือภาษาไทย 160</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973 เล่ม หนังสือภาษาต่างประเทศ 36</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803 เล่ม (ข้อมูล ณ วันที่ 13 มีนาคม 2567)</w:t>
      </w:r>
    </w:p>
    <w:p w14:paraId="5866F92C" w14:textId="77777777" w:rsidR="00ED7B1E" w:rsidRPr="005854A5" w:rsidRDefault="00ED7B1E" w:rsidP="004D3F4F">
      <w:pPr>
        <w:numPr>
          <w:ilvl w:val="1"/>
          <w:numId w:val="37"/>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วารสารจำนวน 1</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318 รายชื่อ แบ่งเป็นวารสารภาษาไทย 881 รายชื่อ วารสารภาษาต่างประเทศ 437 รายชื่อ (ข้อมูล ณ วันที่ 13 มีนาคม 2567)</w:t>
      </w:r>
    </w:p>
    <w:p w14:paraId="0171F9B6" w14:textId="77777777" w:rsidR="00ED7B1E" w:rsidRPr="005854A5" w:rsidRDefault="00ED7B1E" w:rsidP="004D3F4F">
      <w:pPr>
        <w:numPr>
          <w:ilvl w:val="1"/>
          <w:numId w:val="37"/>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สื่อโสตทัศนวัสดุ </w:t>
      </w:r>
      <w:r w:rsidRPr="005854A5">
        <w:rPr>
          <w:rFonts w:ascii="TH SarabunPSK" w:hAnsi="TH SarabunPSK" w:cs="TH SarabunPSK" w:hint="cs"/>
          <w:color w:val="000000" w:themeColor="text1"/>
        </w:rPr>
        <w:t>3,869</w:t>
      </w:r>
      <w:r w:rsidRPr="005854A5">
        <w:rPr>
          <w:rFonts w:ascii="TH SarabunPSK" w:hAnsi="TH SarabunPSK" w:cs="TH SarabunPSK" w:hint="cs"/>
          <w:color w:val="000000" w:themeColor="text1"/>
          <w:cs/>
        </w:rPr>
        <w:t xml:space="preserve"> รายชื่อ (ข้อมูล ณ วันที่ 13 มีนาคม 2567)</w:t>
      </w:r>
    </w:p>
    <w:p w14:paraId="0C855DBD"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2. ทรัพยากรในรูปแบบดิจิทัล ที่รองรับการให้บริการผ่านระบบออนไลน์และอำนวยความสะดวกแก่ผู้รับบริการให้สามารถเข้าถึงฐานข้อมูลที่สำนักหอสมุดมีให้บริการได้ตลอด 24 ชั่วโมง ผ่านดิจิทัลแพลตฟอร์ม </w:t>
      </w:r>
      <w:hyperlink r:id="rId40" w:history="1">
        <w:r w:rsidRPr="005854A5">
          <w:rPr>
            <w:rStyle w:val="af2"/>
            <w:rFonts w:ascii="TH SarabunPSK" w:hAnsi="TH SarabunPSK" w:cs="TH SarabunPSK" w:hint="cs"/>
            <w:color w:val="000000" w:themeColor="text1"/>
          </w:rPr>
          <w:t>https</w:t>
        </w:r>
        <w:r w:rsidRPr="005854A5">
          <w:rPr>
            <w:rStyle w:val="af2"/>
            <w:rFonts w:ascii="TH SarabunPSK" w:hAnsi="TH SarabunPSK" w:cs="TH SarabunPSK" w:hint="cs"/>
            <w:color w:val="000000" w:themeColor="text1"/>
            <w:cs/>
          </w:rPr>
          <w:t>://</w:t>
        </w:r>
        <w:r w:rsidRPr="005854A5">
          <w:rPr>
            <w:rStyle w:val="af2"/>
            <w:rFonts w:ascii="TH SarabunPSK" w:hAnsi="TH SarabunPSK" w:cs="TH SarabunPSK" w:hint="cs"/>
            <w:color w:val="000000" w:themeColor="text1"/>
          </w:rPr>
          <w:t>my</w:t>
        </w:r>
        <w:r w:rsidRPr="005854A5">
          <w:rPr>
            <w:rStyle w:val="af2"/>
            <w:rFonts w:ascii="TH SarabunPSK" w:hAnsi="TH SarabunPSK" w:cs="TH SarabunPSK" w:hint="cs"/>
            <w:color w:val="000000" w:themeColor="text1"/>
            <w:cs/>
          </w:rPr>
          <w:t>.</w:t>
        </w:r>
        <w:proofErr w:type="spellStart"/>
        <w:r w:rsidRPr="005854A5">
          <w:rPr>
            <w:rStyle w:val="af2"/>
            <w:rFonts w:ascii="TH SarabunPSK" w:hAnsi="TH SarabunPSK" w:cs="TH SarabunPSK" w:hint="cs"/>
            <w:color w:val="000000" w:themeColor="text1"/>
          </w:rPr>
          <w:t>openathens</w:t>
        </w:r>
        <w:proofErr w:type="spellEnd"/>
        <w:r w:rsidRPr="005854A5">
          <w:rPr>
            <w:rStyle w:val="af2"/>
            <w:rFonts w:ascii="TH SarabunPSK" w:hAnsi="TH SarabunPSK" w:cs="TH SarabunPSK" w:hint="cs"/>
            <w:color w:val="000000" w:themeColor="text1"/>
            <w:cs/>
          </w:rPr>
          <w:t>.</w:t>
        </w:r>
        <w:r w:rsidRPr="005854A5">
          <w:rPr>
            <w:rStyle w:val="af2"/>
            <w:rFonts w:ascii="TH SarabunPSK" w:hAnsi="TH SarabunPSK" w:cs="TH SarabunPSK" w:hint="cs"/>
            <w:color w:val="000000" w:themeColor="text1"/>
          </w:rPr>
          <w:t>net</w:t>
        </w:r>
        <w:r w:rsidRPr="005854A5">
          <w:rPr>
            <w:rStyle w:val="af2"/>
            <w:rFonts w:ascii="TH SarabunPSK" w:hAnsi="TH SarabunPSK" w:cs="TH SarabunPSK" w:hint="cs"/>
            <w:color w:val="000000" w:themeColor="text1"/>
            <w:cs/>
          </w:rPr>
          <w:t>/</w:t>
        </w:r>
      </w:hyperlink>
      <w:r w:rsidRPr="005854A5">
        <w:rPr>
          <w:rFonts w:ascii="TH SarabunPSK" w:hAnsi="TH SarabunPSK" w:cs="TH SarabunPSK" w:hint="cs"/>
          <w:color w:val="000000" w:themeColor="text1"/>
          <w:cs/>
        </w:rPr>
        <w:t xml:space="preserve"> ประกอบด้วย</w:t>
      </w:r>
    </w:p>
    <w:p w14:paraId="7369CBFD" w14:textId="77777777" w:rsidR="00ED7B1E" w:rsidRPr="005854A5" w:rsidRDefault="00ED7B1E" w:rsidP="00ED7B1E">
      <w:pPr>
        <w:ind w:firstLine="720"/>
        <w:rPr>
          <w:rFonts w:ascii="TH SarabunPSK" w:hAnsi="TH SarabunPSK" w:cs="TH SarabunPSK" w:hint="cs"/>
          <w:color w:val="000000" w:themeColor="text1"/>
          <w:u w:val="single"/>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ฐานข้อมูลหนังสืออิเล็กทรอนิกส์ ที่สำนักหอสมุดมีให้บริการ </w:t>
      </w:r>
      <w:hyperlink r:id="rId41" w:history="1">
        <w:r w:rsidRPr="005854A5">
          <w:rPr>
            <w:rStyle w:val="af2"/>
            <w:rFonts w:ascii="TH SarabunPSK" w:hAnsi="TH SarabunPSK" w:cs="TH SarabunPSK" w:hint="cs"/>
            <w:color w:val="000000" w:themeColor="text1"/>
            <w:cs/>
          </w:rPr>
          <w:t>จำนวน 12 ฐาน</w:t>
        </w:r>
      </w:hyperlink>
    </w:p>
    <w:p w14:paraId="3CC39452" w14:textId="77777777" w:rsidR="00ED7B1E" w:rsidRPr="005854A5" w:rsidRDefault="00ED7B1E" w:rsidP="00ED7B1E">
      <w:pPr>
        <w:ind w:firstLine="720"/>
        <w:rPr>
          <w:rFonts w:ascii="TH SarabunPSK" w:hAnsi="TH SarabunPSK" w:cs="TH SarabunPSK" w:hint="cs"/>
          <w:color w:val="000000" w:themeColor="text1"/>
          <w:u w:val="single"/>
        </w:rPr>
      </w:pPr>
      <w:r w:rsidRPr="005854A5">
        <w:rPr>
          <w:rFonts w:ascii="TH SarabunPSK" w:hAnsi="TH SarabunPSK" w:cs="TH SarabunPSK" w:hint="cs"/>
          <w:color w:val="000000" w:themeColor="text1"/>
          <w:cs/>
        </w:rPr>
        <w:t xml:space="preserve">2.2 วารสารออนไลน์ โดยสามารถเข้าถึงบทความแบบออนไลน์ได้จากเว็บไซต์หลักของวารสาร </w:t>
      </w:r>
      <w:hyperlink r:id="rId42" w:history="1">
        <w:r w:rsidRPr="005854A5">
          <w:rPr>
            <w:rStyle w:val="af2"/>
            <w:rFonts w:ascii="TH SarabunPSK" w:hAnsi="TH SarabunPSK" w:cs="TH SarabunPSK" w:hint="cs"/>
            <w:color w:val="000000" w:themeColor="text1"/>
            <w:cs/>
          </w:rPr>
          <w:t>จำนวน 400 รายชื่อ</w:t>
        </w:r>
      </w:hyperlink>
    </w:p>
    <w:p w14:paraId="361DE322" w14:textId="77777777" w:rsidR="00ED7B1E" w:rsidRPr="005854A5" w:rsidRDefault="00ED7B1E" w:rsidP="00ED7B1E">
      <w:pPr>
        <w:ind w:firstLine="720"/>
        <w:rPr>
          <w:rFonts w:ascii="TH SarabunPSK" w:hAnsi="TH SarabunPSK" w:cs="TH SarabunPSK" w:hint="cs"/>
          <w:color w:val="000000" w:themeColor="text1"/>
          <w:u w:val="single"/>
        </w:rPr>
      </w:pPr>
      <w:r w:rsidRPr="005854A5">
        <w:rPr>
          <w:rFonts w:ascii="TH SarabunPSK" w:hAnsi="TH SarabunPSK" w:cs="TH SarabunPSK" w:hint="cs"/>
          <w:color w:val="000000" w:themeColor="text1"/>
          <w:cs/>
        </w:rPr>
        <w:t>2.3</w:t>
      </w:r>
      <w:r w:rsidRPr="005854A5">
        <w:rPr>
          <w:rFonts w:ascii="TH SarabunPSK" w:hAnsi="TH SarabunPSK" w:cs="TH SarabunPSK" w:hint="cs"/>
          <w:color w:val="000000" w:themeColor="text1"/>
          <w:u w:val="single"/>
          <w:cs/>
        </w:rPr>
        <w:t xml:space="preserve"> </w:t>
      </w:r>
      <w:r w:rsidRPr="005854A5">
        <w:rPr>
          <w:rFonts w:ascii="TH SarabunPSK" w:hAnsi="TH SarabunPSK" w:cs="TH SarabunPSK" w:hint="cs"/>
          <w:color w:val="000000" w:themeColor="text1"/>
          <w:cs/>
        </w:rPr>
        <w:t xml:space="preserve">ฐานข้อมูลอิเล็กทรอนิกส์ ที่สำนักหอสมุดมีให้บริการ โดยมีทั้งที่สำนักหอสมุดจัดซื้อเองและสำนักงานปลัดกระทรวงการอุดมศึกษา วิทยาศาสตร์ วิจัยและนวัตกรรม จัดซื้อให้ รวม </w:t>
      </w:r>
      <w:hyperlink r:id="rId43" w:history="1">
        <w:r w:rsidRPr="005854A5">
          <w:rPr>
            <w:rStyle w:val="af2"/>
            <w:rFonts w:ascii="TH SarabunPSK" w:hAnsi="TH SarabunPSK" w:cs="TH SarabunPSK" w:hint="cs"/>
            <w:color w:val="000000" w:themeColor="text1"/>
            <w:cs/>
          </w:rPr>
          <w:t>จำนวน 30 ฐาน</w:t>
        </w:r>
      </w:hyperlink>
      <w:r w:rsidRPr="005854A5">
        <w:rPr>
          <w:rFonts w:ascii="TH SarabunPSK" w:hAnsi="TH SarabunPSK" w:cs="TH SarabunPSK" w:hint="cs"/>
          <w:color w:val="000000" w:themeColor="text1"/>
          <w:u w:val="single"/>
          <w:cs/>
        </w:rPr>
        <w:t xml:space="preserve"> </w:t>
      </w:r>
    </w:p>
    <w:p w14:paraId="339F64EC"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ด้านการผลิตทรัพยากรสารสนเทศอิเล็กทรอนิกส์นั้น สำนักหอสมุดได้ดำเนินการ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เก็บรวบรวมคลังปัญญามหาวิทยาลัยที่เป็นผลงานวิชาการของอาจารย์ นักศึกษา นักวิจัย นักวิชาการ และบุคลากรของมหาวิทยาลัยแม่โจ้ ได้แก่ วิทยานิพนธ์ ดุษฎีนิพนธ์ รายงานการค้นคว้าอิสระ รายงานการวิจัย ฯลฯ และ </w:t>
      </w:r>
      <w:hyperlink r:id="rId44" w:history="1">
        <w:r w:rsidRPr="005854A5">
          <w:rPr>
            <w:rStyle w:val="af2"/>
            <w:rFonts w:ascii="TH SarabunPSK" w:hAnsi="TH SarabunPSK" w:cs="TH SarabunPSK" w:hint="cs"/>
            <w:color w:val="000000" w:themeColor="text1"/>
            <w:cs/>
          </w:rPr>
          <w:t>แปลงให้อยู่ในรูปดิจิทัล</w:t>
        </w:r>
      </w:hyperlink>
      <w:r w:rsidRPr="005854A5">
        <w:rPr>
          <w:rFonts w:ascii="TH SarabunPSK" w:hAnsi="TH SarabunPSK" w:cs="TH SarabunPSK" w:hint="cs"/>
          <w:color w:val="000000" w:themeColor="text1"/>
          <w:cs/>
        </w:rPr>
        <w:t xml:space="preserve"> เก็บรักษา แสดง และให้การเข้าถึงในรูปแบบออนไลน์ให้เป็นประโยชน์แก่สาธารณะ</w:t>
      </w:r>
      <w:hyperlink r:id="rId45" w:history="1">
        <w:r w:rsidRPr="005854A5">
          <w:rPr>
            <w:rStyle w:val="af2"/>
            <w:rFonts w:ascii="TH SarabunPSK" w:hAnsi="TH SarabunPSK" w:cs="TH SarabunPSK" w:hint="cs"/>
            <w:color w:val="000000" w:themeColor="text1"/>
            <w:cs/>
          </w:rPr>
          <w:t>ผ่านแพลตฟอร์ม</w:t>
        </w:r>
      </w:hyperlink>
      <w:r w:rsidRPr="005854A5">
        <w:rPr>
          <w:rFonts w:ascii="TH SarabunPSK" w:hAnsi="TH SarabunPSK" w:cs="TH SarabunPSK" w:hint="cs"/>
          <w:color w:val="000000" w:themeColor="text1"/>
          <w:cs/>
        </w:rPr>
        <w:t xml:space="preserve"> และให้ความรับรองในการเข้าถึงในระยะยาว (</w:t>
      </w:r>
      <w:r w:rsidRPr="005854A5">
        <w:rPr>
          <w:rFonts w:ascii="TH SarabunPSK" w:hAnsi="TH SarabunPSK" w:cs="TH SarabunPSK" w:hint="cs"/>
          <w:color w:val="000000" w:themeColor="text1"/>
        </w:rPr>
        <w:t>Archiving</w:t>
      </w:r>
      <w:r w:rsidRPr="005854A5">
        <w:rPr>
          <w:rFonts w:ascii="TH SarabunPSK" w:hAnsi="TH SarabunPSK" w:cs="TH SarabunPSK" w:hint="cs"/>
          <w:color w:val="000000" w:themeColor="text1"/>
          <w:cs/>
        </w:rPr>
        <w:t>) ตามหลักการอนุรักษ์ข้อมูลจดหมายเหตุ เพื่อให้ผู้ใช้บริการสามารถเข้าถึงคลังปัญญามหาวิทยาลัยได้สะดวกและถือเป็นการอนุรักษ์ข้อมูลจดหมายเหตุดิจิทัลอีกด้วย</w:t>
      </w:r>
      <w:r w:rsidRPr="005854A5">
        <w:rPr>
          <w:rFonts w:ascii="TH SarabunPSK" w:hAnsi="TH SarabunPSK" w:cs="TH SarabunPSK" w:hint="cs"/>
          <w:color w:val="000000" w:themeColor="text1"/>
        </w:rPr>
        <w:t xml:space="preserve"> 2</w:t>
      </w:r>
      <w:r w:rsidRPr="005854A5">
        <w:rPr>
          <w:rFonts w:ascii="TH SarabunPSK" w:hAnsi="TH SarabunPSK" w:cs="TH SarabunPSK" w:hint="cs"/>
          <w:color w:val="000000" w:themeColor="text1"/>
          <w:cs/>
        </w:rPr>
        <w:t xml:space="preserve">) </w:t>
      </w:r>
      <w:hyperlink r:id="rId46" w:history="1">
        <w:r w:rsidRPr="005854A5">
          <w:rPr>
            <w:rStyle w:val="af2"/>
            <w:rFonts w:ascii="TH SarabunPSK" w:hAnsi="TH SarabunPSK" w:cs="TH SarabunPSK" w:hint="cs"/>
            <w:color w:val="000000" w:themeColor="text1"/>
            <w:cs/>
          </w:rPr>
          <w:t>การสร้างคอลเล็ก</w:t>
        </w:r>
        <w:proofErr w:type="spellStart"/>
        <w:r w:rsidRPr="005854A5">
          <w:rPr>
            <w:rStyle w:val="af2"/>
            <w:rFonts w:ascii="TH SarabunPSK" w:hAnsi="TH SarabunPSK" w:cs="TH SarabunPSK" w:hint="cs"/>
            <w:color w:val="000000" w:themeColor="text1"/>
            <w:cs/>
          </w:rPr>
          <w:t>ชั่น</w:t>
        </w:r>
        <w:proofErr w:type="spellEnd"/>
        <w:r w:rsidRPr="005854A5">
          <w:rPr>
            <w:rStyle w:val="af2"/>
            <w:rFonts w:ascii="TH SarabunPSK" w:hAnsi="TH SarabunPSK" w:cs="TH SarabunPSK" w:hint="cs"/>
            <w:color w:val="000000" w:themeColor="text1"/>
            <w:cs/>
          </w:rPr>
          <w:t>พิเศษ</w:t>
        </w:r>
      </w:hyperlink>
      <w:r w:rsidRPr="005854A5">
        <w:rPr>
          <w:rFonts w:ascii="TH SarabunPSK" w:hAnsi="TH SarabunPSK" w:cs="TH SarabunPSK" w:hint="cs"/>
          <w:color w:val="000000" w:themeColor="text1"/>
          <w:cs/>
        </w:rPr>
        <w:t xml:space="preserve"> ด้วยการรวบรวมข้อมูลจากเอกสาร สิ่งพิมพ์ รวมถึงการลงพื้นที่เพื่อการสัมภาษณ์ปราชญ์ และผู้มีความรู้ในด้านต่างๆ แล้วนำข้อมูลมาเรียบเรียงและเผยแพร่ในรูปแบบออนไลน์ ได้แก่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จดหมายเหตุมหาวิทยาลัยแม่โจ้ เป็นการรวบรวมเอกสาร สิ่งพิมพ์ ที่แสดงถึงประวัติ และพัฒนาการของมหาวิทยาลัยแม่โจ้ </w:t>
      </w:r>
      <w:r w:rsidRPr="005854A5">
        <w:rPr>
          <w:rFonts w:ascii="TH SarabunPSK" w:hAnsi="TH SarabunPSK" w:cs="TH SarabunPSK" w:hint="cs"/>
          <w:color w:val="000000" w:themeColor="text1"/>
        </w:rPr>
        <w:t xml:space="preserve"> 2</w:t>
      </w:r>
      <w:r w:rsidRPr="005854A5">
        <w:rPr>
          <w:rFonts w:ascii="TH SarabunPSK" w:hAnsi="TH SarabunPSK" w:cs="TH SarabunPSK" w:hint="cs"/>
          <w:color w:val="000000" w:themeColor="text1"/>
          <w:cs/>
        </w:rPr>
        <w:t>) ฐานข้อมูลรางวัลเกียรติยศ ที่รวบรวมข้อมูลเกี่ยวกับการได้รับรางวัลของ นักศึกษา อาจารย์ และบุคลากร ของมหาวิทยาลัยแม่โจ้</w:t>
      </w:r>
      <w:r w:rsidRPr="005854A5">
        <w:rPr>
          <w:rFonts w:ascii="TH SarabunPSK" w:hAnsi="TH SarabunPSK" w:cs="TH SarabunPSK" w:hint="cs"/>
          <w:color w:val="000000" w:themeColor="text1"/>
        </w:rPr>
        <w:t xml:space="preserve"> 3</w:t>
      </w:r>
      <w:r w:rsidRPr="005854A5">
        <w:rPr>
          <w:rFonts w:ascii="TH SarabunPSK" w:hAnsi="TH SarabunPSK" w:cs="TH SarabunPSK" w:hint="cs"/>
          <w:color w:val="000000" w:themeColor="text1"/>
          <w:cs/>
        </w:rPr>
        <w:t>) คอล</w:t>
      </w:r>
      <w:proofErr w:type="spellStart"/>
      <w:r w:rsidRPr="005854A5">
        <w:rPr>
          <w:rFonts w:ascii="TH SarabunPSK" w:hAnsi="TH SarabunPSK" w:cs="TH SarabunPSK" w:hint="cs"/>
          <w:color w:val="000000" w:themeColor="text1"/>
          <w:cs/>
        </w:rPr>
        <w:t>เล็คชั่น</w:t>
      </w:r>
      <w:proofErr w:type="spellEnd"/>
      <w:r w:rsidRPr="005854A5">
        <w:rPr>
          <w:rFonts w:ascii="TH SarabunPSK" w:hAnsi="TH SarabunPSK" w:cs="TH SarabunPSK" w:hint="cs"/>
          <w:color w:val="000000" w:themeColor="text1"/>
          <w:cs/>
        </w:rPr>
        <w:t>รวบรวมข้อมูลที่แสดงถึงพัฒนาการด้านการเกษตรในภาคเหนือ ข้อมูลด้าน</w:t>
      </w:r>
      <w:proofErr w:type="spellStart"/>
      <w:r w:rsidRPr="005854A5">
        <w:rPr>
          <w:rFonts w:ascii="TH SarabunPSK" w:hAnsi="TH SarabunPSK" w:cs="TH SarabunPSK" w:hint="cs"/>
          <w:color w:val="000000" w:themeColor="text1"/>
          <w:cs/>
        </w:rPr>
        <w:t>ศิลป</w:t>
      </w:r>
      <w:proofErr w:type="spellEnd"/>
      <w:r w:rsidRPr="005854A5">
        <w:rPr>
          <w:rFonts w:ascii="TH SarabunPSK" w:hAnsi="TH SarabunPSK" w:cs="TH SarabunPSK" w:hint="cs"/>
          <w:color w:val="000000" w:themeColor="text1"/>
          <w:cs/>
        </w:rPr>
        <w:t>วัฒนธรรม และภูมิปัญญาด้านการเกษตรภาคเหนือ</w:t>
      </w:r>
      <w:r w:rsidRPr="005854A5">
        <w:rPr>
          <w:rFonts w:ascii="TH SarabunPSK" w:hAnsi="TH SarabunPSK" w:cs="TH SarabunPSK" w:hint="cs"/>
          <w:color w:val="000000" w:themeColor="text1"/>
        </w:rPr>
        <w:t xml:space="preserve"> 4</w:t>
      </w:r>
      <w:r w:rsidRPr="005854A5">
        <w:rPr>
          <w:rFonts w:ascii="TH SarabunPSK" w:hAnsi="TH SarabunPSK" w:cs="TH SarabunPSK" w:hint="cs"/>
          <w:color w:val="000000" w:themeColor="text1"/>
          <w:cs/>
        </w:rPr>
        <w:t>) ฐานข้อมูลองค์ความรู้มหาวิทยาลัยแม่โจ้ รวบรวมองค์ความรู้ ผลงาน โครงการ นวัตกรรมของมหาวิทยาลัยแม่โจ้</w:t>
      </w:r>
      <w:r w:rsidRPr="005854A5">
        <w:rPr>
          <w:rFonts w:ascii="TH SarabunPSK" w:hAnsi="TH SarabunPSK" w:cs="TH SarabunPSK" w:hint="cs"/>
          <w:color w:val="000000" w:themeColor="text1"/>
        </w:rPr>
        <w:t xml:space="preserve"> 5</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 xml:space="preserve">Oral History </w:t>
      </w:r>
      <w:r w:rsidRPr="005854A5">
        <w:rPr>
          <w:rFonts w:ascii="TH SarabunPSK" w:hAnsi="TH SarabunPSK" w:cs="TH SarabunPSK" w:hint="cs"/>
          <w:color w:val="000000" w:themeColor="text1"/>
          <w:cs/>
        </w:rPr>
        <w:t>เป็นการรวบรวมประวัติศาสตร์จากคำบอกเล่า</w:t>
      </w:r>
      <w:r w:rsidRPr="005854A5">
        <w:rPr>
          <w:rFonts w:ascii="TH SarabunPSK" w:hAnsi="TH SarabunPSK" w:cs="TH SarabunPSK" w:hint="cs"/>
          <w:color w:val="000000" w:themeColor="text1"/>
        </w:rPr>
        <w:t xml:space="preserve"> 6</w:t>
      </w:r>
      <w:r w:rsidRPr="005854A5">
        <w:rPr>
          <w:rFonts w:ascii="TH SarabunPSK" w:hAnsi="TH SarabunPSK" w:cs="TH SarabunPSK" w:hint="cs"/>
          <w:color w:val="000000" w:themeColor="text1"/>
          <w:cs/>
        </w:rPr>
        <w:t xml:space="preserve">) ฐานข้อมูล </w:t>
      </w:r>
      <w:r w:rsidRPr="005854A5">
        <w:rPr>
          <w:rFonts w:ascii="TH SarabunPSK" w:hAnsi="TH SarabunPSK" w:cs="TH SarabunPSK" w:hint="cs"/>
          <w:color w:val="000000" w:themeColor="text1"/>
        </w:rPr>
        <w:t xml:space="preserve">SANSAI Discovery </w:t>
      </w:r>
      <w:r w:rsidRPr="005854A5">
        <w:rPr>
          <w:rFonts w:ascii="TH SarabunPSK" w:hAnsi="TH SarabunPSK" w:cs="TH SarabunPSK" w:hint="cs"/>
          <w:color w:val="000000" w:themeColor="text1"/>
          <w:cs/>
        </w:rPr>
        <w:t xml:space="preserve">เป็นข้อมูลท้องถิ่นของอำเภอสันทราย </w:t>
      </w:r>
      <w:r w:rsidRPr="005854A5">
        <w:rPr>
          <w:rFonts w:ascii="TH SarabunPSK" w:hAnsi="TH SarabunPSK" w:cs="TH SarabunPSK" w:hint="cs"/>
          <w:color w:val="000000" w:themeColor="text1"/>
        </w:rPr>
        <w:t>7</w:t>
      </w:r>
      <w:r w:rsidRPr="005854A5">
        <w:rPr>
          <w:rFonts w:ascii="TH SarabunPSK" w:hAnsi="TH SarabunPSK" w:cs="TH SarabunPSK" w:hint="cs"/>
          <w:color w:val="000000" w:themeColor="text1"/>
          <w:cs/>
        </w:rPr>
        <w:t>) ฐานเรียนรู้ชันโรง</w:t>
      </w:r>
      <w:r w:rsidRPr="005854A5">
        <w:rPr>
          <w:rFonts w:ascii="TH SarabunPSK" w:hAnsi="TH SarabunPSK" w:cs="TH SarabunPSK" w:hint="cs"/>
          <w:color w:val="000000" w:themeColor="text1"/>
        </w:rPr>
        <w:t xml:space="preserve"> 8</w:t>
      </w:r>
      <w:r w:rsidRPr="005854A5">
        <w:rPr>
          <w:rFonts w:ascii="TH SarabunPSK" w:hAnsi="TH SarabunPSK" w:cs="TH SarabunPSK" w:hint="cs"/>
          <w:color w:val="000000" w:themeColor="text1"/>
          <w:cs/>
        </w:rPr>
        <w:t xml:space="preserve">) ฐานข้อมูลอาหารท้องถิ่น </w:t>
      </w:r>
      <w:r w:rsidRPr="005854A5">
        <w:rPr>
          <w:rFonts w:ascii="TH SarabunPSK" w:hAnsi="TH SarabunPSK" w:cs="TH SarabunPSK" w:hint="cs"/>
          <w:color w:val="000000" w:themeColor="text1"/>
        </w:rPr>
        <w:t xml:space="preserve">Local Food Discovery </w:t>
      </w:r>
      <w:r w:rsidRPr="005854A5">
        <w:rPr>
          <w:rFonts w:ascii="TH SarabunPSK" w:hAnsi="TH SarabunPSK" w:cs="TH SarabunPSK" w:hint="cs"/>
          <w:color w:val="000000" w:themeColor="text1"/>
          <w:cs/>
        </w:rPr>
        <w:t xml:space="preserve">ที่รวบรวมข้อมูลสูตรอาหาร ข้อมูลสมุนไพรที่ใช้ในการทำอาหารในท้องถิ่นภาคเหนือ และ </w:t>
      </w:r>
      <w:r w:rsidRPr="005854A5">
        <w:rPr>
          <w:rFonts w:ascii="TH SarabunPSK" w:hAnsi="TH SarabunPSK" w:cs="TH SarabunPSK" w:hint="cs"/>
          <w:color w:val="000000" w:themeColor="text1"/>
        </w:rPr>
        <w:t>9</w:t>
      </w:r>
      <w:r w:rsidRPr="005854A5">
        <w:rPr>
          <w:rFonts w:ascii="TH SarabunPSK" w:hAnsi="TH SarabunPSK" w:cs="TH SarabunPSK" w:hint="cs"/>
          <w:color w:val="000000" w:themeColor="text1"/>
          <w:cs/>
        </w:rPr>
        <w:t>) ฐานข้อมูลเครือข่ายพิพิธภัณฑ์ชุมชน มหาวิทยาลัยแม่โจ้ ที่รวบรวมข้อมูลพิพิธภัณฑ์ชุมชน</w:t>
      </w:r>
    </w:p>
    <w:p w14:paraId="04EF75D9" w14:textId="77777777" w:rsidR="00ED7B1E" w:rsidRPr="005854A5" w:rsidRDefault="00ED7B1E" w:rsidP="00ED7B1E">
      <w:pPr>
        <w:ind w:firstLine="720"/>
        <w:rPr>
          <w:rFonts w:ascii="TH SarabunPSK" w:hAnsi="TH SarabunPSK" w:cs="TH SarabunPSK" w:hint="cs"/>
          <w:b/>
          <w:bCs/>
          <w:color w:val="000000" w:themeColor="text1"/>
        </w:rPr>
      </w:pPr>
    </w:p>
    <w:p w14:paraId="7188BD93"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b/>
          <w:bCs/>
          <w:color w:val="000000" w:themeColor="text1"/>
          <w:cs/>
        </w:rPr>
        <w:t xml:space="preserve">ด้านการพัฒนาและสนับสนุนให้มีการนำเทคโนโลยีสารสนเทศมาใช้ในการบริการเพื่อก้าวสู่ </w:t>
      </w:r>
      <w:r w:rsidRPr="005854A5">
        <w:rPr>
          <w:rFonts w:ascii="TH SarabunPSK" w:hAnsi="TH SarabunPSK" w:cs="TH SarabunPSK" w:hint="cs"/>
          <w:b/>
          <w:bCs/>
          <w:color w:val="000000" w:themeColor="text1"/>
        </w:rPr>
        <w:t>Digital Services</w:t>
      </w:r>
      <w:r w:rsidRPr="005854A5">
        <w:rPr>
          <w:rFonts w:ascii="TH SarabunPSK" w:hAnsi="TH SarabunPSK" w:cs="TH SarabunPSK" w:hint="cs"/>
          <w:color w:val="000000" w:themeColor="text1"/>
          <w:cs/>
        </w:rPr>
        <w:t xml:space="preserve"> นั้น สำนักหอสมุดได้มีการส่งเสริมและสนับสนุนให้มีการนำเทคโนโลยีสารสนเทศมาใช้ ทั้งที่ได้รับการจัดซื้อ และการพัฒนาระบบสารสนเทศ รวมถึงการนำระบบเทคโนโลยีสารสนเทศที่มีอยู่มาประยุกต์ใช้สำหรับการปฏิบัติงานเพื่อการให้บริการ โดยมีรายละเอียดดังนี้</w:t>
      </w:r>
    </w:p>
    <w:p w14:paraId="25DDB600"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1. โปรแกรมสำเร็จรูปสำหรับจัดทำบรรณานุกรม และสนับสนุนการจัดทำจัดทำผลงานทางวิชาการ โดยเป็นการนำเทคโนโลยีเข้ามาใช้ได้อย่างมีประสิทธิภาพเพื่อการพัฒนาผลงานทางวิชาการของมหาวิทยาลัย ตลอดจนโปรแกรมที่อำนวยความสะดวกให้ผู้รับบริการสามารถเข้าถึงสารสนเทศได้ทุกสถานที่และทุกเวลาจำนวน 5 โปรแกรม ได้แก่</w:t>
      </w:r>
    </w:p>
    <w:p w14:paraId="459BF2BE" w14:textId="77777777" w:rsidR="00ED7B1E" w:rsidRPr="005854A5" w:rsidRDefault="00ED7B1E" w:rsidP="004D3F4F">
      <w:pPr>
        <w:numPr>
          <w:ilvl w:val="1"/>
          <w:numId w:val="34"/>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โปรแกรมจัดการรายการบรรณานุกรม </w:t>
      </w:r>
      <w:r w:rsidRPr="005854A5">
        <w:rPr>
          <w:rFonts w:ascii="TH SarabunPSK" w:hAnsi="TH SarabunPSK" w:cs="TH SarabunPSK" w:hint="cs"/>
          <w:color w:val="000000" w:themeColor="text1"/>
        </w:rPr>
        <w:t>EndNote</w:t>
      </w:r>
      <w:r w:rsidRPr="005854A5">
        <w:rPr>
          <w:rFonts w:ascii="TH SarabunPSK" w:hAnsi="TH SarabunPSK" w:cs="TH SarabunPSK" w:hint="cs"/>
          <w:color w:val="000000" w:themeColor="text1"/>
          <w:cs/>
        </w:rPr>
        <w:t xml:space="preserve"> </w:t>
      </w:r>
    </w:p>
    <w:p w14:paraId="0ABC4D93" w14:textId="77777777" w:rsidR="00ED7B1E" w:rsidRPr="005854A5" w:rsidRDefault="00ED7B1E" w:rsidP="004D3F4F">
      <w:pPr>
        <w:numPr>
          <w:ilvl w:val="1"/>
          <w:numId w:val="34"/>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โปรแกรมตรวจสอบการคัดลอกผลงานทางวิชาการ (</w:t>
      </w:r>
      <w:r w:rsidRPr="005854A5">
        <w:rPr>
          <w:rFonts w:ascii="TH SarabunPSK" w:hAnsi="TH SarabunPSK" w:cs="TH SarabunPSK" w:hint="cs"/>
          <w:color w:val="000000" w:themeColor="text1"/>
        </w:rPr>
        <w:t>COPYLEAKS</w:t>
      </w:r>
      <w:r w:rsidRPr="005854A5">
        <w:rPr>
          <w:rFonts w:ascii="TH SarabunPSK" w:hAnsi="TH SarabunPSK" w:cs="TH SarabunPSK" w:hint="cs"/>
          <w:color w:val="000000" w:themeColor="text1"/>
          <w:cs/>
        </w:rPr>
        <w:t>)</w:t>
      </w:r>
    </w:p>
    <w:p w14:paraId="74F8BF1D" w14:textId="77777777" w:rsidR="00ED7B1E" w:rsidRPr="005854A5" w:rsidRDefault="00ED7B1E" w:rsidP="004D3F4F">
      <w:pPr>
        <w:numPr>
          <w:ilvl w:val="1"/>
          <w:numId w:val="34"/>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โปรแกรมสำหรับวิเคราะห์ข้อมูลทางสถิติ และการจัดการข้อมูลต่าง ๆ (</w:t>
      </w:r>
      <w:r w:rsidRPr="005854A5">
        <w:rPr>
          <w:rFonts w:ascii="TH SarabunPSK" w:hAnsi="TH SarabunPSK" w:cs="TH SarabunPSK" w:hint="cs"/>
          <w:color w:val="000000" w:themeColor="text1"/>
        </w:rPr>
        <w:t>SPSS</w:t>
      </w:r>
      <w:r w:rsidRPr="005854A5">
        <w:rPr>
          <w:rFonts w:ascii="TH SarabunPSK" w:hAnsi="TH SarabunPSK" w:cs="TH SarabunPSK" w:hint="cs"/>
          <w:color w:val="000000" w:themeColor="text1"/>
          <w:cs/>
        </w:rPr>
        <w:t xml:space="preserve">) </w:t>
      </w:r>
    </w:p>
    <w:p w14:paraId="05C8BD04" w14:textId="77777777" w:rsidR="00ED7B1E" w:rsidRPr="005854A5" w:rsidRDefault="00ED7B1E" w:rsidP="004D3F4F">
      <w:pPr>
        <w:numPr>
          <w:ilvl w:val="1"/>
          <w:numId w:val="34"/>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ชุดโปรแกรม </w:t>
      </w:r>
      <w:r w:rsidRPr="005854A5">
        <w:rPr>
          <w:rFonts w:ascii="TH SarabunPSK" w:hAnsi="TH SarabunPSK" w:cs="TH SarabunPSK" w:hint="cs"/>
          <w:color w:val="000000" w:themeColor="text1"/>
        </w:rPr>
        <w:t>Adobe Creative Cloud</w:t>
      </w:r>
    </w:p>
    <w:p w14:paraId="0107F123" w14:textId="77777777" w:rsidR="00ED7B1E" w:rsidRPr="005854A5" w:rsidRDefault="00ED7B1E" w:rsidP="004D3F4F">
      <w:pPr>
        <w:numPr>
          <w:ilvl w:val="1"/>
          <w:numId w:val="34"/>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ระบบยืนยันตัวตนและเครื่องมือช่วยในการเข้าถึงฐานข้อมูลออนไลน์ </w:t>
      </w:r>
      <w:proofErr w:type="spellStart"/>
      <w:r w:rsidRPr="005854A5">
        <w:rPr>
          <w:rFonts w:ascii="TH SarabunPSK" w:hAnsi="TH SarabunPSK" w:cs="TH SarabunPSK" w:hint="cs"/>
          <w:color w:val="000000" w:themeColor="text1"/>
        </w:rPr>
        <w:t>OpenAthens</w:t>
      </w:r>
      <w:proofErr w:type="spellEnd"/>
    </w:p>
    <w:p w14:paraId="28BA8569" w14:textId="77777777" w:rsidR="00ED7B1E" w:rsidRPr="005854A5" w:rsidRDefault="00ED7B1E" w:rsidP="00ED7B1E">
      <w:pPr>
        <w:ind w:firstLine="720"/>
        <w:rPr>
          <w:rFonts w:ascii="TH SarabunPSK" w:hAnsi="TH SarabunPSK" w:cs="TH SarabunPSK" w:hint="cs"/>
          <w:color w:val="000000" w:themeColor="text1"/>
          <w:cs/>
        </w:rPr>
      </w:pPr>
      <w:r w:rsidRPr="005854A5">
        <w:rPr>
          <w:rFonts w:ascii="TH SarabunPSK" w:hAnsi="TH SarabunPSK" w:cs="TH SarabunPSK" w:hint="cs"/>
          <w:color w:val="000000" w:themeColor="text1"/>
          <w:cs/>
        </w:rPr>
        <w:t>ทั้งนี้ เมื่อวันที่ 20 มีนาคม 2567 สำนักหอสมุดได้จัดกิจกรรมแลกเปลี่ยนประสบการณ์การใช้โปรแกรมตรวจสอบการคัดลอกผลงานทางวิชาการ และฐานข้อมูลอิเล็กทรอนิกส์ เพื่อให้เกิดการบอกรับอย่างมีประสิทธิภาพ ประจำปีงบประมาณ พ.ศ. 2567 โดยมีวัตถุประสงค์เพื่อเป็นการสร้างความรู้ความเข้าใจและเป็นสื่อกลางในการใช้โปรแกรมตรวจสอบการคัดลอกผลงานทางวิชาการ และฐานข้อมูล</w:t>
      </w:r>
      <w:r w:rsidRPr="005854A5">
        <w:rPr>
          <w:rFonts w:ascii="TH SarabunPSK" w:hAnsi="TH SarabunPSK" w:cs="TH SarabunPSK" w:hint="cs"/>
          <w:color w:val="000000" w:themeColor="text1"/>
          <w:cs/>
        </w:rPr>
        <w:lastRenderedPageBreak/>
        <w:t>อิเล็กทรอนิกส์ และเพื่อเป็นแนวทางในการบอกรับโปรแกรมตรวจสอบการคัดลอกผลงานทางวิชาการ และฐานข้อมูลอิเล็กทรอนิกส์ ของมหาวิทยาลัยต่อไป</w:t>
      </w:r>
    </w:p>
    <w:p w14:paraId="169CE1BE" w14:textId="77777777" w:rsidR="00ED7B1E" w:rsidRPr="005854A5" w:rsidRDefault="00ED7B1E" w:rsidP="004D3F4F">
      <w:pPr>
        <w:numPr>
          <w:ilvl w:val="0"/>
          <w:numId w:val="34"/>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สำนักหอสมุดได้มีการพัฒนาและประยุกต์ใช้ระบบสารสนเทศสำหรับการปฏิบัติงานและการให้บริการในรูปแบบออนไลน์ ดังต่อไปนี้ </w:t>
      </w:r>
    </w:p>
    <w:p w14:paraId="1B8CF7C7" w14:textId="77777777" w:rsidR="00ED7B1E" w:rsidRPr="005854A5" w:rsidRDefault="00ED7B1E" w:rsidP="004D3F4F">
      <w:pPr>
        <w:numPr>
          <w:ilvl w:val="0"/>
          <w:numId w:val="35"/>
        </w:num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บริการทรัพยากรสารสนเทศประเภทอิเล็กทรอนิกส์</w:t>
      </w:r>
      <w:r w:rsidRPr="005854A5">
        <w:rPr>
          <w:rFonts w:ascii="TH SarabunPSK" w:hAnsi="TH SarabunPSK" w:cs="TH SarabunPSK" w:hint="cs"/>
          <w:color w:val="000000" w:themeColor="text1"/>
          <w:cs/>
        </w:rPr>
        <w:t xml:space="preserve"> ได้แก่ ฐานข้อมูลออนไลน์ </w:t>
      </w:r>
      <w:r w:rsidRPr="005854A5">
        <w:rPr>
          <w:rFonts w:ascii="TH SarabunPSK" w:hAnsi="TH SarabunPSK" w:cs="TH SarabunPSK" w:hint="cs"/>
          <w:color w:val="000000" w:themeColor="text1"/>
          <w:cs/>
        </w:rPr>
        <w:br/>
      </w:r>
      <w:r w:rsidRPr="005854A5">
        <w:rPr>
          <w:rFonts w:ascii="TH SarabunPSK" w:hAnsi="TH SarabunPSK" w:cs="TH SarabunPSK" w:hint="cs"/>
          <w:color w:val="000000" w:themeColor="text1"/>
        </w:rPr>
        <w:t>E</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book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E</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Journal </w:t>
      </w:r>
      <w:r w:rsidRPr="005854A5">
        <w:rPr>
          <w:rFonts w:ascii="TH SarabunPSK" w:hAnsi="TH SarabunPSK" w:cs="TH SarabunPSK" w:hint="cs"/>
          <w:color w:val="000000" w:themeColor="text1"/>
          <w:cs/>
        </w:rPr>
        <w:t>ผ่านทางเว็บไซต์สำนักหอสมุด (</w:t>
      </w:r>
      <w:hyperlink r:id="rId47" w:history="1">
        <w:r w:rsidRPr="005854A5">
          <w:rPr>
            <w:rStyle w:val="af2"/>
            <w:rFonts w:ascii="TH SarabunPSK" w:hAnsi="TH SarabunPSK" w:cs="TH SarabunPSK" w:hint="cs"/>
            <w:color w:val="000000" w:themeColor="text1"/>
          </w:rPr>
          <w:t>https</w:t>
        </w:r>
        <w:r w:rsidRPr="005854A5">
          <w:rPr>
            <w:rStyle w:val="af2"/>
            <w:rFonts w:ascii="TH SarabunPSK" w:hAnsi="TH SarabunPSK" w:cs="TH SarabunPSK" w:hint="cs"/>
            <w:color w:val="000000" w:themeColor="text1"/>
            <w:cs/>
          </w:rPr>
          <w:t>://</w:t>
        </w:r>
        <w:r w:rsidRPr="005854A5">
          <w:rPr>
            <w:rStyle w:val="af2"/>
            <w:rFonts w:ascii="TH SarabunPSK" w:hAnsi="TH SarabunPSK" w:cs="TH SarabunPSK" w:hint="cs"/>
            <w:color w:val="000000" w:themeColor="text1"/>
          </w:rPr>
          <w:t>library</w:t>
        </w:r>
        <w:r w:rsidRPr="005854A5">
          <w:rPr>
            <w:rStyle w:val="af2"/>
            <w:rFonts w:ascii="TH SarabunPSK" w:hAnsi="TH SarabunPSK" w:cs="TH SarabunPSK" w:hint="cs"/>
            <w:color w:val="000000" w:themeColor="text1"/>
            <w:cs/>
          </w:rPr>
          <w:t>.</w:t>
        </w:r>
        <w:proofErr w:type="spellStart"/>
        <w:r w:rsidRPr="005854A5">
          <w:rPr>
            <w:rStyle w:val="af2"/>
            <w:rFonts w:ascii="TH SarabunPSK" w:hAnsi="TH SarabunPSK" w:cs="TH SarabunPSK" w:hint="cs"/>
            <w:color w:val="000000" w:themeColor="text1"/>
          </w:rPr>
          <w:t>mju</w:t>
        </w:r>
        <w:proofErr w:type="spellEnd"/>
        <w:r w:rsidRPr="005854A5">
          <w:rPr>
            <w:rStyle w:val="af2"/>
            <w:rFonts w:ascii="TH SarabunPSK" w:hAnsi="TH SarabunPSK" w:cs="TH SarabunPSK" w:hint="cs"/>
            <w:color w:val="000000" w:themeColor="text1"/>
            <w:cs/>
          </w:rPr>
          <w:t>.</w:t>
        </w:r>
        <w:r w:rsidRPr="005854A5">
          <w:rPr>
            <w:rStyle w:val="af2"/>
            <w:rFonts w:ascii="TH SarabunPSK" w:hAnsi="TH SarabunPSK" w:cs="TH SarabunPSK" w:hint="cs"/>
            <w:color w:val="000000" w:themeColor="text1"/>
          </w:rPr>
          <w:t>ac</w:t>
        </w:r>
        <w:r w:rsidRPr="005854A5">
          <w:rPr>
            <w:rStyle w:val="af2"/>
            <w:rFonts w:ascii="TH SarabunPSK" w:hAnsi="TH SarabunPSK" w:cs="TH SarabunPSK" w:hint="cs"/>
            <w:color w:val="000000" w:themeColor="text1"/>
            <w:cs/>
          </w:rPr>
          <w:t>.</w:t>
        </w:r>
        <w:proofErr w:type="spellStart"/>
        <w:r w:rsidRPr="005854A5">
          <w:rPr>
            <w:rStyle w:val="af2"/>
            <w:rFonts w:ascii="TH SarabunPSK" w:hAnsi="TH SarabunPSK" w:cs="TH SarabunPSK" w:hint="cs"/>
            <w:color w:val="000000" w:themeColor="text1"/>
          </w:rPr>
          <w:t>th</w:t>
        </w:r>
        <w:proofErr w:type="spellEnd"/>
        <w:r w:rsidRPr="005854A5">
          <w:rPr>
            <w:rStyle w:val="af2"/>
            <w:rFonts w:ascii="TH SarabunPSK" w:hAnsi="TH SarabunPSK" w:cs="TH SarabunPSK" w:hint="cs"/>
            <w:color w:val="000000" w:themeColor="text1"/>
            <w:cs/>
          </w:rPr>
          <w:t>/2022/</w:t>
        </w:r>
        <w:r w:rsidRPr="005854A5">
          <w:rPr>
            <w:rStyle w:val="af2"/>
            <w:rFonts w:ascii="TH SarabunPSK" w:hAnsi="TH SarabunPSK" w:cs="TH SarabunPSK" w:hint="cs"/>
            <w:color w:val="000000" w:themeColor="text1"/>
          </w:rPr>
          <w:t>database</w:t>
        </w:r>
      </w:hyperlink>
      <w:r w:rsidRPr="005854A5">
        <w:rPr>
          <w:rFonts w:ascii="TH SarabunPSK" w:hAnsi="TH SarabunPSK" w:cs="TH SarabunPSK" w:hint="cs"/>
          <w:color w:val="000000" w:themeColor="text1"/>
          <w:cs/>
        </w:rPr>
        <w:t>/) ผู้รับบริการสามารถเข้าใช้งานทรัพยากรสารสนเทศประเภทอิเล็กทรอนิกส์ภายใต้เครือข่ายของมหาวิทยาลัยได้โดยไม่ต้องเดินทางมาห้องสมุด โดยสามารถใช้บริการสืบค้นข้อมูลผ่าน</w:t>
      </w:r>
      <w:hyperlink r:id="rId48" w:history="1">
        <w:r w:rsidRPr="005854A5">
          <w:rPr>
            <w:rStyle w:val="af2"/>
            <w:rFonts w:ascii="TH SarabunPSK" w:hAnsi="TH SarabunPSK" w:cs="TH SarabunPSK" w:hint="cs"/>
            <w:color w:val="000000" w:themeColor="text1"/>
            <w:cs/>
          </w:rPr>
          <w:t xml:space="preserve">เครือข่ายส่วนตัวเสมือน </w:t>
        </w:r>
        <w:r w:rsidRPr="005854A5">
          <w:rPr>
            <w:rStyle w:val="af2"/>
            <w:rFonts w:ascii="TH SarabunPSK" w:hAnsi="TH SarabunPSK" w:cs="TH SarabunPSK" w:hint="cs"/>
            <w:color w:val="000000" w:themeColor="text1"/>
          </w:rPr>
          <w:t xml:space="preserve">VPN </w:t>
        </w:r>
        <w:r w:rsidRPr="005854A5">
          <w:rPr>
            <w:rStyle w:val="af2"/>
            <w:rFonts w:ascii="TH SarabunPSK" w:hAnsi="TH SarabunPSK" w:cs="TH SarabunPSK" w:hint="cs"/>
            <w:color w:val="000000" w:themeColor="text1"/>
            <w:cs/>
          </w:rPr>
          <w:t>(</w:t>
        </w:r>
        <w:r w:rsidRPr="005854A5">
          <w:rPr>
            <w:rStyle w:val="af2"/>
            <w:rFonts w:ascii="TH SarabunPSK" w:hAnsi="TH SarabunPSK" w:cs="TH SarabunPSK" w:hint="cs"/>
            <w:color w:val="000000" w:themeColor="text1"/>
          </w:rPr>
          <w:t>Virtual Private Network</w:t>
        </w:r>
        <w:r w:rsidRPr="005854A5">
          <w:rPr>
            <w:rStyle w:val="af2"/>
            <w:rFonts w:ascii="TH SarabunPSK" w:hAnsi="TH SarabunPSK" w:cs="TH SarabunPSK" w:hint="cs"/>
            <w:color w:val="000000" w:themeColor="text1"/>
            <w:cs/>
          </w:rPr>
          <w:t xml:space="preserve">: </w:t>
        </w:r>
        <w:r w:rsidRPr="005854A5">
          <w:rPr>
            <w:rStyle w:val="af2"/>
            <w:rFonts w:ascii="TH SarabunPSK" w:hAnsi="TH SarabunPSK" w:cs="TH SarabunPSK" w:hint="cs"/>
            <w:color w:val="000000" w:themeColor="text1"/>
          </w:rPr>
          <w:t>VPN</w:t>
        </w:r>
        <w:r w:rsidRPr="005854A5">
          <w:rPr>
            <w:rStyle w:val="af2"/>
            <w:rFonts w:ascii="TH SarabunPSK" w:hAnsi="TH SarabunPSK" w:cs="TH SarabunPSK" w:hint="cs"/>
            <w:color w:val="000000" w:themeColor="text1"/>
            <w:cs/>
          </w:rPr>
          <w:t>)</w:t>
        </w:r>
      </w:hyperlink>
      <w:r w:rsidRPr="005854A5">
        <w:rPr>
          <w:rFonts w:ascii="TH SarabunPSK" w:hAnsi="TH SarabunPSK" w:cs="TH SarabunPSK" w:hint="cs"/>
          <w:color w:val="000000" w:themeColor="text1"/>
          <w:cs/>
        </w:rPr>
        <w:t xml:space="preserve"> และ ระบบยืนยันตัวตน </w:t>
      </w:r>
      <w:hyperlink r:id="rId49" w:history="1">
        <w:proofErr w:type="spellStart"/>
        <w:r w:rsidRPr="005854A5">
          <w:rPr>
            <w:rStyle w:val="af2"/>
            <w:rFonts w:ascii="TH SarabunPSK" w:hAnsi="TH SarabunPSK" w:cs="TH SarabunPSK" w:hint="cs"/>
            <w:color w:val="000000" w:themeColor="text1"/>
          </w:rPr>
          <w:t>OpenAthens</w:t>
        </w:r>
        <w:proofErr w:type="spellEnd"/>
      </w:hyperlink>
    </w:p>
    <w:p w14:paraId="0A0A3C8A" w14:textId="77777777" w:rsidR="00ED7B1E" w:rsidRPr="005854A5" w:rsidRDefault="00ED7B1E" w:rsidP="004D3F4F">
      <w:pPr>
        <w:numPr>
          <w:ilvl w:val="0"/>
          <w:numId w:val="35"/>
        </w:num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การสืบค้นฐานข้อมูลทรัพยากรสารสนเทศของสำนักหอสมุด</w:t>
      </w:r>
      <w:r w:rsidRPr="005854A5">
        <w:rPr>
          <w:rFonts w:ascii="TH SarabunPSK" w:hAnsi="TH SarabunPSK" w:cs="TH SarabunPSK" w:hint="cs"/>
          <w:color w:val="000000" w:themeColor="text1"/>
          <w:cs/>
        </w:rPr>
        <w:t xml:space="preserve"> ผู้รับบริการสามารถสืบค้นผ่านช่องทาง</w:t>
      </w:r>
      <w:hyperlink r:id="rId50" w:history="1">
        <w:r w:rsidRPr="005854A5">
          <w:rPr>
            <w:rStyle w:val="af2"/>
            <w:rFonts w:ascii="TH SarabunPSK" w:hAnsi="TH SarabunPSK" w:cs="TH SarabunPSK" w:hint="cs"/>
            <w:color w:val="000000" w:themeColor="text1"/>
            <w:cs/>
          </w:rPr>
          <w:t>เว็บไซต์สำนักหอสมุด</w:t>
        </w:r>
      </w:hyperlink>
      <w:r w:rsidRPr="005854A5">
        <w:rPr>
          <w:rFonts w:ascii="TH SarabunPSK" w:hAnsi="TH SarabunPSK" w:cs="TH SarabunPSK" w:hint="cs"/>
          <w:color w:val="000000" w:themeColor="text1"/>
          <w:cs/>
        </w:rPr>
        <w:t xml:space="preserve"> และสามารถสืบค้นทรัพยากรสารสนเทศผ่าน</w:t>
      </w:r>
      <w:hyperlink r:id="rId51" w:history="1">
        <w:r w:rsidRPr="005854A5">
          <w:rPr>
            <w:rStyle w:val="af2"/>
            <w:rFonts w:ascii="TH SarabunPSK" w:hAnsi="TH SarabunPSK" w:cs="TH SarabunPSK" w:hint="cs"/>
            <w:color w:val="000000" w:themeColor="text1"/>
            <w:cs/>
          </w:rPr>
          <w:t xml:space="preserve">ระบบห้องสมุดอัตโนมัติ </w:t>
        </w:r>
        <w:r w:rsidRPr="005854A5">
          <w:rPr>
            <w:rStyle w:val="af2"/>
            <w:rFonts w:ascii="TH SarabunPSK" w:hAnsi="TH SarabunPSK" w:cs="TH SarabunPSK" w:hint="cs"/>
            <w:color w:val="000000" w:themeColor="text1"/>
          </w:rPr>
          <w:t>ALIST</w:t>
        </w:r>
      </w:hyperlink>
    </w:p>
    <w:p w14:paraId="45C12E8C" w14:textId="77777777" w:rsidR="00ED7B1E" w:rsidRPr="005854A5" w:rsidRDefault="00ED7B1E" w:rsidP="004D3F4F">
      <w:pPr>
        <w:numPr>
          <w:ilvl w:val="0"/>
          <w:numId w:val="35"/>
        </w:numPr>
        <w:spacing w:after="0"/>
        <w:rPr>
          <w:rFonts w:ascii="TH SarabunPSK" w:hAnsi="TH SarabunPSK" w:cs="TH SarabunPSK" w:hint="cs"/>
          <w:color w:val="000000" w:themeColor="text1"/>
        </w:rPr>
      </w:pPr>
      <w:r w:rsidRPr="005854A5">
        <w:rPr>
          <w:rFonts w:ascii="TH SarabunPSK" w:hAnsi="TH SarabunPSK" w:cs="TH SarabunPSK" w:hint="cs"/>
          <w:b/>
          <w:bCs/>
          <w:color w:val="000000" w:themeColor="text1"/>
          <w:cs/>
        </w:rPr>
        <w:t>บริการตอบคำถามและช่วยการค้นคว้า</w:t>
      </w:r>
      <w:r w:rsidRPr="005854A5">
        <w:rPr>
          <w:rFonts w:ascii="TH SarabunPSK" w:hAnsi="TH SarabunPSK" w:cs="TH SarabunPSK" w:hint="cs"/>
          <w:color w:val="000000" w:themeColor="text1"/>
          <w:cs/>
        </w:rPr>
        <w:t xml:space="preserve"> ผู้รับบริการสามารถสอบถามรายละเอียดต่าง ๆ ผ่านช่องทาง ดังนี้ 1) </w:t>
      </w:r>
      <w:hyperlink r:id="rId52" w:history="1">
        <w:r w:rsidRPr="005854A5">
          <w:rPr>
            <w:rStyle w:val="af2"/>
            <w:rFonts w:ascii="TH SarabunPSK" w:hAnsi="TH SarabunPSK" w:cs="TH SarabunPSK" w:hint="cs"/>
            <w:color w:val="000000" w:themeColor="text1"/>
            <w:cs/>
          </w:rPr>
          <w:t>เว็บไซต์สำนักหอสมุด</w:t>
        </w:r>
      </w:hyperlink>
      <w:r w:rsidRPr="005854A5">
        <w:rPr>
          <w:rFonts w:ascii="TH SarabunPSK" w:hAnsi="TH SarabunPSK" w:cs="TH SarabunPSK" w:hint="cs"/>
          <w:color w:val="000000" w:themeColor="text1"/>
          <w:cs/>
        </w:rPr>
        <w:t xml:space="preserve"> โดยกดคลิกใช้บริการที่ปุ่มแชท 2) </w:t>
      </w:r>
      <w:hyperlink r:id="rId53" w:history="1">
        <w:r w:rsidRPr="005854A5">
          <w:rPr>
            <w:rStyle w:val="af2"/>
            <w:rFonts w:ascii="TH SarabunPSK" w:hAnsi="TH SarabunPSK" w:cs="TH SarabunPSK" w:hint="cs"/>
            <w:color w:val="000000" w:themeColor="text1"/>
          </w:rPr>
          <w:t>Facebook Pages</w:t>
        </w:r>
        <w:r w:rsidRPr="005854A5">
          <w:rPr>
            <w:rStyle w:val="af2"/>
            <w:rFonts w:ascii="TH SarabunPSK" w:hAnsi="TH SarabunPSK" w:cs="TH SarabunPSK" w:hint="cs"/>
            <w:color w:val="000000" w:themeColor="text1"/>
            <w:cs/>
          </w:rPr>
          <w:t xml:space="preserve">: </w:t>
        </w:r>
        <w:r w:rsidRPr="005854A5">
          <w:rPr>
            <w:rStyle w:val="af2"/>
            <w:rFonts w:ascii="TH SarabunPSK" w:hAnsi="TH SarabunPSK" w:cs="TH SarabunPSK" w:hint="cs"/>
            <w:color w:val="000000" w:themeColor="text1"/>
          </w:rPr>
          <w:t>MJU Library</w:t>
        </w:r>
      </w:hyperlink>
      <w:r w:rsidRPr="005854A5">
        <w:rPr>
          <w:rFonts w:ascii="TH SarabunPSK" w:hAnsi="TH SarabunPSK" w:cs="TH SarabunPSK" w:hint="cs"/>
          <w:color w:val="000000" w:themeColor="text1"/>
          <w:cs/>
        </w:rPr>
        <w:t xml:space="preserve"> 3) </w:t>
      </w:r>
      <w:hyperlink r:id="rId54" w:history="1">
        <w:r w:rsidRPr="005854A5">
          <w:rPr>
            <w:rStyle w:val="af2"/>
            <w:rFonts w:ascii="TH SarabunPSK" w:hAnsi="TH SarabunPSK" w:cs="TH SarabunPSK" w:hint="cs"/>
            <w:color w:val="000000" w:themeColor="text1"/>
          </w:rPr>
          <w:t>Line Official</w:t>
        </w:r>
      </w:hyperlink>
      <w:r w:rsidRPr="005854A5">
        <w:rPr>
          <w:rFonts w:ascii="TH SarabunPSK" w:hAnsi="TH SarabunPSK" w:cs="TH SarabunPSK" w:hint="cs"/>
          <w:color w:val="000000" w:themeColor="text1"/>
          <w:cs/>
        </w:rPr>
        <w:t xml:space="preserve"> 4) เบอร์โทรศัพท์ 0-5387-3510 และ </w:t>
      </w:r>
      <w:r w:rsidRPr="005854A5">
        <w:rPr>
          <w:rFonts w:ascii="TH SarabunPSK" w:hAnsi="TH SarabunPSK" w:cs="TH SarabunPSK" w:hint="cs"/>
          <w:color w:val="000000" w:themeColor="text1"/>
        </w:rPr>
        <w:t>0</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5387</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3511</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5</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e</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mail </w:t>
      </w:r>
      <w:hyperlink r:id="rId55" w:history="1">
        <w:r w:rsidRPr="005854A5">
          <w:rPr>
            <w:rStyle w:val="af2"/>
            <w:rFonts w:ascii="TH SarabunPSK" w:hAnsi="TH SarabunPSK" w:cs="TH SarabunPSK" w:hint="cs"/>
            <w:color w:val="000000" w:themeColor="text1"/>
          </w:rPr>
          <w:t>library_service@mju</w:t>
        </w:r>
        <w:r w:rsidRPr="005854A5">
          <w:rPr>
            <w:rStyle w:val="af2"/>
            <w:rFonts w:ascii="TH SarabunPSK" w:hAnsi="TH SarabunPSK" w:cs="TH SarabunPSK" w:hint="cs"/>
            <w:color w:val="000000" w:themeColor="text1"/>
            <w:cs/>
          </w:rPr>
          <w:t>.</w:t>
        </w:r>
        <w:r w:rsidRPr="005854A5">
          <w:rPr>
            <w:rStyle w:val="af2"/>
            <w:rFonts w:ascii="TH SarabunPSK" w:hAnsi="TH SarabunPSK" w:cs="TH SarabunPSK" w:hint="cs"/>
            <w:color w:val="000000" w:themeColor="text1"/>
          </w:rPr>
          <w:t>ac</w:t>
        </w:r>
        <w:r w:rsidRPr="005854A5">
          <w:rPr>
            <w:rStyle w:val="af2"/>
            <w:rFonts w:ascii="TH SarabunPSK" w:hAnsi="TH SarabunPSK" w:cs="TH SarabunPSK" w:hint="cs"/>
            <w:color w:val="000000" w:themeColor="text1"/>
            <w:cs/>
          </w:rPr>
          <w:t>.</w:t>
        </w:r>
        <w:proofErr w:type="spellStart"/>
        <w:r w:rsidRPr="005854A5">
          <w:rPr>
            <w:rStyle w:val="af2"/>
            <w:rFonts w:ascii="TH SarabunPSK" w:hAnsi="TH SarabunPSK" w:cs="TH SarabunPSK" w:hint="cs"/>
            <w:color w:val="000000" w:themeColor="text1"/>
          </w:rPr>
          <w:t>th</w:t>
        </w:r>
        <w:proofErr w:type="spellEnd"/>
      </w:hyperlink>
      <w:r w:rsidRPr="005854A5">
        <w:rPr>
          <w:rFonts w:ascii="TH SarabunPSK" w:hAnsi="TH SarabunPSK" w:cs="TH SarabunPSK" w:hint="cs"/>
          <w:color w:val="000000" w:themeColor="text1"/>
          <w:cs/>
        </w:rPr>
        <w:t xml:space="preserve"> เพื่อสอบถามการใช้บริการ การช่วยการค้นคว้า รวมถึงข้อมูลต่าง ๆ เกี่ยวกับสำนักหอสมุด โดยจะมีเจ้าหน้าที่ให้บริการประจำทุกช่องทาง</w:t>
      </w:r>
    </w:p>
    <w:p w14:paraId="1F2379BB"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56" w:history="1">
        <w:r w:rsidR="00ED7B1E" w:rsidRPr="005854A5">
          <w:rPr>
            <w:rStyle w:val="af2"/>
            <w:rFonts w:ascii="TH SarabunPSK" w:hAnsi="TH SarabunPSK" w:cs="TH SarabunPSK" w:hint="cs"/>
            <w:b/>
            <w:bCs/>
            <w:color w:val="000000" w:themeColor="text1"/>
            <w:cs/>
          </w:rPr>
          <w:t>บริการฝึกอบรมและนำชมห้องสมุด</w:t>
        </w:r>
      </w:hyperlink>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color w:val="000000" w:themeColor="text1"/>
          <w:cs/>
        </w:rPr>
        <w:t>เป็นบริการฝึกอบรมและนำชมห้องสมุดให้แก่ นักศึกษา อาจารย์ บุคลากรมหาวิทยาลัยแม่โจ้ และผู้สนใจทั่วไป มีวัตถุประสงค์เพื่อให้ผู้รับบริการได้ทราบถึงบริการต่าง ๆ ที่ห้องสมุดมีให้บริการ ทรัพยากรสารสนเทศของห้องสมุด วิธีการสืบค้นสารสนเทศเพื่อการศึกษา การเรียนการสอน และการวิจัย การใช้งานโปรแกรมสนับสนุนต่าง ๆ เช่น การใช้โปรแกรมจัดการรายการบรรณานุกรม (</w:t>
      </w:r>
      <w:r w:rsidR="00ED7B1E" w:rsidRPr="005854A5">
        <w:rPr>
          <w:rFonts w:ascii="TH SarabunPSK" w:hAnsi="TH SarabunPSK" w:cs="TH SarabunPSK" w:hint="cs"/>
          <w:color w:val="000000" w:themeColor="text1"/>
        </w:rPr>
        <w:t>Reference Management Training</w:t>
      </w:r>
      <w:r w:rsidR="00ED7B1E" w:rsidRPr="005854A5">
        <w:rPr>
          <w:rFonts w:ascii="TH SarabunPSK" w:hAnsi="TH SarabunPSK" w:cs="TH SarabunPSK" w:hint="cs"/>
          <w:color w:val="000000" w:themeColor="text1"/>
          <w:cs/>
        </w:rPr>
        <w:t>) การใช้โปรแกรมตรวจสอบการคัดลอกผลงานทางวิชาการ (</w:t>
      </w:r>
      <w:r w:rsidR="00ED7B1E" w:rsidRPr="005854A5">
        <w:rPr>
          <w:rFonts w:ascii="TH SarabunPSK" w:hAnsi="TH SarabunPSK" w:cs="TH SarabunPSK" w:hint="cs"/>
          <w:color w:val="000000" w:themeColor="text1"/>
        </w:rPr>
        <w:t>COPYLEAKS</w:t>
      </w:r>
      <w:r w:rsidR="00ED7B1E" w:rsidRPr="005854A5">
        <w:rPr>
          <w:rFonts w:ascii="TH SarabunPSK" w:hAnsi="TH SarabunPSK" w:cs="TH SarabunPSK" w:hint="cs"/>
          <w:color w:val="000000" w:themeColor="text1"/>
          <w:cs/>
        </w:rPr>
        <w:t>) รวมถึงทักษะอื่น ๆ ที่จะช่วยสนับสนุนพันธกิจของมหาวิทยาลัย สนับสนุนการเรียน การสอนและการวิจัยให้เป็นไปอย่างสมบูรณ์ (</w:t>
      </w:r>
      <w:hyperlink r:id="rId57"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proofErr w:type="spellStart"/>
        <w:r w:rsidR="00ED7B1E" w:rsidRPr="005854A5">
          <w:rPr>
            <w:rStyle w:val="af2"/>
            <w:rFonts w:ascii="TH SarabunPSK" w:hAnsi="TH SarabunPSK" w:cs="TH SarabunPSK" w:hint="cs"/>
            <w:color w:val="000000" w:themeColor="text1"/>
          </w:rPr>
          <w:t>maejo</w:t>
        </w:r>
        <w:proofErr w:type="spellEnd"/>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link</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1YJm</w:t>
        </w:r>
      </w:hyperlink>
      <w:r w:rsidR="00ED7B1E" w:rsidRPr="005854A5">
        <w:rPr>
          <w:rFonts w:ascii="TH SarabunPSK" w:hAnsi="TH SarabunPSK" w:cs="TH SarabunPSK" w:hint="cs"/>
          <w:color w:val="000000" w:themeColor="text1"/>
          <w:cs/>
        </w:rPr>
        <w:t>) สามารถฝึกอบรมได้ทั้งในรูปแบบออนไลน์และ</w:t>
      </w:r>
      <w:proofErr w:type="spellStart"/>
      <w:r w:rsidR="00ED7B1E" w:rsidRPr="005854A5">
        <w:rPr>
          <w:rFonts w:ascii="TH SarabunPSK" w:hAnsi="TH SarabunPSK" w:cs="TH SarabunPSK" w:hint="cs"/>
          <w:color w:val="000000" w:themeColor="text1"/>
          <w:cs/>
        </w:rPr>
        <w:t>ออน</w:t>
      </w:r>
      <w:proofErr w:type="spellEnd"/>
      <w:r w:rsidR="00ED7B1E" w:rsidRPr="005854A5">
        <w:rPr>
          <w:rFonts w:ascii="TH SarabunPSK" w:hAnsi="TH SarabunPSK" w:cs="TH SarabunPSK" w:hint="cs"/>
          <w:color w:val="000000" w:themeColor="text1"/>
          <w:cs/>
        </w:rPr>
        <w:t>ไซ</w:t>
      </w:r>
      <w:proofErr w:type="spellStart"/>
      <w:r w:rsidR="00ED7B1E" w:rsidRPr="005854A5">
        <w:rPr>
          <w:rFonts w:ascii="TH SarabunPSK" w:hAnsi="TH SarabunPSK" w:cs="TH SarabunPSK" w:hint="cs"/>
          <w:color w:val="000000" w:themeColor="text1"/>
          <w:cs/>
        </w:rPr>
        <w:t>ต์</w:t>
      </w:r>
      <w:proofErr w:type="spellEnd"/>
    </w:p>
    <w:p w14:paraId="2F01B408"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58" w:history="1">
        <w:r w:rsidR="00ED7B1E" w:rsidRPr="005854A5">
          <w:rPr>
            <w:rStyle w:val="af2"/>
            <w:rFonts w:ascii="TH SarabunPSK" w:hAnsi="TH SarabunPSK" w:cs="TH SarabunPSK" w:hint="cs"/>
            <w:b/>
            <w:bCs/>
            <w:color w:val="000000" w:themeColor="text1"/>
            <w:cs/>
          </w:rPr>
          <w:t xml:space="preserve">บริการ </w:t>
        </w:r>
        <w:r w:rsidR="00ED7B1E" w:rsidRPr="005854A5">
          <w:rPr>
            <w:rStyle w:val="af2"/>
            <w:rFonts w:ascii="TH SarabunPSK" w:hAnsi="TH SarabunPSK" w:cs="TH SarabunPSK" w:hint="cs"/>
            <w:b/>
            <w:bCs/>
            <w:color w:val="000000" w:themeColor="text1"/>
          </w:rPr>
          <w:t>Pick Up &amp; Delivery</w:t>
        </w:r>
      </w:hyperlink>
      <w:r w:rsidR="00ED7B1E" w:rsidRPr="005854A5">
        <w:rPr>
          <w:rFonts w:ascii="TH SarabunPSK" w:hAnsi="TH SarabunPSK" w:cs="TH SarabunPSK" w:hint="cs"/>
          <w:color w:val="000000" w:themeColor="text1"/>
          <w:cs/>
        </w:rPr>
        <w:t xml:space="preserve"> บริการรับคืนทรัพยากรสารสนเทศภายในมหาวิทยาลัย และจัดส่งทรัพยากรสารสนเทศทั้งภายใน และภายนอกมหาวิทยาลัย ให้บริการสำหรับนักศึกษา อาจารย์ และบุคลากรมหาวิทยาลัยแม่โจ้เท่านั้น</w:t>
      </w:r>
    </w:p>
    <w:p w14:paraId="6F645A1D"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59" w:history="1">
        <w:r w:rsidR="00ED7B1E" w:rsidRPr="005854A5">
          <w:rPr>
            <w:rStyle w:val="af2"/>
            <w:rFonts w:ascii="TH SarabunPSK" w:hAnsi="TH SarabunPSK" w:cs="TH SarabunPSK" w:hint="cs"/>
            <w:b/>
            <w:bCs/>
            <w:color w:val="000000" w:themeColor="text1"/>
            <w:cs/>
          </w:rPr>
          <w:t>บริการยืมระหว่างห้องสมุดวิทยาเขต</w:t>
        </w:r>
      </w:hyperlink>
      <w:r w:rsidR="00ED7B1E" w:rsidRPr="005854A5">
        <w:rPr>
          <w:rFonts w:ascii="TH SarabunPSK" w:hAnsi="TH SarabunPSK" w:cs="TH SarabunPSK" w:hint="cs"/>
          <w:color w:val="000000" w:themeColor="text1"/>
          <w:cs/>
        </w:rPr>
        <w:t xml:space="preserve"> คือ การให้บริการหนังสือร่วมกันระหว่างวิทยาเขตทั้ง 3 แห่ง ได้แก่ มหาวิทยาลัยแม่โจ้ เชียงใหม่</w:t>
      </w:r>
      <w:r w:rsidR="00ED7B1E" w:rsidRPr="005854A5">
        <w:rPr>
          <w:rFonts w:ascii="TH SarabunPSK" w:hAnsi="TH SarabunPSK" w:cs="TH SarabunPSK" w:hint="cs"/>
          <w:color w:val="000000" w:themeColor="text1"/>
        </w:rPr>
        <w:t xml:space="preserve">, </w:t>
      </w:r>
      <w:r w:rsidR="00ED7B1E" w:rsidRPr="005854A5">
        <w:rPr>
          <w:rFonts w:ascii="TH SarabunPSK" w:hAnsi="TH SarabunPSK" w:cs="TH SarabunPSK" w:hint="cs"/>
          <w:color w:val="000000" w:themeColor="text1"/>
          <w:cs/>
        </w:rPr>
        <w:t>มหาวิทยาลัยแม่โจ้-แพร่ เฉลิมพระเกียรติ และ</w:t>
      </w:r>
      <w:r w:rsidR="00ED7B1E" w:rsidRPr="005854A5">
        <w:rPr>
          <w:rFonts w:ascii="TH SarabunPSK" w:hAnsi="TH SarabunPSK" w:cs="TH SarabunPSK" w:hint="cs"/>
          <w:color w:val="000000" w:themeColor="text1"/>
          <w:cs/>
        </w:rPr>
        <w:lastRenderedPageBreak/>
        <w:t>มหาวิทยาลัยแม่โจ้-ชุมพร ให้บริการเฉพาะนักศึกษา อาจารย์ และบุคลากรมหาวิทยาลัยแม่โจ้เท่านั้น</w:t>
      </w:r>
    </w:p>
    <w:p w14:paraId="77E2081D"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60" w:history="1">
        <w:r w:rsidR="00ED7B1E" w:rsidRPr="005854A5">
          <w:rPr>
            <w:rStyle w:val="af2"/>
            <w:rFonts w:ascii="TH SarabunPSK" w:hAnsi="TH SarabunPSK" w:cs="TH SarabunPSK" w:hint="cs"/>
            <w:b/>
            <w:bCs/>
            <w:color w:val="000000" w:themeColor="text1"/>
            <w:cs/>
          </w:rPr>
          <w:t>บริการยืมหนังสือต่อด้วยตนเอง</w:t>
        </w:r>
      </w:hyperlink>
      <w:r w:rsidR="00ED7B1E" w:rsidRPr="005854A5">
        <w:rPr>
          <w:rFonts w:ascii="TH SarabunPSK" w:hAnsi="TH SarabunPSK" w:cs="TH SarabunPSK" w:hint="cs"/>
          <w:color w:val="000000" w:themeColor="text1"/>
          <w:cs/>
        </w:rPr>
        <w:t xml:space="preserve"> หรือติดต่อเจ้าหน้าที่ได้ที่ช่องทางดังนี้ 1) </w:t>
      </w:r>
      <w:hyperlink r:id="rId61" w:history="1">
        <w:r w:rsidR="00ED7B1E" w:rsidRPr="005854A5">
          <w:rPr>
            <w:rStyle w:val="af2"/>
            <w:rFonts w:ascii="TH SarabunPSK" w:hAnsi="TH SarabunPSK" w:cs="TH SarabunPSK" w:hint="cs"/>
            <w:color w:val="000000" w:themeColor="text1"/>
            <w:cs/>
          </w:rPr>
          <w:t xml:space="preserve">ระบบห้องสมุดอัตโนมัติ </w:t>
        </w:r>
        <w:r w:rsidR="00ED7B1E" w:rsidRPr="005854A5">
          <w:rPr>
            <w:rStyle w:val="af2"/>
            <w:rFonts w:ascii="TH SarabunPSK" w:hAnsi="TH SarabunPSK" w:cs="TH SarabunPSK" w:hint="cs"/>
            <w:color w:val="000000" w:themeColor="text1"/>
          </w:rPr>
          <w:t xml:space="preserve">ALIST </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OPAC</w:t>
        </w:r>
        <w:r w:rsidR="00ED7B1E" w:rsidRPr="005854A5">
          <w:rPr>
            <w:rStyle w:val="af2"/>
            <w:rFonts w:ascii="TH SarabunPSK" w:hAnsi="TH SarabunPSK" w:cs="TH SarabunPSK" w:hint="cs"/>
            <w:color w:val="000000" w:themeColor="text1"/>
            <w:cs/>
          </w:rPr>
          <w:t>)</w:t>
        </w:r>
      </w:hyperlink>
      <w:r w:rsidR="00ED7B1E" w:rsidRPr="005854A5">
        <w:rPr>
          <w:rFonts w:ascii="TH SarabunPSK" w:hAnsi="TH SarabunPSK" w:cs="TH SarabunPSK" w:hint="cs"/>
          <w:color w:val="000000" w:themeColor="text1"/>
        </w:rPr>
        <w:t xml:space="preserve"> 2</w:t>
      </w:r>
      <w:r w:rsidR="00ED7B1E"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rPr>
        <w:t>Application ALIST OPAC</w:t>
      </w:r>
      <w:r w:rsidR="00ED7B1E" w:rsidRPr="005854A5">
        <w:rPr>
          <w:rFonts w:ascii="TH SarabunPSK" w:hAnsi="TH SarabunPSK" w:cs="TH SarabunPSK" w:hint="cs"/>
          <w:color w:val="000000" w:themeColor="text1"/>
          <w:cs/>
        </w:rPr>
        <w:t xml:space="preserve"> ใช้ได้กับระบบปฏิบัติการ </w:t>
      </w:r>
      <w:proofErr w:type="spellStart"/>
      <w:r w:rsidR="00ED7B1E" w:rsidRPr="005854A5">
        <w:rPr>
          <w:rFonts w:ascii="TH SarabunPSK" w:hAnsi="TH SarabunPSK" w:cs="TH SarabunPSK" w:hint="cs"/>
          <w:color w:val="000000" w:themeColor="text1"/>
        </w:rPr>
        <w:t>ios</w:t>
      </w:r>
      <w:proofErr w:type="spellEnd"/>
      <w:r w:rsidR="00ED7B1E" w:rsidRPr="005854A5">
        <w:rPr>
          <w:rFonts w:ascii="TH SarabunPSK" w:hAnsi="TH SarabunPSK" w:cs="TH SarabunPSK" w:hint="cs"/>
          <w:color w:val="000000" w:themeColor="text1"/>
        </w:rPr>
        <w:t xml:space="preserve"> </w:t>
      </w:r>
      <w:r w:rsidR="00ED7B1E" w:rsidRPr="005854A5">
        <w:rPr>
          <w:rFonts w:ascii="TH SarabunPSK" w:hAnsi="TH SarabunPSK" w:cs="TH SarabunPSK" w:hint="cs"/>
          <w:color w:val="000000" w:themeColor="text1"/>
          <w:cs/>
        </w:rPr>
        <w:t xml:space="preserve">และ </w:t>
      </w:r>
      <w:r w:rsidR="00ED7B1E" w:rsidRPr="005854A5">
        <w:rPr>
          <w:rFonts w:ascii="TH SarabunPSK" w:hAnsi="TH SarabunPSK" w:cs="TH SarabunPSK" w:hint="cs"/>
          <w:color w:val="000000" w:themeColor="text1"/>
        </w:rPr>
        <w:t>Android</w:t>
      </w:r>
      <w:r w:rsidR="00ED7B1E"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rPr>
        <w:t>3</w:t>
      </w:r>
      <w:r w:rsidR="00ED7B1E" w:rsidRPr="005854A5">
        <w:rPr>
          <w:rFonts w:ascii="TH SarabunPSK" w:hAnsi="TH SarabunPSK" w:cs="TH SarabunPSK" w:hint="cs"/>
          <w:color w:val="000000" w:themeColor="text1"/>
          <w:cs/>
        </w:rPr>
        <w:t xml:space="preserve">) </w:t>
      </w:r>
      <w:hyperlink r:id="rId62" w:history="1">
        <w:r w:rsidR="00ED7B1E" w:rsidRPr="005854A5">
          <w:rPr>
            <w:rStyle w:val="af2"/>
            <w:rFonts w:ascii="TH SarabunPSK" w:hAnsi="TH SarabunPSK" w:cs="TH SarabunPSK" w:hint="cs"/>
            <w:color w:val="000000" w:themeColor="text1"/>
          </w:rPr>
          <w:t>Facebook Pages</w:t>
        </w:r>
        <w:r w:rsidR="00ED7B1E" w:rsidRPr="005854A5">
          <w:rPr>
            <w:rStyle w:val="af2"/>
            <w:rFonts w:ascii="TH SarabunPSK" w:hAnsi="TH SarabunPSK" w:cs="TH SarabunPSK" w:hint="cs"/>
            <w:color w:val="000000" w:themeColor="text1"/>
            <w:cs/>
          </w:rPr>
          <w:t xml:space="preserve">: </w:t>
        </w:r>
        <w:r w:rsidR="00ED7B1E" w:rsidRPr="005854A5">
          <w:rPr>
            <w:rStyle w:val="af2"/>
            <w:rFonts w:ascii="TH SarabunPSK" w:hAnsi="TH SarabunPSK" w:cs="TH SarabunPSK" w:hint="cs"/>
            <w:color w:val="000000" w:themeColor="text1"/>
          </w:rPr>
          <w:t>MJU Library</w:t>
        </w:r>
      </w:hyperlink>
      <w:r w:rsidR="00ED7B1E"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rPr>
        <w:t>4</w:t>
      </w:r>
      <w:r w:rsidR="00ED7B1E" w:rsidRPr="005854A5">
        <w:rPr>
          <w:rFonts w:ascii="TH SarabunPSK" w:hAnsi="TH SarabunPSK" w:cs="TH SarabunPSK" w:hint="cs"/>
          <w:color w:val="000000" w:themeColor="text1"/>
          <w:cs/>
        </w:rPr>
        <w:t xml:space="preserve">) </w:t>
      </w:r>
      <w:hyperlink r:id="rId63" w:history="1">
        <w:r w:rsidR="00ED7B1E" w:rsidRPr="005854A5">
          <w:rPr>
            <w:rStyle w:val="af2"/>
            <w:rFonts w:ascii="TH SarabunPSK" w:hAnsi="TH SarabunPSK" w:cs="TH SarabunPSK" w:hint="cs"/>
            <w:color w:val="000000" w:themeColor="text1"/>
          </w:rPr>
          <w:t>Line Official</w:t>
        </w:r>
      </w:hyperlink>
    </w:p>
    <w:p w14:paraId="355E2ADC"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64" w:history="1">
        <w:r w:rsidR="00ED7B1E" w:rsidRPr="005854A5">
          <w:rPr>
            <w:rStyle w:val="af2"/>
            <w:rFonts w:ascii="TH SarabunPSK" w:hAnsi="TH SarabunPSK" w:cs="TH SarabunPSK" w:hint="cs"/>
            <w:b/>
            <w:bCs/>
            <w:color w:val="000000" w:themeColor="text1"/>
            <w:cs/>
          </w:rPr>
          <w:t>บริการยืมระหว่างห้องสมุดสถาบันอุดมศึกษา</w:t>
        </w:r>
      </w:hyperlink>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color w:val="000000" w:themeColor="text1"/>
          <w:cs/>
        </w:rPr>
        <w:t>เพื่อการให้บริการยืมทรัพยากรสารสนเทศ หรือขอทำสำเนาทรัพยากรสารสนเทศของห้องสมุดสถาบันอุดมศึกษาทั่วประเทศ ผ่านเว็บไซต์สำนักหอสมุด (</w:t>
      </w:r>
      <w:hyperlink r:id="rId65"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forms</w:t>
        </w:r>
        <w:r w:rsidR="00ED7B1E" w:rsidRPr="005854A5">
          <w:rPr>
            <w:rStyle w:val="af2"/>
            <w:rFonts w:ascii="TH SarabunPSK" w:hAnsi="TH SarabunPSK" w:cs="TH SarabunPSK" w:hint="cs"/>
            <w:color w:val="000000" w:themeColor="text1"/>
            <w:cs/>
          </w:rPr>
          <w:t>.</w:t>
        </w:r>
        <w:proofErr w:type="spellStart"/>
        <w:r w:rsidR="00ED7B1E" w:rsidRPr="005854A5">
          <w:rPr>
            <w:rStyle w:val="af2"/>
            <w:rFonts w:ascii="TH SarabunPSK" w:hAnsi="TH SarabunPSK" w:cs="TH SarabunPSK" w:hint="cs"/>
            <w:color w:val="000000" w:themeColor="text1"/>
          </w:rPr>
          <w:t>gle</w:t>
        </w:r>
        <w:proofErr w:type="spellEnd"/>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KSqJYUB63tzbyfgc7</w:t>
        </w:r>
      </w:hyperlink>
      <w:r w:rsidR="00ED7B1E" w:rsidRPr="005854A5">
        <w:rPr>
          <w:rFonts w:ascii="TH SarabunPSK" w:hAnsi="TH SarabunPSK" w:cs="TH SarabunPSK" w:hint="cs"/>
          <w:color w:val="000000" w:themeColor="text1"/>
          <w:cs/>
        </w:rPr>
        <w:t xml:space="preserve">) และผ่านระบบสืบค้น </w:t>
      </w:r>
      <w:hyperlink r:id="rId66" w:history="1">
        <w:r w:rsidR="00ED7B1E" w:rsidRPr="005854A5">
          <w:rPr>
            <w:rStyle w:val="af2"/>
            <w:rFonts w:ascii="TH SarabunPSK" w:hAnsi="TH SarabunPSK" w:cs="TH SarabunPSK" w:hint="cs"/>
            <w:color w:val="000000" w:themeColor="text1"/>
          </w:rPr>
          <w:t>EDS</w:t>
        </w:r>
      </w:hyperlink>
    </w:p>
    <w:p w14:paraId="789F0A2B" w14:textId="77777777" w:rsidR="00ED7B1E" w:rsidRPr="005854A5" w:rsidRDefault="00000000" w:rsidP="004D3F4F">
      <w:pPr>
        <w:numPr>
          <w:ilvl w:val="0"/>
          <w:numId w:val="35"/>
        </w:numPr>
        <w:spacing w:after="0"/>
        <w:rPr>
          <w:rFonts w:ascii="TH SarabunPSK" w:hAnsi="TH SarabunPSK" w:cs="TH SarabunPSK" w:hint="cs"/>
          <w:color w:val="000000" w:themeColor="text1"/>
          <w:u w:val="single"/>
        </w:rPr>
      </w:pPr>
      <w:hyperlink r:id="rId67" w:history="1">
        <w:r w:rsidR="00ED7B1E" w:rsidRPr="005854A5">
          <w:rPr>
            <w:rStyle w:val="af2"/>
            <w:rFonts w:ascii="TH SarabunPSK" w:hAnsi="TH SarabunPSK" w:cs="TH SarabunPSK" w:hint="cs"/>
            <w:b/>
            <w:bCs/>
            <w:color w:val="000000" w:themeColor="text1"/>
          </w:rPr>
          <w:t>Library of Things</w:t>
        </w:r>
      </w:hyperlink>
      <w:r w:rsidR="00ED7B1E" w:rsidRPr="005854A5">
        <w:rPr>
          <w:rFonts w:ascii="TH SarabunPSK" w:hAnsi="TH SarabunPSK" w:cs="TH SarabunPSK" w:hint="cs"/>
          <w:color w:val="000000" w:themeColor="text1"/>
          <w:cs/>
        </w:rPr>
        <w:t xml:space="preserve"> เป็นการรวบรวมอุปกรณ์ต่าง ๆ ไว้เพื่อให้นักศึกษาและบุคลากรของมหาวิทยาลัยแม่โจ้ สามารถยืมไปใช้ประโยชน์ได้ ถูกสร้างขึ้นโดยมีวัตถุประสงค์เพื่อให้บริการยืมอุปกรณ์และสิ่งของที่สนับสนุนและส่งเสริมให้นักศึกษาเป็นผู้ประกอบการ และเกิดการเรียนรู้จากการทดลองปฏิบัติ (</w:t>
      </w:r>
      <w:r w:rsidR="00ED7B1E" w:rsidRPr="005854A5">
        <w:rPr>
          <w:rFonts w:ascii="TH SarabunPSK" w:hAnsi="TH SarabunPSK" w:cs="TH SarabunPSK" w:hint="cs"/>
          <w:color w:val="000000" w:themeColor="text1"/>
        </w:rPr>
        <w:t>Active Experimentation</w:t>
      </w:r>
      <w:r w:rsidR="00ED7B1E" w:rsidRPr="005854A5">
        <w:rPr>
          <w:rFonts w:ascii="TH SarabunPSK" w:hAnsi="TH SarabunPSK" w:cs="TH SarabunPSK" w:hint="cs"/>
          <w:color w:val="000000" w:themeColor="text1"/>
          <w:cs/>
        </w:rPr>
        <w:t xml:space="preserve">) และเพื่อสร้างภาพลักษณ์และมุมมองแปลกใหม่ที่มีต่อห้องสมุด โดยเลือกอุปกรณ์ที่ต้องการยืมใช้งานได้ที่ </w:t>
      </w:r>
      <w:hyperlink r:id="rId68"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libraryservices</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mju</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ac</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th</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page</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libraryofthings</w:t>
        </w:r>
        <w:r w:rsidR="00ED7B1E" w:rsidRPr="005854A5">
          <w:rPr>
            <w:rStyle w:val="af2"/>
            <w:rFonts w:ascii="TH SarabunPSK" w:hAnsi="TH SarabunPSK" w:cs="TH SarabunPSK" w:hint="cs"/>
            <w:color w:val="000000" w:themeColor="text1"/>
            <w:cs/>
          </w:rPr>
          <w:t>/</w:t>
        </w:r>
      </w:hyperlink>
      <w:r w:rsidR="00ED7B1E" w:rsidRPr="005854A5">
        <w:rPr>
          <w:rFonts w:ascii="TH SarabunPSK" w:hAnsi="TH SarabunPSK" w:cs="TH SarabunPSK" w:hint="cs"/>
          <w:color w:val="000000" w:themeColor="text1"/>
          <w:cs/>
        </w:rPr>
        <w:t xml:space="preserve"> และ กรอกแบบฟอร์มยืมอุปกรณ์ได้ที่ </w:t>
      </w:r>
      <w:hyperlink r:id="rId69"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forms</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gle</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cbX</w:t>
        </w:r>
        <w:r w:rsidR="00ED7B1E" w:rsidRPr="005854A5">
          <w:rPr>
            <w:rStyle w:val="af2"/>
            <w:rFonts w:ascii="TH SarabunPSK" w:hAnsi="TH SarabunPSK" w:cs="TH SarabunPSK" w:hint="cs"/>
            <w:color w:val="000000" w:themeColor="text1"/>
            <w:cs/>
          </w:rPr>
          <w:t>7</w:t>
        </w:r>
        <w:r w:rsidR="00ED7B1E" w:rsidRPr="005854A5">
          <w:rPr>
            <w:rStyle w:val="af2"/>
            <w:rFonts w:ascii="TH SarabunPSK" w:hAnsi="TH SarabunPSK" w:cs="TH SarabunPSK" w:hint="cs"/>
            <w:color w:val="000000" w:themeColor="text1"/>
          </w:rPr>
          <w:t>Q</w:t>
        </w:r>
        <w:r w:rsidR="00ED7B1E" w:rsidRPr="005854A5">
          <w:rPr>
            <w:rStyle w:val="af2"/>
            <w:rFonts w:ascii="TH SarabunPSK" w:hAnsi="TH SarabunPSK" w:cs="TH SarabunPSK" w:hint="cs"/>
            <w:color w:val="000000" w:themeColor="text1"/>
            <w:cs/>
          </w:rPr>
          <w:t>8</w:t>
        </w:r>
        <w:proofErr w:type="spellStart"/>
        <w:r w:rsidR="00ED7B1E" w:rsidRPr="005854A5">
          <w:rPr>
            <w:rStyle w:val="af2"/>
            <w:rFonts w:ascii="TH SarabunPSK" w:hAnsi="TH SarabunPSK" w:cs="TH SarabunPSK" w:hint="cs"/>
            <w:color w:val="000000" w:themeColor="text1"/>
          </w:rPr>
          <w:t>vecaYxQxaWA</w:t>
        </w:r>
        <w:proofErr w:type="spellEnd"/>
      </w:hyperlink>
    </w:p>
    <w:p w14:paraId="08560212"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70" w:history="1">
        <w:r w:rsidR="00ED7B1E" w:rsidRPr="005854A5">
          <w:rPr>
            <w:rStyle w:val="af2"/>
            <w:rFonts w:ascii="TH SarabunPSK" w:hAnsi="TH SarabunPSK" w:cs="TH SarabunPSK" w:hint="cs"/>
            <w:b/>
            <w:bCs/>
            <w:color w:val="000000" w:themeColor="text1"/>
            <w:cs/>
          </w:rPr>
          <w:t>บริการค้นหาเอกสารฉบับเต็ม</w:t>
        </w:r>
      </w:hyperlink>
      <w:r w:rsidR="00ED7B1E"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b/>
          <w:bCs/>
          <w:color w:val="000000" w:themeColor="text1"/>
          <w:cs/>
        </w:rPr>
        <w:t>(</w:t>
      </w:r>
      <w:r w:rsidR="00ED7B1E" w:rsidRPr="005854A5">
        <w:rPr>
          <w:rFonts w:ascii="TH SarabunPSK" w:hAnsi="TH SarabunPSK" w:cs="TH SarabunPSK" w:hint="cs"/>
          <w:b/>
          <w:bCs/>
          <w:color w:val="000000" w:themeColor="text1"/>
        </w:rPr>
        <w:t>Full Text Finder Service</w:t>
      </w:r>
      <w:r w:rsidR="00ED7B1E" w:rsidRPr="005854A5">
        <w:rPr>
          <w:rFonts w:ascii="TH SarabunPSK" w:hAnsi="TH SarabunPSK" w:cs="TH SarabunPSK" w:hint="cs"/>
          <w:b/>
          <w:bCs/>
          <w:color w:val="000000" w:themeColor="text1"/>
          <w:cs/>
        </w:rPr>
        <w:t>)</w:t>
      </w:r>
      <w:r w:rsidR="00ED7B1E" w:rsidRPr="005854A5">
        <w:rPr>
          <w:rFonts w:ascii="TH SarabunPSK" w:hAnsi="TH SarabunPSK" w:cs="TH SarabunPSK" w:hint="cs"/>
          <w:color w:val="000000" w:themeColor="text1"/>
          <w:cs/>
        </w:rPr>
        <w:t xml:space="preserve"> บริการช่วยค้นหาเอกสารฉบับเต็มในรูปแบบอิเล็กทรอนิกส์ โดยผู้ขอใช้บริการต้องสามารถระบุชื่อบทความที่ต้องการได้ ให้บริการเฉพาะนักศึกษา อาจารย์ และบุคลากรมหาวิทยาลัยแม่โจ้ (</w:t>
      </w:r>
      <w:hyperlink r:id="rId71"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proofErr w:type="spellStart"/>
        <w:r w:rsidR="00ED7B1E" w:rsidRPr="005854A5">
          <w:rPr>
            <w:rStyle w:val="af2"/>
            <w:rFonts w:ascii="TH SarabunPSK" w:hAnsi="TH SarabunPSK" w:cs="TH SarabunPSK" w:hint="cs"/>
            <w:color w:val="000000" w:themeColor="text1"/>
          </w:rPr>
          <w:t>maejo</w:t>
        </w:r>
        <w:proofErr w:type="spellEnd"/>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link</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w:t>
        </w:r>
        <w:r w:rsidR="00ED7B1E" w:rsidRPr="005854A5">
          <w:rPr>
            <w:rStyle w:val="af2"/>
            <w:rFonts w:ascii="TH SarabunPSK" w:hAnsi="TH SarabunPSK" w:cs="TH SarabunPSK" w:hint="cs"/>
            <w:color w:val="000000" w:themeColor="text1"/>
            <w:cs/>
          </w:rPr>
          <w:t>=7</w:t>
        </w:r>
        <w:proofErr w:type="spellStart"/>
        <w:r w:rsidR="00ED7B1E" w:rsidRPr="005854A5">
          <w:rPr>
            <w:rStyle w:val="af2"/>
            <w:rFonts w:ascii="TH SarabunPSK" w:hAnsi="TH SarabunPSK" w:cs="TH SarabunPSK" w:hint="cs"/>
            <w:color w:val="000000" w:themeColor="text1"/>
          </w:rPr>
          <w:t>lWC</w:t>
        </w:r>
        <w:proofErr w:type="spellEnd"/>
      </w:hyperlink>
      <w:r w:rsidR="00ED7B1E" w:rsidRPr="005854A5">
        <w:rPr>
          <w:rFonts w:ascii="TH SarabunPSK" w:hAnsi="TH SarabunPSK" w:cs="TH SarabunPSK" w:hint="cs"/>
          <w:color w:val="000000" w:themeColor="text1"/>
          <w:cs/>
        </w:rPr>
        <w:t>)</w:t>
      </w:r>
    </w:p>
    <w:p w14:paraId="669A161F"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72" w:history="1">
        <w:r w:rsidR="00ED7B1E" w:rsidRPr="005854A5">
          <w:rPr>
            <w:rStyle w:val="af2"/>
            <w:rFonts w:ascii="TH SarabunPSK" w:hAnsi="TH SarabunPSK" w:cs="TH SarabunPSK" w:hint="cs"/>
            <w:b/>
            <w:bCs/>
            <w:color w:val="000000" w:themeColor="text1"/>
            <w:cs/>
          </w:rPr>
          <w:t>บริการค้นหาเอกสารตามความต้องการ</w:t>
        </w:r>
      </w:hyperlink>
      <w:r w:rsidR="00ED7B1E"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b/>
          <w:bCs/>
          <w:color w:val="000000" w:themeColor="text1"/>
          <w:cs/>
        </w:rPr>
        <w:t>(</w:t>
      </w:r>
      <w:r w:rsidR="00ED7B1E" w:rsidRPr="005854A5">
        <w:rPr>
          <w:rFonts w:ascii="TH SarabunPSK" w:hAnsi="TH SarabunPSK" w:cs="TH SarabunPSK" w:hint="cs"/>
          <w:b/>
          <w:bCs/>
          <w:color w:val="000000" w:themeColor="text1"/>
        </w:rPr>
        <w:t>Document on Demand</w:t>
      </w:r>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color w:val="000000" w:themeColor="text1"/>
          <w:cs/>
        </w:rPr>
        <w:t>บริการช่วยการค้นคว้าและรวบรวมทรัพยากรสารสนเทศตามหัวข้อเรื่อง คำสำคัญหรือประเด็นต่าง ๆ ที่ต้องการ ให้บริการเฉพาะอาจารย์มหาวิทยาลัยแม่โจ้ (</w:t>
      </w:r>
      <w:hyperlink r:id="rId73"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proofErr w:type="spellStart"/>
        <w:r w:rsidR="00ED7B1E" w:rsidRPr="005854A5">
          <w:rPr>
            <w:rStyle w:val="af2"/>
            <w:rFonts w:ascii="TH SarabunPSK" w:hAnsi="TH SarabunPSK" w:cs="TH SarabunPSK" w:hint="cs"/>
            <w:color w:val="000000" w:themeColor="text1"/>
          </w:rPr>
          <w:t>maejo</w:t>
        </w:r>
        <w:proofErr w:type="spellEnd"/>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link</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w:t>
        </w:r>
        <w:r w:rsidR="00ED7B1E" w:rsidRPr="005854A5">
          <w:rPr>
            <w:rStyle w:val="af2"/>
            <w:rFonts w:ascii="TH SarabunPSK" w:hAnsi="TH SarabunPSK" w:cs="TH SarabunPSK" w:hint="cs"/>
            <w:color w:val="000000" w:themeColor="text1"/>
            <w:cs/>
          </w:rPr>
          <w:t>=7</w:t>
        </w:r>
        <w:proofErr w:type="spellStart"/>
        <w:r w:rsidR="00ED7B1E" w:rsidRPr="005854A5">
          <w:rPr>
            <w:rStyle w:val="af2"/>
            <w:rFonts w:ascii="TH SarabunPSK" w:hAnsi="TH SarabunPSK" w:cs="TH SarabunPSK" w:hint="cs"/>
            <w:color w:val="000000" w:themeColor="text1"/>
          </w:rPr>
          <w:t>lWC</w:t>
        </w:r>
        <w:proofErr w:type="spellEnd"/>
      </w:hyperlink>
      <w:r w:rsidR="00ED7B1E" w:rsidRPr="005854A5">
        <w:rPr>
          <w:rFonts w:ascii="TH SarabunPSK" w:hAnsi="TH SarabunPSK" w:cs="TH SarabunPSK" w:hint="cs"/>
          <w:color w:val="000000" w:themeColor="text1"/>
          <w:cs/>
        </w:rPr>
        <w:t>)</w:t>
      </w:r>
    </w:p>
    <w:p w14:paraId="404F9C32"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74" w:history="1">
        <w:r w:rsidR="00ED7B1E" w:rsidRPr="005854A5">
          <w:rPr>
            <w:rStyle w:val="af2"/>
            <w:rFonts w:ascii="TH SarabunPSK" w:hAnsi="TH SarabunPSK" w:cs="TH SarabunPSK" w:hint="cs"/>
            <w:b/>
            <w:bCs/>
            <w:color w:val="000000" w:themeColor="text1"/>
            <w:cs/>
          </w:rPr>
          <w:t>บริการแนะนำวารสารเพื่อการตีพิมพ์</w:t>
        </w:r>
      </w:hyperlink>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b/>
          <w:bCs/>
          <w:color w:val="000000" w:themeColor="text1"/>
        </w:rPr>
        <w:t>Journal Recommendation Service</w:t>
      </w:r>
      <w:r w:rsidR="00ED7B1E" w:rsidRPr="005854A5">
        <w:rPr>
          <w:rFonts w:ascii="TH SarabunPSK" w:hAnsi="TH SarabunPSK" w:cs="TH SarabunPSK" w:hint="cs"/>
          <w:b/>
          <w:bCs/>
          <w:color w:val="000000" w:themeColor="text1"/>
          <w:cs/>
        </w:rPr>
        <w:t>)</w:t>
      </w:r>
      <w:r w:rsidR="00ED7B1E" w:rsidRPr="005854A5">
        <w:rPr>
          <w:rFonts w:ascii="TH SarabunPSK" w:hAnsi="TH SarabunPSK" w:cs="TH SarabunPSK" w:hint="cs"/>
          <w:color w:val="000000" w:themeColor="text1"/>
          <w:cs/>
        </w:rPr>
        <w:t xml:space="preserve"> บริการแนะนำวารสารที่มีความน่าเชื่อถือ มีคุณภาพและเหมาะสมแก่การเผยแพร่ผลงานทางวิชาการทั้งในระดับชาติและนานาชาติ ให้บริการเฉพาะนักศึกษา อาจารย์ และบุคลากรมหาวิทยาลัยแม่โจ้ (</w:t>
      </w:r>
      <w:hyperlink r:id="rId75"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proofErr w:type="spellStart"/>
        <w:r w:rsidR="00ED7B1E" w:rsidRPr="005854A5">
          <w:rPr>
            <w:rStyle w:val="af2"/>
            <w:rFonts w:ascii="TH SarabunPSK" w:hAnsi="TH SarabunPSK" w:cs="TH SarabunPSK" w:hint="cs"/>
            <w:color w:val="000000" w:themeColor="text1"/>
          </w:rPr>
          <w:t>maejo</w:t>
        </w:r>
        <w:proofErr w:type="spellEnd"/>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link</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w:t>
        </w:r>
        <w:r w:rsidR="00ED7B1E" w:rsidRPr="005854A5">
          <w:rPr>
            <w:rStyle w:val="af2"/>
            <w:rFonts w:ascii="TH SarabunPSK" w:hAnsi="TH SarabunPSK" w:cs="TH SarabunPSK" w:hint="cs"/>
            <w:color w:val="000000" w:themeColor="text1"/>
            <w:cs/>
          </w:rPr>
          <w:t>=7</w:t>
        </w:r>
        <w:proofErr w:type="spellStart"/>
        <w:r w:rsidR="00ED7B1E" w:rsidRPr="005854A5">
          <w:rPr>
            <w:rStyle w:val="af2"/>
            <w:rFonts w:ascii="TH SarabunPSK" w:hAnsi="TH SarabunPSK" w:cs="TH SarabunPSK" w:hint="cs"/>
            <w:color w:val="000000" w:themeColor="text1"/>
          </w:rPr>
          <w:t>lWC</w:t>
        </w:r>
        <w:proofErr w:type="spellEnd"/>
      </w:hyperlink>
      <w:r w:rsidR="00ED7B1E" w:rsidRPr="005854A5">
        <w:rPr>
          <w:rFonts w:ascii="TH SarabunPSK" w:hAnsi="TH SarabunPSK" w:cs="TH SarabunPSK" w:hint="cs"/>
          <w:color w:val="000000" w:themeColor="text1"/>
          <w:cs/>
        </w:rPr>
        <w:t>)</w:t>
      </w:r>
    </w:p>
    <w:p w14:paraId="49280A72"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76" w:history="1">
        <w:r w:rsidR="00ED7B1E" w:rsidRPr="005854A5">
          <w:rPr>
            <w:rStyle w:val="af2"/>
            <w:rFonts w:ascii="TH SarabunPSK" w:hAnsi="TH SarabunPSK" w:cs="TH SarabunPSK" w:hint="cs"/>
            <w:b/>
            <w:bCs/>
            <w:color w:val="000000" w:themeColor="text1"/>
            <w:cs/>
          </w:rPr>
          <w:t xml:space="preserve">บริการ </w:t>
        </w:r>
        <w:r w:rsidR="00ED7B1E" w:rsidRPr="005854A5">
          <w:rPr>
            <w:rStyle w:val="af2"/>
            <w:rFonts w:ascii="TH SarabunPSK" w:hAnsi="TH SarabunPSK" w:cs="TH SarabunPSK" w:hint="cs"/>
            <w:b/>
            <w:bCs/>
            <w:color w:val="000000" w:themeColor="text1"/>
          </w:rPr>
          <w:t>Article delivery</w:t>
        </w:r>
      </w:hyperlink>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color w:val="000000" w:themeColor="text1"/>
          <w:cs/>
        </w:rPr>
        <w:t xml:space="preserve">บริการจัดส่งไฟล์บทความวารสารที่มีให้บริการภายในห้องสมุด โดยค้นหาบทความที่ต้องการจาก </w:t>
      </w:r>
      <w:hyperlink r:id="rId77" w:history="1">
        <w:r w:rsidR="00ED7B1E" w:rsidRPr="005854A5">
          <w:rPr>
            <w:rStyle w:val="af2"/>
            <w:rFonts w:ascii="TH SarabunPSK" w:hAnsi="TH SarabunPSK" w:cs="TH SarabunPSK" w:hint="cs"/>
            <w:color w:val="000000" w:themeColor="text1"/>
          </w:rPr>
          <w:t>OPAC</w:t>
        </w:r>
      </w:hyperlink>
      <w:r w:rsidR="00ED7B1E" w:rsidRPr="005854A5">
        <w:rPr>
          <w:rFonts w:ascii="TH SarabunPSK" w:hAnsi="TH SarabunPSK" w:cs="TH SarabunPSK" w:hint="cs"/>
          <w:color w:val="000000" w:themeColor="text1"/>
          <w:cs/>
        </w:rPr>
        <w:t xml:space="preserve"> และส่งคำขอโดยการคลิกที่ปุ่ม “ขอบทความ” (ปุ่มจะปรากฏอยู่บริเวณด้านขวาของหน้าจอ </w:t>
      </w:r>
      <w:r w:rsidR="00ED7B1E" w:rsidRPr="005854A5">
        <w:rPr>
          <w:rFonts w:ascii="TH SarabunPSK" w:hAnsi="TH SarabunPSK" w:cs="TH SarabunPSK" w:hint="cs"/>
          <w:color w:val="000000" w:themeColor="text1"/>
        </w:rPr>
        <w:t>OPAC</w:t>
      </w:r>
      <w:r w:rsidR="00ED7B1E" w:rsidRPr="005854A5">
        <w:rPr>
          <w:rFonts w:ascii="TH SarabunPSK" w:hAnsi="TH SarabunPSK" w:cs="TH SarabunPSK" w:hint="cs"/>
          <w:color w:val="000000" w:themeColor="text1"/>
          <w:cs/>
        </w:rPr>
        <w:t xml:space="preserve"> ให้บริการสำหรับนักศึกษา อาจารย์ และบุคลากรมหาวิทยาลัยแม่โจ้ </w:t>
      </w:r>
    </w:p>
    <w:p w14:paraId="2025A0EA"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78" w:history="1">
        <w:r w:rsidR="00ED7B1E" w:rsidRPr="005854A5">
          <w:rPr>
            <w:rStyle w:val="af2"/>
            <w:rFonts w:ascii="TH SarabunPSK" w:hAnsi="TH SarabunPSK" w:cs="TH SarabunPSK" w:hint="cs"/>
            <w:b/>
            <w:bCs/>
            <w:color w:val="000000" w:themeColor="text1"/>
            <w:cs/>
          </w:rPr>
          <w:t>บริการตรวจสอบหนังสือค้างส่งและค่าปรับผ่านช่องทางออนไลน์</w:t>
        </w:r>
      </w:hyperlink>
      <w:r w:rsidR="00ED7B1E" w:rsidRPr="005854A5">
        <w:rPr>
          <w:rFonts w:ascii="TH SarabunPSK" w:hAnsi="TH SarabunPSK" w:cs="TH SarabunPSK" w:hint="cs"/>
          <w:color w:val="000000" w:themeColor="text1"/>
          <w:cs/>
        </w:rPr>
        <w:t xml:space="preserve"> การตรวจสอบหนังสือค้างส่งและค่าปรับจะแสดงผลทั้งห้องสมุดกลางและห้องสมุดคณะ ผ่านเว็บไซต์สำนักหอสมุด</w:t>
      </w:r>
    </w:p>
    <w:p w14:paraId="5E9B0141"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79" w:history="1">
        <w:r w:rsidR="00ED7B1E" w:rsidRPr="005854A5">
          <w:rPr>
            <w:rStyle w:val="af2"/>
            <w:rFonts w:ascii="TH SarabunPSK" w:hAnsi="TH SarabunPSK" w:cs="TH SarabunPSK" w:hint="cs"/>
            <w:b/>
            <w:bCs/>
            <w:color w:val="000000" w:themeColor="text1"/>
            <w:cs/>
          </w:rPr>
          <w:t xml:space="preserve">บริการชำระค่าปรับผ่าน </w:t>
        </w:r>
        <w:r w:rsidR="00ED7B1E" w:rsidRPr="005854A5">
          <w:rPr>
            <w:rStyle w:val="af2"/>
            <w:rFonts w:ascii="TH SarabunPSK" w:hAnsi="TH SarabunPSK" w:cs="TH SarabunPSK" w:hint="cs"/>
            <w:b/>
            <w:bCs/>
            <w:color w:val="000000" w:themeColor="text1"/>
          </w:rPr>
          <w:t>QR Code Payment</w:t>
        </w:r>
      </w:hyperlink>
      <w:r w:rsidR="00ED7B1E" w:rsidRPr="005854A5">
        <w:rPr>
          <w:rFonts w:ascii="TH SarabunPSK" w:hAnsi="TH SarabunPSK" w:cs="TH SarabunPSK" w:hint="cs"/>
          <w:color w:val="000000" w:themeColor="text1"/>
          <w:cs/>
        </w:rPr>
        <w:t xml:space="preserve"> สำนักหอสมุดมีช่องทางการชำระค่าปรับเกินกำหนดส่งจากการยืมหนังสือ ค่าปรับ หรือชำระค่าสมัครสมาชิกประเภทศิษย์เก่าและบุคคลภายนอก</w:t>
      </w:r>
    </w:p>
    <w:p w14:paraId="7B8C090E"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80" w:history="1">
        <w:r w:rsidR="00ED7B1E" w:rsidRPr="005854A5">
          <w:rPr>
            <w:rStyle w:val="af2"/>
            <w:rFonts w:ascii="TH SarabunPSK" w:hAnsi="TH SarabunPSK" w:cs="TH SarabunPSK" w:hint="cs"/>
            <w:b/>
            <w:bCs/>
            <w:color w:val="000000" w:themeColor="text1"/>
            <w:cs/>
          </w:rPr>
          <w:t xml:space="preserve">บริการ </w:t>
        </w:r>
        <w:r w:rsidR="00ED7B1E" w:rsidRPr="005854A5">
          <w:rPr>
            <w:rStyle w:val="af2"/>
            <w:rFonts w:ascii="TH SarabunPSK" w:hAnsi="TH SarabunPSK" w:cs="TH SarabunPSK" w:hint="cs"/>
            <w:b/>
            <w:bCs/>
            <w:color w:val="000000" w:themeColor="text1"/>
          </w:rPr>
          <w:t>Article Alert</w:t>
        </w:r>
      </w:hyperlink>
      <w:r w:rsidR="00ED7B1E" w:rsidRPr="005854A5">
        <w:rPr>
          <w:rFonts w:ascii="TH SarabunPSK" w:hAnsi="TH SarabunPSK" w:cs="TH SarabunPSK" w:hint="cs"/>
          <w:color w:val="000000" w:themeColor="text1"/>
          <w:cs/>
        </w:rPr>
        <w:t xml:space="preserve"> เป็นบริการสมัครรับการแจ้งเตือน เพื่อติดตามเนื้อหาใหม่ๆ จากฐานข้อมูลชั้นนำ โดยผลลัพธ์จะมาจาก </w:t>
      </w:r>
      <w:r w:rsidR="00ED7B1E" w:rsidRPr="005854A5">
        <w:rPr>
          <w:rFonts w:ascii="TH SarabunPSK" w:hAnsi="TH SarabunPSK" w:cs="TH SarabunPSK" w:hint="cs"/>
          <w:color w:val="000000" w:themeColor="text1"/>
        </w:rPr>
        <w:t xml:space="preserve">Keyword </w:t>
      </w:r>
      <w:r w:rsidR="00ED7B1E" w:rsidRPr="005854A5">
        <w:rPr>
          <w:rFonts w:ascii="TH SarabunPSK" w:hAnsi="TH SarabunPSK" w:cs="TH SarabunPSK" w:hint="cs"/>
          <w:color w:val="000000" w:themeColor="text1"/>
          <w:cs/>
        </w:rPr>
        <w:t xml:space="preserve">ที่ท่านเป็นผู้กำหนด ส่งตรงถึงท่านผ่านทาง </w:t>
      </w:r>
      <w:r w:rsidR="00ED7B1E" w:rsidRPr="005854A5">
        <w:rPr>
          <w:rFonts w:ascii="TH SarabunPSK" w:hAnsi="TH SarabunPSK" w:cs="TH SarabunPSK" w:hint="cs"/>
          <w:color w:val="000000" w:themeColor="text1"/>
        </w:rPr>
        <w:t>e</w:t>
      </w:r>
      <w:r w:rsidR="00ED7B1E" w:rsidRPr="005854A5">
        <w:rPr>
          <w:rFonts w:ascii="TH SarabunPSK" w:hAnsi="TH SarabunPSK" w:cs="TH SarabunPSK" w:hint="cs"/>
          <w:color w:val="000000" w:themeColor="text1"/>
          <w:cs/>
        </w:rPr>
        <w:t>-</w:t>
      </w:r>
      <w:r w:rsidR="00ED7B1E" w:rsidRPr="005854A5">
        <w:rPr>
          <w:rFonts w:ascii="TH SarabunPSK" w:hAnsi="TH SarabunPSK" w:cs="TH SarabunPSK" w:hint="cs"/>
          <w:color w:val="000000" w:themeColor="text1"/>
        </w:rPr>
        <w:t xml:space="preserve">mail </w:t>
      </w:r>
      <w:r w:rsidR="00ED7B1E" w:rsidRPr="005854A5">
        <w:rPr>
          <w:rFonts w:ascii="TH SarabunPSK" w:hAnsi="TH SarabunPSK" w:cs="TH SarabunPSK" w:hint="cs"/>
          <w:color w:val="000000" w:themeColor="text1"/>
          <w:cs/>
        </w:rPr>
        <w:t>(แจ้งเตือนสัปดาห์ละครั้ง) โดยไม่ต้องค้นหาด้วยตนเอง (</w:t>
      </w:r>
      <w:hyperlink r:id="rId81" w:history="1">
        <w:r w:rsidR="00ED7B1E" w:rsidRPr="005854A5">
          <w:rPr>
            <w:rStyle w:val="af2"/>
            <w:rFonts w:ascii="TH SarabunPSK" w:hAnsi="TH SarabunPSK" w:cs="TH SarabunPSK" w:hint="cs"/>
            <w:color w:val="000000" w:themeColor="text1"/>
          </w:rPr>
          <w:t>https</w:t>
        </w:r>
        <w:r w:rsidR="00ED7B1E" w:rsidRPr="005854A5">
          <w:rPr>
            <w:rStyle w:val="af2"/>
            <w:rFonts w:ascii="TH SarabunPSK" w:hAnsi="TH SarabunPSK" w:cs="TH SarabunPSK" w:hint="cs"/>
            <w:color w:val="000000" w:themeColor="text1"/>
            <w:cs/>
          </w:rPr>
          <w:t>://</w:t>
        </w:r>
        <w:proofErr w:type="spellStart"/>
        <w:r w:rsidR="00ED7B1E" w:rsidRPr="005854A5">
          <w:rPr>
            <w:rStyle w:val="af2"/>
            <w:rFonts w:ascii="TH SarabunPSK" w:hAnsi="TH SarabunPSK" w:cs="TH SarabunPSK" w:hint="cs"/>
            <w:color w:val="000000" w:themeColor="text1"/>
          </w:rPr>
          <w:t>maejo</w:t>
        </w:r>
        <w:proofErr w:type="spellEnd"/>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link</w:t>
        </w:r>
        <w:r w:rsidR="00ED7B1E" w:rsidRPr="005854A5">
          <w:rPr>
            <w:rStyle w:val="af2"/>
            <w:rFonts w:ascii="TH SarabunPSK" w:hAnsi="TH SarabunPSK" w:cs="TH SarabunPSK" w:hint="cs"/>
            <w:color w:val="000000" w:themeColor="text1"/>
            <w:cs/>
          </w:rPr>
          <w:t>/</w:t>
        </w:r>
        <w:r w:rsidR="00ED7B1E" w:rsidRPr="005854A5">
          <w:rPr>
            <w:rStyle w:val="af2"/>
            <w:rFonts w:ascii="TH SarabunPSK" w:hAnsi="TH SarabunPSK" w:cs="TH SarabunPSK" w:hint="cs"/>
            <w:color w:val="000000" w:themeColor="text1"/>
          </w:rPr>
          <w:t>?L</w:t>
        </w:r>
        <w:r w:rsidR="00ED7B1E" w:rsidRPr="005854A5">
          <w:rPr>
            <w:rStyle w:val="af2"/>
            <w:rFonts w:ascii="TH SarabunPSK" w:hAnsi="TH SarabunPSK" w:cs="TH SarabunPSK" w:hint="cs"/>
            <w:color w:val="000000" w:themeColor="text1"/>
            <w:cs/>
          </w:rPr>
          <w:t>=</w:t>
        </w:r>
        <w:proofErr w:type="spellStart"/>
        <w:r w:rsidR="00ED7B1E" w:rsidRPr="005854A5">
          <w:rPr>
            <w:rStyle w:val="af2"/>
            <w:rFonts w:ascii="TH SarabunPSK" w:hAnsi="TH SarabunPSK" w:cs="TH SarabunPSK" w:hint="cs"/>
            <w:color w:val="000000" w:themeColor="text1"/>
          </w:rPr>
          <w:t>bfKn</w:t>
        </w:r>
        <w:proofErr w:type="spellEnd"/>
      </w:hyperlink>
      <w:r w:rsidR="00ED7B1E" w:rsidRPr="005854A5">
        <w:rPr>
          <w:rFonts w:ascii="TH SarabunPSK" w:hAnsi="TH SarabunPSK" w:cs="TH SarabunPSK" w:hint="cs"/>
          <w:color w:val="000000" w:themeColor="text1"/>
          <w:cs/>
        </w:rPr>
        <w:t>)</w:t>
      </w:r>
    </w:p>
    <w:p w14:paraId="4644543F"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82" w:history="1">
        <w:r w:rsidR="00ED7B1E" w:rsidRPr="005854A5">
          <w:rPr>
            <w:rStyle w:val="af2"/>
            <w:rFonts w:ascii="TH SarabunPSK" w:hAnsi="TH SarabunPSK" w:cs="TH SarabunPSK" w:hint="cs"/>
            <w:b/>
            <w:bCs/>
            <w:color w:val="000000" w:themeColor="text1"/>
            <w:cs/>
          </w:rPr>
          <w:t xml:space="preserve">บริการ </w:t>
        </w:r>
        <w:r w:rsidR="00ED7B1E" w:rsidRPr="005854A5">
          <w:rPr>
            <w:rStyle w:val="af2"/>
            <w:rFonts w:ascii="TH SarabunPSK" w:hAnsi="TH SarabunPSK" w:cs="TH SarabunPSK" w:hint="cs"/>
            <w:b/>
            <w:bCs/>
            <w:color w:val="000000" w:themeColor="text1"/>
          </w:rPr>
          <w:t>Line Alert</w:t>
        </w:r>
      </w:hyperlink>
      <w:r w:rsidR="00ED7B1E" w:rsidRPr="005854A5">
        <w:rPr>
          <w:rFonts w:ascii="TH SarabunPSK" w:hAnsi="TH SarabunPSK" w:cs="TH SarabunPSK" w:hint="cs"/>
          <w:color w:val="000000" w:themeColor="text1"/>
          <w:cs/>
        </w:rPr>
        <w:t xml:space="preserve"> เพื่อแจ้งเตือนการยืม-คืน ทรัพยากรสารสนเทศ แจ้งเตือนวันกำหนดส่ง การแจ้งข้อมูลหนี้สินคงค้าง การแจ้งเตือนผลการเสนอซื้อหนังสือแ การแจ้งเตือนหนังสือพร้อมให้บริการ และแจ้งข่าวสารต่าง ๆ ของสำนักหอสมุด</w:t>
      </w:r>
    </w:p>
    <w:p w14:paraId="4660DFF6" w14:textId="77777777" w:rsidR="00ED7B1E" w:rsidRPr="005854A5" w:rsidRDefault="00000000" w:rsidP="004D3F4F">
      <w:pPr>
        <w:numPr>
          <w:ilvl w:val="0"/>
          <w:numId w:val="35"/>
        </w:numPr>
        <w:spacing w:after="0"/>
        <w:rPr>
          <w:rFonts w:ascii="TH SarabunPSK" w:hAnsi="TH SarabunPSK" w:cs="TH SarabunPSK" w:hint="cs"/>
          <w:color w:val="000000" w:themeColor="text1"/>
        </w:rPr>
      </w:pPr>
      <w:hyperlink r:id="rId83" w:history="1">
        <w:r w:rsidR="00ED7B1E" w:rsidRPr="005854A5">
          <w:rPr>
            <w:rStyle w:val="af2"/>
            <w:rFonts w:ascii="TH SarabunPSK" w:hAnsi="TH SarabunPSK" w:cs="TH SarabunPSK" w:hint="cs"/>
            <w:b/>
            <w:bCs/>
            <w:color w:val="000000" w:themeColor="text1"/>
            <w:cs/>
          </w:rPr>
          <w:t>การให้คำแนะนำการใช้ห้องสมุด</w:t>
        </w:r>
      </w:hyperlink>
      <w:r w:rsidR="00ED7B1E" w:rsidRPr="005854A5">
        <w:rPr>
          <w:rFonts w:ascii="TH SarabunPSK" w:hAnsi="TH SarabunPSK" w:cs="TH SarabunPSK" w:hint="cs"/>
          <w:color w:val="000000" w:themeColor="text1"/>
          <w:cs/>
        </w:rPr>
        <w:t xml:space="preserve"> ด้วยการเผยแพร่คู่มือการใช้บริการห้องสมุดผ่านทางเว็บไซต์สำนักหอสมุด เพื่อให้ผู้รับบริการสามารถศึกษาข้อมูลการใช้บริการห้องสมุดเบื้องต้นได้ด้วยตนเอง</w:t>
      </w:r>
    </w:p>
    <w:p w14:paraId="0D7CA980" w14:textId="77777777" w:rsidR="00ED7B1E" w:rsidRDefault="00ED7B1E" w:rsidP="00ED7B1E">
      <w:pPr>
        <w:ind w:firstLine="720"/>
        <w:rPr>
          <w:rFonts w:ascii="TH SarabunPSK" w:hAnsi="TH SarabunPSK" w:cs="TH SarabunPSK"/>
          <w:color w:val="000000" w:themeColor="text1"/>
        </w:rPr>
      </w:pPr>
    </w:p>
    <w:p w14:paraId="224EE608" w14:textId="77777777" w:rsidR="00603D12" w:rsidRDefault="00603D12" w:rsidP="00ED7B1E">
      <w:pPr>
        <w:ind w:firstLine="720"/>
        <w:rPr>
          <w:rFonts w:ascii="TH SarabunPSK" w:hAnsi="TH SarabunPSK" w:cs="TH SarabunPSK"/>
          <w:color w:val="000000" w:themeColor="text1"/>
        </w:rPr>
      </w:pPr>
    </w:p>
    <w:p w14:paraId="4A03DA27" w14:textId="77777777" w:rsidR="00603D12" w:rsidRDefault="00603D12" w:rsidP="00ED7B1E">
      <w:pPr>
        <w:ind w:firstLine="720"/>
        <w:rPr>
          <w:rFonts w:ascii="TH SarabunPSK" w:hAnsi="TH SarabunPSK" w:cs="TH SarabunPSK"/>
          <w:color w:val="000000" w:themeColor="text1"/>
        </w:rPr>
      </w:pPr>
    </w:p>
    <w:p w14:paraId="50CC02F4" w14:textId="77777777" w:rsidR="00603D12" w:rsidRDefault="00603D12" w:rsidP="00ED7B1E">
      <w:pPr>
        <w:ind w:firstLine="720"/>
        <w:rPr>
          <w:rFonts w:ascii="TH SarabunPSK" w:hAnsi="TH SarabunPSK" w:cs="TH SarabunPSK"/>
          <w:color w:val="000000" w:themeColor="text1"/>
        </w:rPr>
      </w:pPr>
    </w:p>
    <w:p w14:paraId="5BF525AF" w14:textId="77777777" w:rsidR="00603D12" w:rsidRDefault="00603D12" w:rsidP="00ED7B1E">
      <w:pPr>
        <w:ind w:firstLine="720"/>
        <w:rPr>
          <w:rFonts w:ascii="TH SarabunPSK" w:hAnsi="TH SarabunPSK" w:cs="TH SarabunPSK"/>
          <w:color w:val="000000" w:themeColor="text1"/>
        </w:rPr>
      </w:pPr>
    </w:p>
    <w:p w14:paraId="121F0ED6" w14:textId="77777777" w:rsidR="00603D12" w:rsidRDefault="00603D12" w:rsidP="00ED7B1E">
      <w:pPr>
        <w:ind w:firstLine="720"/>
        <w:rPr>
          <w:rFonts w:ascii="TH SarabunPSK" w:hAnsi="TH SarabunPSK" w:cs="TH SarabunPSK"/>
          <w:color w:val="000000" w:themeColor="text1"/>
        </w:rPr>
      </w:pPr>
    </w:p>
    <w:p w14:paraId="38ED096A" w14:textId="77777777" w:rsidR="00603D12" w:rsidRDefault="00603D12" w:rsidP="00ED7B1E">
      <w:pPr>
        <w:ind w:firstLine="720"/>
        <w:rPr>
          <w:rFonts w:ascii="TH SarabunPSK" w:hAnsi="TH SarabunPSK" w:cs="TH SarabunPSK"/>
          <w:color w:val="000000" w:themeColor="text1"/>
        </w:rPr>
      </w:pPr>
    </w:p>
    <w:p w14:paraId="1F229CCD" w14:textId="77777777" w:rsidR="00603D12" w:rsidRDefault="00603D12" w:rsidP="00ED7B1E">
      <w:pPr>
        <w:ind w:firstLine="720"/>
        <w:rPr>
          <w:rFonts w:ascii="TH SarabunPSK" w:hAnsi="TH SarabunPSK" w:cs="TH SarabunPSK"/>
          <w:color w:val="000000" w:themeColor="text1"/>
        </w:rPr>
      </w:pPr>
    </w:p>
    <w:p w14:paraId="538CE4C5" w14:textId="77777777" w:rsidR="00603D12" w:rsidRDefault="00603D12" w:rsidP="00ED7B1E">
      <w:pPr>
        <w:ind w:firstLine="720"/>
        <w:rPr>
          <w:rFonts w:ascii="TH SarabunPSK" w:hAnsi="TH SarabunPSK" w:cs="TH SarabunPSK"/>
          <w:color w:val="000000" w:themeColor="text1"/>
        </w:rPr>
      </w:pPr>
    </w:p>
    <w:p w14:paraId="7F541A04" w14:textId="77777777" w:rsidR="00603D12" w:rsidRDefault="00603D12" w:rsidP="00ED7B1E">
      <w:pPr>
        <w:ind w:firstLine="720"/>
        <w:rPr>
          <w:rFonts w:ascii="TH SarabunPSK" w:hAnsi="TH SarabunPSK" w:cs="TH SarabunPSK"/>
          <w:color w:val="000000" w:themeColor="text1"/>
        </w:rPr>
      </w:pPr>
    </w:p>
    <w:p w14:paraId="6A1DFCBE" w14:textId="77777777" w:rsidR="00603D12" w:rsidRDefault="00603D12" w:rsidP="00ED7B1E">
      <w:pPr>
        <w:ind w:firstLine="720"/>
        <w:rPr>
          <w:rFonts w:ascii="TH SarabunPSK" w:hAnsi="TH SarabunPSK" w:cs="TH SarabunPSK"/>
          <w:color w:val="000000" w:themeColor="text1"/>
        </w:rPr>
      </w:pPr>
    </w:p>
    <w:p w14:paraId="15BCA166" w14:textId="77777777" w:rsidR="00603D12" w:rsidRDefault="00603D12" w:rsidP="00ED7B1E">
      <w:pPr>
        <w:ind w:firstLine="720"/>
        <w:rPr>
          <w:rFonts w:ascii="TH SarabunPSK" w:hAnsi="TH SarabunPSK" w:cs="TH SarabunPSK"/>
          <w:color w:val="000000" w:themeColor="text1"/>
        </w:rPr>
      </w:pPr>
    </w:p>
    <w:p w14:paraId="0E240E29" w14:textId="77777777" w:rsidR="00603D12" w:rsidRDefault="00603D12" w:rsidP="00ED7B1E">
      <w:pPr>
        <w:ind w:firstLine="720"/>
        <w:rPr>
          <w:rFonts w:ascii="TH SarabunPSK" w:hAnsi="TH SarabunPSK" w:cs="TH SarabunPSK"/>
          <w:color w:val="000000" w:themeColor="text1"/>
        </w:rPr>
      </w:pPr>
    </w:p>
    <w:p w14:paraId="67DF2D3A" w14:textId="77777777" w:rsidR="00603D12" w:rsidRDefault="00603D12" w:rsidP="00ED7B1E">
      <w:pPr>
        <w:ind w:firstLine="720"/>
        <w:rPr>
          <w:rFonts w:ascii="TH SarabunPSK" w:hAnsi="TH SarabunPSK" w:cs="TH SarabunPSK"/>
          <w:color w:val="000000" w:themeColor="text1"/>
        </w:rPr>
      </w:pPr>
    </w:p>
    <w:p w14:paraId="0BD68D7E" w14:textId="77777777" w:rsidR="00603D12" w:rsidRDefault="00603D12" w:rsidP="00ED7B1E">
      <w:pPr>
        <w:ind w:firstLine="720"/>
        <w:rPr>
          <w:rFonts w:ascii="TH SarabunPSK" w:hAnsi="TH SarabunPSK" w:cs="TH SarabunPSK"/>
          <w:color w:val="000000" w:themeColor="text1"/>
        </w:rPr>
      </w:pPr>
    </w:p>
    <w:p w14:paraId="09104C60" w14:textId="77777777" w:rsidR="00603D12" w:rsidRDefault="00603D12" w:rsidP="00ED7B1E">
      <w:pPr>
        <w:ind w:firstLine="720"/>
        <w:rPr>
          <w:rFonts w:ascii="TH SarabunPSK" w:hAnsi="TH SarabunPSK" w:cs="TH SarabunPSK"/>
          <w:color w:val="000000" w:themeColor="text1"/>
        </w:rPr>
      </w:pPr>
    </w:p>
    <w:p w14:paraId="5408ADC3" w14:textId="77777777" w:rsidR="00603D12" w:rsidRDefault="00603D12" w:rsidP="00ED7B1E">
      <w:pPr>
        <w:ind w:firstLine="720"/>
        <w:rPr>
          <w:rFonts w:ascii="TH SarabunPSK" w:hAnsi="TH SarabunPSK" w:cs="TH SarabunPSK"/>
          <w:color w:val="000000" w:themeColor="text1"/>
        </w:rPr>
      </w:pPr>
    </w:p>
    <w:p w14:paraId="2EACB7FC" w14:textId="77777777" w:rsidR="00603D12" w:rsidRDefault="00603D12" w:rsidP="00ED7B1E">
      <w:pPr>
        <w:ind w:firstLine="720"/>
        <w:rPr>
          <w:rFonts w:ascii="TH SarabunPSK" w:hAnsi="TH SarabunPSK" w:cs="TH SarabunPSK"/>
          <w:color w:val="000000" w:themeColor="text1"/>
        </w:rPr>
      </w:pPr>
    </w:p>
    <w:p w14:paraId="32245865" w14:textId="77777777" w:rsidR="00603D12" w:rsidRPr="005854A5" w:rsidRDefault="00603D12" w:rsidP="00ED7B1E">
      <w:pPr>
        <w:ind w:firstLine="720"/>
        <w:rPr>
          <w:rFonts w:ascii="TH SarabunPSK" w:hAnsi="TH SarabunPSK" w:cs="TH SarabunPSK" w:hint="cs"/>
          <w:color w:val="000000" w:themeColor="text1"/>
        </w:rPr>
      </w:pPr>
    </w:p>
    <w:p w14:paraId="027F51C5"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information technology systems are shown to be set up to meet the needs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of staff and students.</w:t>
      </w:r>
    </w:p>
    <w:p w14:paraId="6970A3DE"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lang w:val="en-GB"/>
        </w:rPr>
        <w:t xml:space="preserve">การบริหารจัดการด้านเทคโนโลยีสารสนเทศและสิ่งสนับสนุนการเรียนรู้ ร่วมกับ กองเทคโนโลยีดิจิตอล ซึ่งเป็นหน่วยงานที่รับผิดชอบในระดับมหาวิทยาลัย เพื่อให้มีระบบเทคโนโลยีสารสนเทศและโครงสร้างพื้นฐานด้านเทคโนโลยี ที่สามารถสนับสนุนการเรียนรู้ของผู้เรียนทั้งทางด้านวิชาการ การวิจัย ได้อย่างเพียงพอและมีประสิทธิภาพ </w:t>
      </w:r>
      <w:r w:rsidRPr="005854A5">
        <w:rPr>
          <w:rFonts w:ascii="TH SarabunPSK" w:hAnsi="TH SarabunPSK" w:cs="TH SarabunPSK" w:hint="cs"/>
          <w:color w:val="000000" w:themeColor="text1"/>
          <w:cs/>
        </w:rPr>
        <w:t>หลักสูตรฯ ใช้โครงสร้างพื้นฐานแหล่งสนับสนุนการเรียนรู้ที่สำคัญภายในมหาวิทยาลัย และคณะฯ</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ได้แก่ สำนักหอสมุด กองเทคโนโลยีดิจิทัลเป็นหน่วยงานที่ให้บริการระบบสารสนเทศและการสื่อสาร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5854A5">
        <w:rPr>
          <w:rFonts w:ascii="TH SarabunPSK" w:hAnsi="TH SarabunPSK" w:cs="TH SarabunPSK" w:hint="cs"/>
          <w:color w:val="000000" w:themeColor="text1"/>
        </w:rPr>
        <w:t xml:space="preserve">24 </w:t>
      </w:r>
      <w:r w:rsidRPr="005854A5">
        <w:rPr>
          <w:rFonts w:ascii="TH SarabunPSK" w:hAnsi="TH SarabunPSK" w:cs="TH SarabunPSK" w:hint="cs"/>
          <w:color w:val="000000" w:themeColor="text1"/>
          <w:cs/>
        </w:rPr>
        <w:t xml:space="preserve">ชั่วโมง โดยได้รับจัดสรรช่องสัญญาณอินเทอร์เน็ต </w:t>
      </w:r>
      <w:hyperlink r:id="rId84" w:history="1">
        <w:r w:rsidRPr="005854A5">
          <w:rPr>
            <w:rStyle w:val="af2"/>
            <w:rFonts w:ascii="TH SarabunPSK" w:hAnsi="TH SarabunPSK" w:cs="TH SarabunPSK" w:hint="cs"/>
            <w:b/>
            <w:bCs/>
            <w:color w:val="000000" w:themeColor="text1"/>
            <w:cs/>
          </w:rPr>
          <w:t>(</w:t>
        </w:r>
        <w:r w:rsidRPr="005854A5">
          <w:rPr>
            <w:rStyle w:val="af2"/>
            <w:rFonts w:ascii="TH SarabunPSK" w:hAnsi="TH SarabunPSK" w:cs="TH SarabunPSK" w:hint="cs"/>
            <w:b/>
            <w:bCs/>
            <w:color w:val="000000" w:themeColor="text1"/>
          </w:rPr>
          <w:t>http</w:t>
        </w:r>
        <w:r w:rsidRPr="005854A5">
          <w:rPr>
            <w:rStyle w:val="af2"/>
            <w:rFonts w:ascii="TH SarabunPSK" w:hAnsi="TH SarabunPSK" w:cs="TH SarabunPSK" w:hint="cs"/>
            <w:b/>
            <w:bCs/>
            <w:color w:val="000000" w:themeColor="text1"/>
            <w:cs/>
          </w:rPr>
          <w:t>://</w:t>
        </w:r>
        <w:r w:rsidRPr="005854A5">
          <w:rPr>
            <w:rStyle w:val="af2"/>
            <w:rFonts w:ascii="TH SarabunPSK" w:hAnsi="TH SarabunPSK" w:cs="TH SarabunPSK" w:hint="cs"/>
            <w:b/>
            <w:bCs/>
            <w:color w:val="000000" w:themeColor="text1"/>
          </w:rPr>
          <w:t>www</w:t>
        </w:r>
        <w:r w:rsidRPr="005854A5">
          <w:rPr>
            <w:rStyle w:val="af2"/>
            <w:rFonts w:ascii="TH SarabunPSK" w:hAnsi="TH SarabunPSK" w:cs="TH SarabunPSK" w:hint="cs"/>
            <w:b/>
            <w:bCs/>
            <w:color w:val="000000" w:themeColor="text1"/>
            <w:cs/>
          </w:rPr>
          <w:t>1.</w:t>
        </w:r>
        <w:proofErr w:type="spellStart"/>
        <w:r w:rsidRPr="005854A5">
          <w:rPr>
            <w:rStyle w:val="af2"/>
            <w:rFonts w:ascii="TH SarabunPSK" w:hAnsi="TH SarabunPSK" w:cs="TH SarabunPSK" w:hint="cs"/>
            <w:b/>
            <w:bCs/>
            <w:color w:val="000000" w:themeColor="text1"/>
          </w:rPr>
          <w:t>prtg</w:t>
        </w:r>
        <w:proofErr w:type="spellEnd"/>
        <w:r w:rsidRPr="005854A5">
          <w:rPr>
            <w:rStyle w:val="af2"/>
            <w:rFonts w:ascii="TH SarabunPSK" w:hAnsi="TH SarabunPSK" w:cs="TH SarabunPSK" w:hint="cs"/>
            <w:b/>
            <w:bCs/>
            <w:color w:val="000000" w:themeColor="text1"/>
            <w:cs/>
          </w:rPr>
          <w:t>.</w:t>
        </w:r>
        <w:proofErr w:type="spellStart"/>
        <w:r w:rsidRPr="005854A5">
          <w:rPr>
            <w:rStyle w:val="af2"/>
            <w:rFonts w:ascii="TH SarabunPSK" w:hAnsi="TH SarabunPSK" w:cs="TH SarabunPSK" w:hint="cs"/>
            <w:b/>
            <w:bCs/>
            <w:color w:val="000000" w:themeColor="text1"/>
          </w:rPr>
          <w:t>mju</w:t>
        </w:r>
        <w:proofErr w:type="spellEnd"/>
        <w:r w:rsidRPr="005854A5">
          <w:rPr>
            <w:rStyle w:val="af2"/>
            <w:rFonts w:ascii="TH SarabunPSK" w:hAnsi="TH SarabunPSK" w:cs="TH SarabunPSK" w:hint="cs"/>
            <w:b/>
            <w:bCs/>
            <w:color w:val="000000" w:themeColor="text1"/>
            <w:cs/>
          </w:rPr>
          <w:t>.</w:t>
        </w:r>
        <w:r w:rsidRPr="005854A5">
          <w:rPr>
            <w:rStyle w:val="af2"/>
            <w:rFonts w:ascii="TH SarabunPSK" w:hAnsi="TH SarabunPSK" w:cs="TH SarabunPSK" w:hint="cs"/>
            <w:b/>
            <w:bCs/>
            <w:color w:val="000000" w:themeColor="text1"/>
          </w:rPr>
          <w:t>ac</w:t>
        </w:r>
        <w:r w:rsidRPr="005854A5">
          <w:rPr>
            <w:rStyle w:val="af2"/>
            <w:rFonts w:ascii="TH SarabunPSK" w:hAnsi="TH SarabunPSK" w:cs="TH SarabunPSK" w:hint="cs"/>
            <w:b/>
            <w:bCs/>
            <w:color w:val="000000" w:themeColor="text1"/>
            <w:cs/>
          </w:rPr>
          <w:t>.</w:t>
        </w:r>
        <w:proofErr w:type="spellStart"/>
        <w:r w:rsidRPr="005854A5">
          <w:rPr>
            <w:rStyle w:val="af2"/>
            <w:rFonts w:ascii="TH SarabunPSK" w:hAnsi="TH SarabunPSK" w:cs="TH SarabunPSK" w:hint="cs"/>
            <w:b/>
            <w:bCs/>
            <w:color w:val="000000" w:themeColor="text1"/>
          </w:rPr>
          <w:t>th</w:t>
        </w:r>
        <w:proofErr w:type="spellEnd"/>
        <w:r w:rsidRPr="005854A5">
          <w:rPr>
            <w:rStyle w:val="af2"/>
            <w:rFonts w:ascii="TH SarabunPSK" w:hAnsi="TH SarabunPSK" w:cs="TH SarabunPSK" w:hint="cs"/>
            <w:b/>
            <w:bCs/>
            <w:color w:val="000000" w:themeColor="text1"/>
            <w:cs/>
          </w:rPr>
          <w:t>/</w:t>
        </w:r>
        <w:r w:rsidRPr="005854A5">
          <w:rPr>
            <w:rStyle w:val="af2"/>
            <w:rFonts w:ascii="TH SarabunPSK" w:hAnsi="TH SarabunPSK" w:cs="TH SarabunPSK" w:hint="cs"/>
            <w:b/>
            <w:bCs/>
            <w:color w:val="000000" w:themeColor="text1"/>
          </w:rPr>
          <w:t>public</w:t>
        </w:r>
        <w:r w:rsidRPr="005854A5">
          <w:rPr>
            <w:rStyle w:val="af2"/>
            <w:rFonts w:ascii="TH SarabunPSK" w:hAnsi="TH SarabunPSK" w:cs="TH SarabunPSK" w:hint="cs"/>
            <w:b/>
            <w:bCs/>
            <w:color w:val="000000" w:themeColor="text1"/>
            <w:cs/>
          </w:rPr>
          <w:t>/</w:t>
        </w:r>
        <w:proofErr w:type="spellStart"/>
        <w:r w:rsidRPr="005854A5">
          <w:rPr>
            <w:rStyle w:val="af2"/>
            <w:rFonts w:ascii="TH SarabunPSK" w:hAnsi="TH SarabunPSK" w:cs="TH SarabunPSK" w:hint="cs"/>
            <w:b/>
            <w:bCs/>
            <w:color w:val="000000" w:themeColor="text1"/>
          </w:rPr>
          <w:t>mapshow</w:t>
        </w:r>
        <w:proofErr w:type="spellEnd"/>
        <w:r w:rsidRPr="005854A5">
          <w:rPr>
            <w:rStyle w:val="af2"/>
            <w:rFonts w:ascii="TH SarabunPSK" w:hAnsi="TH SarabunPSK" w:cs="TH SarabunPSK" w:hint="cs"/>
            <w:b/>
            <w:bCs/>
            <w:color w:val="000000" w:themeColor="text1"/>
            <w:cs/>
          </w:rPr>
          <w:t>.</w:t>
        </w:r>
        <w:proofErr w:type="spellStart"/>
        <w:r w:rsidRPr="005854A5">
          <w:rPr>
            <w:rStyle w:val="af2"/>
            <w:rFonts w:ascii="TH SarabunPSK" w:hAnsi="TH SarabunPSK" w:cs="TH SarabunPSK" w:hint="cs"/>
            <w:b/>
            <w:bCs/>
            <w:color w:val="000000" w:themeColor="text1"/>
          </w:rPr>
          <w:t>htm?id</w:t>
        </w:r>
        <w:proofErr w:type="spellEnd"/>
        <w:r w:rsidRPr="005854A5">
          <w:rPr>
            <w:rStyle w:val="af2"/>
            <w:rFonts w:ascii="TH SarabunPSK" w:hAnsi="TH SarabunPSK" w:cs="TH SarabunPSK" w:hint="cs"/>
            <w:b/>
            <w:bCs/>
            <w:color w:val="000000" w:themeColor="text1"/>
            <w:cs/>
          </w:rPr>
          <w:t>=2222</w:t>
        </w:r>
        <w:r w:rsidRPr="005854A5">
          <w:rPr>
            <w:rStyle w:val="af2"/>
            <w:rFonts w:ascii="TH SarabunPSK" w:hAnsi="TH SarabunPSK" w:cs="TH SarabunPSK" w:hint="cs"/>
            <w:b/>
            <w:bCs/>
            <w:color w:val="000000" w:themeColor="text1"/>
          </w:rPr>
          <w:t>&amp;</w:t>
        </w:r>
        <w:proofErr w:type="spellStart"/>
        <w:r w:rsidRPr="005854A5">
          <w:rPr>
            <w:rStyle w:val="af2"/>
            <w:rFonts w:ascii="TH SarabunPSK" w:hAnsi="TH SarabunPSK" w:cs="TH SarabunPSK" w:hint="cs"/>
            <w:b/>
            <w:bCs/>
            <w:color w:val="000000" w:themeColor="text1"/>
          </w:rPr>
          <w:t>mapid</w:t>
        </w:r>
        <w:proofErr w:type="spellEnd"/>
        <w:r w:rsidRPr="005854A5">
          <w:rPr>
            <w:rStyle w:val="af2"/>
            <w:rFonts w:ascii="TH SarabunPSK" w:hAnsi="TH SarabunPSK" w:cs="TH SarabunPSK" w:hint="cs"/>
            <w:b/>
            <w:bCs/>
            <w:color w:val="000000" w:themeColor="text1"/>
            <w:cs/>
          </w:rPr>
          <w:t>=1</w:t>
        </w:r>
        <w:r w:rsidRPr="005854A5">
          <w:rPr>
            <w:rStyle w:val="af2"/>
            <w:rFonts w:ascii="TH SarabunPSK" w:hAnsi="TH SarabunPSK" w:cs="TH SarabunPSK" w:hint="cs"/>
            <w:b/>
            <w:bCs/>
            <w:color w:val="000000" w:themeColor="text1"/>
          </w:rPr>
          <w:t>CFFDB</w:t>
        </w:r>
        <w:r w:rsidRPr="005854A5">
          <w:rPr>
            <w:rStyle w:val="af2"/>
            <w:rFonts w:ascii="TH SarabunPSK" w:hAnsi="TH SarabunPSK" w:cs="TH SarabunPSK" w:hint="cs"/>
            <w:b/>
            <w:bCs/>
            <w:color w:val="000000" w:themeColor="text1"/>
            <w:cs/>
          </w:rPr>
          <w:t>42-</w:t>
        </w:r>
        <w:r w:rsidRPr="005854A5">
          <w:rPr>
            <w:rStyle w:val="af2"/>
            <w:rFonts w:ascii="TH SarabunPSK" w:hAnsi="TH SarabunPSK" w:cs="TH SarabunPSK" w:hint="cs"/>
            <w:b/>
            <w:bCs/>
            <w:color w:val="000000" w:themeColor="text1"/>
          </w:rPr>
          <w:t>C</w:t>
        </w:r>
        <w:r w:rsidRPr="005854A5">
          <w:rPr>
            <w:rStyle w:val="af2"/>
            <w:rFonts w:ascii="TH SarabunPSK" w:hAnsi="TH SarabunPSK" w:cs="TH SarabunPSK" w:hint="cs"/>
            <w:b/>
            <w:bCs/>
            <w:color w:val="000000" w:themeColor="text1"/>
            <w:cs/>
          </w:rPr>
          <w:t>25</w:t>
        </w:r>
        <w:r w:rsidRPr="005854A5">
          <w:rPr>
            <w:rStyle w:val="af2"/>
            <w:rFonts w:ascii="TH SarabunPSK" w:hAnsi="TH SarabunPSK" w:cs="TH SarabunPSK" w:hint="cs"/>
            <w:b/>
            <w:bCs/>
            <w:color w:val="000000" w:themeColor="text1"/>
          </w:rPr>
          <w:t>C</w:t>
        </w:r>
        <w:r w:rsidRPr="005854A5">
          <w:rPr>
            <w:rStyle w:val="af2"/>
            <w:rFonts w:ascii="TH SarabunPSK" w:hAnsi="TH SarabunPSK" w:cs="TH SarabunPSK" w:hint="cs"/>
            <w:b/>
            <w:bCs/>
            <w:color w:val="000000" w:themeColor="text1"/>
            <w:cs/>
          </w:rPr>
          <w:t>-427</w:t>
        </w:r>
        <w:r w:rsidRPr="005854A5">
          <w:rPr>
            <w:rStyle w:val="af2"/>
            <w:rFonts w:ascii="TH SarabunPSK" w:hAnsi="TH SarabunPSK" w:cs="TH SarabunPSK" w:hint="cs"/>
            <w:b/>
            <w:bCs/>
            <w:color w:val="000000" w:themeColor="text1"/>
          </w:rPr>
          <w:t>D</w:t>
        </w:r>
        <w:r w:rsidRPr="005854A5">
          <w:rPr>
            <w:rStyle w:val="af2"/>
            <w:rFonts w:ascii="TH SarabunPSK" w:hAnsi="TH SarabunPSK" w:cs="TH SarabunPSK" w:hint="cs"/>
            <w:b/>
            <w:bCs/>
            <w:color w:val="000000" w:themeColor="text1"/>
            <w:cs/>
          </w:rPr>
          <w:t>-</w:t>
        </w:r>
        <w:r w:rsidRPr="005854A5">
          <w:rPr>
            <w:rStyle w:val="af2"/>
            <w:rFonts w:ascii="TH SarabunPSK" w:hAnsi="TH SarabunPSK" w:cs="TH SarabunPSK" w:hint="cs"/>
            <w:b/>
            <w:bCs/>
            <w:color w:val="000000" w:themeColor="text1"/>
          </w:rPr>
          <w:t>BFC</w:t>
        </w:r>
        <w:r w:rsidRPr="005854A5">
          <w:rPr>
            <w:rStyle w:val="af2"/>
            <w:rFonts w:ascii="TH SarabunPSK" w:hAnsi="TH SarabunPSK" w:cs="TH SarabunPSK" w:hint="cs"/>
            <w:b/>
            <w:bCs/>
            <w:color w:val="000000" w:themeColor="text1"/>
            <w:cs/>
          </w:rPr>
          <w:t>4-</w:t>
        </w:r>
        <w:r w:rsidRPr="005854A5">
          <w:rPr>
            <w:rStyle w:val="af2"/>
            <w:rFonts w:ascii="TH SarabunPSK" w:hAnsi="TH SarabunPSK" w:cs="TH SarabunPSK" w:hint="cs"/>
            <w:b/>
            <w:bCs/>
            <w:color w:val="000000" w:themeColor="text1"/>
          </w:rPr>
          <w:t>F</w:t>
        </w:r>
        <w:r w:rsidRPr="005854A5">
          <w:rPr>
            <w:rStyle w:val="af2"/>
            <w:rFonts w:ascii="TH SarabunPSK" w:hAnsi="TH SarabunPSK" w:cs="TH SarabunPSK" w:hint="cs"/>
            <w:b/>
            <w:bCs/>
            <w:color w:val="000000" w:themeColor="text1"/>
            <w:cs/>
          </w:rPr>
          <w:t>355</w:t>
        </w:r>
        <w:r w:rsidRPr="005854A5">
          <w:rPr>
            <w:rStyle w:val="af2"/>
            <w:rFonts w:ascii="TH SarabunPSK" w:hAnsi="TH SarabunPSK" w:cs="TH SarabunPSK" w:hint="cs"/>
            <w:b/>
            <w:bCs/>
            <w:color w:val="000000" w:themeColor="text1"/>
          </w:rPr>
          <w:t>AA</w:t>
        </w:r>
        <w:r w:rsidRPr="005854A5">
          <w:rPr>
            <w:rStyle w:val="af2"/>
            <w:rFonts w:ascii="TH SarabunPSK" w:hAnsi="TH SarabunPSK" w:cs="TH SarabunPSK" w:hint="cs"/>
            <w:b/>
            <w:bCs/>
            <w:color w:val="000000" w:themeColor="text1"/>
            <w:cs/>
          </w:rPr>
          <w:t>59</w:t>
        </w:r>
        <w:r w:rsidRPr="005854A5">
          <w:rPr>
            <w:rStyle w:val="af2"/>
            <w:rFonts w:ascii="TH SarabunPSK" w:hAnsi="TH SarabunPSK" w:cs="TH SarabunPSK" w:hint="cs"/>
            <w:b/>
            <w:bCs/>
            <w:color w:val="000000" w:themeColor="text1"/>
          </w:rPr>
          <w:t>F</w:t>
        </w:r>
        <w:r w:rsidRPr="005854A5">
          <w:rPr>
            <w:rStyle w:val="af2"/>
            <w:rFonts w:ascii="TH SarabunPSK" w:hAnsi="TH SarabunPSK" w:cs="TH SarabunPSK" w:hint="cs"/>
            <w:b/>
            <w:bCs/>
            <w:color w:val="000000" w:themeColor="text1"/>
            <w:cs/>
          </w:rPr>
          <w:t>061)</w:t>
        </w:r>
      </w:hyperlink>
      <w:r w:rsidRPr="005854A5">
        <w:rPr>
          <w:rFonts w:ascii="TH SarabunPSK" w:hAnsi="TH SarabunPSK" w:cs="TH SarabunPSK" w:hint="cs"/>
          <w:color w:val="000000" w:themeColor="text1"/>
          <w:cs/>
        </w:rPr>
        <w:t xml:space="preserve"> ยังมีจุดกระจายสัญญาณเครือข่ายไร้สายของ บมจ. แอดวาน</w:t>
      </w:r>
      <w:proofErr w:type="spellStart"/>
      <w:r w:rsidRPr="005854A5">
        <w:rPr>
          <w:rFonts w:ascii="TH SarabunPSK" w:hAnsi="TH SarabunPSK" w:cs="TH SarabunPSK" w:hint="cs"/>
          <w:color w:val="000000" w:themeColor="text1"/>
          <w:cs/>
        </w:rPr>
        <w:t>ซ์</w:t>
      </w:r>
      <w:proofErr w:type="spellEnd"/>
      <w:r w:rsidRPr="005854A5">
        <w:rPr>
          <w:rFonts w:ascii="TH SarabunPSK" w:hAnsi="TH SarabunPSK" w:cs="TH SarabunPSK" w:hint="cs"/>
          <w:color w:val="000000" w:themeColor="text1"/>
          <w:cs/>
        </w:rPr>
        <w:t xml:space="preserve"> อินโฟร์ เซอร์วิส (</w:t>
      </w:r>
      <w:r w:rsidRPr="005854A5">
        <w:rPr>
          <w:rFonts w:ascii="TH SarabunPSK" w:hAnsi="TH SarabunPSK" w:cs="TH SarabunPSK" w:hint="cs"/>
          <w:color w:val="000000" w:themeColor="text1"/>
        </w:rPr>
        <w:t>AIS</w:t>
      </w:r>
      <w:r w:rsidRPr="005854A5">
        <w:rPr>
          <w:rFonts w:ascii="TH SarabunPSK" w:hAnsi="TH SarabunPSK" w:cs="TH SarabunPSK" w:hint="cs"/>
          <w:color w:val="000000" w:themeColor="text1"/>
          <w:cs/>
        </w:rPr>
        <w:t xml:space="preserve">) จำนวน </w:t>
      </w:r>
      <w:r w:rsidRPr="005854A5">
        <w:rPr>
          <w:rFonts w:ascii="TH SarabunPSK" w:hAnsi="TH SarabunPSK" w:cs="TH SarabunPSK" w:hint="cs"/>
          <w:color w:val="000000" w:themeColor="text1"/>
        </w:rPr>
        <w:t xml:space="preserve">850 </w:t>
      </w:r>
      <w:r w:rsidRPr="005854A5">
        <w:rPr>
          <w:rFonts w:ascii="TH SarabunPSK" w:hAnsi="TH SarabunPSK" w:cs="TH SarabunPSK" w:hint="cs"/>
          <w:color w:val="000000" w:themeColor="text1"/>
          <w:cs/>
        </w:rPr>
        <w:t>จุดให้บริการ และบมจ. ทรู อินเทอร์เน็ต คอร์ปอเรชั่น (</w:t>
      </w:r>
      <w:r w:rsidRPr="005854A5">
        <w:rPr>
          <w:rFonts w:ascii="TH SarabunPSK" w:hAnsi="TH SarabunPSK" w:cs="TH SarabunPSK" w:hint="cs"/>
          <w:color w:val="000000" w:themeColor="text1"/>
        </w:rPr>
        <w:t>True</w:t>
      </w:r>
      <w:r w:rsidRPr="005854A5">
        <w:rPr>
          <w:rFonts w:ascii="TH SarabunPSK" w:hAnsi="TH SarabunPSK" w:cs="TH SarabunPSK" w:hint="cs"/>
          <w:color w:val="000000" w:themeColor="text1"/>
          <w:cs/>
        </w:rPr>
        <w:t xml:space="preserve">) จำนวน </w:t>
      </w:r>
      <w:r w:rsidRPr="005854A5">
        <w:rPr>
          <w:rFonts w:ascii="TH SarabunPSK" w:hAnsi="TH SarabunPSK" w:cs="TH SarabunPSK" w:hint="cs"/>
          <w:color w:val="000000" w:themeColor="text1"/>
        </w:rPr>
        <w:t xml:space="preserve">1,600 </w:t>
      </w:r>
      <w:r w:rsidRPr="005854A5">
        <w:rPr>
          <w:rFonts w:ascii="TH SarabunPSK" w:hAnsi="TH SarabunPSK" w:cs="TH SarabunPSK" w:hint="cs"/>
          <w:color w:val="000000" w:themeColor="text1"/>
          <w:cs/>
        </w:rPr>
        <w:t xml:space="preserve">จุดให้บริการ </w:t>
      </w:r>
      <w:hyperlink r:id="rId85" w:history="1">
        <w:r w:rsidRPr="005854A5">
          <w:rPr>
            <w:rStyle w:val="af2"/>
            <w:rFonts w:ascii="TH SarabunPSK" w:hAnsi="TH SarabunPSK" w:cs="TH SarabunPSK" w:hint="cs"/>
            <w:b/>
            <w:bCs/>
            <w:color w:val="000000" w:themeColor="text1"/>
            <w:cs/>
          </w:rPr>
          <w:t>(จุดให้บริการระบบเครือข่ายไร้สาย มหาวิทยาลัยแม่โจ้)</w:t>
        </w:r>
      </w:hyperlink>
      <w:r w:rsidRPr="005854A5">
        <w:rPr>
          <w:rFonts w:ascii="TH SarabunPSK" w:hAnsi="TH SarabunPSK" w:cs="TH SarabunPSK" w:hint="cs"/>
          <w:b/>
          <w:bCs/>
          <w:color w:val="000000" w:themeColor="text1"/>
          <w:cs/>
        </w:rPr>
        <w:t xml:space="preserve"> </w:t>
      </w:r>
      <w:r w:rsidRPr="005854A5">
        <w:rPr>
          <w:rFonts w:ascii="TH SarabunPSK" w:hAnsi="TH SarabunPSK" w:cs="TH SarabunPSK" w:hint="cs"/>
          <w:color w:val="000000" w:themeColor="text1"/>
          <w:cs/>
        </w:rPr>
        <w:t xml:space="preserve">มีห้องบริการอินเทอร์เน็ต ณ อาคารเรียนรวม </w:t>
      </w:r>
      <w:r w:rsidRPr="005854A5">
        <w:rPr>
          <w:rFonts w:ascii="TH SarabunPSK" w:hAnsi="TH SarabunPSK" w:cs="TH SarabunPSK" w:hint="cs"/>
          <w:color w:val="000000" w:themeColor="text1"/>
        </w:rPr>
        <w:t xml:space="preserve">70 </w:t>
      </w:r>
      <w:r w:rsidRPr="005854A5">
        <w:rPr>
          <w:rFonts w:ascii="TH SarabunPSK" w:hAnsi="TH SarabunPSK" w:cs="TH SarabunPSK" w:hint="cs"/>
          <w:color w:val="000000" w:themeColor="text1"/>
          <w:cs/>
        </w:rPr>
        <w:t xml:space="preserve">ปี สำหรับเป็นแหล่งสนับสนุนการเรียนการสอน และการค้นคว้า ซึ่งมีให้บริการทั้งหมด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 xml:space="preserve">ห้องบริการ มีเครื่องคอมพิวเตอร์ให้บริการทั้งหมด </w:t>
      </w:r>
      <w:r w:rsidRPr="005854A5">
        <w:rPr>
          <w:rFonts w:ascii="TH SarabunPSK" w:hAnsi="TH SarabunPSK" w:cs="TH SarabunPSK" w:hint="cs"/>
          <w:color w:val="000000" w:themeColor="text1"/>
        </w:rPr>
        <w:t xml:space="preserve">278 </w:t>
      </w:r>
      <w:r w:rsidRPr="005854A5">
        <w:rPr>
          <w:rFonts w:ascii="TH SarabunPSK" w:hAnsi="TH SarabunPSK" w:cs="TH SarabunPSK" w:hint="cs"/>
          <w:color w:val="000000" w:themeColor="text1"/>
          <w:cs/>
        </w:rPr>
        <w:t xml:space="preserve">เครื่อง โดยเปิดให้บริการวันจันทร์-ศุกร์ ตั้งแต่เวลา </w:t>
      </w:r>
      <w:r w:rsidRPr="005854A5">
        <w:rPr>
          <w:rFonts w:ascii="TH SarabunPSK" w:hAnsi="TH SarabunPSK" w:cs="TH SarabunPSK" w:hint="cs"/>
          <w:color w:val="000000" w:themeColor="text1"/>
        </w:rPr>
        <w:t>8</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00</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20</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00 </w:t>
      </w:r>
      <w:r w:rsidRPr="005854A5">
        <w:rPr>
          <w:rFonts w:ascii="TH SarabunPSK" w:hAnsi="TH SarabunPSK" w:cs="TH SarabunPSK" w:hint="cs"/>
          <w:color w:val="000000" w:themeColor="text1"/>
          <w:cs/>
        </w:rPr>
        <w:t xml:space="preserve">น. และวันเสาร์-อาทิตย์ ตั้งแต่ เวลา </w:t>
      </w:r>
      <w:r w:rsidRPr="005854A5">
        <w:rPr>
          <w:rFonts w:ascii="TH SarabunPSK" w:hAnsi="TH SarabunPSK" w:cs="TH SarabunPSK" w:hint="cs"/>
          <w:color w:val="000000" w:themeColor="text1"/>
        </w:rPr>
        <w:t>8</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00</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17</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00 </w:t>
      </w:r>
      <w:r w:rsidRPr="005854A5">
        <w:rPr>
          <w:rFonts w:ascii="TH SarabunPSK" w:hAnsi="TH SarabunPSK" w:cs="TH SarabunPSK" w:hint="cs"/>
          <w:color w:val="000000" w:themeColor="text1"/>
          <w:cs/>
        </w:rPr>
        <w:t>น. จะปิดให้บริการช่วงวันหยุดนักขัตฤกษ์</w:t>
      </w:r>
    </w:p>
    <w:p w14:paraId="214B696C"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ทั้งนี้ในการพัฒนาระบบเทคโนโลยีสารสนเทศเพื่อตอบสนองกลุ่มบุคลากรและนักศึกษา โดยกองเทคโนโลยีดิจิทัล มหาวิทยาลัยแม่โจ้ ได้จัดทำแบบสอบถามความพึงพอใจของ "ผู้ใช้งาน" ต่อระบบสารสนเทศ </w:t>
      </w:r>
      <w:r w:rsidRPr="005854A5">
        <w:rPr>
          <w:rFonts w:ascii="TH SarabunPSK" w:hAnsi="TH SarabunPSK" w:cs="TH SarabunPSK" w:hint="cs"/>
          <w:color w:val="000000" w:themeColor="text1"/>
        </w:rPr>
        <w:t xml:space="preserve">ERP </w:t>
      </w:r>
      <w:r w:rsidRPr="005854A5">
        <w:rPr>
          <w:rFonts w:ascii="TH SarabunPSK" w:hAnsi="TH SarabunPSK" w:cs="TH SarabunPSK" w:hint="cs"/>
          <w:color w:val="000000" w:themeColor="text1"/>
          <w:cs/>
        </w:rPr>
        <w:t>พ.ศ. 2565 ด้วยแบบสอบถามออนไลน์ ใน</w:t>
      </w:r>
      <w:hyperlink r:id="rId86" w:history="1">
        <w:r w:rsidRPr="005854A5">
          <w:rPr>
            <w:rStyle w:val="af2"/>
            <w:rFonts w:ascii="TH SarabunPSK" w:hAnsi="TH SarabunPSK" w:cs="TH SarabunPSK" w:hint="cs"/>
            <w:color w:val="000000" w:themeColor="text1"/>
            <w:cs/>
          </w:rPr>
          <w:t>ระบบ</w:t>
        </w:r>
        <w:r w:rsidRPr="005854A5">
          <w:rPr>
            <w:rStyle w:val="af2"/>
            <w:rFonts w:ascii="TH SarabunPSK" w:hAnsi="TH SarabunPSK" w:cs="TH SarabunPSK" w:hint="cs"/>
            <w:color w:val="000000" w:themeColor="text1"/>
          </w:rPr>
          <w:t xml:space="preserve"> ERP</w:t>
        </w:r>
      </w:hyperlink>
      <w:r w:rsidRPr="005854A5">
        <w:rPr>
          <w:rFonts w:ascii="TH SarabunPSK" w:hAnsi="TH SarabunPSK" w:cs="TH SarabunPSK" w:hint="cs"/>
          <w:color w:val="000000" w:themeColor="text1"/>
          <w:cs/>
        </w:rPr>
        <w:t xml:space="preserve"> จากบุคลากรมหาวิทยาลัยแม่โจ้ จำนวนทั้งสิ้น </w:t>
      </w:r>
      <w:r w:rsidRPr="005854A5">
        <w:rPr>
          <w:rFonts w:ascii="TH SarabunPSK" w:hAnsi="TH SarabunPSK" w:cs="TH SarabunPSK" w:hint="cs"/>
          <w:color w:val="000000" w:themeColor="text1"/>
        </w:rPr>
        <w:t xml:space="preserve">1,570 </w:t>
      </w:r>
      <w:r w:rsidRPr="005854A5">
        <w:rPr>
          <w:rFonts w:ascii="TH SarabunPSK" w:hAnsi="TH SarabunPSK" w:cs="TH SarabunPSK" w:hint="cs"/>
          <w:color w:val="000000" w:themeColor="text1"/>
          <w:cs/>
        </w:rPr>
        <w:t>คน กำหนดกลุ่มตัวอย่างด้วยวิธี</w:t>
      </w:r>
      <w:r w:rsidRPr="005854A5">
        <w:rPr>
          <w:rFonts w:ascii="TH SarabunPSK" w:hAnsi="TH SarabunPSK" w:cs="TH SarabunPSK" w:hint="cs"/>
          <w:color w:val="000000" w:themeColor="text1"/>
        </w:rPr>
        <w:t xml:space="preserve"> Taro Yamane</w:t>
      </w:r>
      <w:r w:rsidRPr="005854A5">
        <w:rPr>
          <w:rFonts w:ascii="TH SarabunPSK" w:hAnsi="TH SarabunPSK" w:cs="TH SarabunPSK" w:hint="cs"/>
          <w:color w:val="000000" w:themeColor="text1"/>
          <w:cs/>
        </w:rPr>
        <w:t xml:space="preserve"> ความคลาดเคลื่อน </w:t>
      </w:r>
      <w:r w:rsidRPr="005854A5">
        <w:rPr>
          <w:rFonts w:ascii="TH SarabunPSK" w:hAnsi="TH SarabunPSK" w:cs="TH SarabunPSK" w:hint="cs"/>
          <w:color w:val="000000" w:themeColor="text1"/>
        </w:rPr>
        <w:t>10%</w:t>
      </w:r>
      <w:r w:rsidRPr="005854A5">
        <w:rPr>
          <w:rFonts w:ascii="TH SarabunPSK" w:hAnsi="TH SarabunPSK" w:cs="TH SarabunPSK" w:hint="cs"/>
          <w:color w:val="000000" w:themeColor="text1"/>
          <w:cs/>
        </w:rPr>
        <w:t xml:space="preserve"> คิดเป็นจำนวนกลุ่มตัวอย่าง </w:t>
      </w:r>
      <w:r w:rsidRPr="005854A5">
        <w:rPr>
          <w:rFonts w:ascii="TH SarabunPSK" w:hAnsi="TH SarabunPSK" w:cs="TH SarabunPSK" w:hint="cs"/>
          <w:color w:val="000000" w:themeColor="text1"/>
        </w:rPr>
        <w:t>94</w:t>
      </w:r>
      <w:r w:rsidRPr="005854A5">
        <w:rPr>
          <w:rFonts w:ascii="TH SarabunPSK" w:hAnsi="TH SarabunPSK" w:cs="TH SarabunPSK" w:hint="cs"/>
          <w:color w:val="000000" w:themeColor="text1"/>
          <w:cs/>
        </w:rPr>
        <w:t xml:space="preserve"> คน มีผู้ตอบแบบสอบถามจำนวน 172  คน คิดเป็นร้อยละ 182.98 และ</w:t>
      </w:r>
      <w:hyperlink r:id="rId87" w:history="1">
        <w:r w:rsidRPr="005854A5">
          <w:rPr>
            <w:rStyle w:val="af2"/>
            <w:rFonts w:ascii="TH SarabunPSK" w:hAnsi="TH SarabunPSK" w:cs="TH SarabunPSK" w:hint="cs"/>
            <w:color w:val="000000" w:themeColor="text1"/>
            <w:cs/>
          </w:rPr>
          <w:t>แบบสอบถามความพึงพอใจต่อระบบบริการดิจิตอล (</w:t>
        </w:r>
        <w:r w:rsidRPr="005854A5">
          <w:rPr>
            <w:rStyle w:val="af2"/>
            <w:rFonts w:ascii="TH SarabunPSK" w:hAnsi="TH SarabunPSK" w:cs="TH SarabunPSK" w:hint="cs"/>
            <w:color w:val="000000" w:themeColor="text1"/>
          </w:rPr>
          <w:t>Digital Services</w:t>
        </w:r>
      </w:hyperlink>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ประจำปี 2565 จากบุคลากร จำนวนทั้งสิ้น 1</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570 คน และนักศึกษา จำนวนทั้งสิ้น 14</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839 คน กำหนดกลุ่มบุคลากรตัวอย่างด้วยวิธี</w:t>
      </w:r>
      <w:r w:rsidRPr="005854A5">
        <w:rPr>
          <w:rFonts w:ascii="TH SarabunPSK" w:hAnsi="TH SarabunPSK" w:cs="TH SarabunPSK" w:hint="cs"/>
          <w:color w:val="000000" w:themeColor="text1"/>
        </w:rPr>
        <w:t xml:space="preserve"> Taro Yamane</w:t>
      </w:r>
      <w:r w:rsidRPr="005854A5">
        <w:rPr>
          <w:rFonts w:ascii="TH SarabunPSK" w:hAnsi="TH SarabunPSK" w:cs="TH SarabunPSK" w:hint="cs"/>
          <w:color w:val="000000" w:themeColor="text1"/>
          <w:cs/>
        </w:rPr>
        <w:t xml:space="preserve"> ความคลาดเคลื่อน </w:t>
      </w:r>
      <w:r w:rsidRPr="005854A5">
        <w:rPr>
          <w:rFonts w:ascii="TH SarabunPSK" w:hAnsi="TH SarabunPSK" w:cs="TH SarabunPSK" w:hint="cs"/>
          <w:color w:val="000000" w:themeColor="text1"/>
        </w:rPr>
        <w:t>10%</w:t>
      </w:r>
      <w:r w:rsidRPr="005854A5">
        <w:rPr>
          <w:rFonts w:ascii="TH SarabunPSK" w:hAnsi="TH SarabunPSK" w:cs="TH SarabunPSK" w:hint="cs"/>
          <w:color w:val="000000" w:themeColor="text1"/>
          <w:cs/>
        </w:rPr>
        <w:t xml:space="preserve"> คิดเป็นจำนวนกลุ่มบุคลากรตัวอย่าง </w:t>
      </w:r>
      <w:r w:rsidRPr="005854A5">
        <w:rPr>
          <w:rFonts w:ascii="TH SarabunPSK" w:hAnsi="TH SarabunPSK" w:cs="TH SarabunPSK" w:hint="cs"/>
          <w:color w:val="000000" w:themeColor="text1"/>
        </w:rPr>
        <w:t>94</w:t>
      </w:r>
      <w:r w:rsidRPr="005854A5">
        <w:rPr>
          <w:rFonts w:ascii="TH SarabunPSK" w:hAnsi="TH SarabunPSK" w:cs="TH SarabunPSK" w:hint="cs"/>
          <w:color w:val="000000" w:themeColor="text1"/>
          <w:cs/>
        </w:rPr>
        <w:t xml:space="preserve"> คน และกำหนดกลุ่มนักศึกษาตัวอย่างด้วยวิธี </w:t>
      </w:r>
      <w:r w:rsidRPr="005854A5">
        <w:rPr>
          <w:rFonts w:ascii="TH SarabunPSK" w:hAnsi="TH SarabunPSK" w:cs="TH SarabunPSK" w:hint="cs"/>
          <w:color w:val="000000" w:themeColor="text1"/>
        </w:rPr>
        <w:t xml:space="preserve">Taro Yamane </w:t>
      </w:r>
      <w:r w:rsidRPr="005854A5">
        <w:rPr>
          <w:rFonts w:ascii="TH SarabunPSK" w:hAnsi="TH SarabunPSK" w:cs="TH SarabunPSK" w:hint="cs"/>
          <w:color w:val="000000" w:themeColor="text1"/>
          <w:cs/>
        </w:rPr>
        <w:t xml:space="preserve">ความคลาดเคลื่อน 5% คิดเป็นจำนวนกลุ่มนักศึกษาตัวอย่าง 390 คน รวมกลุ่มตัวอย่างทั้งสิ้น 484 คน มีบุคลากรตอบแบบสอบถามจำนวน 134 คน และนักศึกษาตอบแบบสอบถามจำนวน 498 คน รวมทั้งสิ้น 632 คน คิดเป็นร้อยละ 130.89 จากจำนวนกลุ่มตัวอย่างทั้งหมด </w:t>
      </w:r>
    </w:p>
    <w:p w14:paraId="651822AF" w14:textId="77777777" w:rsidR="00ED7B1E" w:rsidRDefault="00ED7B1E" w:rsidP="00ED7B1E">
      <w:pPr>
        <w:rPr>
          <w:rFonts w:ascii="TH SarabunPSK" w:hAnsi="TH SarabunPSK" w:cs="TH SarabunPSK"/>
          <w:b/>
          <w:bCs/>
          <w:color w:val="000000" w:themeColor="text1"/>
        </w:rPr>
      </w:pPr>
    </w:p>
    <w:p w14:paraId="770C98E3" w14:textId="77777777" w:rsidR="00603D12" w:rsidRDefault="00603D12" w:rsidP="00ED7B1E">
      <w:pPr>
        <w:rPr>
          <w:rFonts w:ascii="TH SarabunPSK" w:hAnsi="TH SarabunPSK" w:cs="TH SarabunPSK"/>
          <w:b/>
          <w:bCs/>
          <w:color w:val="000000" w:themeColor="text1"/>
        </w:rPr>
      </w:pPr>
    </w:p>
    <w:p w14:paraId="2002DF7F" w14:textId="77777777" w:rsidR="00603D12" w:rsidRDefault="00603D12" w:rsidP="00ED7B1E">
      <w:pPr>
        <w:rPr>
          <w:rFonts w:ascii="TH SarabunPSK" w:hAnsi="TH SarabunPSK" w:cs="TH SarabunPSK"/>
          <w:b/>
          <w:bCs/>
          <w:color w:val="000000" w:themeColor="text1"/>
        </w:rPr>
      </w:pPr>
    </w:p>
    <w:p w14:paraId="4DE3F81C" w14:textId="77777777" w:rsidR="00603D12" w:rsidRDefault="00603D12" w:rsidP="00ED7B1E">
      <w:pPr>
        <w:rPr>
          <w:rFonts w:ascii="TH SarabunPSK" w:hAnsi="TH SarabunPSK" w:cs="TH SarabunPSK"/>
          <w:b/>
          <w:bCs/>
          <w:color w:val="000000" w:themeColor="text1"/>
        </w:rPr>
      </w:pPr>
    </w:p>
    <w:p w14:paraId="790A9701" w14:textId="77777777" w:rsidR="00603D12" w:rsidRPr="005854A5" w:rsidRDefault="00603D12" w:rsidP="00ED7B1E">
      <w:pPr>
        <w:rPr>
          <w:rFonts w:ascii="TH SarabunPSK" w:hAnsi="TH SarabunPSK" w:cs="TH SarabunPSK" w:hint="cs"/>
          <w:b/>
          <w:bCs/>
          <w:color w:val="000000" w:themeColor="text1"/>
          <w:cs/>
        </w:rPr>
      </w:pPr>
    </w:p>
    <w:p w14:paraId="69F7743B"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university is shown to provide a highly accessible computer and network</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infrastructure that enables the campus community to fully exploit information</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technology for teaching, research, service, and administration.</w:t>
      </w:r>
    </w:p>
    <w:p w14:paraId="5532E169" w14:textId="77777777" w:rsidR="00ED7B1E" w:rsidRPr="005854A5" w:rsidRDefault="00ED7B1E" w:rsidP="00ED7B1E">
      <w:pPr>
        <w:pStyle w:val="a3"/>
        <w:ind w:left="426"/>
        <w:rPr>
          <w:rFonts w:ascii="TH SarabunPSK" w:hAnsi="TH SarabunPSK" w:cs="TH SarabunPSK" w:hint="cs"/>
          <w:color w:val="000000" w:themeColor="text1"/>
        </w:rPr>
      </w:pPr>
    </w:p>
    <w:p w14:paraId="1BFE5B27"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b/>
          <w:bCs/>
          <w:color w:val="000000" w:themeColor="text1"/>
          <w:cs/>
        </w:rPr>
        <w:t>ระบบอินเทอร์เน็ตของมหาวิทยาลัย</w:t>
      </w:r>
    </w:p>
    <w:p w14:paraId="07FBB120" w14:textId="77777777" w:rsidR="00ED7B1E" w:rsidRPr="005854A5" w:rsidRDefault="00ED7B1E" w:rsidP="00ED7B1E">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 xml:space="preserve">กองเทคโนโลยีดิจิทัล </w:t>
      </w:r>
      <w:bookmarkStart w:id="45" w:name="_Hlk40364653"/>
      <w:r w:rsidRPr="005854A5">
        <w:rPr>
          <w:rFonts w:ascii="TH SarabunPSK" w:hAnsi="TH SarabunPSK" w:cs="TH SarabunPSK" w:hint="cs"/>
          <w:color w:val="000000" w:themeColor="text1"/>
          <w:cs/>
        </w:rPr>
        <w:t xml:space="preserve">สำนักงานมหาวิทยาลัย มหาวิทยาลัยแม่โจ้ เป็นหน่วยงานที่ให้บริการระบบสารสนเทศและการสื่อสาร ที่สนับสนุนการเรียนการสอน การค้นคว้าและวิจัย </w:t>
      </w:r>
      <w:bookmarkEnd w:id="45"/>
      <w:r w:rsidRPr="005854A5">
        <w:rPr>
          <w:rFonts w:ascii="TH SarabunPSK" w:hAnsi="TH SarabunPSK" w:cs="TH SarabunPSK" w:hint="cs"/>
          <w:color w:val="000000" w:themeColor="text1"/>
          <w:cs/>
        </w:rPr>
        <w:t>มี</w:t>
      </w:r>
      <w:hyperlink r:id="rId88" w:history="1">
        <w:r w:rsidRPr="005854A5">
          <w:rPr>
            <w:rStyle w:val="af2"/>
            <w:rFonts w:ascii="TH SarabunPSK" w:hAnsi="TH SarabunPSK" w:cs="TH SarabunPSK" w:hint="cs"/>
            <w:color w:val="000000" w:themeColor="text1"/>
            <w:cs/>
          </w:rPr>
          <w:t>ระบบเครือข่ายอินเทอร์เน็ตความเร็วสูง</w:t>
        </w:r>
      </w:hyperlink>
      <w:r w:rsidRPr="005854A5">
        <w:rPr>
          <w:rFonts w:ascii="TH SarabunPSK" w:hAnsi="TH SarabunPSK" w:cs="TH SarabunPSK" w:hint="cs"/>
          <w:color w:val="000000" w:themeColor="text1"/>
          <w:cs/>
        </w:rPr>
        <w:t xml:space="preserve">และอินเทอร์เน็ตไร้สายสามารถใช้งานได้ตลอด </w:t>
      </w:r>
      <w:r w:rsidRPr="005854A5">
        <w:rPr>
          <w:rFonts w:ascii="TH SarabunPSK" w:hAnsi="TH SarabunPSK" w:cs="TH SarabunPSK" w:hint="cs"/>
          <w:color w:val="000000" w:themeColor="text1"/>
        </w:rPr>
        <w:t xml:space="preserve">24 </w:t>
      </w:r>
      <w:r w:rsidRPr="005854A5">
        <w:rPr>
          <w:rFonts w:ascii="TH SarabunPSK" w:hAnsi="TH SarabunPSK" w:cs="TH SarabunPSK" w:hint="cs"/>
          <w:color w:val="000000" w:themeColor="text1"/>
          <w:cs/>
        </w:rPr>
        <w:t>ชั่วโมง โดยได้รับจัดสรรช่องสัญญาณอินเทอร์เน็ต</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ดังนี้</w:t>
      </w:r>
    </w:p>
    <w:tbl>
      <w:tblPr>
        <w:tblStyle w:val="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969"/>
        <w:gridCol w:w="2403"/>
      </w:tblGrid>
      <w:tr w:rsidR="00772B16" w:rsidRPr="005854A5" w14:paraId="4392551B" w14:textId="77777777" w:rsidTr="002C3175">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5DC6D6D0" w14:textId="77777777" w:rsidR="00ED7B1E" w:rsidRPr="005854A5" w:rsidRDefault="00ED7B1E" w:rsidP="00EF3EEC">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สถานที่</w:t>
            </w:r>
          </w:p>
        </w:tc>
        <w:tc>
          <w:tcPr>
            <w:tcW w:w="3969" w:type="dxa"/>
            <w:shd w:val="clear" w:color="auto" w:fill="DEEAF6" w:themeFill="accent1" w:themeFillTint="33"/>
          </w:tcPr>
          <w:p w14:paraId="302BE0A0" w14:textId="77777777" w:rsidR="00ED7B1E" w:rsidRPr="005854A5" w:rsidRDefault="00ED7B1E" w:rsidP="00EF3EEC">
            <w:pPr>
              <w:tabs>
                <w:tab w:val="left" w:pos="426"/>
                <w:tab w:val="left" w:pos="113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rPr>
              <w:t>Link</w:t>
            </w:r>
          </w:p>
        </w:tc>
        <w:tc>
          <w:tcPr>
            <w:tcW w:w="2403" w:type="dxa"/>
            <w:shd w:val="clear" w:color="auto" w:fill="DEEAF6" w:themeFill="accent1" w:themeFillTint="33"/>
          </w:tcPr>
          <w:p w14:paraId="1E5525A8" w14:textId="77777777" w:rsidR="00ED7B1E" w:rsidRPr="005854A5" w:rsidRDefault="00ED7B1E" w:rsidP="00EF3EEC">
            <w:pPr>
              <w:tabs>
                <w:tab w:val="left" w:pos="426"/>
                <w:tab w:val="left" w:pos="113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cs/>
              </w:rPr>
              <w:t>ช่องสัญญาณอินเทอร์เน็ต</w:t>
            </w:r>
          </w:p>
        </w:tc>
      </w:tr>
      <w:tr w:rsidR="00772B16" w:rsidRPr="005854A5" w14:paraId="08FC898C" w14:textId="77777777" w:rsidTr="002C317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tcPr>
          <w:p w14:paraId="5FD7B3B0" w14:textId="77777777" w:rsidR="00ED7B1E" w:rsidRPr="005854A5" w:rsidRDefault="00ED7B1E" w:rsidP="00EF3EEC">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มหาวิทยาลัยแม่โจ้ เชียงใหม่</w:t>
            </w:r>
          </w:p>
        </w:tc>
        <w:tc>
          <w:tcPr>
            <w:tcW w:w="3969" w:type="dxa"/>
            <w:shd w:val="clear" w:color="auto" w:fill="auto"/>
          </w:tcPr>
          <w:p w14:paraId="711560B1" w14:textId="77777777" w:rsidR="00ED7B1E" w:rsidRPr="005854A5" w:rsidRDefault="00ED7B1E" w:rsidP="00EF3EEC">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proofErr w:type="spellStart"/>
            <w:r w:rsidRPr="005854A5">
              <w:rPr>
                <w:rFonts w:ascii="TH SarabunPSK" w:hAnsi="TH SarabunPSK" w:cs="TH SarabunPSK" w:hint="cs"/>
                <w:color w:val="000000" w:themeColor="text1"/>
              </w:rPr>
              <w:t>Uninet</w:t>
            </w:r>
            <w:proofErr w:type="spellEnd"/>
          </w:p>
        </w:tc>
        <w:tc>
          <w:tcPr>
            <w:tcW w:w="2403" w:type="dxa"/>
            <w:shd w:val="clear" w:color="auto" w:fill="auto"/>
          </w:tcPr>
          <w:p w14:paraId="5C2B6CDF" w14:textId="77777777" w:rsidR="00ED7B1E" w:rsidRPr="005854A5" w:rsidRDefault="00ED7B1E" w:rsidP="00EF3EEC">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2 </w:t>
            </w:r>
            <w:r w:rsidRPr="005854A5">
              <w:rPr>
                <w:rFonts w:ascii="TH SarabunPSK" w:hAnsi="TH SarabunPSK" w:cs="TH SarabunPSK" w:hint="cs"/>
                <w:color w:val="000000" w:themeColor="text1"/>
              </w:rPr>
              <w:t>Gbps</w:t>
            </w:r>
          </w:p>
        </w:tc>
      </w:tr>
      <w:tr w:rsidR="00772B16" w:rsidRPr="005854A5" w14:paraId="0772CD7B" w14:textId="77777777" w:rsidTr="002C3175">
        <w:trPr>
          <w:trHeight w:val="435"/>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5B356DDD" w14:textId="77777777" w:rsidR="00ED7B1E" w:rsidRPr="005854A5" w:rsidRDefault="00ED7B1E" w:rsidP="00EF3EEC">
            <w:pPr>
              <w:tabs>
                <w:tab w:val="left" w:pos="426"/>
                <w:tab w:val="left" w:pos="1134"/>
              </w:tabs>
              <w:rPr>
                <w:rFonts w:ascii="TH SarabunPSK" w:hAnsi="TH SarabunPSK" w:cs="TH SarabunPSK" w:hint="cs"/>
                <w:color w:val="000000" w:themeColor="text1"/>
              </w:rPr>
            </w:pPr>
          </w:p>
        </w:tc>
        <w:tc>
          <w:tcPr>
            <w:tcW w:w="3969" w:type="dxa"/>
            <w:shd w:val="clear" w:color="auto" w:fill="auto"/>
          </w:tcPr>
          <w:p w14:paraId="2BC4A55B"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cs/>
              </w:rPr>
              <w:t>บริษัท ทรู อินเทอร์เน็ต คอร์ปอเรชั่น จำกัด</w:t>
            </w:r>
          </w:p>
        </w:tc>
        <w:tc>
          <w:tcPr>
            <w:tcW w:w="2403" w:type="dxa"/>
            <w:shd w:val="clear" w:color="auto" w:fill="auto"/>
          </w:tcPr>
          <w:p w14:paraId="32086761"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2/2 </w:t>
            </w:r>
            <w:r w:rsidRPr="005854A5">
              <w:rPr>
                <w:rFonts w:ascii="TH SarabunPSK" w:hAnsi="TH SarabunPSK" w:cs="TH SarabunPSK" w:hint="cs"/>
                <w:color w:val="000000" w:themeColor="text1"/>
              </w:rPr>
              <w:t>Gbps</w:t>
            </w:r>
          </w:p>
        </w:tc>
      </w:tr>
      <w:tr w:rsidR="00772B16" w:rsidRPr="005854A5" w14:paraId="5D71DE13" w14:textId="77777777" w:rsidTr="002C317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tcPr>
          <w:p w14:paraId="5A41A7F9" w14:textId="77777777" w:rsidR="00ED7B1E" w:rsidRPr="005854A5" w:rsidRDefault="00ED7B1E" w:rsidP="00EF3EEC">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มหาวิทยาลัยแม่โจ้-แพร่ </w:t>
            </w:r>
            <w:r w:rsidRPr="005854A5">
              <w:rPr>
                <w:rFonts w:ascii="TH SarabunPSK" w:hAnsi="TH SarabunPSK" w:cs="TH SarabunPSK" w:hint="cs"/>
                <w:color w:val="000000" w:themeColor="text1"/>
                <w:cs/>
              </w:rPr>
              <w:br/>
              <w:t>เฉลิมพระเกียรติ</w:t>
            </w:r>
          </w:p>
        </w:tc>
        <w:tc>
          <w:tcPr>
            <w:tcW w:w="3969" w:type="dxa"/>
            <w:shd w:val="clear" w:color="auto" w:fill="auto"/>
          </w:tcPr>
          <w:p w14:paraId="23D5CF74" w14:textId="77777777" w:rsidR="00ED7B1E" w:rsidRPr="005854A5" w:rsidRDefault="00ED7B1E" w:rsidP="00EF3EEC">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proofErr w:type="spellStart"/>
            <w:r w:rsidRPr="005854A5">
              <w:rPr>
                <w:rFonts w:ascii="TH SarabunPSK" w:hAnsi="TH SarabunPSK" w:cs="TH SarabunPSK" w:hint="cs"/>
                <w:color w:val="000000" w:themeColor="text1"/>
              </w:rPr>
              <w:t>Uninet</w:t>
            </w:r>
            <w:proofErr w:type="spellEnd"/>
          </w:p>
        </w:tc>
        <w:tc>
          <w:tcPr>
            <w:tcW w:w="2403" w:type="dxa"/>
            <w:shd w:val="clear" w:color="auto" w:fill="auto"/>
          </w:tcPr>
          <w:p w14:paraId="5C84605E" w14:textId="77777777" w:rsidR="00ED7B1E" w:rsidRPr="005854A5" w:rsidRDefault="00ED7B1E" w:rsidP="00EF3EEC">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1 </w:t>
            </w:r>
            <w:r w:rsidRPr="005854A5">
              <w:rPr>
                <w:rFonts w:ascii="TH SarabunPSK" w:hAnsi="TH SarabunPSK" w:cs="TH SarabunPSK" w:hint="cs"/>
                <w:color w:val="000000" w:themeColor="text1"/>
              </w:rPr>
              <w:t>Gbps</w:t>
            </w:r>
          </w:p>
        </w:tc>
      </w:tr>
      <w:tr w:rsidR="00772B16" w:rsidRPr="005854A5" w14:paraId="492EF07D" w14:textId="77777777" w:rsidTr="002C3175">
        <w:trPr>
          <w:trHeight w:val="4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74615644" w14:textId="77777777" w:rsidR="00ED7B1E" w:rsidRPr="005854A5" w:rsidRDefault="00ED7B1E" w:rsidP="00EF3EEC">
            <w:pPr>
              <w:tabs>
                <w:tab w:val="left" w:pos="426"/>
                <w:tab w:val="left" w:pos="1134"/>
              </w:tabs>
              <w:rPr>
                <w:rFonts w:ascii="TH SarabunPSK" w:hAnsi="TH SarabunPSK" w:cs="TH SarabunPSK" w:hint="cs"/>
                <w:color w:val="000000" w:themeColor="text1"/>
              </w:rPr>
            </w:pPr>
          </w:p>
        </w:tc>
        <w:tc>
          <w:tcPr>
            <w:tcW w:w="3969" w:type="dxa"/>
            <w:shd w:val="clear" w:color="auto" w:fill="auto"/>
          </w:tcPr>
          <w:p w14:paraId="553766F6"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MOU </w:t>
            </w:r>
            <w:r w:rsidRPr="005854A5">
              <w:rPr>
                <w:rFonts w:ascii="TH SarabunPSK" w:hAnsi="TH SarabunPSK" w:cs="TH SarabunPSK" w:hint="cs"/>
                <w:color w:val="000000" w:themeColor="text1"/>
                <w:cs/>
              </w:rPr>
              <w:t>ร่วมกับบริษัท ทรู อินเทอร์เน็ต คอร์ปอเรชั่น จำกัด</w:t>
            </w:r>
          </w:p>
        </w:tc>
        <w:tc>
          <w:tcPr>
            <w:tcW w:w="2403" w:type="dxa"/>
            <w:shd w:val="clear" w:color="auto" w:fill="auto"/>
          </w:tcPr>
          <w:p w14:paraId="4975D9BC"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rPr>
              <w:t>100</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Mbps</w:t>
            </w:r>
          </w:p>
        </w:tc>
      </w:tr>
      <w:tr w:rsidR="00772B16" w:rsidRPr="005854A5" w14:paraId="58B00F6F" w14:textId="77777777" w:rsidTr="002C317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tcPr>
          <w:p w14:paraId="28CCDA88" w14:textId="77777777" w:rsidR="00ED7B1E" w:rsidRPr="005854A5" w:rsidRDefault="00ED7B1E" w:rsidP="00EF3EEC">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มหาวิทยาลัยแม่โจ้-ชุมพร</w:t>
            </w:r>
          </w:p>
        </w:tc>
        <w:tc>
          <w:tcPr>
            <w:tcW w:w="3969" w:type="dxa"/>
            <w:shd w:val="clear" w:color="auto" w:fill="auto"/>
          </w:tcPr>
          <w:p w14:paraId="55E85531" w14:textId="77777777" w:rsidR="00ED7B1E" w:rsidRPr="005854A5" w:rsidRDefault="00ED7B1E" w:rsidP="00EF3EEC">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proofErr w:type="spellStart"/>
            <w:r w:rsidRPr="005854A5">
              <w:rPr>
                <w:rFonts w:ascii="TH SarabunPSK" w:hAnsi="TH SarabunPSK" w:cs="TH SarabunPSK" w:hint="cs"/>
                <w:color w:val="000000" w:themeColor="text1"/>
              </w:rPr>
              <w:t>Uninet</w:t>
            </w:r>
            <w:proofErr w:type="spellEnd"/>
          </w:p>
        </w:tc>
        <w:tc>
          <w:tcPr>
            <w:tcW w:w="2403" w:type="dxa"/>
            <w:shd w:val="clear" w:color="auto" w:fill="auto"/>
          </w:tcPr>
          <w:p w14:paraId="4D192512" w14:textId="77777777" w:rsidR="00ED7B1E" w:rsidRPr="005854A5" w:rsidRDefault="00ED7B1E" w:rsidP="00EF3EEC">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1 </w:t>
            </w:r>
            <w:r w:rsidRPr="005854A5">
              <w:rPr>
                <w:rFonts w:ascii="TH SarabunPSK" w:hAnsi="TH SarabunPSK" w:cs="TH SarabunPSK" w:hint="cs"/>
                <w:color w:val="000000" w:themeColor="text1"/>
              </w:rPr>
              <w:t>Gbps</w:t>
            </w:r>
          </w:p>
        </w:tc>
      </w:tr>
      <w:tr w:rsidR="00772B16" w:rsidRPr="005854A5" w14:paraId="0904B190" w14:textId="77777777" w:rsidTr="002C3175">
        <w:trPr>
          <w:trHeight w:val="435"/>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754D04BD" w14:textId="77777777" w:rsidR="00ED7B1E" w:rsidRPr="005854A5" w:rsidRDefault="00ED7B1E" w:rsidP="00EF3EEC">
            <w:pPr>
              <w:tabs>
                <w:tab w:val="left" w:pos="426"/>
                <w:tab w:val="left" w:pos="1134"/>
              </w:tabs>
              <w:rPr>
                <w:rFonts w:ascii="TH SarabunPSK" w:hAnsi="TH SarabunPSK" w:cs="TH SarabunPSK" w:hint="cs"/>
                <w:color w:val="000000" w:themeColor="text1"/>
              </w:rPr>
            </w:pPr>
          </w:p>
        </w:tc>
        <w:tc>
          <w:tcPr>
            <w:tcW w:w="3969" w:type="dxa"/>
            <w:shd w:val="clear" w:color="auto" w:fill="auto"/>
          </w:tcPr>
          <w:p w14:paraId="26BBCAB0"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MOU </w:t>
            </w:r>
            <w:r w:rsidRPr="005854A5">
              <w:rPr>
                <w:rFonts w:ascii="TH SarabunPSK" w:hAnsi="TH SarabunPSK" w:cs="TH SarabunPSK" w:hint="cs"/>
                <w:color w:val="000000" w:themeColor="text1"/>
                <w:cs/>
              </w:rPr>
              <w:t>ร่วมกับบริษัท ทรู อินเทอร์เน็ต คอร์ปอเรชั่น จำกัด</w:t>
            </w:r>
          </w:p>
        </w:tc>
        <w:tc>
          <w:tcPr>
            <w:tcW w:w="2403" w:type="dxa"/>
            <w:shd w:val="clear" w:color="auto" w:fill="auto"/>
          </w:tcPr>
          <w:p w14:paraId="0D5B7784"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rPr>
              <w:t>100</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Mbps</w:t>
            </w:r>
          </w:p>
        </w:tc>
      </w:tr>
    </w:tbl>
    <w:p w14:paraId="141C940B"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ในปีงบประมาณ 2565-2568 มหาวิทยาลัยแม่โจ้ ได้จัดทำข้อตกลงความร่วมมือกับ ทางบริษัท ทรู อินเทอร์เน็ต คอร์ปอเรชั่น จำกัด</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ในส่วนของการให้บริการระบบเครือข่ายอินเทอร์เน็ต ให้ครอบคลุมทั้ง 3 วิทยาเขต สามารถช่วยลดงบประมาณในการจัดซื้อช่องสัญญาณอินเทอร์เน็ต และมีปริมาณการใช้งานที่เพียงพอต่อการเรียนการสอนในปัจจุบัน</w:t>
      </w:r>
    </w:p>
    <w:p w14:paraId="27681C5A" w14:textId="77777777" w:rsidR="00ED7B1E" w:rsidRPr="005854A5" w:rsidRDefault="00ED7B1E" w:rsidP="00ED7B1E">
      <w:pPr>
        <w:tabs>
          <w:tab w:val="left" w:pos="426"/>
          <w:tab w:val="left" w:pos="1134"/>
        </w:tabs>
        <w:rPr>
          <w:rFonts w:ascii="TH SarabunPSK" w:hAnsi="TH SarabunPSK" w:cs="TH SarabunPSK" w:hint="cs"/>
          <w:color w:val="000000" w:themeColor="text1"/>
          <w:cs/>
        </w:rPr>
      </w:pPr>
    </w:p>
    <w:p w14:paraId="60145E91"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b/>
          <w:bCs/>
          <w:color w:val="000000" w:themeColor="text1"/>
          <w:cs/>
        </w:rPr>
        <w:t>ระบบเครือข่ายไร้สายของมหาวิทยาลัย</w:t>
      </w:r>
    </w:p>
    <w:p w14:paraId="087CD186" w14:textId="651FB355" w:rsidR="00ED7B1E" w:rsidRPr="005854A5" w:rsidRDefault="002C3175"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00ED7B1E" w:rsidRPr="005854A5">
        <w:rPr>
          <w:rFonts w:ascii="TH SarabunPSK" w:hAnsi="TH SarabunPSK" w:cs="TH SarabunPSK" w:hint="cs"/>
          <w:color w:val="000000" w:themeColor="text1"/>
          <w:cs/>
        </w:rPr>
        <w:t>มี</w:t>
      </w:r>
      <w:hyperlink r:id="rId89" w:history="1">
        <w:r w:rsidR="00ED7B1E" w:rsidRPr="005854A5">
          <w:rPr>
            <w:rStyle w:val="af2"/>
            <w:rFonts w:ascii="TH SarabunPSK" w:hAnsi="TH SarabunPSK" w:cs="TH SarabunPSK" w:hint="cs"/>
            <w:color w:val="000000" w:themeColor="text1"/>
            <w:cs/>
          </w:rPr>
          <w:t>ระบบเครือข่ายอินเทอร์เน็ตความเร็วสูงสามารถตรวจสอบสถานะการให้บริการ</w:t>
        </w:r>
      </w:hyperlink>
      <w:r w:rsidR="00ED7B1E" w:rsidRPr="005854A5">
        <w:rPr>
          <w:rFonts w:ascii="TH SarabunPSK" w:hAnsi="TH SarabunPSK" w:cs="TH SarabunPSK" w:hint="cs"/>
          <w:color w:val="000000" w:themeColor="text1"/>
          <w:cs/>
        </w:rPr>
        <w:t xml:space="preserve">ได้ตลอด </w:t>
      </w:r>
      <w:r w:rsidR="00ED7B1E" w:rsidRPr="005854A5">
        <w:rPr>
          <w:rFonts w:ascii="TH SarabunPSK" w:hAnsi="TH SarabunPSK" w:cs="TH SarabunPSK" w:hint="cs"/>
          <w:color w:val="000000" w:themeColor="text1"/>
        </w:rPr>
        <w:t xml:space="preserve">24 </w:t>
      </w:r>
      <w:r w:rsidR="00ED7B1E" w:rsidRPr="005854A5">
        <w:rPr>
          <w:rFonts w:ascii="TH SarabunPSK" w:hAnsi="TH SarabunPSK" w:cs="TH SarabunPSK" w:hint="cs"/>
          <w:color w:val="000000" w:themeColor="text1"/>
          <w:cs/>
        </w:rPr>
        <w:t xml:space="preserve">ชั่วโมงและอินเทอร์เน็ตไร้สายสามารถใช้งานได้ตลอด </w:t>
      </w:r>
      <w:r w:rsidR="00ED7B1E" w:rsidRPr="005854A5">
        <w:rPr>
          <w:rFonts w:ascii="TH SarabunPSK" w:hAnsi="TH SarabunPSK" w:cs="TH SarabunPSK" w:hint="cs"/>
          <w:color w:val="000000" w:themeColor="text1"/>
        </w:rPr>
        <w:t xml:space="preserve">24 </w:t>
      </w:r>
      <w:r w:rsidR="00ED7B1E" w:rsidRPr="005854A5">
        <w:rPr>
          <w:rFonts w:ascii="TH SarabunPSK" w:hAnsi="TH SarabunPSK" w:cs="TH SarabunPSK" w:hint="cs"/>
          <w:color w:val="000000" w:themeColor="text1"/>
          <w:cs/>
        </w:rPr>
        <w:t xml:space="preserve">ชั่วโมง ทางมหาวิทยาลัยได้มีการติดตั้งจุดกระจายสัญญาณ </w:t>
      </w:r>
      <w:r w:rsidR="00ED7B1E" w:rsidRPr="005854A5">
        <w:rPr>
          <w:rFonts w:ascii="TH SarabunPSK" w:hAnsi="TH SarabunPSK" w:cs="TH SarabunPSK" w:hint="cs"/>
          <w:color w:val="000000" w:themeColor="text1"/>
        </w:rPr>
        <w:t>MJU_WLAN  ,</w:t>
      </w:r>
      <w:proofErr w:type="spellStart"/>
      <w:r w:rsidR="00ED7B1E" w:rsidRPr="005854A5">
        <w:rPr>
          <w:rFonts w:ascii="TH SarabunPSK" w:hAnsi="TH SarabunPSK" w:cs="TH SarabunPSK" w:hint="cs"/>
          <w:color w:val="000000" w:themeColor="text1"/>
        </w:rPr>
        <w:t>MJU_WLAN_Plus</w:t>
      </w:r>
      <w:proofErr w:type="spellEnd"/>
      <w:r w:rsidR="00ED7B1E" w:rsidRPr="005854A5">
        <w:rPr>
          <w:rFonts w:ascii="TH SarabunPSK" w:hAnsi="TH SarabunPSK" w:cs="TH SarabunPSK" w:hint="cs"/>
          <w:color w:val="000000" w:themeColor="text1"/>
        </w:rPr>
        <w:t xml:space="preserve"> </w:t>
      </w:r>
      <w:r w:rsidR="00ED7B1E" w:rsidRPr="005854A5">
        <w:rPr>
          <w:rFonts w:ascii="TH SarabunPSK" w:hAnsi="TH SarabunPSK" w:cs="TH SarabunPSK" w:hint="cs"/>
          <w:color w:val="000000" w:themeColor="text1"/>
          <w:cs/>
        </w:rPr>
        <w:t xml:space="preserve">และ </w:t>
      </w:r>
      <w:proofErr w:type="spellStart"/>
      <w:r w:rsidR="00ED7B1E" w:rsidRPr="005854A5">
        <w:rPr>
          <w:rFonts w:ascii="TH SarabunPSK" w:hAnsi="TH SarabunPSK" w:cs="TH SarabunPSK" w:hint="cs"/>
          <w:color w:val="000000" w:themeColor="text1"/>
        </w:rPr>
        <w:t>Eduroam</w:t>
      </w:r>
      <w:proofErr w:type="spellEnd"/>
      <w:r w:rsidR="00ED7B1E" w:rsidRPr="005854A5">
        <w:rPr>
          <w:rFonts w:ascii="TH SarabunPSK" w:hAnsi="TH SarabunPSK" w:cs="TH SarabunPSK" w:hint="cs"/>
          <w:color w:val="000000" w:themeColor="text1"/>
        </w:rPr>
        <w:t xml:space="preserve"> </w:t>
      </w:r>
      <w:r w:rsidR="00ED7B1E" w:rsidRPr="005854A5">
        <w:rPr>
          <w:rFonts w:ascii="TH SarabunPSK" w:hAnsi="TH SarabunPSK" w:cs="TH SarabunPSK" w:hint="cs"/>
          <w:color w:val="000000" w:themeColor="text1"/>
          <w:cs/>
        </w:rPr>
        <w:t>โดยเป็นจุดบริการเครือข่ายไร้สายที่ทันสมัย ครอบคลุมและทั่วถึงและในบริเวณอาคารที่ให้บริการต่างๆ  เพื่อให้บริการด้านการสืบค้นข้อมูล และทบทวนรายวิชาแก่นักศึกษา ภายในอาคารหอพักนักศึกษา โดย</w:t>
      </w:r>
      <w:hyperlink r:id="rId90" w:history="1">
        <w:r w:rsidR="00ED7B1E" w:rsidRPr="005854A5">
          <w:rPr>
            <w:rStyle w:val="af2"/>
            <w:rFonts w:ascii="TH SarabunPSK" w:hAnsi="TH SarabunPSK" w:cs="TH SarabunPSK" w:hint="cs"/>
            <w:color w:val="000000" w:themeColor="text1"/>
            <w:cs/>
          </w:rPr>
          <w:t>มีจุดกระจายสัญญาณเครือข่ายไร้สาย</w:t>
        </w:r>
      </w:hyperlink>
      <w:r w:rsidR="00ED7B1E" w:rsidRPr="005854A5">
        <w:rPr>
          <w:rFonts w:ascii="TH SarabunPSK" w:hAnsi="TH SarabunPSK" w:cs="TH SarabunPSK" w:hint="cs"/>
          <w:color w:val="000000" w:themeColor="text1"/>
          <w:cs/>
        </w:rPr>
        <w:t xml:space="preserve"> 8</w:t>
      </w:r>
      <w:r w:rsidR="00ED7B1E" w:rsidRPr="005854A5">
        <w:rPr>
          <w:rFonts w:ascii="TH SarabunPSK" w:hAnsi="TH SarabunPSK" w:cs="TH SarabunPSK" w:hint="cs"/>
          <w:color w:val="000000" w:themeColor="text1"/>
        </w:rPr>
        <w:t xml:space="preserve">39 </w:t>
      </w:r>
      <w:r w:rsidR="00ED7B1E" w:rsidRPr="005854A5">
        <w:rPr>
          <w:rFonts w:ascii="TH SarabunPSK" w:hAnsi="TH SarabunPSK" w:cs="TH SarabunPSK" w:hint="cs"/>
          <w:color w:val="000000" w:themeColor="text1"/>
          <w:cs/>
        </w:rPr>
        <w:t xml:space="preserve">จุดให้บริการ </w:t>
      </w:r>
    </w:p>
    <w:p w14:paraId="377EA3EC" w14:textId="0C2FC3B6" w:rsidR="00ED7B1E" w:rsidRPr="005854A5" w:rsidRDefault="002C3175" w:rsidP="00ED7B1E">
      <w:pPr>
        <w:tabs>
          <w:tab w:val="left" w:pos="426"/>
          <w:tab w:val="left" w:pos="1134"/>
        </w:tabs>
        <w:rPr>
          <w:rFonts w:ascii="TH SarabunPSK" w:hAnsi="TH SarabunPSK" w:cs="TH SarabunPSK" w:hint="cs"/>
          <w:color w:val="000000" w:themeColor="text1"/>
          <w:u w:val="single"/>
          <w:cs/>
        </w:rPr>
      </w:pPr>
      <w:r w:rsidRPr="005854A5">
        <w:rPr>
          <w:rFonts w:ascii="TH SarabunPSK" w:hAnsi="TH SarabunPSK" w:cs="TH SarabunPSK" w:hint="cs"/>
          <w:color w:val="000000" w:themeColor="text1"/>
          <w:cs/>
        </w:rPr>
        <w:tab/>
      </w:r>
      <w:r w:rsidR="00ED7B1E" w:rsidRPr="005854A5">
        <w:rPr>
          <w:rFonts w:ascii="TH SarabunPSK" w:hAnsi="TH SarabunPSK" w:cs="TH SarabunPSK" w:hint="cs"/>
          <w:color w:val="000000" w:themeColor="text1"/>
          <w:cs/>
        </w:rPr>
        <w:t>นอกจากการให้บริการระบบเครือข่ายไร้สายที่ทางมหาวิทยาลัยแม่โจ้ดำเนินการติดตั้งให้บริการแล้ว มหาวิทยาลัยแม่โจ้ ได้จัดทำข้อตกลงความร่วมมือกับ ทางบริษัท ทรู อินเทอร์เน็ต คอร์ปอเรชั่น จำกัด และบ</w:t>
      </w:r>
      <w:r w:rsidR="00ED7B1E" w:rsidRPr="005854A5">
        <w:rPr>
          <w:rFonts w:ascii="TH SarabunPSK" w:hAnsi="TH SarabunPSK" w:cs="TH SarabunPSK" w:hint="cs"/>
          <w:color w:val="000000" w:themeColor="text1"/>
          <w:cs/>
        </w:rPr>
        <w:lastRenderedPageBreak/>
        <w:t>มจ. แอดวาน</w:t>
      </w:r>
      <w:proofErr w:type="spellStart"/>
      <w:r w:rsidR="00ED7B1E" w:rsidRPr="005854A5">
        <w:rPr>
          <w:rFonts w:ascii="TH SarabunPSK" w:hAnsi="TH SarabunPSK" w:cs="TH SarabunPSK" w:hint="cs"/>
          <w:color w:val="000000" w:themeColor="text1"/>
          <w:cs/>
        </w:rPr>
        <w:t>ซ์</w:t>
      </w:r>
      <w:proofErr w:type="spellEnd"/>
      <w:r w:rsidR="00ED7B1E" w:rsidRPr="005854A5">
        <w:rPr>
          <w:rFonts w:ascii="TH SarabunPSK" w:hAnsi="TH SarabunPSK" w:cs="TH SarabunPSK" w:hint="cs"/>
          <w:color w:val="000000" w:themeColor="text1"/>
          <w:cs/>
        </w:rPr>
        <w:t xml:space="preserve"> อินโฟร์ เซอร์วิส ช่วยให้มีจุดกระจายสัญญาณเครือข่ายไร้สายของ บมจ. แอดวาน</w:t>
      </w:r>
      <w:proofErr w:type="spellStart"/>
      <w:r w:rsidR="00ED7B1E" w:rsidRPr="005854A5">
        <w:rPr>
          <w:rFonts w:ascii="TH SarabunPSK" w:hAnsi="TH SarabunPSK" w:cs="TH SarabunPSK" w:hint="cs"/>
          <w:color w:val="000000" w:themeColor="text1"/>
          <w:cs/>
        </w:rPr>
        <w:t>ซ์</w:t>
      </w:r>
      <w:proofErr w:type="spellEnd"/>
      <w:r w:rsidR="00ED7B1E" w:rsidRPr="005854A5">
        <w:rPr>
          <w:rFonts w:ascii="TH SarabunPSK" w:hAnsi="TH SarabunPSK" w:cs="TH SarabunPSK" w:hint="cs"/>
          <w:color w:val="000000" w:themeColor="text1"/>
          <w:cs/>
        </w:rPr>
        <w:t xml:space="preserve"> อินโฟร์ เซอร์วิส (</w:t>
      </w:r>
      <w:r w:rsidR="00ED7B1E" w:rsidRPr="005854A5">
        <w:rPr>
          <w:rFonts w:ascii="TH SarabunPSK" w:hAnsi="TH SarabunPSK" w:cs="TH SarabunPSK" w:hint="cs"/>
          <w:color w:val="000000" w:themeColor="text1"/>
        </w:rPr>
        <w:t>AIS</w:t>
      </w:r>
      <w:r w:rsidR="00ED7B1E" w:rsidRPr="005854A5">
        <w:rPr>
          <w:rFonts w:ascii="TH SarabunPSK" w:hAnsi="TH SarabunPSK" w:cs="TH SarabunPSK" w:hint="cs"/>
          <w:color w:val="000000" w:themeColor="text1"/>
          <w:cs/>
        </w:rPr>
        <w:t xml:space="preserve">) จำนวน </w:t>
      </w:r>
      <w:r w:rsidR="00ED7B1E" w:rsidRPr="005854A5">
        <w:rPr>
          <w:rFonts w:ascii="TH SarabunPSK" w:hAnsi="TH SarabunPSK" w:cs="TH SarabunPSK" w:hint="cs"/>
          <w:color w:val="000000" w:themeColor="text1"/>
        </w:rPr>
        <w:t xml:space="preserve">850 </w:t>
      </w:r>
      <w:r w:rsidR="00ED7B1E" w:rsidRPr="005854A5">
        <w:rPr>
          <w:rFonts w:ascii="TH SarabunPSK" w:hAnsi="TH SarabunPSK" w:cs="TH SarabunPSK" w:hint="cs"/>
          <w:color w:val="000000" w:themeColor="text1"/>
          <w:cs/>
        </w:rPr>
        <w:t>จุดให้บริการ และบมจ. ทรู อินเทอร์เน็ต คอร์ปอเรชั่น (</w:t>
      </w:r>
      <w:r w:rsidR="00ED7B1E" w:rsidRPr="005854A5">
        <w:rPr>
          <w:rFonts w:ascii="TH SarabunPSK" w:hAnsi="TH SarabunPSK" w:cs="TH SarabunPSK" w:hint="cs"/>
          <w:color w:val="000000" w:themeColor="text1"/>
        </w:rPr>
        <w:t>True</w:t>
      </w:r>
      <w:r w:rsidR="00ED7B1E" w:rsidRPr="005854A5">
        <w:rPr>
          <w:rFonts w:ascii="TH SarabunPSK" w:hAnsi="TH SarabunPSK" w:cs="TH SarabunPSK" w:hint="cs"/>
          <w:color w:val="000000" w:themeColor="text1"/>
          <w:cs/>
        </w:rPr>
        <w:t xml:space="preserve">) จำนวน </w:t>
      </w:r>
      <w:r w:rsidR="00ED7B1E" w:rsidRPr="005854A5">
        <w:rPr>
          <w:rFonts w:ascii="TH SarabunPSK" w:hAnsi="TH SarabunPSK" w:cs="TH SarabunPSK" w:hint="cs"/>
          <w:color w:val="000000" w:themeColor="text1"/>
        </w:rPr>
        <w:t xml:space="preserve">1,602 </w:t>
      </w:r>
      <w:r w:rsidR="00ED7B1E" w:rsidRPr="005854A5">
        <w:rPr>
          <w:rFonts w:ascii="TH SarabunPSK" w:hAnsi="TH SarabunPSK" w:cs="TH SarabunPSK" w:hint="cs"/>
          <w:color w:val="000000" w:themeColor="text1"/>
          <w:cs/>
        </w:rPr>
        <w:t xml:space="preserve">จุดให้บริการ รวมจุดให้บริการทั้งหมด </w:t>
      </w:r>
      <w:r w:rsidR="00ED7B1E" w:rsidRPr="005854A5">
        <w:rPr>
          <w:rFonts w:ascii="TH SarabunPSK" w:hAnsi="TH SarabunPSK" w:cs="TH SarabunPSK" w:hint="cs"/>
          <w:color w:val="000000" w:themeColor="text1"/>
          <w:u w:val="single"/>
          <w:cs/>
        </w:rPr>
        <w:t>3,291 จุดให้บริการ</w:t>
      </w:r>
    </w:p>
    <w:tbl>
      <w:tblPr>
        <w:tblStyle w:val="1-4"/>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701"/>
        <w:gridCol w:w="1696"/>
      </w:tblGrid>
      <w:tr w:rsidR="00772B16" w:rsidRPr="005854A5" w14:paraId="2295F6BF" w14:textId="77777777" w:rsidTr="00EF3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DEEAF6" w:themeFill="accent1" w:themeFillTint="33"/>
          </w:tcPr>
          <w:p w14:paraId="10636EF4" w14:textId="77777777" w:rsidR="00ED7B1E" w:rsidRPr="005854A5" w:rsidRDefault="00ED7B1E" w:rsidP="00EF3EEC">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หน่วยงาน</w:t>
            </w:r>
          </w:p>
        </w:tc>
        <w:tc>
          <w:tcPr>
            <w:tcW w:w="5098" w:type="dxa"/>
            <w:gridSpan w:val="3"/>
            <w:shd w:val="clear" w:color="auto" w:fill="DEEAF6" w:themeFill="accent1" w:themeFillTint="33"/>
          </w:tcPr>
          <w:p w14:paraId="51A42E6D" w14:textId="77777777" w:rsidR="00ED7B1E" w:rsidRPr="005854A5" w:rsidRDefault="00ED7B1E" w:rsidP="00EF3EEC">
            <w:pPr>
              <w:tabs>
                <w:tab w:val="left" w:pos="426"/>
                <w:tab w:val="left" w:pos="113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cs/>
              </w:rPr>
              <w:t>จุดให้บริการ</w:t>
            </w:r>
          </w:p>
        </w:tc>
      </w:tr>
      <w:tr w:rsidR="00772B16" w:rsidRPr="005854A5" w14:paraId="2D05FD3B" w14:textId="77777777" w:rsidTr="00EF3EEC">
        <w:tc>
          <w:tcPr>
            <w:cnfStyle w:val="001000000000" w:firstRow="0" w:lastRow="0" w:firstColumn="1" w:lastColumn="0" w:oddVBand="0" w:evenVBand="0" w:oddHBand="0" w:evenHBand="0" w:firstRowFirstColumn="0" w:firstRowLastColumn="0" w:lastRowFirstColumn="0" w:lastRowLastColumn="0"/>
            <w:tcW w:w="3964" w:type="dxa"/>
            <w:vMerge/>
            <w:shd w:val="clear" w:color="auto" w:fill="DEEAF6" w:themeFill="accent1" w:themeFillTint="33"/>
          </w:tcPr>
          <w:p w14:paraId="6E27CD7C" w14:textId="77777777" w:rsidR="00ED7B1E" w:rsidRPr="005854A5" w:rsidRDefault="00ED7B1E" w:rsidP="00EF3EEC">
            <w:pPr>
              <w:tabs>
                <w:tab w:val="left" w:pos="426"/>
                <w:tab w:val="left" w:pos="1134"/>
              </w:tabs>
              <w:rPr>
                <w:rFonts w:ascii="TH SarabunPSK" w:hAnsi="TH SarabunPSK" w:cs="TH SarabunPSK" w:hint="cs"/>
                <w:color w:val="000000" w:themeColor="text1"/>
                <w:cs/>
              </w:rPr>
            </w:pPr>
          </w:p>
        </w:tc>
        <w:tc>
          <w:tcPr>
            <w:tcW w:w="1701" w:type="dxa"/>
            <w:shd w:val="clear" w:color="auto" w:fill="DEEAF6" w:themeFill="accent1" w:themeFillTint="33"/>
          </w:tcPr>
          <w:p w14:paraId="0802EE8F"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MJU</w:t>
            </w:r>
          </w:p>
        </w:tc>
        <w:tc>
          <w:tcPr>
            <w:tcW w:w="1701" w:type="dxa"/>
            <w:shd w:val="clear" w:color="auto" w:fill="DEEAF6" w:themeFill="accent1" w:themeFillTint="33"/>
          </w:tcPr>
          <w:p w14:paraId="738695A0"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True</w:t>
            </w:r>
          </w:p>
        </w:tc>
        <w:tc>
          <w:tcPr>
            <w:tcW w:w="1696" w:type="dxa"/>
            <w:shd w:val="clear" w:color="auto" w:fill="DEEAF6" w:themeFill="accent1" w:themeFillTint="33"/>
          </w:tcPr>
          <w:p w14:paraId="0D270560"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cs/>
              </w:rPr>
            </w:pPr>
            <w:r w:rsidRPr="005854A5">
              <w:rPr>
                <w:rFonts w:ascii="TH SarabunPSK" w:hAnsi="TH SarabunPSK" w:cs="TH SarabunPSK" w:hint="cs"/>
                <w:b/>
                <w:bCs/>
                <w:color w:val="000000" w:themeColor="text1"/>
              </w:rPr>
              <w:t>AIS</w:t>
            </w:r>
          </w:p>
        </w:tc>
      </w:tr>
      <w:tr w:rsidR="00772B16" w:rsidRPr="005854A5" w14:paraId="0F898C15" w14:textId="77777777" w:rsidTr="00EF3EEC">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59D0939A" w14:textId="77777777" w:rsidR="00ED7B1E" w:rsidRPr="005854A5" w:rsidRDefault="00ED7B1E" w:rsidP="00EF3EEC">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มหาวิทยาลัยแม่โจ้ จังหวัดเชียงใหม่</w:t>
            </w:r>
          </w:p>
        </w:tc>
        <w:tc>
          <w:tcPr>
            <w:tcW w:w="1701" w:type="dxa"/>
            <w:shd w:val="clear" w:color="auto" w:fill="auto"/>
          </w:tcPr>
          <w:p w14:paraId="31BB6C9D"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5854A5">
              <w:rPr>
                <w:rFonts w:ascii="TH SarabunPSK" w:hAnsi="TH SarabunPSK" w:cs="TH SarabunPSK" w:hint="cs"/>
                <w:color w:val="000000" w:themeColor="text1"/>
              </w:rPr>
              <w:t>654</w:t>
            </w:r>
          </w:p>
        </w:tc>
        <w:tc>
          <w:tcPr>
            <w:tcW w:w="1701" w:type="dxa"/>
            <w:shd w:val="clear" w:color="auto" w:fill="auto"/>
          </w:tcPr>
          <w:p w14:paraId="7E428B90"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rPr>
              <w:t>1,200</w:t>
            </w:r>
          </w:p>
        </w:tc>
        <w:tc>
          <w:tcPr>
            <w:tcW w:w="1696" w:type="dxa"/>
            <w:shd w:val="clear" w:color="auto" w:fill="auto"/>
          </w:tcPr>
          <w:p w14:paraId="59F10CEB"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5854A5">
              <w:rPr>
                <w:rFonts w:ascii="TH SarabunPSK" w:hAnsi="TH SarabunPSK" w:cs="TH SarabunPSK" w:hint="cs"/>
                <w:color w:val="000000" w:themeColor="text1"/>
              </w:rPr>
              <w:t>850</w:t>
            </w:r>
          </w:p>
        </w:tc>
      </w:tr>
      <w:tr w:rsidR="00772B16" w:rsidRPr="005854A5" w14:paraId="211170EB" w14:textId="77777777" w:rsidTr="00EF3EEC">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2ACFCD02" w14:textId="77777777" w:rsidR="00ED7B1E" w:rsidRPr="005854A5" w:rsidRDefault="00ED7B1E" w:rsidP="00EF3EEC">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มหาวิทยาลัยแม่โจ้-แพร่เฉลิมพระเกียรติ</w:t>
            </w:r>
          </w:p>
        </w:tc>
        <w:tc>
          <w:tcPr>
            <w:tcW w:w="1701" w:type="dxa"/>
            <w:shd w:val="clear" w:color="auto" w:fill="auto"/>
          </w:tcPr>
          <w:p w14:paraId="00F8953B"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5854A5">
              <w:rPr>
                <w:rFonts w:ascii="TH SarabunPSK" w:hAnsi="TH SarabunPSK" w:cs="TH SarabunPSK" w:hint="cs"/>
                <w:color w:val="000000" w:themeColor="text1"/>
              </w:rPr>
              <w:t>114</w:t>
            </w:r>
          </w:p>
        </w:tc>
        <w:tc>
          <w:tcPr>
            <w:tcW w:w="1701" w:type="dxa"/>
            <w:shd w:val="clear" w:color="auto" w:fill="auto"/>
          </w:tcPr>
          <w:p w14:paraId="5B81A131"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5854A5">
              <w:rPr>
                <w:rFonts w:ascii="TH SarabunPSK" w:hAnsi="TH SarabunPSK" w:cs="TH SarabunPSK" w:hint="cs"/>
                <w:color w:val="000000" w:themeColor="text1"/>
              </w:rPr>
              <w:t>300</w:t>
            </w:r>
          </w:p>
        </w:tc>
        <w:tc>
          <w:tcPr>
            <w:tcW w:w="1696" w:type="dxa"/>
            <w:shd w:val="clear" w:color="auto" w:fill="auto"/>
          </w:tcPr>
          <w:p w14:paraId="1711CDD0"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5854A5">
              <w:rPr>
                <w:rFonts w:ascii="TH SarabunPSK" w:hAnsi="TH SarabunPSK" w:cs="TH SarabunPSK" w:hint="cs"/>
                <w:color w:val="000000" w:themeColor="text1"/>
              </w:rPr>
              <w:t>-</w:t>
            </w:r>
          </w:p>
        </w:tc>
      </w:tr>
      <w:tr w:rsidR="00772B16" w:rsidRPr="005854A5" w14:paraId="7C7C9333" w14:textId="77777777" w:rsidTr="00EF3EEC">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35259E5F" w14:textId="77777777" w:rsidR="00ED7B1E" w:rsidRPr="005854A5" w:rsidRDefault="00ED7B1E" w:rsidP="00EF3EEC">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มหาวิทยาลัยแม่โจ้-ชุมพร</w:t>
            </w:r>
          </w:p>
        </w:tc>
        <w:tc>
          <w:tcPr>
            <w:tcW w:w="1701" w:type="dxa"/>
            <w:shd w:val="clear" w:color="auto" w:fill="auto"/>
          </w:tcPr>
          <w:p w14:paraId="7F39626C"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5854A5">
              <w:rPr>
                <w:rFonts w:ascii="TH SarabunPSK" w:hAnsi="TH SarabunPSK" w:cs="TH SarabunPSK" w:hint="cs"/>
                <w:color w:val="000000" w:themeColor="text1"/>
              </w:rPr>
              <w:t>71</w:t>
            </w:r>
          </w:p>
        </w:tc>
        <w:tc>
          <w:tcPr>
            <w:tcW w:w="1701" w:type="dxa"/>
            <w:shd w:val="clear" w:color="auto" w:fill="auto"/>
          </w:tcPr>
          <w:p w14:paraId="5781C71D"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5854A5">
              <w:rPr>
                <w:rFonts w:ascii="TH SarabunPSK" w:hAnsi="TH SarabunPSK" w:cs="TH SarabunPSK" w:hint="cs"/>
                <w:color w:val="000000" w:themeColor="text1"/>
              </w:rPr>
              <w:t>102</w:t>
            </w:r>
          </w:p>
        </w:tc>
        <w:tc>
          <w:tcPr>
            <w:tcW w:w="1696" w:type="dxa"/>
            <w:shd w:val="clear" w:color="auto" w:fill="auto"/>
          </w:tcPr>
          <w:p w14:paraId="28C0835F"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5854A5">
              <w:rPr>
                <w:rFonts w:ascii="TH SarabunPSK" w:hAnsi="TH SarabunPSK" w:cs="TH SarabunPSK" w:hint="cs"/>
                <w:color w:val="000000" w:themeColor="text1"/>
              </w:rPr>
              <w:t>-</w:t>
            </w:r>
          </w:p>
        </w:tc>
      </w:tr>
      <w:tr w:rsidR="00772B16" w:rsidRPr="005854A5" w14:paraId="2925A32E" w14:textId="77777777" w:rsidTr="00EF3EEC">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5227F480" w14:textId="77777777" w:rsidR="00ED7B1E" w:rsidRPr="005854A5" w:rsidRDefault="00ED7B1E" w:rsidP="00EF3EEC">
            <w:pPr>
              <w:tabs>
                <w:tab w:val="left" w:pos="426"/>
                <w:tab w:val="left" w:pos="1134"/>
              </w:tabs>
              <w:rPr>
                <w:rFonts w:ascii="TH SarabunPSK" w:hAnsi="TH SarabunPSK" w:cs="TH SarabunPSK" w:hint="cs"/>
                <w:color w:val="000000" w:themeColor="text1"/>
                <w:cs/>
              </w:rPr>
            </w:pPr>
            <w:r w:rsidRPr="005854A5">
              <w:rPr>
                <w:rFonts w:ascii="TH SarabunPSK" w:hAnsi="TH SarabunPSK" w:cs="TH SarabunPSK" w:hint="cs"/>
                <w:color w:val="000000" w:themeColor="text1"/>
                <w:cs/>
              </w:rPr>
              <w:t>รวม</w:t>
            </w:r>
          </w:p>
        </w:tc>
        <w:tc>
          <w:tcPr>
            <w:tcW w:w="1701" w:type="dxa"/>
            <w:shd w:val="clear" w:color="auto" w:fill="auto"/>
          </w:tcPr>
          <w:p w14:paraId="61DBBEC5"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839</w:t>
            </w:r>
          </w:p>
        </w:tc>
        <w:tc>
          <w:tcPr>
            <w:tcW w:w="1701" w:type="dxa"/>
            <w:shd w:val="clear" w:color="auto" w:fill="auto"/>
          </w:tcPr>
          <w:p w14:paraId="46327777"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1,602</w:t>
            </w:r>
          </w:p>
        </w:tc>
        <w:tc>
          <w:tcPr>
            <w:tcW w:w="1696" w:type="dxa"/>
            <w:shd w:val="clear" w:color="auto" w:fill="auto"/>
          </w:tcPr>
          <w:p w14:paraId="191DD94A" w14:textId="77777777" w:rsidR="00ED7B1E" w:rsidRPr="005854A5" w:rsidRDefault="00ED7B1E" w:rsidP="00EF3EEC">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850</w:t>
            </w:r>
          </w:p>
        </w:tc>
      </w:tr>
    </w:tbl>
    <w:p w14:paraId="23F1F780" w14:textId="77777777" w:rsidR="00ED7B1E" w:rsidRPr="005854A5" w:rsidRDefault="00ED7B1E" w:rsidP="00ED7B1E">
      <w:pPr>
        <w:tabs>
          <w:tab w:val="left" w:pos="426"/>
          <w:tab w:val="left" w:pos="1134"/>
        </w:tabs>
        <w:rPr>
          <w:rFonts w:ascii="TH SarabunPSK" w:hAnsi="TH SarabunPSK" w:cs="TH SarabunPSK" w:hint="cs"/>
          <w:b/>
          <w:bCs/>
          <w:color w:val="000000" w:themeColor="text1"/>
        </w:rPr>
      </w:pPr>
    </w:p>
    <w:p w14:paraId="14B0B089" w14:textId="77777777" w:rsidR="00ED7B1E" w:rsidRPr="005854A5" w:rsidRDefault="00ED7B1E" w:rsidP="00ED7B1E">
      <w:pPr>
        <w:tabs>
          <w:tab w:val="left" w:pos="426"/>
          <w:tab w:val="left" w:pos="1134"/>
        </w:tabs>
        <w:rPr>
          <w:rFonts w:ascii="TH SarabunPSK" w:hAnsi="TH SarabunPSK" w:cs="TH SarabunPSK" w:hint="cs"/>
          <w:color w:val="000000" w:themeColor="text1"/>
          <w:u w:val="single"/>
        </w:rPr>
      </w:pPr>
      <w:r w:rsidRPr="005854A5">
        <w:rPr>
          <w:rFonts w:ascii="TH SarabunPSK" w:hAnsi="TH SarabunPSK" w:cs="TH SarabunPSK" w:hint="cs"/>
          <w:b/>
          <w:bCs/>
          <w:color w:val="000000" w:themeColor="text1"/>
          <w:cs/>
        </w:rPr>
        <w:t>การให้บริการเครื่องแม่ข่าย</w:t>
      </w:r>
    </w:p>
    <w:p w14:paraId="597132BD"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t>กองเทคโนโลยีดิจิทัล สำนักงานมหาวิทยาลัย มหาวิทยาลัยแม่โจ้ ได้ให้บริการระบบเครื่องแม่ข่ายสำหรับการใช้งานระบบสารสนเทศ ที่เกี่ยวข้องกับการเรียนการสอน การวิจัย การบริการวิชาการ และการบริหารจัดการ มีห้องบริการเครื่องแม่ข่ายสารสนเทศ ที่ได้มาตรฐาน ทั้งระบบเครื่องปั่นไฟ (</w:t>
      </w:r>
      <w:r w:rsidRPr="005854A5">
        <w:rPr>
          <w:rFonts w:ascii="TH SarabunPSK" w:hAnsi="TH SarabunPSK" w:cs="TH SarabunPSK" w:hint="cs"/>
          <w:color w:val="000000" w:themeColor="text1"/>
        </w:rPr>
        <w:t xml:space="preserve">Generator) </w:t>
      </w:r>
      <w:r w:rsidRPr="005854A5">
        <w:rPr>
          <w:rFonts w:ascii="TH SarabunPSK" w:hAnsi="TH SarabunPSK" w:cs="TH SarabunPSK" w:hint="cs"/>
          <w:color w:val="000000" w:themeColor="text1"/>
          <w:cs/>
        </w:rPr>
        <w:t xml:space="preserve">เครื่องสำรองไฟฟ้า </w:t>
      </w:r>
      <w:r w:rsidRPr="005854A5">
        <w:rPr>
          <w:rFonts w:ascii="TH SarabunPSK" w:hAnsi="TH SarabunPSK" w:cs="TH SarabunPSK" w:hint="cs"/>
          <w:color w:val="000000" w:themeColor="text1"/>
        </w:rPr>
        <w:t xml:space="preserve">(UPS) </w:t>
      </w:r>
      <w:r w:rsidRPr="005854A5">
        <w:rPr>
          <w:rFonts w:ascii="TH SarabunPSK" w:hAnsi="TH SarabunPSK" w:cs="TH SarabunPSK" w:hint="cs"/>
          <w:color w:val="000000" w:themeColor="text1"/>
          <w:cs/>
        </w:rPr>
        <w:t>ระบบเครื่องปรับอากาศภายใน (</w:t>
      </w:r>
      <w:r w:rsidRPr="005854A5">
        <w:rPr>
          <w:rFonts w:ascii="TH SarabunPSK" w:hAnsi="TH SarabunPSK" w:cs="TH SarabunPSK" w:hint="cs"/>
          <w:color w:val="000000" w:themeColor="text1"/>
        </w:rPr>
        <w:t xml:space="preserve">Air Condition) </w:t>
      </w:r>
      <w:r w:rsidRPr="005854A5">
        <w:rPr>
          <w:rFonts w:ascii="TH SarabunPSK" w:hAnsi="TH SarabunPSK" w:cs="TH SarabunPSK" w:hint="cs"/>
          <w:color w:val="000000" w:themeColor="text1"/>
          <w:cs/>
        </w:rPr>
        <w:t xml:space="preserve">และระบบรักษาความปลอดภัย การสแกนบัตรพนักงาน หรือการใช้งาน </w:t>
      </w:r>
      <w:r w:rsidRPr="005854A5">
        <w:rPr>
          <w:rFonts w:ascii="TH SarabunPSK" w:hAnsi="TH SarabunPSK" w:cs="TH SarabunPSK" w:hint="cs"/>
          <w:color w:val="000000" w:themeColor="text1"/>
        </w:rPr>
        <w:t xml:space="preserve">MJU Mobile Apps </w:t>
      </w:r>
      <w:r w:rsidRPr="005854A5">
        <w:rPr>
          <w:rFonts w:ascii="TH SarabunPSK" w:hAnsi="TH SarabunPSK" w:cs="TH SarabunPSK" w:hint="cs"/>
          <w:color w:val="000000" w:themeColor="text1"/>
          <w:cs/>
        </w:rPr>
        <w:t>ในการเข้าห้องเครื่องแม่ข่าย</w:t>
      </w:r>
    </w:p>
    <w:p w14:paraId="66B454A0" w14:textId="77777777" w:rsidR="00ED7B1E" w:rsidRPr="005854A5" w:rsidRDefault="00ED7B1E" w:rsidP="00ED7B1E">
      <w:pPr>
        <w:tabs>
          <w:tab w:val="left" w:pos="426"/>
          <w:tab w:val="left" w:pos="1134"/>
        </w:tabs>
        <w:rPr>
          <w:rFonts w:ascii="TH SarabunPSK" w:hAnsi="TH SarabunPSK" w:cs="TH SarabunPSK" w:hint="cs"/>
          <w:color w:val="000000" w:themeColor="text1"/>
          <w:u w:val="single"/>
        </w:rPr>
      </w:pPr>
      <w:r w:rsidRPr="005854A5">
        <w:rPr>
          <w:rFonts w:ascii="TH SarabunPSK" w:hAnsi="TH SarabunPSK" w:cs="TH SarabunPSK" w:hint="cs"/>
          <w:color w:val="000000" w:themeColor="text1"/>
          <w:cs/>
        </w:rPr>
        <w:t>มีการให้บริการเครื่องแม่ข่ายมากกว่า 160 เครื่องแม่ข่าย แบ่งเป็นเครื่องแม่ข่ายที่หน่วยงานภายในมหาวิทยาลัยแม่โจ้ ฝากไว้สำหรับการให้บริการ และยังเป็นผู้ให้บริการเครื่องแม่ข่ายสำหรับหน่วยงานต่างๆ มีการจัดเก็บระบบสารสนเทศ ทั้งระบบการเงิน ระบบลงทะเบียน ระบบบุคลากร และข้อมูลที่สำคัญต่างๆ ซึ่งทางกองเทคโนโลยีดิจิทัล ได้เล็งเห็นความสำคัญ ในปีงบประมาณ 2566 ได้มีการจัดหาระบบสำรองเครื่องแม่ข่าย ทั้งสำรองเครื่องแม่ข่ายหรือสำรองฐานข้อมูลที่สำคัญ เพื่อป้องกันปัญหาการสูญหายของข้อมูล เพื่อเตรียมพร้อมสำหรับการให้บริการการเรียนการสอน การวิจัย การบริการวิชาการ และการบริหารจัดการ</w:t>
      </w:r>
    </w:p>
    <w:p w14:paraId="2F1F6168" w14:textId="77777777" w:rsidR="00ED7B1E" w:rsidRPr="005854A5" w:rsidRDefault="00ED7B1E" w:rsidP="00ED7B1E">
      <w:pPr>
        <w:rPr>
          <w:rFonts w:ascii="TH SarabunPSK" w:hAnsi="TH SarabunPSK" w:cs="TH SarabunPSK" w:hint="cs"/>
          <w:b/>
          <w:bCs/>
          <w:color w:val="000000" w:themeColor="text1"/>
          <w:cs/>
        </w:rPr>
      </w:pPr>
    </w:p>
    <w:p w14:paraId="61E8A01B" w14:textId="77777777" w:rsidR="00ED7B1E" w:rsidRDefault="00ED7B1E" w:rsidP="00ED7B1E">
      <w:pPr>
        <w:ind w:left="1134" w:hanging="1134"/>
        <w:rPr>
          <w:rFonts w:ascii="TH SarabunPSK" w:hAnsi="TH SarabunPSK" w:cs="TH SarabunPSK"/>
          <w:b/>
          <w:bCs/>
          <w:color w:val="000000" w:themeColor="text1"/>
        </w:rPr>
      </w:pPr>
    </w:p>
    <w:p w14:paraId="66110CBB" w14:textId="77777777" w:rsidR="00603D12" w:rsidRDefault="00603D12" w:rsidP="00ED7B1E">
      <w:pPr>
        <w:ind w:left="1134" w:hanging="1134"/>
        <w:rPr>
          <w:rFonts w:ascii="TH SarabunPSK" w:hAnsi="TH SarabunPSK" w:cs="TH SarabunPSK"/>
          <w:b/>
          <w:bCs/>
          <w:color w:val="000000" w:themeColor="text1"/>
        </w:rPr>
      </w:pPr>
    </w:p>
    <w:p w14:paraId="37928A25" w14:textId="77777777" w:rsidR="00603D12" w:rsidRDefault="00603D12" w:rsidP="00ED7B1E">
      <w:pPr>
        <w:ind w:left="1134" w:hanging="1134"/>
        <w:rPr>
          <w:rFonts w:ascii="TH SarabunPSK" w:hAnsi="TH SarabunPSK" w:cs="TH SarabunPSK"/>
          <w:b/>
          <w:bCs/>
          <w:color w:val="000000" w:themeColor="text1"/>
        </w:rPr>
      </w:pPr>
    </w:p>
    <w:p w14:paraId="73670A51" w14:textId="77777777" w:rsidR="00603D12" w:rsidRDefault="00603D12" w:rsidP="00ED7B1E">
      <w:pPr>
        <w:ind w:left="1134" w:hanging="1134"/>
        <w:rPr>
          <w:rFonts w:ascii="TH SarabunPSK" w:hAnsi="TH SarabunPSK" w:cs="TH SarabunPSK"/>
          <w:b/>
          <w:bCs/>
          <w:color w:val="000000" w:themeColor="text1"/>
        </w:rPr>
      </w:pPr>
    </w:p>
    <w:p w14:paraId="521DAAAE" w14:textId="77777777" w:rsidR="00603D12" w:rsidRDefault="00603D12" w:rsidP="00ED7B1E">
      <w:pPr>
        <w:ind w:left="1134" w:hanging="1134"/>
        <w:rPr>
          <w:rFonts w:ascii="TH SarabunPSK" w:hAnsi="TH SarabunPSK" w:cs="TH SarabunPSK"/>
          <w:b/>
          <w:bCs/>
          <w:color w:val="000000" w:themeColor="text1"/>
        </w:rPr>
      </w:pPr>
    </w:p>
    <w:p w14:paraId="77E7D7F7" w14:textId="77777777" w:rsidR="00603D12" w:rsidRDefault="00603D12" w:rsidP="00ED7B1E">
      <w:pPr>
        <w:ind w:left="1134" w:hanging="1134"/>
        <w:rPr>
          <w:rFonts w:ascii="TH SarabunPSK" w:hAnsi="TH SarabunPSK" w:cs="TH SarabunPSK"/>
          <w:b/>
          <w:bCs/>
          <w:color w:val="000000" w:themeColor="text1"/>
        </w:rPr>
      </w:pPr>
    </w:p>
    <w:p w14:paraId="1FE6F021" w14:textId="77777777" w:rsidR="00603D12" w:rsidRDefault="00603D12" w:rsidP="00ED7B1E">
      <w:pPr>
        <w:ind w:left="1134" w:hanging="1134"/>
        <w:rPr>
          <w:rFonts w:ascii="TH SarabunPSK" w:hAnsi="TH SarabunPSK" w:cs="TH SarabunPSK"/>
          <w:b/>
          <w:bCs/>
          <w:color w:val="000000" w:themeColor="text1"/>
        </w:rPr>
      </w:pPr>
    </w:p>
    <w:p w14:paraId="2C68124E" w14:textId="77777777" w:rsidR="00603D12" w:rsidRDefault="00603D12" w:rsidP="00ED7B1E">
      <w:pPr>
        <w:ind w:left="1134" w:hanging="1134"/>
        <w:rPr>
          <w:rFonts w:ascii="TH SarabunPSK" w:hAnsi="TH SarabunPSK" w:cs="TH SarabunPSK"/>
          <w:b/>
          <w:bCs/>
          <w:color w:val="000000" w:themeColor="text1"/>
        </w:rPr>
      </w:pPr>
    </w:p>
    <w:p w14:paraId="38C490A8" w14:textId="77777777" w:rsidR="00603D12" w:rsidRPr="005854A5" w:rsidRDefault="00603D12" w:rsidP="00ED7B1E">
      <w:pPr>
        <w:ind w:left="1134" w:hanging="1134"/>
        <w:rPr>
          <w:rFonts w:ascii="TH SarabunPSK" w:hAnsi="TH SarabunPSK" w:cs="TH SarabunPSK" w:hint="cs"/>
          <w:b/>
          <w:bCs/>
          <w:color w:val="000000" w:themeColor="text1"/>
        </w:rPr>
      </w:pPr>
    </w:p>
    <w:p w14:paraId="34531708"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6</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environmental, health, and safety standards and access for people with</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special needs are shown to be defined and implemented.</w:t>
      </w:r>
    </w:p>
    <w:p w14:paraId="72A764F8" w14:textId="77777777" w:rsidR="00ED7B1E" w:rsidRPr="005854A5" w:rsidRDefault="00ED7B1E" w:rsidP="00ED7B1E">
      <w:pPr>
        <w:rPr>
          <w:rFonts w:ascii="TH SarabunPSK" w:hAnsi="TH SarabunPSK" w:cs="TH SarabunPSK" w:hint="cs"/>
          <w:b/>
          <w:bCs/>
          <w:color w:val="000000" w:themeColor="text1"/>
        </w:rPr>
      </w:pPr>
    </w:p>
    <w:p w14:paraId="1AD980D9" w14:textId="77777777" w:rsidR="00ED7B1E" w:rsidRPr="005854A5" w:rsidRDefault="00ED7B1E" w:rsidP="00ED7B1E">
      <w:pPr>
        <w:ind w:firstLine="426"/>
        <w:rPr>
          <w:rFonts w:ascii="TH SarabunPSK" w:hAnsi="TH SarabunPSK" w:cs="TH SarabunPSK" w:hint="cs"/>
          <w:color w:val="000000" w:themeColor="text1"/>
        </w:rPr>
      </w:pPr>
      <w:r w:rsidRPr="005854A5">
        <w:rPr>
          <w:rFonts w:ascii="TH SarabunPSK" w:hAnsi="TH SarabunPSK" w:cs="TH SarabunPSK" w:hint="cs"/>
          <w:color w:val="000000" w:themeColor="text1"/>
          <w:cs/>
        </w:rPr>
        <w:t>หลักสูตรสหวิทยาการเกษตรได้รับอนุญาตให้ใช้พื้นที่ชั้น 2 ตึกคณะผลิตกรรมการเกษตร เพื่อใช้เป็นสำนักงานของหลักสูตร และกลุ่มโรงเรือนระบบปิด สาขาพืชผักเป็นสถานที่จัดการเรียนการสอน ระบบการบริหารจัดการจึงยังคงเป็นของส่วนกลางคณะผลิตกรรมการเกษตร ที่มีการจัดการส่วนกลางเรื่องแม่บ้านความสะอาดห้องเรียน สำนักงาน ห้องน้ำ รวมทั้งอุปกรณ์ป้องกันอัคคีภัย คณะฯและหลักสูตรได้ให้ความร่วมมือในการซักซ้อมแผนป้องกันเหตุการณ์ฉุกเฉินด้านอัคคีภัย การฝึกอบรมซ้อมแผนป้องกันและระงับอัคคีภัยในอาคาร จัดให้มีการ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ตรวจสอบ และซ่อมบำรุงระบบไฟฟ้า อุปกรณ์ดับเพลิง</w:t>
      </w:r>
      <w:r w:rsidRPr="005854A5">
        <w:rPr>
          <w:rFonts w:ascii="TH SarabunPSK" w:hAnsi="TH SarabunPSK" w:cs="TH SarabunPSK" w:hint="cs"/>
          <w:color w:val="000000" w:themeColor="text1"/>
        </w:rPr>
        <w:t xml:space="preserve"> 6 </w:t>
      </w:r>
      <w:r w:rsidRPr="005854A5">
        <w:rPr>
          <w:rFonts w:ascii="TH SarabunPSK" w:hAnsi="TH SarabunPSK" w:cs="TH SarabunPSK" w:hint="cs"/>
          <w:color w:val="000000" w:themeColor="text1"/>
          <w:cs/>
        </w:rPr>
        <w:t>เดือน/ครั้ง เป็นต้น</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ส่วนด้านระบบการจัดการด้านสาธารณูปโภคและการ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รักษาความปลอดภัย พนักงานรักษาความปลอดภัย</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ส่วนกลางมหาวิทยาลัยโดยของกองกายภาพ ดำเนินการให้ </w:t>
      </w:r>
    </w:p>
    <w:p w14:paraId="2530B6F6" w14:textId="77777777" w:rsidR="00ED7B1E" w:rsidRPr="005854A5" w:rsidRDefault="00ED7B1E" w:rsidP="00ED7B1E">
      <w:pPr>
        <w:ind w:firstLine="426"/>
        <w:jc w:val="center"/>
        <w:rPr>
          <w:rFonts w:ascii="TH SarabunPSK" w:hAnsi="TH SarabunPSK" w:cs="TH SarabunPSK" w:hint="cs"/>
          <w:color w:val="000000" w:themeColor="text1"/>
        </w:rPr>
      </w:pPr>
    </w:p>
    <w:p w14:paraId="58E7C2B3"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และนอกจากนี้คณะผลิตกรรมการเกษตรมีนโยบายในการจัดการองค์กรด้านสิ่งแวดล้อมเพื่อนำไปสู่การเป็นสำนักงานสีเขียว (</w:t>
      </w:r>
      <w:r w:rsidRPr="005854A5">
        <w:rPr>
          <w:rFonts w:ascii="TH SarabunPSK" w:hAnsi="TH SarabunPSK" w:cs="TH SarabunPSK" w:hint="cs"/>
          <w:color w:val="000000" w:themeColor="text1"/>
        </w:rPr>
        <w:t xml:space="preserve">Green office) </w:t>
      </w:r>
      <w:r w:rsidRPr="005854A5">
        <w:rPr>
          <w:rFonts w:ascii="TH SarabunPSK" w:hAnsi="TH SarabunPSK" w:cs="TH SarabunPSK" w:hint="cs"/>
          <w:color w:val="000000" w:themeColor="text1"/>
          <w:cs/>
        </w:rPr>
        <w:t>ตามนโยบายมหาวิทยาลัยสีเขียว (</w:t>
      </w:r>
      <w:r w:rsidRPr="005854A5">
        <w:rPr>
          <w:rFonts w:ascii="TH SarabunPSK" w:hAnsi="TH SarabunPSK" w:cs="TH SarabunPSK" w:hint="cs"/>
          <w:color w:val="000000" w:themeColor="text1"/>
        </w:rPr>
        <w:t xml:space="preserve">Green University) </w:t>
      </w:r>
      <w:r w:rsidRPr="005854A5">
        <w:rPr>
          <w:rFonts w:ascii="TH SarabunPSK" w:hAnsi="TH SarabunPSK" w:cs="TH SarabunPSK" w:hint="cs"/>
          <w:color w:val="000000" w:themeColor="text1"/>
          <w:cs/>
        </w:rPr>
        <w:t>ของมหาวิทยาลัยแม่โจ้ โดยมุ่งเน้นการส่งเสริมการอนุรักษ์พลังงานและสิ่งแวดล้อมภายในองค์กร และสร้างความตระหนักรู้ให้กับบุคลากรและนักศึกษาได้มีส่วนร่วมในการจัดการสำนักงานสีเขียว โดยกำหนดการจัดการสำนักงานสีเขียวดังนี้</w:t>
      </w:r>
    </w:p>
    <w:p w14:paraId="4E2523DE" w14:textId="77777777" w:rsidR="00ED7B1E" w:rsidRPr="005854A5" w:rsidRDefault="00ED7B1E" w:rsidP="004D3F4F">
      <w:pPr>
        <w:pStyle w:val="a3"/>
        <w:numPr>
          <w:ilvl w:val="0"/>
          <w:numId w:val="38"/>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บุคลากรคณะผลิตกรรมการเกษตร ร่วมกันปฏิบัติตามกฎหมายด้านสิ่งแวดล้อมและเกณฑ์ต่าง ๆ ในการเป็นสำนักงานสีเขียวของกรมส่งเสริมคุณภาพสิ่งแวดล้อม</w:t>
      </w:r>
    </w:p>
    <w:p w14:paraId="01DDE97F" w14:textId="77777777" w:rsidR="00ED7B1E" w:rsidRPr="005854A5" w:rsidRDefault="00ED7B1E" w:rsidP="004D3F4F">
      <w:pPr>
        <w:pStyle w:val="a3"/>
        <w:numPr>
          <w:ilvl w:val="0"/>
          <w:numId w:val="38"/>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ส่งเสริมในการควบคุมการใช้พลังงาน น้ำ และทรัพยากรต่าง ๆ ของคณะผลิตกรรมการเกษตรให้มีประสิทธิภาพอย่างต่อเนื่อง</w:t>
      </w:r>
    </w:p>
    <w:p w14:paraId="39536B8D" w14:textId="77777777" w:rsidR="00ED7B1E" w:rsidRPr="005854A5" w:rsidRDefault="00ED7B1E" w:rsidP="004D3F4F">
      <w:pPr>
        <w:pStyle w:val="a3"/>
        <w:numPr>
          <w:ilvl w:val="0"/>
          <w:numId w:val="38"/>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มุ่งมั่นในการปรับปรุงสิ่งแวดล้อม โดยมีการจัดซื้อจัดจ้างที่เป็นมิตรต่อสิ่งแวดล้อม</w:t>
      </w:r>
    </w:p>
    <w:p w14:paraId="5051E5D4" w14:textId="77777777" w:rsidR="00ED7B1E" w:rsidRPr="005854A5" w:rsidRDefault="00ED7B1E" w:rsidP="004D3F4F">
      <w:pPr>
        <w:pStyle w:val="a3"/>
        <w:numPr>
          <w:ilvl w:val="0"/>
          <w:numId w:val="38"/>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ส่งเสริมให้เกิดความตระหนักรู้ในการลด และป้องกันการทิ้งขยะ การปล่อยของเสีย และมลพิษ อื่น ๆ จากกิจกรรมการทำงาน</w:t>
      </w:r>
    </w:p>
    <w:p w14:paraId="70EACC2E" w14:textId="77777777" w:rsidR="00ED7B1E" w:rsidRPr="005854A5" w:rsidRDefault="00ED7B1E" w:rsidP="004D3F4F">
      <w:pPr>
        <w:pStyle w:val="a3"/>
        <w:numPr>
          <w:ilvl w:val="0"/>
          <w:numId w:val="38"/>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รณรงค์ลดการปล่อยก๊าซเรือนกระจกจากทุกกิจกรรมการดำเนินงานภายในอาคารสำนักงาน ของคณะผลิตกรรมการเกษตร</w:t>
      </w:r>
    </w:p>
    <w:p w14:paraId="7AA7FC90" w14:textId="77777777" w:rsidR="00ED7B1E" w:rsidRPr="005854A5" w:rsidRDefault="00ED7B1E" w:rsidP="004D3F4F">
      <w:pPr>
        <w:pStyle w:val="a3"/>
        <w:numPr>
          <w:ilvl w:val="0"/>
          <w:numId w:val="38"/>
        </w:numPr>
        <w:spacing w:after="0"/>
        <w:rPr>
          <w:rFonts w:ascii="TH SarabunPSK" w:hAnsi="TH SarabunPSK" w:cs="TH SarabunPSK" w:hint="cs"/>
          <w:color w:val="000000" w:themeColor="text1"/>
        </w:rPr>
      </w:pPr>
      <w:r w:rsidRPr="005854A5">
        <w:rPr>
          <w:rFonts w:ascii="TH SarabunPSK" w:hAnsi="TH SarabunPSK" w:cs="TH SarabunPSK" w:hint="cs"/>
          <w:color w:val="000000" w:themeColor="text1"/>
          <w:cs/>
        </w:rPr>
        <w:t>สื่อสารนโยบายสิ่งแวดล้อมแก่บุคลากร นักศึกษา และเผยแพร่ให้บุคคลทั่วไป ให้ทราบถึงความมุ่งมั่นในการอนุรักษ์สิ่งแวดล้อมของคณะผลิตกรรมการเกษตร</w:t>
      </w:r>
    </w:p>
    <w:p w14:paraId="19912A42" w14:textId="77777777" w:rsidR="00ED7B1E" w:rsidRPr="005854A5" w:rsidRDefault="00ED7B1E" w:rsidP="004D3F4F">
      <w:pPr>
        <w:pStyle w:val="a3"/>
        <w:numPr>
          <w:ilvl w:val="0"/>
          <w:numId w:val="38"/>
        </w:numPr>
        <w:spacing w:after="0"/>
        <w:rPr>
          <w:rFonts w:ascii="TH SarabunPSK" w:hAnsi="TH SarabunPSK" w:cs="TH SarabunPSK" w:hint="cs"/>
          <w:color w:val="000000" w:themeColor="text1"/>
          <w:cs/>
        </w:rPr>
        <w:sectPr w:rsidR="00ED7B1E" w:rsidRPr="005854A5" w:rsidSect="00ED7B1E">
          <w:headerReference w:type="default" r:id="rId91"/>
          <w:pgSz w:w="11906" w:h="16838"/>
          <w:pgMar w:top="1440" w:right="1418" w:bottom="1440" w:left="1701" w:header="709" w:footer="709" w:gutter="0"/>
          <w:pgNumType w:start="1"/>
          <w:cols w:space="708"/>
          <w:docGrid w:linePitch="360"/>
        </w:sectPr>
      </w:pPr>
      <w:r w:rsidRPr="005854A5">
        <w:rPr>
          <w:rFonts w:ascii="TH SarabunPSK" w:hAnsi="TH SarabunPSK" w:cs="TH SarabunPSK" w:hint="cs"/>
          <w:color w:val="000000" w:themeColor="text1"/>
          <w:cs/>
        </w:rPr>
        <w:t>ผู้บริหารและคณะกรรมการสำนักงานสีเขียวคณะผลิตกรรมการเกษตรจะทบทวนและปรับนโยบาย เป้าหมาย และแผนการดำเนินงานด้านสิ่งแวดล้อมสำนักงานสีเขียวอย่างต่อเนื่อง และมีการติดตามการบรรลุผลสำเร็จของวัตถุประสงค์ทุกปี</w:t>
      </w:r>
    </w:p>
    <w:p w14:paraId="710EE8E3"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university is shown to provide a physical, social, and psychological</w:t>
      </w:r>
    </w:p>
    <w:p w14:paraId="64092E2B"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environment that is conducive for education, research, and personal wellbeing.</w:t>
      </w:r>
    </w:p>
    <w:p w14:paraId="4F3D226E" w14:textId="77777777" w:rsidR="00ED7B1E" w:rsidRPr="005854A5" w:rsidRDefault="00ED7B1E" w:rsidP="00ED7B1E">
      <w:pPr>
        <w:ind w:firstLine="720"/>
        <w:rPr>
          <w:rFonts w:ascii="TH SarabunPSK" w:hAnsi="TH SarabunPSK" w:cs="TH SarabunPSK" w:hint="cs"/>
          <w:color w:val="000000" w:themeColor="text1"/>
          <w:cs/>
        </w:rPr>
      </w:pPr>
      <w:r w:rsidRPr="005854A5">
        <w:rPr>
          <w:rFonts w:ascii="TH SarabunPSK" w:hAnsi="TH SarabunPSK" w:cs="TH SarabunPSK" w:hint="cs"/>
          <w:color w:val="000000" w:themeColor="text1"/>
          <w:cs/>
        </w:rPr>
        <w:t>มหาวิทยาลัยมีนโยบายในการจัดสภาพแวดล้อมของมหาวิทยาลัย เพื่อให้เป็นแหล่งเรียนรู้ตลอดชีวิต มีการวางแผนและดำเนินการจัดสภาพแวดล้อมให้เหมาะสมกับการเรียนรู้ของนักศึกษา  จัดสภาพแวดล้อมในห้องเรียน สภาพแวดล้อมนอกห้องเรียน แหล่งเรียนรู้ ตลอดจนบริเวณพื้นที่ต่าง ๆ ในมหาวิทยาลัย เพื่อการจัดกิจกรรมและนิทรรศการต่าง ๆ มีการดำเนินการออกแบบสภาพแวดล้อมในการเรียนรู้ โดยคำนึงถึงรายละเอียดที่มีผลต่อการรับรู้ของนักศึกษา การสร้างบรรยากาศให้นักศึกษามีสมาธิกับการเรียนรู้ มีการจัดห้องเรียนให้มีประโยชน์ใช้สอย การระบายอากาศ และมีแสงสว่างที่เพียงพอ ส่งเสริมการจัดสภาพแวดล้อมทางกายภาพ เพื่อสนับสนุนการเรียนการสอนและกระบวนการทำงานในศตวรรษที่ 21 สนับสนุนให้ทุกพื้นที่สามารถเป็นพื้นที่ที่เกิดการเรียนรู้ได้ตลอดเวลา การออกแบบตกแต่งห้องเรียน อาคารสถานที่ เพื่อให้ตอบสนองต่อการใช้งานพื้นที่ให้สามารถเรียนรู้ได้ทั้งแบบกลุ่มและแบบเดี่ยว สร้างสภาพแวดล้อมที่เอื้อต่อการเรียนรู้ของมหาวิทยาลัย เพื่อเป็นแหล่งแสวงหาความรู้ และเรียนรู้ได้อย่างต่อเนื่องตลอดชีวิต ทั้งในและนอกห้องเรียน มีการออกแบบสภาพแวดล้อมการเรียนรู้ที่สามารถนำไปสู่การพัฒนา และขยายผลสู่ชุมชน เช่น การปรับปรุงพื้นที่บริเวณศาลเจ้าแม่ แม่โจ้ เพื่อเป็นแหล่งเรียนรู้นอกห้องเรียนด้านการจัดตกแต่งสวนของนักศึกษา อาจารย์ และประชาชนทั่วไป มีการเสริมสร้างการเรียนรู้ที่เกิดจากการปฏิบัติงานของหน่วยงานสนับสนุนและหน่วยงานที่เกี่ยวข้องในด้านต่าง ๆ เพื่อปรับปรุงและจัดสภาพแวดล้อม ตามแนวทางมหาวิทยาลัยสีเขียว (</w:t>
      </w:r>
      <w:r w:rsidRPr="005854A5">
        <w:rPr>
          <w:rFonts w:ascii="TH SarabunPSK" w:hAnsi="TH SarabunPSK" w:cs="TH SarabunPSK" w:hint="cs"/>
          <w:color w:val="000000" w:themeColor="text1"/>
        </w:rPr>
        <w:t xml:space="preserve">Green University) </w:t>
      </w:r>
      <w:r w:rsidRPr="005854A5">
        <w:rPr>
          <w:rFonts w:ascii="TH SarabunPSK" w:hAnsi="TH SarabunPSK" w:cs="TH SarabunPSK" w:hint="cs"/>
          <w:color w:val="000000" w:themeColor="text1"/>
          <w:cs/>
        </w:rPr>
        <w:t xml:space="preserve">พัฒนาพื้นที่จอดรถจักรยานยนต์บริเวณขอบถนนเป็นพื้นที่สีเขียว การจัดอาคารสถานที่ ห้องน้ำ ลิฟท์สำหรับผู้พิการหรือผู้บกพร่องทางร่างกาย ให้ครบทุกอาคาร </w:t>
      </w:r>
    </w:p>
    <w:p w14:paraId="775EA4A2" w14:textId="77777777" w:rsidR="00ED7B1E" w:rsidRPr="005854A5" w:rsidRDefault="00ED7B1E" w:rsidP="00ED7B1E">
      <w:pPr>
        <w:ind w:firstLine="1134"/>
        <w:rPr>
          <w:rFonts w:ascii="TH SarabunPSK" w:hAnsi="TH SarabunPSK" w:cs="TH SarabunPSK" w:hint="cs"/>
          <w:color w:val="000000" w:themeColor="text1"/>
          <w:cs/>
        </w:rPr>
      </w:pPr>
      <w:r w:rsidRPr="005854A5">
        <w:rPr>
          <w:rFonts w:ascii="TH SarabunPSK" w:hAnsi="TH SarabunPSK" w:cs="TH SarabunPSK" w:hint="cs"/>
          <w:color w:val="000000" w:themeColor="text1"/>
          <w:cs/>
        </w:rPr>
        <w:t>มหาวิทยาลัยได้ดำเนินการจัดสภาพแวดล้อมตามนโยบายและแนวทางในการจัดการเรียนการสอน ด้านวิทยาศาสตร์และเทคโนโลยี เพื่อรองรับการเรียนการสอน และการวิจัยของมหาวิทยาลัย ปัจจุบันอยู่ระหว่างการปรับปรุงอาคารช่วงเกษตรศิลป์ เพื่อเป็นอาคารเรียนรวมทางด้านวิทยาศาสตร์และเทคโนโลยี ซึ่งหลังจากการปรับปรุงแล้วเสร็จ จะเป็นอาคารที่มีห้องปฏิบัติการกลาง สำหรับให้นักศึกษาและบุคลากรได้ใช้ในการเรียนการสอน งานวิจัย ที่มีวัสดุ ครุภัณฑ์ ที่เพียงพอ ทันสมัย รองรับการใช้งานได้ตามวัตถุประสงค์และเป้าหมายที่กำหนดไว้</w:t>
      </w:r>
    </w:p>
    <w:p w14:paraId="04DED06B"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จากการจัดสภาพแวดล้อมด้านการเรียนการสอน มหาวิทยาลัยโดยสำนักบริหารและพัฒนาวิชาการ ได้ทำการสำรวจความพึงพอใจ/การประเมินสิ่งสนับสนุนการเรียนการสอน ผลการประเมินในส่วนของความพึงพอใจต่อขนาดและสภาพแวดล้อม ได้แก่ ระบบระบายอากาศภายในห้อง เครื่องปรับอากาศ พัดลมอยู่ในสภาพดี ใช้งานได้ แสงสว่างในห้องเรียนมีความเหมาะสม ความสะอาดภายในห้องเรียน พบว่านักศึกษามีความพึงพอใจระดับมาก และได้นำข้อเสนอแนะไปวางแผน ปรับปรุงแก้ไข และพัฒนาการดำเนินการในส่วนที่เกี่ยวข้องต่อไป </w:t>
      </w:r>
    </w:p>
    <w:p w14:paraId="72EE4C32"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มหาวิทยาลัยได้คำนึงถึงความปลอดภัยของนักศึกษา บุคลากร โดยมีการตรวจสอบอาคารสถานที่ กำหนดมาตรการการป้องกันเหตุต่าง ๆ โดยจะมีพนักงานรักษาความปลอดภัยสายตรวจออกตรวจพื้นที่ทั้งกลางวันและกลางคืน มีการเฝ้าระวังเหตุการณ์ผ่านทางระบบกล้องวงจรปิด เพื่อให้สามารถระงับเหตุหรือแก้ไขได้ทันท่วงที มีการประสานงานเครือข่ายภายนอก  เช่น เทศบาลเมืองแม่โจ้  สภ.แม่โจ้ อบต.หนองหาร โรงพยาบาลสันทราย เป็นต้น เพื่อการดูแลและอำ</w:t>
      </w:r>
      <w:proofErr w:type="spellStart"/>
      <w:r w:rsidRPr="005854A5">
        <w:rPr>
          <w:rFonts w:ascii="TH SarabunPSK" w:hAnsi="TH SarabunPSK" w:cs="TH SarabunPSK" w:hint="cs"/>
          <w:color w:val="000000" w:themeColor="text1"/>
          <w:cs/>
        </w:rPr>
        <w:t>นวข</w:t>
      </w:r>
      <w:proofErr w:type="spellEnd"/>
      <w:r w:rsidRPr="005854A5">
        <w:rPr>
          <w:rFonts w:ascii="TH SarabunPSK" w:hAnsi="TH SarabunPSK" w:cs="TH SarabunPSK" w:hint="cs"/>
          <w:color w:val="000000" w:themeColor="text1"/>
          <w:cs/>
        </w:rPr>
        <w:t xml:space="preserve">ความสะดวกด้านต่างๆ ให้กับนักศึกษาอย่างต่อเนื่องและใกล้ชิด </w:t>
      </w:r>
    </w:p>
    <w:p w14:paraId="3AEE0443" w14:textId="77777777" w:rsidR="00ED7B1E" w:rsidRPr="005854A5" w:rsidRDefault="00ED7B1E" w:rsidP="00ED7B1E">
      <w:pPr>
        <w:ind w:firstLine="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สภาพแวดล้อมทางกายภาพ</w:t>
      </w:r>
    </w:p>
    <w:p w14:paraId="58265FF8" w14:textId="77777777" w:rsidR="00ED7B1E" w:rsidRPr="005854A5" w:rsidRDefault="00ED7B1E" w:rsidP="00ED7B1E">
      <w:pPr>
        <w:ind w:firstLine="1134"/>
        <w:rPr>
          <w:rFonts w:ascii="TH SarabunPSK" w:hAnsi="TH SarabunPSK" w:cs="TH SarabunPSK" w:hint="cs"/>
          <w:b/>
          <w:bCs/>
          <w:color w:val="000000" w:themeColor="text1"/>
        </w:rPr>
      </w:pPr>
      <w:r w:rsidRPr="005854A5">
        <w:rPr>
          <w:rFonts w:ascii="TH SarabunPSK" w:hAnsi="TH SarabunPSK" w:cs="TH SarabunPSK" w:hint="cs"/>
          <w:color w:val="000000" w:themeColor="text1"/>
          <w:cs/>
        </w:rPr>
        <w:t>การบริหารจัดการหอพัก มีอาคารที่ทำการสำนักงานหอพักและที่พักบุคลากรอยู่ในบริเวณหอพักนักศึกษา ซึ่งเอื้อต่อการอำนวยความสะดวกให้แก่นักศึกษาทั้งในและนอกเวลาราชการ มีการบริหารจัดการหอพักให้มีความสะอาด สะดวกสบาย และปลอดภัย พร้อมจัดสิ่งอำนวยความสะดวกที่เอื้อต่อการเรียนรู้ ได้แก่ ระบบกระจายสัญญาณเพื่อให้นักศึกษาสามารถเข้าถึงระบบอินเตอร์เน็ตภายในห้องพักและบริเวณภายในตัวอาคารหอพัก เพื่อใช้เป็นแหล่งศึกษาค้นคว้าข้อมูล และมีสถานที่เหมาะสมเอื้อต่อการการเรียนรู้ได้อย่างมีคุณภาพ เช่น ห้องอ่านหนังสือ ลานอเนกประสงค์สำหรับจัดกิจกรรมการเรียนรู้ร่วมกันเป็นหมู่คณะ มีระบบโทรทัศน์วงจรปิด (</w:t>
      </w:r>
      <w:r w:rsidRPr="005854A5">
        <w:rPr>
          <w:rFonts w:ascii="TH SarabunPSK" w:hAnsi="TH SarabunPSK" w:cs="TH SarabunPSK" w:hint="cs"/>
          <w:color w:val="000000" w:themeColor="text1"/>
        </w:rPr>
        <w:t xml:space="preserve">CCTV) </w:t>
      </w:r>
      <w:r w:rsidRPr="005854A5">
        <w:rPr>
          <w:rFonts w:ascii="TH SarabunPSK" w:hAnsi="TH SarabunPSK" w:cs="TH SarabunPSK" w:hint="cs"/>
          <w:color w:val="000000" w:themeColor="text1"/>
          <w:cs/>
        </w:rPr>
        <w:t>ติดตั้งทุกอาคารเพื่อการรักษาความปลอดภัย และมีระบบเตือนภัยฉุกเฉินในหอพัก สำหรับสภาพแวดล้อมทางกายภาพภายนอกในบริเวณกลุ่มอาคารหอพัก มหาวิทยาลัยได้จัดจ้างบ</w:t>
      </w:r>
      <w:proofErr w:type="spellStart"/>
      <w:r w:rsidRPr="005854A5">
        <w:rPr>
          <w:rFonts w:ascii="TH SarabunPSK" w:hAnsi="TH SarabunPSK" w:cs="TH SarabunPSK" w:hint="cs"/>
          <w:color w:val="000000" w:themeColor="text1"/>
          <w:cs/>
        </w:rPr>
        <w:t>ริษัท</w:t>
      </w:r>
      <w:proofErr w:type="spellEnd"/>
      <w:r w:rsidRPr="005854A5">
        <w:rPr>
          <w:rFonts w:ascii="TH SarabunPSK" w:hAnsi="TH SarabunPSK" w:cs="TH SarabunPSK" w:hint="cs"/>
          <w:color w:val="000000" w:themeColor="text1"/>
          <w:cs/>
        </w:rPr>
        <w:t>เอกชนเข้าดำเนินการบำรุงดูแลรักษาสภาพภูมิทัศน์ให้มีความเป็นระเบียบเรียบร้อย สวยงาม โดยมีพนักงานของบริษัทเข้าปฏิบัติงานภายในพื้นที่หอพักนักศึกษาอย่างต่อเนื่อง</w:t>
      </w:r>
    </w:p>
    <w:p w14:paraId="533CA0EF"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b/>
          <w:bCs/>
          <w:color w:val="000000" w:themeColor="text1"/>
          <w:cs/>
        </w:rPr>
        <w:t>สภาพแวดล้อมทางสังคม</w:t>
      </w:r>
    </w:p>
    <w:p w14:paraId="57F6C39E"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หอพักนักศึกษา มหาวิทยาลัยแม่โจ้ ได้ให้โอกาสนักศึกษาใหม่หลักสูตร 4 – 5 ปี สามารถเข้าพักในหอพักมหาวิทยาลัยเป็นเวลา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ปีการศึกษา เพื่อเอื้อให้นักศึกษาได้รับประสบการณ์เรียนรู้</w:t>
      </w:r>
    </w:p>
    <w:p w14:paraId="30BB7996" w14:textId="77777777" w:rsidR="00ED7B1E" w:rsidRPr="005854A5" w:rsidRDefault="00ED7B1E" w:rsidP="00ED7B1E">
      <w:pPr>
        <w:ind w:firstLine="1134"/>
        <w:rPr>
          <w:rFonts w:ascii="TH SarabunPSK" w:hAnsi="TH SarabunPSK" w:cs="TH SarabunPSK" w:hint="cs"/>
          <w:color w:val="000000" w:themeColor="text1"/>
          <w:cs/>
        </w:rPr>
      </w:pPr>
      <w:r w:rsidRPr="005854A5">
        <w:rPr>
          <w:rFonts w:ascii="TH SarabunPSK" w:hAnsi="TH SarabunPSK" w:cs="TH SarabunPSK" w:hint="cs"/>
          <w:color w:val="000000" w:themeColor="text1"/>
          <w:cs/>
        </w:rPr>
        <w:t>มีทักษะทางสังคม และทักษะชีวิตนอกเหนือจากการเรียนการสอนในชั้นเรียน เนื่องจากมหาวิทยาลัยเห็นความสำคัญของหอพักนักศึกษา เพราะเป็นสิ่งแวดล้อมทางการศึกษาที่มีความสำคัญต่อการหล่อหลอมและพัฒนาบุคลิกภาพของนักศึกษา ให้สามารถปรับตัวในการใช้ชีวิตร่วมกับผู้อื่นในสังคมได้อย่างมีความสุข ทั้งยังเป็นแหล่งของการศึกษา อาศัย และเอื้ออาทร (</w:t>
      </w:r>
      <w:r w:rsidRPr="005854A5">
        <w:rPr>
          <w:rFonts w:ascii="TH SarabunPSK" w:hAnsi="TH SarabunPSK" w:cs="TH SarabunPSK" w:hint="cs"/>
          <w:color w:val="000000" w:themeColor="text1"/>
        </w:rPr>
        <w:t xml:space="preserve">Living Learning and Caring Center) </w:t>
      </w:r>
      <w:r w:rsidRPr="005854A5">
        <w:rPr>
          <w:rFonts w:ascii="TH SarabunPSK" w:hAnsi="TH SarabunPSK" w:cs="TH SarabunPSK" w:hint="cs"/>
          <w:color w:val="000000" w:themeColor="text1"/>
          <w:cs/>
        </w:rPr>
        <w:t xml:space="preserve">เพื่อสนับสนุนการพัฒนานักศึกษาให้เป็นบัณฑิตที่สมบูรณ์ โดยมหาวิทยาลัยมีแนวทางสนับสนุนการสร้างสังคมในการอยู่ร่วมกัน </w:t>
      </w:r>
    </w:p>
    <w:p w14:paraId="23344CA1" w14:textId="77777777" w:rsidR="00ED7B1E" w:rsidRPr="005854A5" w:rsidRDefault="00ED7B1E" w:rsidP="00ED7B1E">
      <w:pPr>
        <w:ind w:firstLine="1134"/>
        <w:rPr>
          <w:rFonts w:ascii="TH SarabunPSK" w:hAnsi="TH SarabunPSK" w:cs="TH SarabunPSK" w:hint="cs"/>
          <w:color w:val="000000" w:themeColor="text1"/>
          <w:cs/>
        </w:rPr>
      </w:pPr>
      <w:r w:rsidRPr="005854A5">
        <w:rPr>
          <w:rFonts w:ascii="TH SarabunPSK" w:hAnsi="TH SarabunPSK" w:cs="TH SarabunPSK" w:hint="cs"/>
          <w:color w:val="000000" w:themeColor="text1"/>
          <w:cs/>
        </w:rPr>
        <w:t>มหาวิทยาลัยได้จัดพื้นที่ให้บริการจำหน่ายอาหาร โรงอาหารเทิดกสิกร ตั้งอยู่บริเวณหอพักนักศึกษา เปิดให้บริการสำหรับนักศึกษา บุคลากรและบุคคลภายนอก โดยมีการให้บริการอาหารที่หลากหลาย มีคุณภาพ ปริมาณและราคาที่เหมาะสม ภายใต้การกำกับดูแลของคณะกรรมการฯ มีการจัดพื้นที่ที่ให้นักศึกษาสามารถทำกิจกรรมกลุ่มได้ มีสวนหย่อม สถานที่พักผ่อน บริเวณรอบโรงอาหาร</w:t>
      </w:r>
    </w:p>
    <w:p w14:paraId="286C8DDD" w14:textId="77777777" w:rsidR="00ED7B1E" w:rsidRPr="005854A5" w:rsidRDefault="00ED7B1E" w:rsidP="00ED7B1E">
      <w:pPr>
        <w:ind w:firstLine="1134"/>
        <w:rPr>
          <w:rFonts w:ascii="TH SarabunPSK" w:hAnsi="TH SarabunPSK" w:cs="TH SarabunPSK" w:hint="cs"/>
          <w:color w:val="000000" w:themeColor="text1"/>
        </w:rPr>
      </w:pPr>
      <w:r w:rsidRPr="005854A5">
        <w:rPr>
          <w:rFonts w:ascii="TH SarabunPSK" w:hAnsi="TH SarabunPSK" w:cs="TH SarabunPSK" w:hint="cs"/>
          <w:color w:val="000000" w:themeColor="text1"/>
          <w:cs/>
        </w:rPr>
        <w:t>มหาวิทยาลัยมีการส่งเสริมการกีฬาเพื่อสุขภาพและเพื่อการแข่งขัน โดยมีพื้นที่สำหรับนักศึกษาในการออกกำลังกาย ทั้งในร่ม และกลางแจ้ง มีการสอนว่ายน้ำสำหรับนักศึกษาและบุคลากรโดยผู้ฝึกสอนที่ผ่านการอบรมการสอนว่ายน้ำ  การให้บริการห้องฟิต</w:t>
      </w:r>
      <w:proofErr w:type="spellStart"/>
      <w:r w:rsidRPr="005854A5">
        <w:rPr>
          <w:rFonts w:ascii="TH SarabunPSK" w:hAnsi="TH SarabunPSK" w:cs="TH SarabunPSK" w:hint="cs"/>
          <w:color w:val="000000" w:themeColor="text1"/>
          <w:cs/>
        </w:rPr>
        <w:t>เนส</w:t>
      </w:r>
      <w:proofErr w:type="spellEnd"/>
      <w:r w:rsidRPr="005854A5">
        <w:rPr>
          <w:rFonts w:ascii="TH SarabunPSK" w:hAnsi="TH SarabunPSK" w:cs="TH SarabunPSK" w:hint="cs"/>
          <w:color w:val="000000" w:themeColor="text1"/>
          <w:cs/>
        </w:rPr>
        <w:t xml:space="preserve"> โดยมีผู้ให้คำแนะนำประจำห้อง และมี</w:t>
      </w:r>
      <w:r w:rsidRPr="005854A5">
        <w:rPr>
          <w:rFonts w:ascii="TH SarabunPSK" w:hAnsi="TH SarabunPSK" w:cs="TH SarabunPSK" w:hint="cs"/>
          <w:color w:val="000000" w:themeColor="text1"/>
          <w:cs/>
        </w:rPr>
        <w:lastRenderedPageBreak/>
        <w:t>เจ้าหน้าที่ด้านวิทยาศาสตร์การกีฬาในการให้คำปรึกษาด้านการเสริมสร้างสมรรถนะทางร่างกาย เพื่อให้มีการออกกำลังกายที่เหมาะสมกับตนเอง รวมถึงการส่งเสริมการเข้าร่วมการแข่งขันกีฬาในทัวร์นาเมน</w:t>
      </w:r>
      <w:proofErr w:type="spellStart"/>
      <w:r w:rsidRPr="005854A5">
        <w:rPr>
          <w:rFonts w:ascii="TH SarabunPSK" w:hAnsi="TH SarabunPSK" w:cs="TH SarabunPSK" w:hint="cs"/>
          <w:color w:val="000000" w:themeColor="text1"/>
          <w:cs/>
        </w:rPr>
        <w:t>ต์</w:t>
      </w:r>
      <w:proofErr w:type="spellEnd"/>
      <w:r w:rsidRPr="005854A5">
        <w:rPr>
          <w:rFonts w:ascii="TH SarabunPSK" w:hAnsi="TH SarabunPSK" w:cs="TH SarabunPSK" w:hint="cs"/>
          <w:color w:val="000000" w:themeColor="text1"/>
          <w:cs/>
        </w:rPr>
        <w:t xml:space="preserve">ต่างๆ เพื่อเป็นการเสริมสร้างทักษะสำหรับนักกีฬา  </w:t>
      </w:r>
    </w:p>
    <w:p w14:paraId="678B14CD" w14:textId="77777777" w:rsidR="00ED7B1E" w:rsidRPr="005854A5" w:rsidRDefault="00ED7B1E" w:rsidP="00ED7B1E">
      <w:pPr>
        <w:ind w:firstLine="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สภาพแวดล้อมทางจิตใจ</w:t>
      </w:r>
    </w:p>
    <w:p w14:paraId="5DA9DB2E" w14:textId="77777777" w:rsidR="00ED7B1E" w:rsidRPr="005854A5" w:rsidRDefault="00ED7B1E" w:rsidP="00ED7B1E">
      <w:pPr>
        <w:ind w:firstLine="1134"/>
        <w:rPr>
          <w:rFonts w:ascii="TH SarabunPSK" w:hAnsi="TH SarabunPSK" w:cs="TH SarabunPSK" w:hint="cs"/>
          <w:color w:val="000000" w:themeColor="text1"/>
          <w:cs/>
        </w:rPr>
      </w:pPr>
      <w:r w:rsidRPr="005854A5">
        <w:rPr>
          <w:rFonts w:ascii="TH SarabunPSK" w:hAnsi="TH SarabunPSK" w:cs="TH SarabunPSK" w:hint="cs"/>
          <w:color w:val="000000" w:themeColor="text1"/>
          <w:cs/>
        </w:rPr>
        <w:t>สำหรับหอพักนักศึกษา ได้จัดเตรียมบุคลากรร่วมกับคณะกรรมการหอพักซึ่งเป็นนักศึกษารุ่นพี่ คอยดูแลความเป็นอยู่ของนักศึกษาหอพักตลอด 24 ชั่วโมง ลักษณะของการปฏิบัติงานจะอยู่ในรูปแบบของพี่ดูแลน้องเพื่อเสริมสร้างความรู้สึกที่ดีทางด้านจิตใจจากความเอื้ออาทรของผู้ปฏิบัติที่มีต่อนักศึกษาหอพัก โดยนักศึกษาจะเรียกบุคลากรผู้ปฏิบัติงานว่า “แม่หอ” และเรียกคณะกรรมการหอพักว่า “พี่ชั้น” จึงเปรียบเสมือนเป็นบุคคลในครอบครัวคอยดูแลซึ่งกันและกัน ซึ่งก่อให้เกิดผลดีต่อสภาพจิตใจของนักศึกษา</w:t>
      </w:r>
    </w:p>
    <w:p w14:paraId="584A6454" w14:textId="77777777" w:rsidR="00ED7B1E" w:rsidRPr="005854A5" w:rsidRDefault="00ED7B1E" w:rsidP="00ED7B1E">
      <w:pPr>
        <w:pStyle w:val="af1"/>
        <w:ind w:firstLine="720"/>
        <w:rPr>
          <w:rFonts w:ascii="TH SarabunPSK" w:eastAsia="Sarabun" w:hAnsi="TH SarabunPSK" w:cs="TH SarabunPSK" w:hint="cs"/>
          <w:color w:val="000000" w:themeColor="text1"/>
          <w:sz w:val="32"/>
          <w:szCs w:val="32"/>
          <w:cs/>
        </w:rPr>
      </w:pPr>
      <w:r w:rsidRPr="005854A5">
        <w:rPr>
          <w:rFonts w:ascii="TH SarabunPSK" w:hAnsi="TH SarabunPSK" w:cs="TH SarabunPSK" w:hint="cs"/>
          <w:color w:val="000000" w:themeColor="text1"/>
          <w:sz w:val="32"/>
          <w:szCs w:val="32"/>
          <w:cs/>
        </w:rPr>
        <w:t>คณะผลิตกรรมการเกษตรได้จัดสภาพแวดล้อมให้เหมาะสมกับการเรียนรู้ด้วยตนเองของนักศึกษาโดยจัดให้มีห้องเรียนที่มีระบบอินเตอร์เน็ต อุปกรณ์คอมพิวเตอร์ และโสตทัศนูปกรณ์ สำหรับการจัดการเรียนการสอนในรายวิชา</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มีการปรับปรุงการเพิ่มจุดเชื่อมต่อ</w:t>
      </w:r>
      <w:r w:rsidRPr="005854A5">
        <w:rPr>
          <w:rFonts w:ascii="TH SarabunPSK" w:hAnsi="TH SarabunPSK" w:cs="TH SarabunPSK" w:hint="cs"/>
          <w:color w:val="000000" w:themeColor="text1"/>
          <w:sz w:val="32"/>
          <w:szCs w:val="32"/>
        </w:rPr>
        <w:t xml:space="preserve"> Wi-Fi </w:t>
      </w:r>
      <w:r w:rsidRPr="005854A5">
        <w:rPr>
          <w:rFonts w:ascii="TH SarabunPSK" w:hAnsi="TH SarabunPSK" w:cs="TH SarabunPSK" w:hint="cs"/>
          <w:color w:val="000000" w:themeColor="text1"/>
          <w:sz w:val="32"/>
          <w:szCs w:val="32"/>
          <w:cs/>
        </w:rPr>
        <w:t>ในแต่ละชั้นของอาคารเรียน</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คณะฯ มีห้องสมุดให้บริการยืม</w:t>
      </w:r>
      <w:r w:rsidRPr="005854A5">
        <w:rPr>
          <w:rFonts w:ascii="TH SarabunPSK" w:hAnsi="TH SarabunPSK" w:cs="TH SarabunPSK" w:hint="cs"/>
          <w:color w:val="000000" w:themeColor="text1"/>
          <w:sz w:val="32"/>
          <w:szCs w:val="32"/>
        </w:rPr>
        <w:t>-</w:t>
      </w:r>
      <w:r w:rsidRPr="005854A5">
        <w:rPr>
          <w:rFonts w:ascii="TH SarabunPSK" w:hAnsi="TH SarabunPSK" w:cs="TH SarabunPSK" w:hint="cs"/>
          <w:color w:val="000000" w:themeColor="text1"/>
          <w:sz w:val="32"/>
          <w:szCs w:val="32"/>
          <w:cs/>
        </w:rPr>
        <w:t>คืนหนังสือ</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นอกจากนี้ในส่วนกลางมหาวิทยาลัยมีสำนักหอสมุด ที่ได้มีการวางแผนกำหนดรูปแบบการบริการพื้นที่ตามผล</w:t>
      </w:r>
      <w:hyperlink r:id="rId92" w:history="1">
        <w:r w:rsidRPr="005854A5">
          <w:rPr>
            <w:rStyle w:val="af2"/>
            <w:rFonts w:ascii="TH SarabunPSK" w:eastAsia="Sarabun" w:hAnsi="TH SarabunPSK" w:cs="TH SarabunPSK" w:hint="cs"/>
            <w:color w:val="000000" w:themeColor="text1"/>
            <w:sz w:val="32"/>
            <w:szCs w:val="32"/>
            <w:cs/>
          </w:rPr>
          <w:t xml:space="preserve">การศึกษาพึงพอใจของผู้รับบริการสำนักหอสมุด มหาวิทยาลัยแม่โจ้ ประจำปีงบประมาณ </w:t>
        </w:r>
        <w:r w:rsidRPr="005854A5">
          <w:rPr>
            <w:rStyle w:val="af2"/>
            <w:rFonts w:ascii="TH SarabunPSK" w:eastAsia="Sarabun" w:hAnsi="TH SarabunPSK" w:cs="TH SarabunPSK" w:hint="cs"/>
            <w:color w:val="000000" w:themeColor="text1"/>
            <w:sz w:val="32"/>
            <w:szCs w:val="32"/>
          </w:rPr>
          <w:t>2565</w:t>
        </w:r>
      </w:hyperlink>
      <w:r w:rsidRPr="005854A5">
        <w:rPr>
          <w:rFonts w:ascii="TH SarabunPSK" w:eastAsia="Sarabun"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 xml:space="preserve">ด้านการให้บริการพื้นที่และสิ่งอำนวยความสะดวกเพื่อสนับสนุนการเรียนรู้ให้ตรงกับพฤติกรรมและความต้องการของผู้รับบริการที่เอื้อต่อ การเรียน การวิจัย และคุณภาพชีวิตส่วนบุคคล </w:t>
      </w:r>
      <w:r w:rsidRPr="005854A5">
        <w:rPr>
          <w:rFonts w:ascii="TH SarabunPSK" w:eastAsia="Sarabun" w:hAnsi="TH SarabunPSK" w:cs="TH SarabunPSK" w:hint="cs"/>
          <w:color w:val="000000" w:themeColor="text1"/>
          <w:sz w:val="32"/>
          <w:szCs w:val="32"/>
          <w:cs/>
        </w:rPr>
        <w:t>ดังนี้ (</w:t>
      </w:r>
      <w:hyperlink r:id="rId93" w:history="1">
        <w:r w:rsidRPr="005854A5">
          <w:rPr>
            <w:rStyle w:val="af2"/>
            <w:rFonts w:ascii="TH SarabunPSK" w:eastAsia="Sarabun" w:hAnsi="TH SarabunPSK" w:cs="TH SarabunPSK" w:hint="cs"/>
            <w:color w:val="000000" w:themeColor="text1"/>
            <w:sz w:val="32"/>
            <w:szCs w:val="32"/>
            <w:cs/>
          </w:rPr>
          <w:t>ภาพถ่ายการจัดพื้นที่ของสำนักหอสมุด</w:t>
        </w:r>
      </w:hyperlink>
      <w:r w:rsidRPr="005854A5">
        <w:rPr>
          <w:rFonts w:ascii="TH SarabunPSK" w:eastAsia="Sarabun" w:hAnsi="TH SarabunPSK" w:cs="TH SarabunPSK" w:hint="cs"/>
          <w:color w:val="000000" w:themeColor="text1"/>
          <w:sz w:val="32"/>
          <w:szCs w:val="32"/>
          <w:cs/>
        </w:rPr>
        <w:t>)</w:t>
      </w:r>
    </w:p>
    <w:p w14:paraId="38F7C495" w14:textId="77777777" w:rsidR="00ED7B1E" w:rsidRPr="005854A5" w:rsidRDefault="00ED7B1E" w:rsidP="00ED7B1E">
      <w:pPr>
        <w:pStyle w:val="af1"/>
        <w:ind w:right="-40" w:firstLine="720"/>
        <w:rPr>
          <w:rFonts w:ascii="TH SarabunPSK" w:hAnsi="TH SarabunPSK" w:cs="TH SarabunPSK" w:hint="cs"/>
          <w:color w:val="000000" w:themeColor="text1"/>
          <w:sz w:val="32"/>
          <w:szCs w:val="32"/>
        </w:rPr>
      </w:pPr>
      <w:r w:rsidRPr="005854A5">
        <w:rPr>
          <w:rFonts w:ascii="TH SarabunPSK" w:eastAsia="Sarabun" w:hAnsi="TH SarabunPSK" w:cs="TH SarabunPSK" w:hint="cs"/>
          <w:color w:val="000000" w:themeColor="text1"/>
          <w:sz w:val="32"/>
          <w:szCs w:val="32"/>
          <w:cs/>
        </w:rPr>
        <w:t xml:space="preserve"> ชั้น 1 </w:t>
      </w:r>
      <w:r w:rsidRPr="005854A5">
        <w:rPr>
          <w:rFonts w:ascii="TH SarabunPSK" w:eastAsia="Sarabun" w:hAnsi="TH SarabunPSK" w:cs="TH SarabunPSK" w:hint="cs"/>
          <w:color w:val="000000" w:themeColor="text1"/>
          <w:sz w:val="32"/>
          <w:szCs w:val="32"/>
        </w:rPr>
        <w:t xml:space="preserve">: </w:t>
      </w:r>
      <w:r w:rsidRPr="005854A5">
        <w:rPr>
          <w:rStyle w:val="5yl5"/>
          <w:rFonts w:ascii="TH SarabunPSK" w:hAnsi="TH SarabunPSK" w:cs="TH SarabunPSK" w:hint="cs"/>
          <w:color w:val="000000" w:themeColor="text1"/>
          <w:sz w:val="32"/>
          <w:szCs w:val="32"/>
        </w:rPr>
        <w:t>Business Zone</w:t>
      </w:r>
      <w:r w:rsidRPr="005854A5">
        <w:rPr>
          <w:rStyle w:val="5yl5"/>
          <w:rFonts w:ascii="TH SarabunPSK" w:hAnsi="TH SarabunPSK" w:cs="TH SarabunPSK" w:hint="cs"/>
          <w:color w:val="000000" w:themeColor="text1"/>
          <w:sz w:val="32"/>
          <w:szCs w:val="32"/>
          <w:cs/>
        </w:rPr>
        <w:t xml:space="preserve"> ให้บริการพื้นที่ </w:t>
      </w:r>
      <w:r w:rsidRPr="005854A5">
        <w:rPr>
          <w:rStyle w:val="5yl5"/>
          <w:rFonts w:ascii="TH SarabunPSK" w:hAnsi="TH SarabunPSK" w:cs="TH SarabunPSK" w:hint="cs"/>
          <w:color w:val="000000" w:themeColor="text1"/>
          <w:sz w:val="32"/>
          <w:szCs w:val="32"/>
        </w:rPr>
        <w:t xml:space="preserve">1) Co-Working Space </w:t>
      </w:r>
      <w:r w:rsidRPr="005854A5">
        <w:rPr>
          <w:rFonts w:ascii="TH SarabunPSK" w:hAnsi="TH SarabunPSK" w:cs="TH SarabunPSK" w:hint="cs"/>
          <w:color w:val="000000" w:themeColor="text1"/>
          <w:sz w:val="32"/>
          <w:szCs w:val="32"/>
          <w:cs/>
        </w:rPr>
        <w:t>และ</w:t>
      </w:r>
      <w:r w:rsidRPr="005854A5">
        <w:rPr>
          <w:rFonts w:ascii="TH SarabunPSK" w:hAnsi="TH SarabunPSK" w:cs="TH SarabunPSK" w:hint="cs"/>
          <w:color w:val="000000" w:themeColor="text1"/>
          <w:sz w:val="32"/>
          <w:szCs w:val="32"/>
        </w:rPr>
        <w:t xml:space="preserve"> Co Marker</w:t>
      </w:r>
      <w:r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rPr>
        <w:t>Space</w:t>
      </w:r>
      <w:r w:rsidRPr="005854A5">
        <w:rPr>
          <w:rFonts w:ascii="TH SarabunPSK" w:hAnsi="TH SarabunPSK" w:cs="TH SarabunPSK" w:hint="cs"/>
          <w:color w:val="000000" w:themeColor="text1"/>
          <w:sz w:val="32"/>
          <w:szCs w:val="32"/>
          <w:cs/>
        </w:rPr>
        <w:t xml:space="preserve"> เพื่อเป็นแหล่งเรียนรู้ แหล่งฝึกประสบการณ์ในการเป็นผู้ประกอบการ (</w:t>
      </w:r>
      <w:r w:rsidRPr="005854A5">
        <w:rPr>
          <w:rFonts w:ascii="TH SarabunPSK" w:hAnsi="TH SarabunPSK" w:cs="TH SarabunPSK" w:hint="cs"/>
          <w:color w:val="000000" w:themeColor="text1"/>
          <w:sz w:val="32"/>
          <w:szCs w:val="32"/>
        </w:rPr>
        <w:t xml:space="preserve"> Entrepreneur</w:t>
      </w:r>
      <w:r w:rsidRPr="005854A5">
        <w:rPr>
          <w:rFonts w:ascii="TH SarabunPSK" w:hAnsi="TH SarabunPSK" w:cs="TH SarabunPSK" w:hint="cs"/>
          <w:color w:val="000000" w:themeColor="text1"/>
          <w:sz w:val="32"/>
          <w:szCs w:val="32"/>
          <w:cs/>
        </w:rPr>
        <w:t xml:space="preserve">) โดยพื้นที่สามารถรองรับการจัดการประชุมและกิจกรรม </w:t>
      </w:r>
      <w:r w:rsidRPr="005854A5">
        <w:rPr>
          <w:rFonts w:ascii="TH SarabunPSK" w:hAnsi="TH SarabunPSK" w:cs="TH SarabunPSK" w:hint="cs"/>
          <w:color w:val="000000" w:themeColor="text1"/>
          <w:sz w:val="32"/>
          <w:szCs w:val="32"/>
        </w:rPr>
        <w:t xml:space="preserve">Workshop </w:t>
      </w:r>
      <w:r w:rsidRPr="005854A5">
        <w:rPr>
          <w:rFonts w:ascii="TH SarabunPSK" w:hAnsi="TH SarabunPSK" w:cs="TH SarabunPSK" w:hint="cs"/>
          <w:color w:val="000000" w:themeColor="text1"/>
          <w:sz w:val="32"/>
          <w:szCs w:val="32"/>
          <w:cs/>
        </w:rPr>
        <w:t xml:space="preserve">รูปแบบ </w:t>
      </w:r>
      <w:r w:rsidRPr="005854A5">
        <w:rPr>
          <w:rFonts w:ascii="TH SarabunPSK" w:hAnsi="TH SarabunPSK" w:cs="TH SarabunPSK" w:hint="cs"/>
          <w:color w:val="000000" w:themeColor="text1"/>
          <w:sz w:val="32"/>
          <w:szCs w:val="32"/>
        </w:rPr>
        <w:t xml:space="preserve">Hybrid </w:t>
      </w:r>
      <w:r w:rsidRPr="005854A5">
        <w:rPr>
          <w:rFonts w:ascii="TH SarabunPSK" w:hAnsi="TH SarabunPSK" w:cs="TH SarabunPSK" w:hint="cs"/>
          <w:color w:val="000000" w:themeColor="text1"/>
          <w:sz w:val="32"/>
          <w:szCs w:val="32"/>
          <w:cs/>
        </w:rPr>
        <w:t>(</w:t>
      </w:r>
      <w:r w:rsidRPr="005854A5">
        <w:rPr>
          <w:rFonts w:ascii="TH SarabunPSK" w:hAnsi="TH SarabunPSK" w:cs="TH SarabunPSK" w:hint="cs"/>
          <w:color w:val="000000" w:themeColor="text1"/>
          <w:sz w:val="32"/>
          <w:szCs w:val="32"/>
        </w:rPr>
        <w:t>Onsite &amp; Online)</w:t>
      </w:r>
      <w:r w:rsidRPr="005854A5">
        <w:rPr>
          <w:rFonts w:ascii="TH SarabunPSK" w:hAnsi="TH SarabunPSK" w:cs="TH SarabunPSK" w:hint="cs"/>
          <w:color w:val="000000" w:themeColor="text1"/>
          <w:sz w:val="32"/>
          <w:szCs w:val="32"/>
          <w:cs/>
        </w:rPr>
        <w:t xml:space="preserve"> และได้ดำเนินการจัดเตรียมสิ่งสนับสนุนเพื่อส่งเสริมให้นักศึกษาเป็นผู้ประกอบการ ได้แก่ เครื่องคอมพิวเตอร์ </w:t>
      </w:r>
      <w:proofErr w:type="spellStart"/>
      <w:r w:rsidRPr="005854A5">
        <w:rPr>
          <w:rFonts w:ascii="TH SarabunPSK" w:hAnsi="TH SarabunPSK" w:cs="TH SarabunPSK" w:hint="cs"/>
          <w:color w:val="000000" w:themeColor="text1"/>
          <w:sz w:val="32"/>
          <w:szCs w:val="32"/>
        </w:rPr>
        <w:t>IMac</w:t>
      </w:r>
      <w:proofErr w:type="spellEnd"/>
      <w:r w:rsidRPr="005854A5">
        <w:rPr>
          <w:rFonts w:ascii="TH SarabunPSK" w:hAnsi="TH SarabunPSK" w:cs="TH SarabunPSK" w:hint="cs"/>
          <w:color w:val="000000" w:themeColor="text1"/>
          <w:sz w:val="32"/>
          <w:szCs w:val="32"/>
          <w:cs/>
        </w:rPr>
        <w:t xml:space="preserve"> เพื่อการออกแบบ </w:t>
      </w:r>
      <w:r w:rsidRPr="005854A5">
        <w:rPr>
          <w:rFonts w:ascii="TH SarabunPSK" w:hAnsi="TH SarabunPSK" w:cs="TH SarabunPSK" w:hint="cs"/>
          <w:color w:val="000000" w:themeColor="text1"/>
          <w:sz w:val="32"/>
          <w:szCs w:val="32"/>
        </w:rPr>
        <w:t xml:space="preserve"> </w:t>
      </w:r>
      <w:r w:rsidRPr="005854A5">
        <w:rPr>
          <w:rFonts w:ascii="TH SarabunPSK" w:hAnsi="TH SarabunPSK" w:cs="TH SarabunPSK" w:hint="cs"/>
          <w:color w:val="000000" w:themeColor="text1"/>
          <w:sz w:val="32"/>
          <w:szCs w:val="32"/>
          <w:cs/>
        </w:rPr>
        <w:t>กล่องถ่ายภาพสินค้าผลิตภัณฑ์ (</w:t>
      </w:r>
      <w:r w:rsidRPr="005854A5">
        <w:rPr>
          <w:rFonts w:ascii="TH SarabunPSK" w:hAnsi="TH SarabunPSK" w:cs="TH SarabunPSK" w:hint="cs"/>
          <w:color w:val="000000" w:themeColor="text1"/>
          <w:sz w:val="32"/>
          <w:szCs w:val="32"/>
        </w:rPr>
        <w:t>Studio Box</w:t>
      </w:r>
      <w:r w:rsidRPr="005854A5">
        <w:rPr>
          <w:rFonts w:ascii="TH SarabunPSK" w:hAnsi="TH SarabunPSK" w:cs="TH SarabunPSK" w:hint="cs"/>
          <w:color w:val="000000" w:themeColor="text1"/>
          <w:sz w:val="32"/>
          <w:szCs w:val="32"/>
          <w:cs/>
        </w:rPr>
        <w:t xml:space="preserve">) เพื่อการนำเสนอสินค้า/ผลิตภัณฑ์ </w:t>
      </w:r>
      <w:r w:rsidRPr="005854A5">
        <w:rPr>
          <w:rFonts w:ascii="TH SarabunPSK" w:hAnsi="TH SarabunPSK" w:cs="TH SarabunPSK" w:hint="cs"/>
          <w:color w:val="000000" w:themeColor="text1"/>
          <w:sz w:val="32"/>
          <w:szCs w:val="32"/>
        </w:rPr>
        <w:t xml:space="preserve">2) </w:t>
      </w:r>
      <w:r w:rsidRPr="005854A5">
        <w:rPr>
          <w:rFonts w:ascii="TH SarabunPSK" w:hAnsi="TH SarabunPSK" w:cs="TH SarabunPSK" w:hint="cs"/>
          <w:color w:val="000000" w:themeColor="text1"/>
          <w:sz w:val="32"/>
          <w:szCs w:val="32"/>
          <w:cs/>
        </w:rPr>
        <w:t xml:space="preserve">ห้อง </w:t>
      </w:r>
      <w:r w:rsidRPr="005854A5">
        <w:rPr>
          <w:rFonts w:ascii="TH SarabunPSK" w:hAnsi="TH SarabunPSK" w:cs="TH SarabunPSK" w:hint="cs"/>
          <w:color w:val="000000" w:themeColor="text1"/>
          <w:sz w:val="32"/>
          <w:szCs w:val="32"/>
        </w:rPr>
        <w:t>Study Room</w:t>
      </w:r>
      <w:r w:rsidRPr="005854A5">
        <w:rPr>
          <w:rFonts w:ascii="TH SarabunPSK" w:hAnsi="TH SarabunPSK" w:cs="TH SarabunPSK" w:hint="cs"/>
          <w:color w:val="000000" w:themeColor="text1"/>
          <w:sz w:val="32"/>
          <w:szCs w:val="32"/>
          <w:cs/>
        </w:rPr>
        <w:t xml:space="preserve"> ได้จัดเตรียม </w:t>
      </w:r>
      <w:r w:rsidRPr="005854A5">
        <w:rPr>
          <w:rFonts w:ascii="TH SarabunPSK" w:hAnsi="TH SarabunPSK" w:cs="TH SarabunPSK" w:hint="cs"/>
          <w:color w:val="000000" w:themeColor="text1"/>
          <w:sz w:val="32"/>
          <w:szCs w:val="32"/>
        </w:rPr>
        <w:t>Smart</w:t>
      </w:r>
      <w:r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rPr>
        <w:t xml:space="preserve">TV </w:t>
      </w:r>
      <w:r w:rsidRPr="005854A5">
        <w:rPr>
          <w:rFonts w:ascii="TH SarabunPSK" w:hAnsi="TH SarabunPSK" w:cs="TH SarabunPSK" w:hint="cs"/>
          <w:color w:val="000000" w:themeColor="text1"/>
          <w:sz w:val="32"/>
          <w:szCs w:val="32"/>
          <w:cs/>
        </w:rPr>
        <w:t>และ</w:t>
      </w:r>
      <w:r w:rsidRPr="005854A5">
        <w:rPr>
          <w:rFonts w:ascii="TH SarabunPSK" w:hAnsi="TH SarabunPSK" w:cs="TH SarabunPSK" w:hint="cs"/>
          <w:color w:val="000000" w:themeColor="text1"/>
          <w:sz w:val="32"/>
          <w:szCs w:val="32"/>
        </w:rPr>
        <w:t xml:space="preserve"> White board </w:t>
      </w:r>
      <w:r w:rsidRPr="005854A5">
        <w:rPr>
          <w:rFonts w:ascii="TH SarabunPSK" w:hAnsi="TH SarabunPSK" w:cs="TH SarabunPSK" w:hint="cs"/>
          <w:color w:val="000000" w:themeColor="text1"/>
          <w:sz w:val="32"/>
          <w:szCs w:val="32"/>
          <w:cs/>
        </w:rPr>
        <w:t xml:space="preserve">ให้บริการเพื่อเพิ่มความสะดวกสำหรับการศึกษากลุ่ม </w:t>
      </w:r>
      <w:r w:rsidRPr="005854A5">
        <w:rPr>
          <w:rFonts w:ascii="TH SarabunPSK" w:hAnsi="TH SarabunPSK" w:cs="TH SarabunPSK" w:hint="cs"/>
          <w:color w:val="000000" w:themeColor="text1"/>
          <w:sz w:val="32"/>
          <w:szCs w:val="32"/>
        </w:rPr>
        <w:t>3)</w:t>
      </w:r>
      <w:r w:rsidRPr="005854A5">
        <w:rPr>
          <w:rFonts w:ascii="TH SarabunPSK" w:hAnsi="TH SarabunPSK" w:cs="TH SarabunPSK" w:hint="cs"/>
          <w:color w:val="000000" w:themeColor="text1"/>
          <w:sz w:val="32"/>
          <w:szCs w:val="32"/>
          <w:cs/>
        </w:rPr>
        <w:t xml:space="preserve"> ห้อง </w:t>
      </w:r>
      <w:r w:rsidRPr="005854A5">
        <w:rPr>
          <w:rFonts w:ascii="TH SarabunPSK" w:hAnsi="TH SarabunPSK" w:cs="TH SarabunPSK" w:hint="cs"/>
          <w:color w:val="000000" w:themeColor="text1"/>
          <w:sz w:val="32"/>
          <w:szCs w:val="32"/>
        </w:rPr>
        <w:t xml:space="preserve">Smart Classroom </w:t>
      </w:r>
      <w:r w:rsidRPr="005854A5">
        <w:rPr>
          <w:rFonts w:ascii="TH SarabunPSK" w:hAnsi="TH SarabunPSK" w:cs="TH SarabunPSK" w:hint="cs"/>
          <w:color w:val="000000" w:themeColor="text1"/>
          <w:sz w:val="32"/>
          <w:szCs w:val="32"/>
          <w:cs/>
        </w:rPr>
        <w:t xml:space="preserve">ได้จัดเตรียมอุปกรณ์สำหรับการสอนออนไลน์สำหรับอาจารย์ครบชุดเพื่อสนับสนุนการเรียนการสอนในรูปแบบออนไลน์ </w:t>
      </w:r>
      <w:r w:rsidRPr="005854A5">
        <w:rPr>
          <w:rFonts w:ascii="TH SarabunPSK" w:eastAsia="TH SarabunPSK" w:hAnsi="TH SarabunPSK" w:cs="TH SarabunPSK" w:hint="cs"/>
          <w:color w:val="000000" w:themeColor="text1"/>
          <w:sz w:val="32"/>
          <w:szCs w:val="32"/>
          <w:cs/>
        </w:rPr>
        <w:t xml:space="preserve">และพื้นที่จัดแสดงนิทรรศการ </w:t>
      </w:r>
    </w:p>
    <w:p w14:paraId="143D4858" w14:textId="77777777" w:rsidR="00ED7B1E" w:rsidRPr="005854A5" w:rsidRDefault="00ED7B1E" w:rsidP="00ED7B1E">
      <w:pPr>
        <w:pStyle w:val="af1"/>
        <w:ind w:right="-40" w:firstLine="720"/>
        <w:rPr>
          <w:rStyle w:val="5yl5"/>
          <w:rFonts w:ascii="TH SarabunPSK" w:hAnsi="TH SarabunPSK" w:cs="TH SarabunPSK" w:hint="cs"/>
          <w:color w:val="000000" w:themeColor="text1"/>
          <w:sz w:val="32"/>
          <w:szCs w:val="32"/>
          <w:cs/>
        </w:rPr>
      </w:pPr>
      <w:r w:rsidRPr="005854A5">
        <w:rPr>
          <w:rStyle w:val="5yl5"/>
          <w:rFonts w:ascii="TH SarabunPSK" w:hAnsi="TH SarabunPSK" w:cs="TH SarabunPSK" w:hint="cs"/>
          <w:color w:val="000000" w:themeColor="text1"/>
          <w:sz w:val="32"/>
          <w:szCs w:val="32"/>
          <w:cs/>
        </w:rPr>
        <w:t xml:space="preserve">ชั้น 2 </w:t>
      </w:r>
      <w:r w:rsidRPr="005854A5">
        <w:rPr>
          <w:rStyle w:val="5yl5"/>
          <w:rFonts w:ascii="TH SarabunPSK" w:hAnsi="TH SarabunPSK" w:cs="TH SarabunPSK" w:hint="cs"/>
          <w:color w:val="000000" w:themeColor="text1"/>
          <w:sz w:val="32"/>
          <w:szCs w:val="32"/>
        </w:rPr>
        <w:t>: Quiet Zone</w:t>
      </w:r>
      <w:r w:rsidRPr="005854A5">
        <w:rPr>
          <w:rStyle w:val="5yl5"/>
          <w:rFonts w:ascii="TH SarabunPSK" w:hAnsi="TH SarabunPSK" w:cs="TH SarabunPSK" w:hint="cs"/>
          <w:color w:val="000000" w:themeColor="text1"/>
          <w:sz w:val="32"/>
          <w:szCs w:val="32"/>
          <w:cs/>
        </w:rPr>
        <w:t xml:space="preserve"> ได้จัดเตรียมพื้นที่สำหรับนั่งอ่านกระจายทั่วทั้งชั้น โดยผู้รับบริการสามารถใช้เสียงได้เล็กน้อย รวมถึง </w:t>
      </w:r>
      <w:r w:rsidRPr="005854A5">
        <w:rPr>
          <w:rFonts w:ascii="TH SarabunPSK" w:eastAsia="Sarabun" w:hAnsi="TH SarabunPSK" w:cs="TH SarabunPSK" w:hint="cs"/>
          <w:color w:val="000000" w:themeColor="text1"/>
          <w:sz w:val="32"/>
          <w:szCs w:val="32"/>
          <w:cs/>
        </w:rPr>
        <w:t>บริการห้องศึกษาค้นคว้าสำหรับ อาจารย์ (</w:t>
      </w:r>
      <w:r w:rsidRPr="005854A5">
        <w:rPr>
          <w:rFonts w:ascii="TH SarabunPSK" w:eastAsia="Sarabun" w:hAnsi="TH SarabunPSK" w:cs="TH SarabunPSK" w:hint="cs"/>
          <w:color w:val="000000" w:themeColor="text1"/>
          <w:sz w:val="32"/>
          <w:szCs w:val="32"/>
        </w:rPr>
        <w:t>Lecturer Room</w:t>
      </w:r>
      <w:r w:rsidRPr="005854A5">
        <w:rPr>
          <w:rFonts w:ascii="TH SarabunPSK" w:eastAsia="Sarabun" w:hAnsi="TH SarabunPSK" w:cs="TH SarabunPSK" w:hint="cs"/>
          <w:color w:val="000000" w:themeColor="text1"/>
          <w:sz w:val="32"/>
          <w:szCs w:val="32"/>
          <w:cs/>
        </w:rPr>
        <w:t>) บริการห้องศึกษาค้นคว้าสำหรับบัณฑิตศึกษา/นักวิจัย (</w:t>
      </w:r>
      <w:r w:rsidRPr="005854A5">
        <w:rPr>
          <w:rFonts w:ascii="TH SarabunPSK" w:eastAsia="Sarabun" w:hAnsi="TH SarabunPSK" w:cs="TH SarabunPSK" w:hint="cs"/>
          <w:color w:val="000000" w:themeColor="text1"/>
          <w:sz w:val="32"/>
          <w:szCs w:val="32"/>
        </w:rPr>
        <w:t>Researcher Room</w:t>
      </w:r>
      <w:r w:rsidRPr="005854A5">
        <w:rPr>
          <w:rFonts w:ascii="TH SarabunPSK" w:eastAsia="Sarabun" w:hAnsi="TH SarabunPSK" w:cs="TH SarabunPSK" w:hint="cs"/>
          <w:color w:val="000000" w:themeColor="text1"/>
          <w:sz w:val="32"/>
          <w:szCs w:val="32"/>
          <w:cs/>
        </w:rPr>
        <w:t>) บริการห้องศึกษากลุ่ม (</w:t>
      </w:r>
      <w:r w:rsidRPr="005854A5">
        <w:rPr>
          <w:rFonts w:ascii="TH SarabunPSK" w:eastAsia="Sarabun" w:hAnsi="TH SarabunPSK" w:cs="TH SarabunPSK" w:hint="cs"/>
          <w:color w:val="000000" w:themeColor="text1"/>
          <w:sz w:val="32"/>
          <w:szCs w:val="32"/>
        </w:rPr>
        <w:t>Study Room</w:t>
      </w:r>
      <w:r w:rsidRPr="005854A5">
        <w:rPr>
          <w:rFonts w:ascii="TH SarabunPSK" w:eastAsia="Sarabun" w:hAnsi="TH SarabunPSK" w:cs="TH SarabunPSK" w:hint="cs"/>
          <w:color w:val="000000" w:themeColor="text1"/>
          <w:sz w:val="32"/>
          <w:szCs w:val="32"/>
          <w:cs/>
        </w:rPr>
        <w:t>) โดย</w:t>
      </w:r>
      <w:r w:rsidRPr="005854A5">
        <w:rPr>
          <w:rFonts w:ascii="TH SarabunPSK" w:hAnsi="TH SarabunPSK" w:cs="TH SarabunPSK" w:hint="cs"/>
          <w:color w:val="000000" w:themeColor="text1"/>
          <w:sz w:val="32"/>
          <w:szCs w:val="32"/>
          <w:cs/>
        </w:rPr>
        <w:t xml:space="preserve">ได้จัดเตรียม </w:t>
      </w:r>
      <w:r w:rsidRPr="005854A5">
        <w:rPr>
          <w:rFonts w:ascii="TH SarabunPSK" w:hAnsi="TH SarabunPSK" w:cs="TH SarabunPSK" w:hint="cs"/>
          <w:color w:val="000000" w:themeColor="text1"/>
          <w:sz w:val="32"/>
          <w:szCs w:val="32"/>
        </w:rPr>
        <w:t>Smart</w:t>
      </w:r>
      <w:r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rPr>
        <w:t xml:space="preserve">TV </w:t>
      </w:r>
      <w:r w:rsidRPr="005854A5">
        <w:rPr>
          <w:rFonts w:ascii="TH SarabunPSK" w:hAnsi="TH SarabunPSK" w:cs="TH SarabunPSK" w:hint="cs"/>
          <w:color w:val="000000" w:themeColor="text1"/>
          <w:sz w:val="32"/>
          <w:szCs w:val="32"/>
          <w:cs/>
        </w:rPr>
        <w:t>และ</w:t>
      </w:r>
      <w:r w:rsidRPr="005854A5">
        <w:rPr>
          <w:rFonts w:ascii="TH SarabunPSK" w:hAnsi="TH SarabunPSK" w:cs="TH SarabunPSK" w:hint="cs"/>
          <w:color w:val="000000" w:themeColor="text1"/>
          <w:sz w:val="32"/>
          <w:szCs w:val="32"/>
        </w:rPr>
        <w:t xml:space="preserve"> White board</w:t>
      </w:r>
      <w:r w:rsidRPr="005854A5">
        <w:rPr>
          <w:rFonts w:ascii="TH SarabunPSK" w:hAnsi="TH SarabunPSK" w:cs="TH SarabunPSK" w:hint="cs"/>
          <w:color w:val="000000" w:themeColor="text1"/>
          <w:sz w:val="32"/>
          <w:szCs w:val="32"/>
          <w:cs/>
        </w:rPr>
        <w:t xml:space="preserve"> เพื่อสนับสนุนการให้บริการ</w:t>
      </w:r>
      <w:r w:rsidRPr="005854A5">
        <w:rPr>
          <w:rFonts w:ascii="TH SarabunPSK" w:eastAsia="Sarabun" w:hAnsi="TH SarabunPSK" w:cs="TH SarabunPSK" w:hint="cs"/>
          <w:color w:val="000000" w:themeColor="text1"/>
          <w:sz w:val="32"/>
          <w:szCs w:val="32"/>
          <w:cs/>
        </w:rPr>
        <w:t xml:space="preserve"> บริการห้องอ่านส่วนบุคคล (</w:t>
      </w:r>
      <w:r w:rsidRPr="005854A5">
        <w:rPr>
          <w:rFonts w:ascii="TH SarabunPSK" w:eastAsia="Sarabun" w:hAnsi="TH SarabunPSK" w:cs="TH SarabunPSK" w:hint="cs"/>
          <w:color w:val="000000" w:themeColor="text1"/>
          <w:sz w:val="32"/>
          <w:szCs w:val="32"/>
        </w:rPr>
        <w:t>Individual Room</w:t>
      </w:r>
      <w:r w:rsidRPr="005854A5">
        <w:rPr>
          <w:rFonts w:ascii="TH SarabunPSK" w:eastAsia="Sarabun" w:hAnsi="TH SarabunPSK" w:cs="TH SarabunPSK" w:hint="cs"/>
          <w:color w:val="000000" w:themeColor="text1"/>
          <w:sz w:val="32"/>
          <w:szCs w:val="32"/>
          <w:cs/>
        </w:rPr>
        <w:t xml:space="preserve">) สำหรับผู้รับบริการที่ต้องการความเป็นส่วนตัว บริการห้อง </w:t>
      </w:r>
      <w:r w:rsidRPr="005854A5">
        <w:rPr>
          <w:rFonts w:ascii="TH SarabunPSK" w:eastAsia="Sarabun" w:hAnsi="TH SarabunPSK" w:cs="TH SarabunPSK" w:hint="cs"/>
          <w:color w:val="000000" w:themeColor="text1"/>
          <w:sz w:val="32"/>
          <w:szCs w:val="32"/>
        </w:rPr>
        <w:t>Mini Studio</w:t>
      </w:r>
      <w:r w:rsidRPr="005854A5">
        <w:rPr>
          <w:rFonts w:ascii="TH SarabunPSK" w:eastAsia="Sarabun" w:hAnsi="TH SarabunPSK" w:cs="TH SarabunPSK" w:hint="cs"/>
          <w:color w:val="000000" w:themeColor="text1"/>
          <w:sz w:val="32"/>
          <w:szCs w:val="32"/>
          <w:cs/>
        </w:rPr>
        <w:t xml:space="preserve"> เพื่อสนับสนุนให้นักศึกษาแสดงความสามารถในการแสดงออก เช่น กิจกรรมการถ่ายคลิปวิดีโอ การถ่ายทอดสด เป็นต้น </w:t>
      </w:r>
      <w:r w:rsidRPr="005854A5">
        <w:rPr>
          <w:rFonts w:ascii="TH SarabunPSK" w:eastAsia="Sarabun" w:hAnsi="TH SarabunPSK" w:cs="TH SarabunPSK" w:hint="cs"/>
          <w:color w:val="000000" w:themeColor="text1"/>
          <w:sz w:val="32"/>
          <w:szCs w:val="32"/>
          <w:cs/>
        </w:rPr>
        <w:lastRenderedPageBreak/>
        <w:t>และบริการร</w:t>
      </w:r>
      <w:r w:rsidRPr="005854A5">
        <w:rPr>
          <w:rStyle w:val="5yl5"/>
          <w:rFonts w:ascii="TH SarabunPSK" w:hAnsi="TH SarabunPSK" w:cs="TH SarabunPSK" w:hint="cs"/>
          <w:color w:val="000000" w:themeColor="text1"/>
          <w:sz w:val="32"/>
          <w:szCs w:val="32"/>
          <w:cs/>
        </w:rPr>
        <w:t>มุมชมภาพยนตร์ด้วยชุดโฮม</w:t>
      </w:r>
      <w:proofErr w:type="spellStart"/>
      <w:r w:rsidRPr="005854A5">
        <w:rPr>
          <w:rStyle w:val="5yl5"/>
          <w:rFonts w:ascii="TH SarabunPSK" w:hAnsi="TH SarabunPSK" w:cs="TH SarabunPSK" w:hint="cs"/>
          <w:color w:val="000000" w:themeColor="text1"/>
          <w:sz w:val="32"/>
          <w:szCs w:val="32"/>
          <w:cs/>
        </w:rPr>
        <w:t>เธียเต</w:t>
      </w:r>
      <w:proofErr w:type="spellEnd"/>
      <w:r w:rsidRPr="005854A5">
        <w:rPr>
          <w:rStyle w:val="5yl5"/>
          <w:rFonts w:ascii="TH SarabunPSK" w:hAnsi="TH SarabunPSK" w:cs="TH SarabunPSK" w:hint="cs"/>
          <w:color w:val="000000" w:themeColor="text1"/>
          <w:sz w:val="32"/>
          <w:szCs w:val="32"/>
          <w:cs/>
        </w:rPr>
        <w:t xml:space="preserve">อร์ จำนวน </w:t>
      </w:r>
      <w:r w:rsidRPr="005854A5">
        <w:rPr>
          <w:rStyle w:val="5yl5"/>
          <w:rFonts w:ascii="TH SarabunPSK" w:hAnsi="TH SarabunPSK" w:cs="TH SarabunPSK" w:hint="cs"/>
          <w:color w:val="000000" w:themeColor="text1"/>
          <w:sz w:val="32"/>
          <w:szCs w:val="32"/>
        </w:rPr>
        <w:t>6 จ</w:t>
      </w:r>
      <w:proofErr w:type="spellStart"/>
      <w:r w:rsidRPr="005854A5">
        <w:rPr>
          <w:rStyle w:val="5yl5"/>
          <w:rFonts w:ascii="TH SarabunPSK" w:hAnsi="TH SarabunPSK" w:cs="TH SarabunPSK" w:hint="cs"/>
          <w:color w:val="000000" w:themeColor="text1"/>
          <w:sz w:val="32"/>
          <w:szCs w:val="32"/>
          <w:cs/>
        </w:rPr>
        <w:t>ุด</w:t>
      </w:r>
      <w:proofErr w:type="spellEnd"/>
      <w:r w:rsidRPr="005854A5">
        <w:rPr>
          <w:rStyle w:val="5yl5"/>
          <w:rFonts w:ascii="TH SarabunPSK" w:hAnsi="TH SarabunPSK" w:cs="TH SarabunPSK" w:hint="cs"/>
          <w:color w:val="000000" w:themeColor="text1"/>
          <w:sz w:val="32"/>
          <w:szCs w:val="32"/>
          <w:cs/>
        </w:rPr>
        <w:t>ที่สามารถรองรับผู้รับบริการจุดละ</w:t>
      </w:r>
      <w:r w:rsidRPr="005854A5">
        <w:rPr>
          <w:rStyle w:val="5yl5"/>
          <w:rFonts w:ascii="TH SarabunPSK" w:hAnsi="TH SarabunPSK" w:cs="TH SarabunPSK" w:hint="cs"/>
          <w:color w:val="000000" w:themeColor="text1"/>
          <w:sz w:val="32"/>
          <w:szCs w:val="32"/>
        </w:rPr>
        <w:t xml:space="preserve"> 5</w:t>
      </w:r>
      <w:r w:rsidRPr="005854A5">
        <w:rPr>
          <w:rStyle w:val="5yl5"/>
          <w:rFonts w:ascii="TH SarabunPSK" w:hAnsi="TH SarabunPSK" w:cs="TH SarabunPSK" w:hint="cs"/>
          <w:color w:val="000000" w:themeColor="text1"/>
          <w:sz w:val="32"/>
          <w:szCs w:val="32"/>
          <w:cs/>
        </w:rPr>
        <w:t xml:space="preserve"> คน และ</w:t>
      </w:r>
      <w:r w:rsidRPr="005854A5">
        <w:rPr>
          <w:rStyle w:val="5yl5"/>
          <w:rFonts w:ascii="TH SarabunPSK" w:hAnsi="TH SarabunPSK" w:cs="TH SarabunPSK" w:hint="cs"/>
          <w:color w:val="000000" w:themeColor="text1"/>
          <w:sz w:val="32"/>
          <w:szCs w:val="32"/>
        </w:rPr>
        <w:t xml:space="preserve"> </w:t>
      </w:r>
      <w:r w:rsidRPr="005854A5">
        <w:rPr>
          <w:rStyle w:val="5yl5"/>
          <w:rFonts w:ascii="TH SarabunPSK" w:hAnsi="TH SarabunPSK" w:cs="TH SarabunPSK" w:hint="cs"/>
          <w:color w:val="000000" w:themeColor="text1"/>
          <w:sz w:val="32"/>
          <w:szCs w:val="32"/>
          <w:cs/>
        </w:rPr>
        <w:t xml:space="preserve">ได้จัดเตรียมเก้าอี้นวดสำหรับการผ่อนคลายอิริยาบทที่มุม </w:t>
      </w:r>
      <w:r w:rsidRPr="005854A5">
        <w:rPr>
          <w:rStyle w:val="5yl5"/>
          <w:rFonts w:ascii="TH SarabunPSK" w:hAnsi="TH SarabunPSK" w:cs="TH SarabunPSK" w:hint="cs"/>
          <w:color w:val="000000" w:themeColor="text1"/>
          <w:sz w:val="32"/>
          <w:szCs w:val="32"/>
        </w:rPr>
        <w:t>Snap Zone</w:t>
      </w:r>
      <w:r w:rsidRPr="005854A5">
        <w:rPr>
          <w:rStyle w:val="5yl5"/>
          <w:rFonts w:ascii="TH SarabunPSK" w:hAnsi="TH SarabunPSK" w:cs="TH SarabunPSK" w:hint="cs"/>
          <w:color w:val="000000" w:themeColor="text1"/>
          <w:sz w:val="32"/>
          <w:szCs w:val="32"/>
          <w:cs/>
        </w:rPr>
        <w:t xml:space="preserve"> จำนวน </w:t>
      </w:r>
      <w:r w:rsidRPr="005854A5">
        <w:rPr>
          <w:rStyle w:val="5yl5"/>
          <w:rFonts w:ascii="TH SarabunPSK" w:hAnsi="TH SarabunPSK" w:cs="TH SarabunPSK" w:hint="cs"/>
          <w:color w:val="000000" w:themeColor="text1"/>
          <w:sz w:val="32"/>
          <w:szCs w:val="32"/>
        </w:rPr>
        <w:t>5</w:t>
      </w:r>
      <w:r w:rsidRPr="005854A5">
        <w:rPr>
          <w:rStyle w:val="5yl5"/>
          <w:rFonts w:ascii="TH SarabunPSK" w:hAnsi="TH SarabunPSK" w:cs="TH SarabunPSK" w:hint="cs"/>
          <w:color w:val="000000" w:themeColor="text1"/>
          <w:sz w:val="32"/>
          <w:szCs w:val="32"/>
          <w:cs/>
        </w:rPr>
        <w:t xml:space="preserve"> ตัว</w:t>
      </w:r>
    </w:p>
    <w:p w14:paraId="0E0D2500" w14:textId="77777777" w:rsidR="00ED7B1E" w:rsidRPr="005854A5" w:rsidRDefault="00ED7B1E" w:rsidP="00ED7B1E">
      <w:pPr>
        <w:pStyle w:val="af1"/>
        <w:ind w:right="-40" w:firstLine="720"/>
        <w:rPr>
          <w:rFonts w:ascii="TH SarabunPSK" w:eastAsia="Sarabun" w:hAnsi="TH SarabunPSK" w:cs="TH SarabunPSK" w:hint="cs"/>
          <w:color w:val="000000" w:themeColor="text1"/>
          <w:sz w:val="32"/>
          <w:szCs w:val="32"/>
        </w:rPr>
      </w:pPr>
      <w:r w:rsidRPr="005854A5">
        <w:rPr>
          <w:rStyle w:val="5yl5"/>
          <w:rFonts w:ascii="TH SarabunPSK" w:hAnsi="TH SarabunPSK" w:cs="TH SarabunPSK" w:hint="cs"/>
          <w:color w:val="000000" w:themeColor="text1"/>
          <w:sz w:val="32"/>
          <w:szCs w:val="32"/>
          <w:cs/>
        </w:rPr>
        <w:t xml:space="preserve">ชั้น 3 </w:t>
      </w:r>
      <w:r w:rsidRPr="005854A5">
        <w:rPr>
          <w:rStyle w:val="5yl5"/>
          <w:rFonts w:ascii="TH SarabunPSK" w:hAnsi="TH SarabunPSK" w:cs="TH SarabunPSK" w:hint="cs"/>
          <w:color w:val="000000" w:themeColor="text1"/>
          <w:sz w:val="32"/>
          <w:szCs w:val="32"/>
        </w:rPr>
        <w:t xml:space="preserve">: Silent zone </w:t>
      </w:r>
      <w:r w:rsidRPr="005854A5">
        <w:rPr>
          <w:rStyle w:val="5yl5"/>
          <w:rFonts w:ascii="TH SarabunPSK" w:hAnsi="TH SarabunPSK" w:cs="TH SarabunPSK" w:hint="cs"/>
          <w:color w:val="000000" w:themeColor="text1"/>
          <w:sz w:val="32"/>
          <w:szCs w:val="32"/>
          <w:cs/>
        </w:rPr>
        <w:t>สำหรับผู้รับบริการที่ต้องการความเงียบ โดยได้จัดเตรียมพื้นที่สำหรับการนั่งอ่าน</w:t>
      </w:r>
      <w:r w:rsidRPr="005854A5">
        <w:rPr>
          <w:rStyle w:val="5yl5"/>
          <w:rFonts w:ascii="TH SarabunPSK" w:hAnsi="TH SarabunPSK" w:cs="TH SarabunPSK" w:hint="cs"/>
          <w:color w:val="000000" w:themeColor="text1"/>
          <w:sz w:val="32"/>
          <w:szCs w:val="32"/>
        </w:rPr>
        <w:t xml:space="preserve"> </w:t>
      </w:r>
      <w:r w:rsidRPr="005854A5">
        <w:rPr>
          <w:rFonts w:ascii="TH SarabunPSK" w:eastAsia="Sarabun" w:hAnsi="TH SarabunPSK" w:cs="TH SarabunPSK" w:hint="cs"/>
          <w:color w:val="000000" w:themeColor="text1"/>
          <w:sz w:val="32"/>
          <w:szCs w:val="32"/>
          <w:cs/>
        </w:rPr>
        <w:t>บริการห้องศึกษากลุ่ม (</w:t>
      </w:r>
      <w:r w:rsidRPr="005854A5">
        <w:rPr>
          <w:rFonts w:ascii="TH SarabunPSK" w:eastAsia="Sarabun" w:hAnsi="TH SarabunPSK" w:cs="TH SarabunPSK" w:hint="cs"/>
          <w:color w:val="000000" w:themeColor="text1"/>
          <w:sz w:val="32"/>
          <w:szCs w:val="32"/>
        </w:rPr>
        <w:t>Study Room</w:t>
      </w:r>
      <w:r w:rsidRPr="005854A5">
        <w:rPr>
          <w:rFonts w:ascii="TH SarabunPSK" w:eastAsia="Sarabun" w:hAnsi="TH SarabunPSK" w:cs="TH SarabunPSK" w:hint="cs"/>
          <w:color w:val="000000" w:themeColor="text1"/>
          <w:sz w:val="32"/>
          <w:szCs w:val="32"/>
          <w:cs/>
        </w:rPr>
        <w:t>) โดย</w:t>
      </w:r>
      <w:r w:rsidRPr="005854A5">
        <w:rPr>
          <w:rFonts w:ascii="TH SarabunPSK" w:hAnsi="TH SarabunPSK" w:cs="TH SarabunPSK" w:hint="cs"/>
          <w:color w:val="000000" w:themeColor="text1"/>
          <w:sz w:val="32"/>
          <w:szCs w:val="32"/>
          <w:cs/>
        </w:rPr>
        <w:t xml:space="preserve">ได้จัดเตรียม </w:t>
      </w:r>
      <w:r w:rsidRPr="005854A5">
        <w:rPr>
          <w:rFonts w:ascii="TH SarabunPSK" w:hAnsi="TH SarabunPSK" w:cs="TH SarabunPSK" w:hint="cs"/>
          <w:color w:val="000000" w:themeColor="text1"/>
          <w:sz w:val="32"/>
          <w:szCs w:val="32"/>
        </w:rPr>
        <w:t>Smart</w:t>
      </w:r>
      <w:r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rPr>
        <w:t xml:space="preserve">TV </w:t>
      </w:r>
      <w:r w:rsidRPr="005854A5">
        <w:rPr>
          <w:rFonts w:ascii="TH SarabunPSK" w:hAnsi="TH SarabunPSK" w:cs="TH SarabunPSK" w:hint="cs"/>
          <w:color w:val="000000" w:themeColor="text1"/>
          <w:sz w:val="32"/>
          <w:szCs w:val="32"/>
          <w:cs/>
        </w:rPr>
        <w:t>และ</w:t>
      </w:r>
      <w:r w:rsidRPr="005854A5">
        <w:rPr>
          <w:rFonts w:ascii="TH SarabunPSK" w:hAnsi="TH SarabunPSK" w:cs="TH SarabunPSK" w:hint="cs"/>
          <w:color w:val="000000" w:themeColor="text1"/>
          <w:sz w:val="32"/>
          <w:szCs w:val="32"/>
        </w:rPr>
        <w:t xml:space="preserve"> White board</w:t>
      </w:r>
      <w:r w:rsidRPr="005854A5">
        <w:rPr>
          <w:rFonts w:ascii="TH SarabunPSK" w:hAnsi="TH SarabunPSK" w:cs="TH SarabunPSK" w:hint="cs"/>
          <w:color w:val="000000" w:themeColor="text1"/>
          <w:sz w:val="32"/>
          <w:szCs w:val="32"/>
          <w:cs/>
        </w:rPr>
        <w:t xml:space="preserve"> เพื่อสนับสนุนการให้บริการ </w:t>
      </w:r>
      <w:r w:rsidRPr="005854A5">
        <w:rPr>
          <w:rFonts w:ascii="TH SarabunPSK" w:eastAsia="Sarabun" w:hAnsi="TH SarabunPSK" w:cs="TH SarabunPSK" w:hint="cs"/>
          <w:color w:val="000000" w:themeColor="text1"/>
          <w:sz w:val="32"/>
          <w:szCs w:val="32"/>
          <w:cs/>
        </w:rPr>
        <w:t>และบริการเอกสารจดหมายเหตุ มหาวิทยาลัยแม่โจ้ (</w:t>
      </w:r>
      <w:proofErr w:type="spellStart"/>
      <w:r w:rsidRPr="005854A5">
        <w:rPr>
          <w:rFonts w:ascii="TH SarabunPSK" w:eastAsia="Sarabun" w:hAnsi="TH SarabunPSK" w:cs="TH SarabunPSK" w:hint="cs"/>
          <w:color w:val="000000" w:themeColor="text1"/>
          <w:sz w:val="32"/>
          <w:szCs w:val="32"/>
        </w:rPr>
        <w:t>Maejo</w:t>
      </w:r>
      <w:proofErr w:type="spellEnd"/>
      <w:r w:rsidRPr="005854A5">
        <w:rPr>
          <w:rFonts w:ascii="TH SarabunPSK" w:eastAsia="Sarabun" w:hAnsi="TH SarabunPSK" w:cs="TH SarabunPSK" w:hint="cs"/>
          <w:color w:val="000000" w:themeColor="text1"/>
          <w:sz w:val="32"/>
          <w:szCs w:val="32"/>
        </w:rPr>
        <w:t xml:space="preserve"> University Archives</w:t>
      </w:r>
      <w:r w:rsidRPr="005854A5">
        <w:rPr>
          <w:rFonts w:ascii="TH SarabunPSK" w:eastAsia="Sarabun" w:hAnsi="TH SarabunPSK" w:cs="TH SarabunPSK" w:hint="cs"/>
          <w:color w:val="000000" w:themeColor="text1"/>
          <w:sz w:val="32"/>
          <w:szCs w:val="32"/>
          <w:cs/>
        </w:rPr>
        <w:t xml:space="preserve"> </w:t>
      </w:r>
      <w:r w:rsidRPr="005854A5">
        <w:rPr>
          <w:rFonts w:ascii="TH SarabunPSK" w:eastAsia="Sarabun" w:hAnsi="TH SarabunPSK" w:cs="TH SarabunPSK" w:hint="cs"/>
          <w:color w:val="000000" w:themeColor="text1"/>
          <w:sz w:val="32"/>
          <w:szCs w:val="32"/>
        </w:rPr>
        <w:t>and Special Collection</w:t>
      </w:r>
      <w:r w:rsidRPr="005854A5">
        <w:rPr>
          <w:rFonts w:ascii="TH SarabunPSK" w:eastAsia="Sarabun" w:hAnsi="TH SarabunPSK" w:cs="TH SarabunPSK" w:hint="cs"/>
          <w:color w:val="000000" w:themeColor="text1"/>
          <w:sz w:val="32"/>
          <w:szCs w:val="32"/>
          <w:cs/>
        </w:rPr>
        <w:t xml:space="preserve">) </w:t>
      </w:r>
      <w:r w:rsidRPr="005854A5">
        <w:rPr>
          <w:rStyle w:val="5yl5"/>
          <w:rFonts w:ascii="TH SarabunPSK" w:hAnsi="TH SarabunPSK" w:cs="TH SarabunPSK" w:hint="cs"/>
          <w:color w:val="000000" w:themeColor="text1"/>
          <w:sz w:val="32"/>
          <w:szCs w:val="32"/>
          <w:cs/>
        </w:rPr>
        <w:t>โดย</w:t>
      </w:r>
      <w:r w:rsidRPr="005854A5">
        <w:rPr>
          <w:rFonts w:ascii="TH SarabunPSK" w:eastAsia="Sarabun" w:hAnsi="TH SarabunPSK" w:cs="TH SarabunPSK" w:hint="cs"/>
          <w:color w:val="000000" w:themeColor="text1"/>
          <w:sz w:val="32"/>
          <w:szCs w:val="32"/>
          <w:cs/>
        </w:rPr>
        <w:t>การจัดพื้นที่ทั้ง</w:t>
      </w:r>
      <w:r w:rsidRPr="005854A5">
        <w:rPr>
          <w:rFonts w:ascii="TH SarabunPSK" w:eastAsia="Sarabun" w:hAnsi="TH SarabunPSK" w:cs="TH SarabunPSK" w:hint="cs"/>
          <w:color w:val="000000" w:themeColor="text1"/>
          <w:sz w:val="32"/>
          <w:szCs w:val="32"/>
        </w:rPr>
        <w:t xml:space="preserve"> 3</w:t>
      </w:r>
      <w:r w:rsidRPr="005854A5">
        <w:rPr>
          <w:rFonts w:ascii="TH SarabunPSK" w:eastAsia="Sarabun" w:hAnsi="TH SarabunPSK" w:cs="TH SarabunPSK" w:hint="cs"/>
          <w:color w:val="000000" w:themeColor="text1"/>
          <w:sz w:val="32"/>
          <w:szCs w:val="32"/>
          <w:cs/>
        </w:rPr>
        <w:t xml:space="preserve"> ชั้น ผู้ใช้บริการสามารถเลือกใช้ได้ตามความต้องการของตนเองได้ที่สำนักหอสมุด และสำหรับบางบริการก่อนการใช้งาน นักศึกษาสามารถทำการจองก่อนเข้าใช้บริการผ่านระบบออนไลน์ได้ </w:t>
      </w:r>
    </w:p>
    <w:p w14:paraId="295119FD" w14:textId="77777777" w:rsidR="00ED7B1E" w:rsidRPr="005854A5" w:rsidRDefault="00ED7B1E" w:rsidP="00ED7B1E">
      <w:pPr>
        <w:pStyle w:val="af1"/>
        <w:ind w:right="-40" w:firstLine="720"/>
        <w:rPr>
          <w:rFonts w:ascii="TH SarabunPSK" w:hAnsi="TH SarabunPSK" w:cs="TH SarabunPSK" w:hint="cs"/>
          <w:color w:val="000000" w:themeColor="text1"/>
          <w:sz w:val="32"/>
          <w:szCs w:val="32"/>
        </w:rPr>
      </w:pPr>
      <w:r w:rsidRPr="005854A5">
        <w:rPr>
          <w:rFonts w:ascii="TH SarabunPSK" w:eastAsia="Sarabun" w:hAnsi="TH SarabunPSK" w:cs="TH SarabunPSK" w:hint="cs"/>
          <w:color w:val="000000" w:themeColor="text1"/>
          <w:sz w:val="32"/>
          <w:szCs w:val="32"/>
          <w:cs/>
        </w:rPr>
        <w:t>ในแต่ละพื้นที่ที่สำนักหอสมุดได้ให้บริการนั้น</w:t>
      </w:r>
      <w:r w:rsidRPr="005854A5">
        <w:rPr>
          <w:rFonts w:ascii="TH SarabunPSK" w:eastAsia="Sarabun" w:hAnsi="TH SarabunPSK" w:cs="TH SarabunPSK" w:hint="cs"/>
          <w:color w:val="000000" w:themeColor="text1"/>
          <w:sz w:val="32"/>
          <w:szCs w:val="32"/>
        </w:rPr>
        <w:t>ม</w:t>
      </w:r>
      <w:r w:rsidRPr="005854A5">
        <w:rPr>
          <w:rFonts w:ascii="TH SarabunPSK" w:eastAsia="Sarabun" w:hAnsi="TH SarabunPSK" w:cs="TH SarabunPSK" w:hint="cs"/>
          <w:color w:val="000000" w:themeColor="text1"/>
          <w:sz w:val="32"/>
          <w:szCs w:val="32"/>
          <w:cs/>
        </w:rPr>
        <w:t>ีการ</w:t>
      </w:r>
      <w:r w:rsidRPr="005854A5">
        <w:rPr>
          <w:rFonts w:ascii="TH SarabunPSK" w:hAnsi="TH SarabunPSK" w:cs="TH SarabunPSK" w:hint="cs"/>
          <w:color w:val="000000" w:themeColor="text1"/>
          <w:sz w:val="32"/>
          <w:szCs w:val="32"/>
          <w:cs/>
        </w:rPr>
        <w:t>กำหนดเจ้าหน้าที่ผู้ปฏิบัติงานที่รับผิดชอบการให้บริการ ภาระหน้าที่ ขอบเขต และเป้าหมายของการให้บริการพื้นที่และสิ่งอำนวยความสะดวกเพื่อสนับสนุนการเรียนรู้ แ</w:t>
      </w:r>
      <w:r w:rsidRPr="005854A5">
        <w:rPr>
          <w:rFonts w:ascii="TH SarabunPSK" w:hAnsi="TH SarabunPSK" w:cs="TH SarabunPSK" w:hint="cs"/>
          <w:color w:val="000000" w:themeColor="text1"/>
          <w:sz w:val="32"/>
          <w:szCs w:val="32"/>
        </w:rPr>
        <w:t>ล</w:t>
      </w:r>
      <w:r w:rsidRPr="005854A5">
        <w:rPr>
          <w:rFonts w:ascii="TH SarabunPSK" w:hAnsi="TH SarabunPSK" w:cs="TH SarabunPSK" w:hint="cs"/>
          <w:color w:val="000000" w:themeColor="text1"/>
          <w:sz w:val="32"/>
          <w:szCs w:val="32"/>
          <w:cs/>
        </w:rPr>
        <w:t>ะจะประเมินผลการดำเนินงานการให้บริการด้วยการศึกษาการประเมินความพึงพอใจของผู้รับบริการสำนักหอสมุดเป็นประจำทุกปี</w:t>
      </w:r>
    </w:p>
    <w:p w14:paraId="275EC019" w14:textId="77777777" w:rsidR="00ED7B1E" w:rsidRPr="005854A5" w:rsidRDefault="00ED7B1E" w:rsidP="00ED7B1E">
      <w:pPr>
        <w:pStyle w:val="af1"/>
        <w:ind w:right="-40" w:firstLine="720"/>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สำนักหอสมุดดำเนินการการปรับปรุงการดำเนินงานโดยนำข้อเสนอแนะที่ได้จากการประเมินฯ มาทบทวนกระบวนการให้บริการพื้นที่พร้อมทั้งเสนอแนวทางการแก้ไข เพื่อนำเสนอต่อที่ประชุมคณะกรรมการบริหารสำนักหอสมุดเพื่อพิจารณาหาแนวทางการแก้ไข ปรับปรุง พัฒนาการให้บริการ คือ สำนักหอสมุดเปิดบริการพื้นที่ไม่ต่อเนื่อง เนื่องจากสถานการณ์การแพร่ระบาดของโรคติดเชื้อไวรัสโค</w:t>
      </w:r>
      <w:proofErr w:type="spellStart"/>
      <w:r w:rsidRPr="005854A5">
        <w:rPr>
          <w:rFonts w:ascii="TH SarabunPSK" w:hAnsi="TH SarabunPSK" w:cs="TH SarabunPSK" w:hint="cs"/>
          <w:color w:val="000000" w:themeColor="text1"/>
          <w:sz w:val="32"/>
          <w:szCs w:val="32"/>
          <w:cs/>
        </w:rPr>
        <w:t>โร</w:t>
      </w:r>
      <w:proofErr w:type="spellEnd"/>
      <w:r w:rsidRPr="005854A5">
        <w:rPr>
          <w:rFonts w:ascii="TH SarabunPSK" w:hAnsi="TH SarabunPSK" w:cs="TH SarabunPSK" w:hint="cs"/>
          <w:color w:val="000000" w:themeColor="text1"/>
          <w:sz w:val="32"/>
          <w:szCs w:val="32"/>
          <w:cs/>
        </w:rPr>
        <w:t xml:space="preserve">น่า </w:t>
      </w:r>
      <w:r w:rsidRPr="005854A5">
        <w:rPr>
          <w:rFonts w:ascii="TH SarabunPSK" w:hAnsi="TH SarabunPSK" w:cs="TH SarabunPSK" w:hint="cs"/>
          <w:color w:val="000000" w:themeColor="text1"/>
          <w:sz w:val="32"/>
          <w:szCs w:val="32"/>
        </w:rPr>
        <w:t>COVID</w:t>
      </w:r>
      <w:r w:rsidRPr="005854A5">
        <w:rPr>
          <w:rFonts w:ascii="TH SarabunPSK" w:hAnsi="TH SarabunPSK" w:cs="TH SarabunPSK" w:hint="cs"/>
          <w:color w:val="000000" w:themeColor="text1"/>
          <w:sz w:val="32"/>
          <w:szCs w:val="32"/>
          <w:cs/>
        </w:rPr>
        <w:t>-</w:t>
      </w:r>
      <w:r w:rsidRPr="005854A5">
        <w:rPr>
          <w:rFonts w:ascii="TH SarabunPSK" w:hAnsi="TH SarabunPSK" w:cs="TH SarabunPSK" w:hint="cs"/>
          <w:color w:val="000000" w:themeColor="text1"/>
          <w:sz w:val="32"/>
          <w:szCs w:val="32"/>
        </w:rPr>
        <w:t>19</w:t>
      </w:r>
      <w:r w:rsidRPr="005854A5">
        <w:rPr>
          <w:rFonts w:ascii="TH SarabunPSK" w:hAnsi="TH SarabunPSK" w:cs="TH SarabunPSK" w:hint="cs"/>
          <w:color w:val="000000" w:themeColor="text1"/>
          <w:sz w:val="32"/>
          <w:szCs w:val="32"/>
          <w:cs/>
        </w:rPr>
        <w:t xml:space="preserve"> ส่งผลกระทบต่อสำนักหอสมุดที่ไม่สามารถเปิดให้บริการได้อย่างต่อเนื่อง ทำให้การจัดพื้นที่และจัดเตรียมสิ่งอำนวยความสะดวกเพื่อการให้บริการ ส่งผลให้ผู้รับบริการไม่สามารถเข้าใช้พื้นที่และสิ่งอำนวยความสะดวกต่าง ๆ ของสำนักหอสมุดได้ แต่ในปีงบประมาณ </w:t>
      </w:r>
      <w:r w:rsidRPr="005854A5">
        <w:rPr>
          <w:rFonts w:ascii="TH SarabunPSK" w:hAnsi="TH SarabunPSK" w:cs="TH SarabunPSK" w:hint="cs"/>
          <w:color w:val="000000" w:themeColor="text1"/>
          <w:sz w:val="32"/>
          <w:szCs w:val="32"/>
        </w:rPr>
        <w:t>2565</w:t>
      </w:r>
      <w:r w:rsidRPr="005854A5">
        <w:rPr>
          <w:rFonts w:ascii="TH SarabunPSK" w:hAnsi="TH SarabunPSK" w:cs="TH SarabunPSK" w:hint="cs"/>
          <w:color w:val="000000" w:themeColor="text1"/>
          <w:sz w:val="32"/>
          <w:szCs w:val="32"/>
          <w:cs/>
        </w:rPr>
        <w:t xml:space="preserve"> สถานการณ์การแพร่ระบาดของโรคติดเชื้อไวรัสโค</w:t>
      </w:r>
      <w:proofErr w:type="spellStart"/>
      <w:r w:rsidRPr="005854A5">
        <w:rPr>
          <w:rFonts w:ascii="TH SarabunPSK" w:hAnsi="TH SarabunPSK" w:cs="TH SarabunPSK" w:hint="cs"/>
          <w:color w:val="000000" w:themeColor="text1"/>
          <w:sz w:val="32"/>
          <w:szCs w:val="32"/>
          <w:cs/>
        </w:rPr>
        <w:t>โร</w:t>
      </w:r>
      <w:proofErr w:type="spellEnd"/>
      <w:r w:rsidRPr="005854A5">
        <w:rPr>
          <w:rFonts w:ascii="TH SarabunPSK" w:hAnsi="TH SarabunPSK" w:cs="TH SarabunPSK" w:hint="cs"/>
          <w:color w:val="000000" w:themeColor="text1"/>
          <w:sz w:val="32"/>
          <w:szCs w:val="32"/>
          <w:cs/>
        </w:rPr>
        <w:t xml:space="preserve">น่า </w:t>
      </w:r>
      <w:r w:rsidRPr="005854A5">
        <w:rPr>
          <w:rFonts w:ascii="TH SarabunPSK" w:hAnsi="TH SarabunPSK" w:cs="TH SarabunPSK" w:hint="cs"/>
          <w:color w:val="000000" w:themeColor="text1"/>
          <w:sz w:val="32"/>
          <w:szCs w:val="32"/>
        </w:rPr>
        <w:t>COVID</w:t>
      </w:r>
      <w:r w:rsidRPr="005854A5">
        <w:rPr>
          <w:rFonts w:ascii="TH SarabunPSK" w:hAnsi="TH SarabunPSK" w:cs="TH SarabunPSK" w:hint="cs"/>
          <w:color w:val="000000" w:themeColor="text1"/>
          <w:sz w:val="32"/>
          <w:szCs w:val="32"/>
          <w:cs/>
        </w:rPr>
        <w:t>-</w:t>
      </w:r>
      <w:r w:rsidRPr="005854A5">
        <w:rPr>
          <w:rFonts w:ascii="TH SarabunPSK" w:hAnsi="TH SarabunPSK" w:cs="TH SarabunPSK" w:hint="cs"/>
          <w:color w:val="000000" w:themeColor="text1"/>
          <w:sz w:val="32"/>
          <w:szCs w:val="32"/>
        </w:rPr>
        <w:t>19</w:t>
      </w:r>
      <w:r w:rsidRPr="005854A5">
        <w:rPr>
          <w:rFonts w:ascii="TH SarabunPSK" w:hAnsi="TH SarabunPSK" w:cs="TH SarabunPSK" w:hint="cs"/>
          <w:color w:val="000000" w:themeColor="text1"/>
          <w:sz w:val="32"/>
          <w:szCs w:val="32"/>
          <w:cs/>
        </w:rPr>
        <w:t xml:space="preserve"> ได้คลี่คลายลง สำนักหอสมุดจึงได้ดำเนินการจัดเตรียมพื้นที่ให้บริการใหม่ให้เป็นพื้นที่สร้างสรรค์ มีบรรยากาศที่เอื้อและสนับสนุนต่อการเรียนรู้ การเรียนการสอน การฝึกประสบการณ์ การสร้างนวัตกรรม สนับสนุนการเป็นผู้ประกอบการ และจัดพื้นที่เพื่อรองรับผู้รับบริการที่เป็นผู้พิการอีกด้วย อีกทั้งยังตระหนักถึงมาตรการด้านความปลอดภัยตามวิถีชีวิตใหม่ สำนักหอสมุด ได้ดำเนินการตั้งจุดคัดกรองอุณหภูมิ จัดเตรียมเจลแอลกอฮอล์ไว้ตามจุดบริการต่างๆ จัดเตรียมเครื่องฟอกอากาศ การทำความสะอาดโต๊ะ เก้าอี้ และอุปกรณ์อำนวยความสะดวกด้วยน้ำยาฆ่าเชื้อ อีกทั้งยังคงมีมาตรการให้ผู้รับบริการสวมหน้ากากอนามัย และล้างมือด้วยเจลแอลกอฮอล์ที่ทางสำนักหอสมุดได้จัดเตรียมไว้ ทั้งนี้สำนักหอสมุดยังได้จัดทำสื่อประชาสัมพันธ์ เพื่อส่งเสริมและรณรงค์ให้ผู้รับบริการยังคงตระหนักถึงความปลอดภัยของตนเองและมีความรับผิดชอบต่อสังคมผ่านช่องทางการประชาสัมพันธ์ของสำนักหอสมุด เช่น </w:t>
      </w:r>
      <w:r w:rsidRPr="005854A5">
        <w:rPr>
          <w:rFonts w:ascii="TH SarabunPSK" w:hAnsi="TH SarabunPSK" w:cs="TH SarabunPSK" w:hint="cs"/>
          <w:color w:val="000000" w:themeColor="text1"/>
          <w:sz w:val="32"/>
          <w:szCs w:val="32"/>
        </w:rPr>
        <w:t>Facebook, Line,</w:t>
      </w:r>
      <w:r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rPr>
        <w:t xml:space="preserve">Digital Newsletter </w:t>
      </w:r>
      <w:r w:rsidRPr="005854A5">
        <w:rPr>
          <w:rFonts w:ascii="TH SarabunPSK" w:hAnsi="TH SarabunPSK" w:cs="TH SarabunPSK" w:hint="cs"/>
          <w:color w:val="000000" w:themeColor="text1"/>
          <w:sz w:val="32"/>
          <w:szCs w:val="32"/>
          <w:cs/>
        </w:rPr>
        <w:t>จอประชาสัมพันธ์ และบอร์ดประชาสัมพันธ์ภายในห้องสมุด เป็นต้น</w:t>
      </w:r>
    </w:p>
    <w:p w14:paraId="78FC59F8" w14:textId="77777777" w:rsidR="00ED7B1E" w:rsidRPr="005854A5" w:rsidRDefault="00ED7B1E" w:rsidP="00ED7B1E">
      <w:pPr>
        <w:pStyle w:val="af1"/>
        <w:ind w:right="-40" w:firstLine="720"/>
        <w:rPr>
          <w:rFonts w:ascii="TH SarabunPSK" w:hAnsi="TH SarabunPSK" w:cs="TH SarabunPSK" w:hint="cs"/>
          <w:color w:val="000000" w:themeColor="text1"/>
          <w:sz w:val="32"/>
          <w:szCs w:val="32"/>
          <w:cs/>
        </w:rPr>
      </w:pPr>
      <w:r w:rsidRPr="005854A5">
        <w:rPr>
          <w:rFonts w:ascii="TH SarabunPSK" w:hAnsi="TH SarabunPSK" w:cs="TH SarabunPSK" w:hint="cs"/>
          <w:color w:val="000000" w:themeColor="text1"/>
          <w:sz w:val="32"/>
          <w:szCs w:val="32"/>
          <w:cs/>
        </w:rPr>
        <w:t xml:space="preserve">นอกจากการจัดเตรียมพื้นที่และสิ่งอำนวยความสะดวกแล้ว สำนักหอสมุดยังได้เล็งเห็นถึงความสำคัญในการเข้าถึงบริการในช่วงที่ปิดให้บริการ จึงได้ปรับทุกบริการของสำนักหอสมุดให้เป็นในรูปแบบออนไลน์ </w:t>
      </w:r>
      <w:r w:rsidRPr="005854A5">
        <w:rPr>
          <w:rFonts w:ascii="TH SarabunPSK" w:hAnsi="TH SarabunPSK" w:cs="TH SarabunPSK" w:hint="cs"/>
          <w:color w:val="000000" w:themeColor="text1"/>
          <w:sz w:val="32"/>
          <w:szCs w:val="32"/>
        </w:rPr>
        <w:t>100</w:t>
      </w:r>
      <w:r w:rsidRPr="005854A5">
        <w:rPr>
          <w:rFonts w:ascii="TH SarabunPSK" w:hAnsi="TH SarabunPSK" w:cs="TH SarabunPSK" w:hint="cs"/>
          <w:color w:val="000000" w:themeColor="text1"/>
          <w:sz w:val="32"/>
          <w:szCs w:val="32"/>
          <w:cs/>
        </w:rPr>
        <w:t>% (</w:t>
      </w:r>
      <w:hyperlink r:id="rId94" w:history="1">
        <w:r w:rsidRPr="005854A5">
          <w:rPr>
            <w:rStyle w:val="af2"/>
            <w:rFonts w:ascii="TH SarabunPSK" w:hAnsi="TH SarabunPSK" w:cs="TH SarabunPSK" w:hint="cs"/>
            <w:color w:val="000000" w:themeColor="text1"/>
            <w:sz w:val="32"/>
            <w:szCs w:val="32"/>
          </w:rPr>
          <w:t>https</w:t>
        </w:r>
        <w:r w:rsidRPr="005854A5">
          <w:rPr>
            <w:rStyle w:val="af2"/>
            <w:rFonts w:ascii="TH SarabunPSK" w:hAnsi="TH SarabunPSK" w:cs="TH SarabunPSK" w:hint="cs"/>
            <w:color w:val="000000" w:themeColor="text1"/>
            <w:sz w:val="32"/>
            <w:szCs w:val="32"/>
            <w:cs/>
          </w:rPr>
          <w:t>://</w:t>
        </w:r>
        <w:r w:rsidRPr="005854A5">
          <w:rPr>
            <w:rStyle w:val="af2"/>
            <w:rFonts w:ascii="TH SarabunPSK" w:hAnsi="TH SarabunPSK" w:cs="TH SarabunPSK" w:hint="cs"/>
            <w:color w:val="000000" w:themeColor="text1"/>
            <w:sz w:val="32"/>
            <w:szCs w:val="32"/>
          </w:rPr>
          <w:t>library</w:t>
        </w:r>
        <w:r w:rsidRPr="005854A5">
          <w:rPr>
            <w:rStyle w:val="af2"/>
            <w:rFonts w:ascii="TH SarabunPSK" w:hAnsi="TH SarabunPSK" w:cs="TH SarabunPSK" w:hint="cs"/>
            <w:color w:val="000000" w:themeColor="text1"/>
            <w:sz w:val="32"/>
            <w:szCs w:val="32"/>
            <w:cs/>
          </w:rPr>
          <w:t>.</w:t>
        </w:r>
        <w:proofErr w:type="spellStart"/>
        <w:r w:rsidRPr="005854A5">
          <w:rPr>
            <w:rStyle w:val="af2"/>
            <w:rFonts w:ascii="TH SarabunPSK" w:hAnsi="TH SarabunPSK" w:cs="TH SarabunPSK" w:hint="cs"/>
            <w:color w:val="000000" w:themeColor="text1"/>
            <w:sz w:val="32"/>
            <w:szCs w:val="32"/>
          </w:rPr>
          <w:t>mju</w:t>
        </w:r>
        <w:proofErr w:type="spellEnd"/>
        <w:r w:rsidRPr="005854A5">
          <w:rPr>
            <w:rStyle w:val="af2"/>
            <w:rFonts w:ascii="TH SarabunPSK" w:hAnsi="TH SarabunPSK" w:cs="TH SarabunPSK" w:hint="cs"/>
            <w:color w:val="000000" w:themeColor="text1"/>
            <w:sz w:val="32"/>
            <w:szCs w:val="32"/>
            <w:cs/>
          </w:rPr>
          <w:t>.</w:t>
        </w:r>
        <w:r w:rsidRPr="005854A5">
          <w:rPr>
            <w:rStyle w:val="af2"/>
            <w:rFonts w:ascii="TH SarabunPSK" w:hAnsi="TH SarabunPSK" w:cs="TH SarabunPSK" w:hint="cs"/>
            <w:color w:val="000000" w:themeColor="text1"/>
            <w:sz w:val="32"/>
            <w:szCs w:val="32"/>
          </w:rPr>
          <w:t>ac</w:t>
        </w:r>
        <w:r w:rsidRPr="005854A5">
          <w:rPr>
            <w:rStyle w:val="af2"/>
            <w:rFonts w:ascii="TH SarabunPSK" w:hAnsi="TH SarabunPSK" w:cs="TH SarabunPSK" w:hint="cs"/>
            <w:color w:val="000000" w:themeColor="text1"/>
            <w:sz w:val="32"/>
            <w:szCs w:val="32"/>
            <w:cs/>
          </w:rPr>
          <w:t>.</w:t>
        </w:r>
        <w:proofErr w:type="spellStart"/>
        <w:r w:rsidRPr="005854A5">
          <w:rPr>
            <w:rStyle w:val="af2"/>
            <w:rFonts w:ascii="TH SarabunPSK" w:hAnsi="TH SarabunPSK" w:cs="TH SarabunPSK" w:hint="cs"/>
            <w:color w:val="000000" w:themeColor="text1"/>
            <w:sz w:val="32"/>
            <w:szCs w:val="32"/>
          </w:rPr>
          <w:t>th</w:t>
        </w:r>
        <w:proofErr w:type="spellEnd"/>
        <w:r w:rsidRPr="005854A5">
          <w:rPr>
            <w:rStyle w:val="af2"/>
            <w:rFonts w:ascii="TH SarabunPSK" w:hAnsi="TH SarabunPSK" w:cs="TH SarabunPSK" w:hint="cs"/>
            <w:color w:val="000000" w:themeColor="text1"/>
            <w:sz w:val="32"/>
            <w:szCs w:val="32"/>
            <w:cs/>
          </w:rPr>
          <w:t>/</w:t>
        </w:r>
        <w:r w:rsidRPr="005854A5">
          <w:rPr>
            <w:rStyle w:val="af2"/>
            <w:rFonts w:ascii="TH SarabunPSK" w:hAnsi="TH SarabunPSK" w:cs="TH SarabunPSK" w:hint="cs"/>
            <w:color w:val="000000" w:themeColor="text1"/>
            <w:sz w:val="32"/>
            <w:szCs w:val="32"/>
          </w:rPr>
          <w:t>2022</w:t>
        </w:r>
        <w:r w:rsidRPr="005854A5">
          <w:rPr>
            <w:rStyle w:val="af2"/>
            <w:rFonts w:ascii="TH SarabunPSK" w:hAnsi="TH SarabunPSK" w:cs="TH SarabunPSK" w:hint="cs"/>
            <w:color w:val="000000" w:themeColor="text1"/>
            <w:sz w:val="32"/>
            <w:szCs w:val="32"/>
            <w:cs/>
          </w:rPr>
          <w:t>/</w:t>
        </w:r>
        <w:r w:rsidRPr="005854A5">
          <w:rPr>
            <w:rStyle w:val="af2"/>
            <w:rFonts w:ascii="TH SarabunPSK" w:hAnsi="TH SarabunPSK" w:cs="TH SarabunPSK" w:hint="cs"/>
            <w:color w:val="000000" w:themeColor="text1"/>
            <w:sz w:val="32"/>
            <w:szCs w:val="32"/>
          </w:rPr>
          <w:t>our</w:t>
        </w:r>
        <w:r w:rsidRPr="005854A5">
          <w:rPr>
            <w:rStyle w:val="af2"/>
            <w:rFonts w:ascii="TH SarabunPSK" w:hAnsi="TH SarabunPSK" w:cs="TH SarabunPSK" w:hint="cs"/>
            <w:color w:val="000000" w:themeColor="text1"/>
            <w:sz w:val="32"/>
            <w:szCs w:val="32"/>
            <w:cs/>
          </w:rPr>
          <w:t>-</w:t>
        </w:r>
        <w:r w:rsidRPr="005854A5">
          <w:rPr>
            <w:rStyle w:val="af2"/>
            <w:rFonts w:ascii="TH SarabunPSK" w:hAnsi="TH SarabunPSK" w:cs="TH SarabunPSK" w:hint="cs"/>
            <w:color w:val="000000" w:themeColor="text1"/>
            <w:sz w:val="32"/>
            <w:szCs w:val="32"/>
          </w:rPr>
          <w:t>online</w:t>
        </w:r>
        <w:r w:rsidRPr="005854A5">
          <w:rPr>
            <w:rStyle w:val="af2"/>
            <w:rFonts w:ascii="TH SarabunPSK" w:hAnsi="TH SarabunPSK" w:cs="TH SarabunPSK" w:hint="cs"/>
            <w:color w:val="000000" w:themeColor="text1"/>
            <w:sz w:val="32"/>
            <w:szCs w:val="32"/>
            <w:cs/>
          </w:rPr>
          <w:t>-</w:t>
        </w:r>
        <w:r w:rsidRPr="005854A5">
          <w:rPr>
            <w:rStyle w:val="af2"/>
            <w:rFonts w:ascii="TH SarabunPSK" w:hAnsi="TH SarabunPSK" w:cs="TH SarabunPSK" w:hint="cs"/>
            <w:color w:val="000000" w:themeColor="text1"/>
            <w:sz w:val="32"/>
            <w:szCs w:val="32"/>
          </w:rPr>
          <w:t>services</w:t>
        </w:r>
        <w:r w:rsidRPr="005854A5">
          <w:rPr>
            <w:rStyle w:val="af2"/>
            <w:rFonts w:ascii="TH SarabunPSK" w:hAnsi="TH SarabunPSK" w:cs="TH SarabunPSK" w:hint="cs"/>
            <w:color w:val="000000" w:themeColor="text1"/>
            <w:sz w:val="32"/>
            <w:szCs w:val="32"/>
            <w:cs/>
          </w:rPr>
          <w:t>/</w:t>
        </w:r>
      </w:hyperlink>
      <w:r w:rsidRPr="005854A5">
        <w:rPr>
          <w:rFonts w:ascii="TH SarabunPSK" w:hAnsi="TH SarabunPSK" w:cs="TH SarabunPSK" w:hint="cs"/>
          <w:color w:val="000000" w:themeColor="text1"/>
          <w:sz w:val="32"/>
          <w:szCs w:val="32"/>
          <w:cs/>
        </w:rPr>
        <w:t>) เพื่อให้ผู้ใช้เข้าถึงบริการได้อย่างสะดวกรวดเร็วและมีความต่อเนื่อง</w:t>
      </w:r>
      <w:r w:rsidRPr="005854A5">
        <w:rPr>
          <w:rFonts w:ascii="TH SarabunPSK" w:eastAsia="Sarabun" w:hAnsi="TH SarabunPSK" w:cs="TH SarabunPSK" w:hint="cs"/>
          <w:color w:val="000000" w:themeColor="text1"/>
          <w:sz w:val="32"/>
          <w:szCs w:val="32"/>
          <w:cs/>
        </w:rPr>
        <w:t xml:space="preserve">ที่สามารถให้บริการคลอบคลุมทั้ง 3 วิทยาเขต </w:t>
      </w:r>
      <w:r w:rsidRPr="005854A5">
        <w:rPr>
          <w:rFonts w:ascii="TH SarabunPSK" w:eastAsia="Sarabun" w:hAnsi="TH SarabunPSK" w:cs="TH SarabunPSK" w:hint="cs"/>
          <w:color w:val="000000" w:themeColor="text1"/>
          <w:sz w:val="32"/>
          <w:szCs w:val="32"/>
          <w:cs/>
        </w:rPr>
        <w:lastRenderedPageBreak/>
        <w:t>(มหาวิทยาลัยแม่โจ้ เชียงใหม่ มหาวิทยาลัยแม่โจ้-แพร่ เฉลิมพระเกียรติ และมหาวิทยาลัยแม่โจ้-ชุมพร) ได้แก่ บริการทรัพยากรสารสนเทศ ประกอบด้วย หนังสือ วารสาร ทั้งที่อยู่ในรูปแบบสิ่งพิมพ์ และรูปแบบอิเล็กทรอนิกส์ ฐานข้อมูล</w:t>
      </w:r>
      <w:r w:rsidRPr="005854A5">
        <w:rPr>
          <w:rFonts w:ascii="TH SarabunPSK" w:eastAsia="Sarabun" w:hAnsi="TH SarabunPSK" w:cs="TH SarabunPSK" w:hint="cs"/>
          <w:color w:val="000000" w:themeColor="text1"/>
          <w:sz w:val="32"/>
          <w:szCs w:val="32"/>
        </w:rPr>
        <w:t>อ</w:t>
      </w:r>
      <w:r w:rsidRPr="005854A5">
        <w:rPr>
          <w:rFonts w:ascii="TH SarabunPSK" w:eastAsia="Sarabun" w:hAnsi="TH SarabunPSK" w:cs="TH SarabunPSK" w:hint="cs"/>
          <w:color w:val="000000" w:themeColor="text1"/>
          <w:sz w:val="32"/>
          <w:szCs w:val="32"/>
          <w:cs/>
        </w:rPr>
        <w:t>อนไลน์ สื่อโสตทัศนวัสดุ รวมถึง</w:t>
      </w:r>
      <w:r w:rsidRPr="005854A5">
        <w:rPr>
          <w:rFonts w:ascii="TH SarabunPSK" w:hAnsi="TH SarabunPSK" w:cs="TH SarabunPSK" w:hint="cs"/>
          <w:color w:val="000000" w:themeColor="text1"/>
          <w:sz w:val="32"/>
          <w:szCs w:val="32"/>
          <w:cs/>
        </w:rPr>
        <w:t xml:space="preserve">โปรแกรมสำเร็จรูปสำหรับจัดทำบรรณานุกรมและสนับสนุนการจัดทำผลงานทางวิชาการ จำนวน 3 โปรแกรม ได้แก่ </w:t>
      </w:r>
      <w:r w:rsidRPr="005854A5">
        <w:rPr>
          <w:rFonts w:ascii="TH SarabunPSK" w:hAnsi="TH SarabunPSK" w:cs="TH SarabunPSK" w:hint="cs"/>
          <w:color w:val="000000" w:themeColor="text1"/>
          <w:sz w:val="32"/>
          <w:szCs w:val="32"/>
        </w:rPr>
        <w:t>SPSS</w:t>
      </w:r>
      <w:r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rPr>
        <w:t>EndNote20</w:t>
      </w:r>
      <w:r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rPr>
        <w:t>Turnitin</w:t>
      </w:r>
      <w:r w:rsidRPr="005854A5">
        <w:rPr>
          <w:rFonts w:ascii="TH SarabunPSK" w:eastAsia="Sarabun" w:hAnsi="TH SarabunPSK" w:cs="TH SarabunPSK" w:hint="cs"/>
          <w:color w:val="000000" w:themeColor="text1"/>
          <w:sz w:val="32"/>
          <w:szCs w:val="32"/>
          <w:cs/>
        </w:rPr>
        <w:t xml:space="preserve"> และให้บริการเครื่องมือที่เรียกว่า </w:t>
      </w:r>
      <w:proofErr w:type="spellStart"/>
      <w:r w:rsidRPr="005854A5">
        <w:rPr>
          <w:rFonts w:ascii="TH SarabunPSK" w:hAnsi="TH SarabunPSK" w:cs="TH SarabunPSK" w:hint="cs"/>
          <w:color w:val="000000" w:themeColor="text1"/>
          <w:sz w:val="32"/>
          <w:szCs w:val="32"/>
        </w:rPr>
        <w:t>OpenAthens</w:t>
      </w:r>
      <w:proofErr w:type="spellEnd"/>
      <w:r w:rsidRPr="005854A5">
        <w:rPr>
          <w:rFonts w:ascii="TH SarabunPSK" w:eastAsia="Sarabun" w:hAnsi="TH SarabunPSK" w:cs="TH SarabunPSK" w:hint="cs"/>
          <w:color w:val="000000" w:themeColor="text1"/>
          <w:sz w:val="32"/>
          <w:szCs w:val="32"/>
          <w:cs/>
        </w:rPr>
        <w:t xml:space="preserve"> เพื่อสืบค้นข้อมูลนอกเครือข่ายมหาวิทยาลัย  บริการยืม-คืน ทรัพยากรสารสนเทศ (</w:t>
      </w:r>
      <w:r w:rsidRPr="005854A5">
        <w:rPr>
          <w:rFonts w:ascii="TH SarabunPSK" w:eastAsia="Sarabun" w:hAnsi="TH SarabunPSK" w:cs="TH SarabunPSK" w:hint="cs"/>
          <w:color w:val="000000" w:themeColor="text1"/>
          <w:sz w:val="32"/>
          <w:szCs w:val="32"/>
        </w:rPr>
        <w:t>Circulation Service</w:t>
      </w:r>
      <w:r w:rsidRPr="005854A5">
        <w:rPr>
          <w:rFonts w:ascii="TH SarabunPSK" w:eastAsia="Sarabun" w:hAnsi="TH SarabunPSK" w:cs="TH SarabunPSK" w:hint="cs"/>
          <w:color w:val="000000" w:themeColor="text1"/>
          <w:sz w:val="32"/>
          <w:szCs w:val="32"/>
          <w:cs/>
        </w:rPr>
        <w:t>) บริการตอบคำถามและช่วยค้นคว้า (</w:t>
      </w:r>
      <w:r w:rsidRPr="005854A5">
        <w:rPr>
          <w:rFonts w:ascii="TH SarabunPSK" w:eastAsia="Sarabun" w:hAnsi="TH SarabunPSK" w:cs="TH SarabunPSK" w:hint="cs"/>
          <w:color w:val="000000" w:themeColor="text1"/>
          <w:sz w:val="32"/>
          <w:szCs w:val="32"/>
        </w:rPr>
        <w:t>Reference Service</w:t>
      </w:r>
      <w:r w:rsidRPr="005854A5">
        <w:rPr>
          <w:rFonts w:ascii="TH SarabunPSK" w:eastAsia="Sarabun" w:hAnsi="TH SarabunPSK" w:cs="TH SarabunPSK" w:hint="cs"/>
          <w:color w:val="000000" w:themeColor="text1"/>
          <w:sz w:val="32"/>
          <w:szCs w:val="32"/>
          <w:cs/>
        </w:rPr>
        <w:t>) บริการยืมระหว่างห้องสมุด (</w:t>
      </w:r>
      <w:r w:rsidRPr="005854A5">
        <w:rPr>
          <w:rFonts w:ascii="TH SarabunPSK" w:eastAsia="Sarabun" w:hAnsi="TH SarabunPSK" w:cs="TH SarabunPSK" w:hint="cs"/>
          <w:color w:val="000000" w:themeColor="text1"/>
          <w:sz w:val="32"/>
          <w:szCs w:val="32"/>
        </w:rPr>
        <w:t>Interlibrary Loan</w:t>
      </w:r>
      <w:r w:rsidRPr="005854A5">
        <w:rPr>
          <w:rFonts w:ascii="TH SarabunPSK" w:eastAsia="Sarabun" w:hAnsi="TH SarabunPSK" w:cs="TH SarabunPSK" w:hint="cs"/>
          <w:color w:val="000000" w:themeColor="text1"/>
          <w:sz w:val="32"/>
          <w:szCs w:val="32"/>
          <w:cs/>
        </w:rPr>
        <w:t>) เป็นต้น</w:t>
      </w:r>
    </w:p>
    <w:p w14:paraId="0414659A" w14:textId="77777777" w:rsidR="00ED7B1E" w:rsidRPr="005854A5" w:rsidRDefault="00ED7B1E" w:rsidP="00ED7B1E">
      <w:pPr>
        <w:rPr>
          <w:rFonts w:ascii="TH SarabunPSK" w:hAnsi="TH SarabunPSK" w:cs="TH SarabunPSK" w:hint="cs"/>
          <w:color w:val="000000" w:themeColor="text1"/>
        </w:rPr>
      </w:pPr>
    </w:p>
    <w:p w14:paraId="1D8A64A4" w14:textId="77777777" w:rsidR="00ED7B1E" w:rsidRDefault="00ED7B1E" w:rsidP="00ED7B1E">
      <w:pPr>
        <w:rPr>
          <w:rFonts w:ascii="TH SarabunPSK" w:hAnsi="TH SarabunPSK" w:cs="TH SarabunPSK"/>
          <w:b/>
          <w:bCs/>
          <w:color w:val="000000" w:themeColor="text1"/>
        </w:rPr>
      </w:pPr>
    </w:p>
    <w:p w14:paraId="3EA6EDC0" w14:textId="77777777" w:rsidR="00603D12" w:rsidRDefault="00603D12" w:rsidP="00ED7B1E">
      <w:pPr>
        <w:rPr>
          <w:rFonts w:ascii="TH SarabunPSK" w:hAnsi="TH SarabunPSK" w:cs="TH SarabunPSK"/>
          <w:b/>
          <w:bCs/>
          <w:color w:val="000000" w:themeColor="text1"/>
        </w:rPr>
      </w:pPr>
    </w:p>
    <w:p w14:paraId="694F7A3B" w14:textId="77777777" w:rsidR="00603D12" w:rsidRDefault="00603D12" w:rsidP="00ED7B1E">
      <w:pPr>
        <w:rPr>
          <w:rFonts w:ascii="TH SarabunPSK" w:hAnsi="TH SarabunPSK" w:cs="TH SarabunPSK"/>
          <w:b/>
          <w:bCs/>
          <w:color w:val="000000" w:themeColor="text1"/>
        </w:rPr>
      </w:pPr>
    </w:p>
    <w:p w14:paraId="0F52481A" w14:textId="77777777" w:rsidR="00603D12" w:rsidRDefault="00603D12" w:rsidP="00ED7B1E">
      <w:pPr>
        <w:rPr>
          <w:rFonts w:ascii="TH SarabunPSK" w:hAnsi="TH SarabunPSK" w:cs="TH SarabunPSK"/>
          <w:b/>
          <w:bCs/>
          <w:color w:val="000000" w:themeColor="text1"/>
        </w:rPr>
      </w:pPr>
    </w:p>
    <w:p w14:paraId="65EBAB02" w14:textId="77777777" w:rsidR="00603D12" w:rsidRDefault="00603D12" w:rsidP="00ED7B1E">
      <w:pPr>
        <w:rPr>
          <w:rFonts w:ascii="TH SarabunPSK" w:hAnsi="TH SarabunPSK" w:cs="TH SarabunPSK"/>
          <w:b/>
          <w:bCs/>
          <w:color w:val="000000" w:themeColor="text1"/>
        </w:rPr>
      </w:pPr>
    </w:p>
    <w:p w14:paraId="7CC4071A" w14:textId="77777777" w:rsidR="00603D12" w:rsidRDefault="00603D12" w:rsidP="00ED7B1E">
      <w:pPr>
        <w:rPr>
          <w:rFonts w:ascii="TH SarabunPSK" w:hAnsi="TH SarabunPSK" w:cs="TH SarabunPSK"/>
          <w:b/>
          <w:bCs/>
          <w:color w:val="000000" w:themeColor="text1"/>
        </w:rPr>
      </w:pPr>
    </w:p>
    <w:p w14:paraId="578CC262" w14:textId="77777777" w:rsidR="00603D12" w:rsidRDefault="00603D12" w:rsidP="00ED7B1E">
      <w:pPr>
        <w:rPr>
          <w:rFonts w:ascii="TH SarabunPSK" w:hAnsi="TH SarabunPSK" w:cs="TH SarabunPSK"/>
          <w:b/>
          <w:bCs/>
          <w:color w:val="000000" w:themeColor="text1"/>
        </w:rPr>
      </w:pPr>
    </w:p>
    <w:p w14:paraId="7158360A" w14:textId="77777777" w:rsidR="00603D12" w:rsidRDefault="00603D12" w:rsidP="00ED7B1E">
      <w:pPr>
        <w:rPr>
          <w:rFonts w:ascii="TH SarabunPSK" w:hAnsi="TH SarabunPSK" w:cs="TH SarabunPSK"/>
          <w:b/>
          <w:bCs/>
          <w:color w:val="000000" w:themeColor="text1"/>
        </w:rPr>
      </w:pPr>
    </w:p>
    <w:p w14:paraId="7C12A797" w14:textId="77777777" w:rsidR="00603D12" w:rsidRDefault="00603D12" w:rsidP="00ED7B1E">
      <w:pPr>
        <w:rPr>
          <w:rFonts w:ascii="TH SarabunPSK" w:hAnsi="TH SarabunPSK" w:cs="TH SarabunPSK"/>
          <w:b/>
          <w:bCs/>
          <w:color w:val="000000" w:themeColor="text1"/>
        </w:rPr>
      </w:pPr>
    </w:p>
    <w:p w14:paraId="08B45A56" w14:textId="77777777" w:rsidR="00603D12" w:rsidRDefault="00603D12" w:rsidP="00ED7B1E">
      <w:pPr>
        <w:rPr>
          <w:rFonts w:ascii="TH SarabunPSK" w:hAnsi="TH SarabunPSK" w:cs="TH SarabunPSK"/>
          <w:b/>
          <w:bCs/>
          <w:color w:val="000000" w:themeColor="text1"/>
        </w:rPr>
      </w:pPr>
    </w:p>
    <w:p w14:paraId="62EF7F10" w14:textId="77777777" w:rsidR="00603D12" w:rsidRDefault="00603D12" w:rsidP="00ED7B1E">
      <w:pPr>
        <w:rPr>
          <w:rFonts w:ascii="TH SarabunPSK" w:hAnsi="TH SarabunPSK" w:cs="TH SarabunPSK"/>
          <w:b/>
          <w:bCs/>
          <w:color w:val="000000" w:themeColor="text1"/>
        </w:rPr>
      </w:pPr>
    </w:p>
    <w:p w14:paraId="7788FC47" w14:textId="77777777" w:rsidR="00603D12" w:rsidRDefault="00603D12" w:rsidP="00ED7B1E">
      <w:pPr>
        <w:rPr>
          <w:rFonts w:ascii="TH SarabunPSK" w:hAnsi="TH SarabunPSK" w:cs="TH SarabunPSK"/>
          <w:b/>
          <w:bCs/>
          <w:color w:val="000000" w:themeColor="text1"/>
        </w:rPr>
      </w:pPr>
    </w:p>
    <w:p w14:paraId="761395B1" w14:textId="77777777" w:rsidR="00603D12" w:rsidRDefault="00603D12" w:rsidP="00ED7B1E">
      <w:pPr>
        <w:rPr>
          <w:rFonts w:ascii="TH SarabunPSK" w:hAnsi="TH SarabunPSK" w:cs="TH SarabunPSK"/>
          <w:b/>
          <w:bCs/>
          <w:color w:val="000000" w:themeColor="text1"/>
        </w:rPr>
      </w:pPr>
    </w:p>
    <w:p w14:paraId="288D968B" w14:textId="77777777" w:rsidR="00603D12" w:rsidRDefault="00603D12" w:rsidP="00ED7B1E">
      <w:pPr>
        <w:rPr>
          <w:rFonts w:ascii="TH SarabunPSK" w:hAnsi="TH SarabunPSK" w:cs="TH SarabunPSK"/>
          <w:b/>
          <w:bCs/>
          <w:color w:val="000000" w:themeColor="text1"/>
        </w:rPr>
      </w:pPr>
    </w:p>
    <w:p w14:paraId="3EE1D31D" w14:textId="77777777" w:rsidR="00603D12" w:rsidRDefault="00603D12" w:rsidP="00ED7B1E">
      <w:pPr>
        <w:rPr>
          <w:rFonts w:ascii="TH SarabunPSK" w:hAnsi="TH SarabunPSK" w:cs="TH SarabunPSK"/>
          <w:b/>
          <w:bCs/>
          <w:color w:val="000000" w:themeColor="text1"/>
        </w:rPr>
      </w:pPr>
    </w:p>
    <w:p w14:paraId="01CAF5D6" w14:textId="77777777" w:rsidR="00603D12" w:rsidRDefault="00603D12" w:rsidP="00ED7B1E">
      <w:pPr>
        <w:rPr>
          <w:rFonts w:ascii="TH SarabunPSK" w:hAnsi="TH SarabunPSK" w:cs="TH SarabunPSK"/>
          <w:b/>
          <w:bCs/>
          <w:color w:val="000000" w:themeColor="text1"/>
        </w:rPr>
      </w:pPr>
    </w:p>
    <w:p w14:paraId="2AF19716" w14:textId="77777777" w:rsidR="00603D12" w:rsidRDefault="00603D12" w:rsidP="00ED7B1E">
      <w:pPr>
        <w:rPr>
          <w:rFonts w:ascii="TH SarabunPSK" w:hAnsi="TH SarabunPSK" w:cs="TH SarabunPSK"/>
          <w:b/>
          <w:bCs/>
          <w:color w:val="000000" w:themeColor="text1"/>
        </w:rPr>
      </w:pPr>
    </w:p>
    <w:p w14:paraId="11CFA745" w14:textId="77777777" w:rsidR="00603D12" w:rsidRDefault="00603D12" w:rsidP="00ED7B1E">
      <w:pPr>
        <w:rPr>
          <w:rFonts w:ascii="TH SarabunPSK" w:hAnsi="TH SarabunPSK" w:cs="TH SarabunPSK"/>
          <w:b/>
          <w:bCs/>
          <w:color w:val="000000" w:themeColor="text1"/>
        </w:rPr>
      </w:pPr>
    </w:p>
    <w:p w14:paraId="440BE7BE" w14:textId="77777777" w:rsidR="00603D12" w:rsidRDefault="00603D12" w:rsidP="00ED7B1E">
      <w:pPr>
        <w:rPr>
          <w:rFonts w:ascii="TH SarabunPSK" w:hAnsi="TH SarabunPSK" w:cs="TH SarabunPSK"/>
          <w:b/>
          <w:bCs/>
          <w:color w:val="000000" w:themeColor="text1"/>
        </w:rPr>
      </w:pPr>
    </w:p>
    <w:p w14:paraId="2A968097" w14:textId="77777777" w:rsidR="00603D12" w:rsidRDefault="00603D12" w:rsidP="00ED7B1E">
      <w:pPr>
        <w:rPr>
          <w:rFonts w:ascii="TH SarabunPSK" w:hAnsi="TH SarabunPSK" w:cs="TH SarabunPSK"/>
          <w:b/>
          <w:bCs/>
          <w:color w:val="000000" w:themeColor="text1"/>
        </w:rPr>
      </w:pPr>
    </w:p>
    <w:p w14:paraId="43F19CF4" w14:textId="77777777" w:rsidR="00603D12" w:rsidRDefault="00603D12" w:rsidP="00ED7B1E">
      <w:pPr>
        <w:rPr>
          <w:rFonts w:ascii="TH SarabunPSK" w:hAnsi="TH SarabunPSK" w:cs="TH SarabunPSK"/>
          <w:b/>
          <w:bCs/>
          <w:color w:val="000000" w:themeColor="text1"/>
        </w:rPr>
      </w:pPr>
    </w:p>
    <w:p w14:paraId="6EF8FAFE" w14:textId="77777777" w:rsidR="00603D12" w:rsidRDefault="00603D12" w:rsidP="00ED7B1E">
      <w:pPr>
        <w:rPr>
          <w:rFonts w:ascii="TH SarabunPSK" w:hAnsi="TH SarabunPSK" w:cs="TH SarabunPSK"/>
          <w:b/>
          <w:bCs/>
          <w:color w:val="000000" w:themeColor="text1"/>
        </w:rPr>
      </w:pPr>
    </w:p>
    <w:p w14:paraId="0479E95A" w14:textId="77777777" w:rsidR="00603D12" w:rsidRPr="005854A5" w:rsidRDefault="00603D12" w:rsidP="00ED7B1E">
      <w:pPr>
        <w:rPr>
          <w:rFonts w:ascii="TH SarabunPSK" w:hAnsi="TH SarabunPSK" w:cs="TH SarabunPSK" w:hint="cs"/>
          <w:b/>
          <w:bCs/>
          <w:color w:val="000000" w:themeColor="text1"/>
          <w:cs/>
        </w:rPr>
      </w:pPr>
    </w:p>
    <w:p w14:paraId="6143BB0C"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competences of the support staff rendering services related to facilities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are shown to be identified and evaluated to ensure that their skills remain</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relevant to stakeholder needs.</w:t>
      </w:r>
    </w:p>
    <w:p w14:paraId="0247402F" w14:textId="77777777" w:rsidR="00ED7B1E" w:rsidRPr="005854A5" w:rsidRDefault="00ED7B1E" w:rsidP="00ED7B1E">
      <w:pPr>
        <w:ind w:left="66" w:firstLine="654"/>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ลักสูตรได้มีการสนับสนุนให้บุคลากรสายสนับสนุนเข้าร่วมโครงการฝึกอบรมที่จัดให้กับนักศึกษาในหลักสูตร และสนับสนุนให้บุคลากรสายสนับสนุนมีส่วนร่วมในโครงการบริการวิชาการ เพื่อเป็นการสร้างเสริมประสบการณ์ พัฒนาการเรียนรู้ การเรียนการสอน และทักษะการอาชีพ และเพื่อสามารถนำไปใช้ในการประเมินเข้าการสู่ตำแหน่งงาน ซึ่งลูกจ้างชั่วคราวและพนักงานราชการสังกัดมหาวิทยาลัยแม่โจ้ที่ปฏิบัติงานให้มหาวิทยาลัย </w:t>
      </w:r>
      <w:r w:rsidRPr="005854A5">
        <w:rPr>
          <w:rFonts w:ascii="TH SarabunPSK" w:hAnsi="TH SarabunPSK" w:cs="TH SarabunPSK" w:hint="cs"/>
          <w:color w:val="000000" w:themeColor="text1"/>
        </w:rPr>
        <w:t xml:space="preserve">7 </w:t>
      </w:r>
      <w:r w:rsidRPr="005854A5">
        <w:rPr>
          <w:rFonts w:ascii="TH SarabunPSK" w:hAnsi="TH SarabunPSK" w:cs="TH SarabunPSK" w:hint="cs"/>
          <w:color w:val="000000" w:themeColor="text1"/>
          <w:cs/>
        </w:rPr>
        <w:t xml:space="preserve">ปี ขึ้นไป มีโอกาสบรรจุเป็นพนักงานมหาวิทยาลัยเงินงบประมาณ (อ้างอิง : </w:t>
      </w:r>
      <w:hyperlink r:id="rId95" w:history="1">
        <w:r w:rsidRPr="005854A5">
          <w:rPr>
            <w:rStyle w:val="af2"/>
            <w:rFonts w:ascii="TH SarabunPSK" w:hAnsi="TH SarabunPSK" w:cs="TH SarabunPSK" w:hint="cs"/>
            <w:b/>
            <w:bCs/>
            <w:color w:val="000000" w:themeColor="text1"/>
            <w:cs/>
          </w:rPr>
          <w:t>ประกาศคณะกรรมการบริหารงานบุคคลมหาวิทยาลัยแม่โจ้ ที่ 36/2562 ลงวันที่ 18 มีนาคม พ.ศ. 2562</w:t>
        </w:r>
      </w:hyperlink>
      <w:r w:rsidRPr="005854A5">
        <w:rPr>
          <w:rFonts w:ascii="TH SarabunPSK" w:hAnsi="TH SarabunPSK" w:cs="TH SarabunPSK" w:hint="cs"/>
          <w:color w:val="000000" w:themeColor="text1"/>
          <w:cs/>
        </w:rPr>
        <w:t xml:space="preserve">) เป็นการสร้างขวัญและกำลังใจแก่ผู้ปฏิบัติงานให้กับมหาวิทยาลัยที่ยังไม่ได้รับการบรรจุ  ซึ่งการเข้าร่วมกิจกรรมที่กล่าวมาแล้วจะส่งเสริมให้บุคลากรสายสนับสนุนในการสร้างเสริมพันธกิจหลักของหลักสูตรได้เป็นอย่างดี หรือตำแหน่งงานอื่น ๆ อย่างไรก็ตามในปีที่ผ่านมาหลักสูตรมีเจ้าหน้าที่จ้างเหมา 1 คน ระยะเวลาปฏิบัติงาน 3 เดือน </w:t>
      </w:r>
    </w:p>
    <w:p w14:paraId="0275F975" w14:textId="77777777" w:rsidR="00ED7B1E" w:rsidRDefault="00ED7B1E" w:rsidP="00ED7B1E">
      <w:pPr>
        <w:ind w:left="1134" w:hanging="1134"/>
        <w:rPr>
          <w:rFonts w:ascii="TH SarabunPSK" w:hAnsi="TH SarabunPSK" w:cs="TH SarabunPSK"/>
          <w:b/>
          <w:bCs/>
          <w:color w:val="000000" w:themeColor="text1"/>
        </w:rPr>
      </w:pPr>
    </w:p>
    <w:p w14:paraId="34E94E56" w14:textId="77777777" w:rsidR="00603D12" w:rsidRDefault="00603D12" w:rsidP="00ED7B1E">
      <w:pPr>
        <w:ind w:left="1134" w:hanging="1134"/>
        <w:rPr>
          <w:rFonts w:ascii="TH SarabunPSK" w:hAnsi="TH SarabunPSK" w:cs="TH SarabunPSK"/>
          <w:b/>
          <w:bCs/>
          <w:color w:val="000000" w:themeColor="text1"/>
        </w:rPr>
      </w:pPr>
    </w:p>
    <w:p w14:paraId="3E2561DE" w14:textId="77777777" w:rsidR="00603D12" w:rsidRDefault="00603D12" w:rsidP="00ED7B1E">
      <w:pPr>
        <w:ind w:left="1134" w:hanging="1134"/>
        <w:rPr>
          <w:rFonts w:ascii="TH SarabunPSK" w:hAnsi="TH SarabunPSK" w:cs="TH SarabunPSK"/>
          <w:b/>
          <w:bCs/>
          <w:color w:val="000000" w:themeColor="text1"/>
        </w:rPr>
      </w:pPr>
    </w:p>
    <w:p w14:paraId="1398BB20" w14:textId="77777777" w:rsidR="00603D12" w:rsidRDefault="00603D12" w:rsidP="00ED7B1E">
      <w:pPr>
        <w:ind w:left="1134" w:hanging="1134"/>
        <w:rPr>
          <w:rFonts w:ascii="TH SarabunPSK" w:hAnsi="TH SarabunPSK" w:cs="TH SarabunPSK"/>
          <w:b/>
          <w:bCs/>
          <w:color w:val="000000" w:themeColor="text1"/>
        </w:rPr>
      </w:pPr>
    </w:p>
    <w:p w14:paraId="31EC7C61" w14:textId="77777777" w:rsidR="00603D12" w:rsidRDefault="00603D12" w:rsidP="00ED7B1E">
      <w:pPr>
        <w:ind w:left="1134" w:hanging="1134"/>
        <w:rPr>
          <w:rFonts w:ascii="TH SarabunPSK" w:hAnsi="TH SarabunPSK" w:cs="TH SarabunPSK"/>
          <w:b/>
          <w:bCs/>
          <w:color w:val="000000" w:themeColor="text1"/>
        </w:rPr>
      </w:pPr>
    </w:p>
    <w:p w14:paraId="50FFBA2E" w14:textId="77777777" w:rsidR="00603D12" w:rsidRDefault="00603D12" w:rsidP="00ED7B1E">
      <w:pPr>
        <w:ind w:left="1134" w:hanging="1134"/>
        <w:rPr>
          <w:rFonts w:ascii="TH SarabunPSK" w:hAnsi="TH SarabunPSK" w:cs="TH SarabunPSK"/>
          <w:b/>
          <w:bCs/>
          <w:color w:val="000000" w:themeColor="text1"/>
        </w:rPr>
      </w:pPr>
    </w:p>
    <w:p w14:paraId="0D49241E" w14:textId="77777777" w:rsidR="00603D12" w:rsidRDefault="00603D12" w:rsidP="00ED7B1E">
      <w:pPr>
        <w:ind w:left="1134" w:hanging="1134"/>
        <w:rPr>
          <w:rFonts w:ascii="TH SarabunPSK" w:hAnsi="TH SarabunPSK" w:cs="TH SarabunPSK"/>
          <w:b/>
          <w:bCs/>
          <w:color w:val="000000" w:themeColor="text1"/>
        </w:rPr>
      </w:pPr>
    </w:p>
    <w:p w14:paraId="4A34869D" w14:textId="77777777" w:rsidR="00603D12" w:rsidRDefault="00603D12" w:rsidP="00ED7B1E">
      <w:pPr>
        <w:ind w:left="1134" w:hanging="1134"/>
        <w:rPr>
          <w:rFonts w:ascii="TH SarabunPSK" w:hAnsi="TH SarabunPSK" w:cs="TH SarabunPSK"/>
          <w:b/>
          <w:bCs/>
          <w:color w:val="000000" w:themeColor="text1"/>
        </w:rPr>
      </w:pPr>
    </w:p>
    <w:p w14:paraId="60944745" w14:textId="77777777" w:rsidR="00603D12" w:rsidRDefault="00603D12" w:rsidP="00ED7B1E">
      <w:pPr>
        <w:ind w:left="1134" w:hanging="1134"/>
        <w:rPr>
          <w:rFonts w:ascii="TH SarabunPSK" w:hAnsi="TH SarabunPSK" w:cs="TH SarabunPSK"/>
          <w:b/>
          <w:bCs/>
          <w:color w:val="000000" w:themeColor="text1"/>
        </w:rPr>
      </w:pPr>
    </w:p>
    <w:p w14:paraId="2E330FAC" w14:textId="77777777" w:rsidR="00603D12" w:rsidRDefault="00603D12" w:rsidP="00ED7B1E">
      <w:pPr>
        <w:ind w:left="1134" w:hanging="1134"/>
        <w:rPr>
          <w:rFonts w:ascii="TH SarabunPSK" w:hAnsi="TH SarabunPSK" w:cs="TH SarabunPSK"/>
          <w:b/>
          <w:bCs/>
          <w:color w:val="000000" w:themeColor="text1"/>
        </w:rPr>
      </w:pPr>
    </w:p>
    <w:p w14:paraId="5B7E7AAB" w14:textId="77777777" w:rsidR="00603D12" w:rsidRDefault="00603D12" w:rsidP="00ED7B1E">
      <w:pPr>
        <w:ind w:left="1134" w:hanging="1134"/>
        <w:rPr>
          <w:rFonts w:ascii="TH SarabunPSK" w:hAnsi="TH SarabunPSK" w:cs="TH SarabunPSK"/>
          <w:b/>
          <w:bCs/>
          <w:color w:val="000000" w:themeColor="text1"/>
        </w:rPr>
      </w:pPr>
    </w:p>
    <w:p w14:paraId="6F2D383D" w14:textId="77777777" w:rsidR="00603D12" w:rsidRDefault="00603D12" w:rsidP="00ED7B1E">
      <w:pPr>
        <w:ind w:left="1134" w:hanging="1134"/>
        <w:rPr>
          <w:rFonts w:ascii="TH SarabunPSK" w:hAnsi="TH SarabunPSK" w:cs="TH SarabunPSK"/>
          <w:b/>
          <w:bCs/>
          <w:color w:val="000000" w:themeColor="text1"/>
        </w:rPr>
      </w:pPr>
    </w:p>
    <w:p w14:paraId="2C51BBD5" w14:textId="77777777" w:rsidR="00603D12" w:rsidRDefault="00603D12" w:rsidP="00ED7B1E">
      <w:pPr>
        <w:ind w:left="1134" w:hanging="1134"/>
        <w:rPr>
          <w:rFonts w:ascii="TH SarabunPSK" w:hAnsi="TH SarabunPSK" w:cs="TH SarabunPSK"/>
          <w:b/>
          <w:bCs/>
          <w:color w:val="000000" w:themeColor="text1"/>
        </w:rPr>
      </w:pPr>
    </w:p>
    <w:p w14:paraId="45AC92B8" w14:textId="77777777" w:rsidR="00603D12" w:rsidRDefault="00603D12" w:rsidP="00ED7B1E">
      <w:pPr>
        <w:ind w:left="1134" w:hanging="1134"/>
        <w:rPr>
          <w:rFonts w:ascii="TH SarabunPSK" w:hAnsi="TH SarabunPSK" w:cs="TH SarabunPSK"/>
          <w:b/>
          <w:bCs/>
          <w:color w:val="000000" w:themeColor="text1"/>
        </w:rPr>
      </w:pPr>
    </w:p>
    <w:p w14:paraId="004FA9F8" w14:textId="77777777" w:rsidR="00603D12" w:rsidRDefault="00603D12" w:rsidP="00ED7B1E">
      <w:pPr>
        <w:ind w:left="1134" w:hanging="1134"/>
        <w:rPr>
          <w:rFonts w:ascii="TH SarabunPSK" w:hAnsi="TH SarabunPSK" w:cs="TH SarabunPSK"/>
          <w:b/>
          <w:bCs/>
          <w:color w:val="000000" w:themeColor="text1"/>
        </w:rPr>
      </w:pPr>
    </w:p>
    <w:p w14:paraId="095301B9" w14:textId="77777777" w:rsidR="00603D12" w:rsidRDefault="00603D12" w:rsidP="00ED7B1E">
      <w:pPr>
        <w:ind w:left="1134" w:hanging="1134"/>
        <w:rPr>
          <w:rFonts w:ascii="TH SarabunPSK" w:hAnsi="TH SarabunPSK" w:cs="TH SarabunPSK"/>
          <w:b/>
          <w:bCs/>
          <w:color w:val="000000" w:themeColor="text1"/>
        </w:rPr>
      </w:pPr>
    </w:p>
    <w:p w14:paraId="531CC4DF" w14:textId="77777777" w:rsidR="00603D12" w:rsidRDefault="00603D12" w:rsidP="00ED7B1E">
      <w:pPr>
        <w:ind w:left="1134" w:hanging="1134"/>
        <w:rPr>
          <w:rFonts w:ascii="TH SarabunPSK" w:hAnsi="TH SarabunPSK" w:cs="TH SarabunPSK"/>
          <w:b/>
          <w:bCs/>
          <w:color w:val="000000" w:themeColor="text1"/>
        </w:rPr>
      </w:pPr>
    </w:p>
    <w:p w14:paraId="1557FE1C" w14:textId="77777777" w:rsidR="00603D12" w:rsidRDefault="00603D12" w:rsidP="00ED7B1E">
      <w:pPr>
        <w:ind w:left="1134" w:hanging="1134"/>
        <w:rPr>
          <w:rFonts w:ascii="TH SarabunPSK" w:hAnsi="TH SarabunPSK" w:cs="TH SarabunPSK"/>
          <w:b/>
          <w:bCs/>
          <w:color w:val="000000" w:themeColor="text1"/>
        </w:rPr>
      </w:pPr>
    </w:p>
    <w:p w14:paraId="2D5C0B8C" w14:textId="77777777" w:rsidR="00603D12" w:rsidRDefault="00603D12" w:rsidP="00ED7B1E">
      <w:pPr>
        <w:ind w:left="1134" w:hanging="1134"/>
        <w:rPr>
          <w:rFonts w:ascii="TH SarabunPSK" w:hAnsi="TH SarabunPSK" w:cs="TH SarabunPSK"/>
          <w:b/>
          <w:bCs/>
          <w:color w:val="000000" w:themeColor="text1"/>
        </w:rPr>
      </w:pPr>
    </w:p>
    <w:p w14:paraId="3F4AEE5C" w14:textId="77777777" w:rsidR="00603D12" w:rsidRDefault="00603D12" w:rsidP="00ED7B1E">
      <w:pPr>
        <w:ind w:left="1134" w:hanging="1134"/>
        <w:rPr>
          <w:rFonts w:ascii="TH SarabunPSK" w:hAnsi="TH SarabunPSK" w:cs="TH SarabunPSK"/>
          <w:b/>
          <w:bCs/>
          <w:color w:val="000000" w:themeColor="text1"/>
        </w:rPr>
      </w:pPr>
    </w:p>
    <w:p w14:paraId="02EFC1B2"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7</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9</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The quality of the facilities (library, laboratory, IT, and student services) are</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shown to be subjected to evaluation and enhancement.</w:t>
      </w:r>
    </w:p>
    <w:p w14:paraId="1EBD58E0" w14:textId="77777777" w:rsidR="00ED7B1E" w:rsidRPr="005854A5" w:rsidRDefault="00ED7B1E" w:rsidP="00ED7B1E">
      <w:pPr>
        <w:pStyle w:val="a3"/>
        <w:ind w:left="0"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ถึงแม้ว่าหลักสูตรจะได้ย้ายมาสังกัดคณะผลิตกรรมการเกษตร แล้วหลักสูตรได้มีการจัดทำแบบประเมินคุณภาพของการให้บริการและสิ่งสนับสนุนการเรียนการสอน ในด้านด่างๆ ได้แก่ </w:t>
      </w:r>
    </w:p>
    <w:p w14:paraId="61075281" w14:textId="77777777" w:rsidR="00ED7B1E" w:rsidRPr="005854A5" w:rsidRDefault="00ED7B1E" w:rsidP="00ED7B1E">
      <w:pPr>
        <w:pStyle w:val="a3"/>
        <w:ind w:left="0"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1. ห้องเรียนมีอุปกรณ์เหมาะสม และสื่อการเรียนการสอนเพียงพอต่อนักศึกษา </w:t>
      </w:r>
    </w:p>
    <w:p w14:paraId="70F5037D" w14:textId="77777777" w:rsidR="00ED7B1E" w:rsidRPr="005854A5" w:rsidRDefault="00ED7B1E" w:rsidP="00ED7B1E">
      <w:pPr>
        <w:pStyle w:val="a3"/>
        <w:ind w:left="0" w:firstLine="720"/>
        <w:rPr>
          <w:rFonts w:ascii="TH SarabunPSK" w:hAnsi="TH SarabunPSK" w:cs="TH SarabunPSK" w:hint="cs"/>
          <w:color w:val="000000" w:themeColor="text1"/>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ห้องปฏิบัติการมีอุปกรณ์ครบครันเหมาะสม และเพียงพอต่อนักศึกษา </w:t>
      </w:r>
    </w:p>
    <w:p w14:paraId="0293D072" w14:textId="77777777" w:rsidR="00ED7B1E" w:rsidRPr="005854A5" w:rsidRDefault="00ED7B1E" w:rsidP="00ED7B1E">
      <w:pPr>
        <w:pStyle w:val="a3"/>
        <w:ind w:left="0"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3. ระบบบริการสารสนเทศเหมาะสมและเพียงพอต่อนักศึกษา </w:t>
      </w:r>
    </w:p>
    <w:p w14:paraId="7BB0469B" w14:textId="77777777" w:rsidR="00ED7B1E" w:rsidRPr="005854A5" w:rsidRDefault="00ED7B1E" w:rsidP="00ED7B1E">
      <w:pPr>
        <w:pStyle w:val="a3"/>
        <w:ind w:left="0"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4 .ห้องสมุดมีตำรา หนังสือ เอกสาร ประกอบการเรียนเหมาะสม และเพียงพอต่อนักศึกษา โดยมหาวิทยาลัยได้จัดให้มีสิ่งสนับสนุนการเรียนรู้ด้านต่าง ๆ ที่มีสำนักหอสมุด เป็นแหล่งสนับสนุนการเรียนรู้ที่สำคัญของมหาวิทยาลัย โดยเป็นแหล่งเรียนรู้สำหรับนักศึกษา อาจารย์ บุคลากร นักวิจัย  ให้ได้ใช้บริการค้นคว้า หาความรู้ และในฐานะพื้นที่สนับสนุนการเรียนรู้และการสร้างนวัตกรรม ได้เล็งเห็นถึงความสำคัญในการสนับสนุนการผลิตบัณฑิตให้มีประสิทธิภาพ เท่าทันต่อการเปลี่ยนแปลง สำนักหอสมุดได้พัฒนาองค์กรให้เป็น </w:t>
      </w:r>
      <w:r w:rsidRPr="005854A5">
        <w:rPr>
          <w:rFonts w:ascii="TH SarabunPSK" w:hAnsi="TH SarabunPSK" w:cs="TH SarabunPSK" w:hint="cs"/>
          <w:color w:val="000000" w:themeColor="text1"/>
        </w:rPr>
        <w:t xml:space="preserve">Smart Library </w:t>
      </w:r>
      <w:r w:rsidRPr="005854A5">
        <w:rPr>
          <w:rFonts w:ascii="TH SarabunPSK" w:hAnsi="TH SarabunPSK" w:cs="TH SarabunPSK" w:hint="cs"/>
          <w:color w:val="000000" w:themeColor="text1"/>
          <w:cs/>
        </w:rPr>
        <w:t xml:space="preserve">นโยบายการบริหารงานและแนวทางพัฒนาสำนักหอสมุด </w:t>
      </w:r>
    </w:p>
    <w:p w14:paraId="3491940F" w14:textId="77777777" w:rsidR="00ED7B1E" w:rsidRPr="005854A5" w:rsidRDefault="00ED7B1E" w:rsidP="00ED7B1E">
      <w:pPr>
        <w:pStyle w:val="a3"/>
        <w:ind w:left="0"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5. การให้บริการของหลักสูตร เช่น การให้คำแนะนำ การประสานงาน ฯลฯ เพื่อให้ได้ข้อมูลเกี่ยวกับความพึงพอใจและความต้องการของนักศึกษา และนำข้อมูลเหล่านั้นไปวางแผน แก้ไขปัญหาและพัฒนาการให้บริการต่อไป ผลการประเมินด้านการให้บริการของหลักสูตร เช่น การให้คำแนะนำ การประสานงาน ฯลฯ ได้คะแนนเฉลี่ย </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 xml:space="preserve">(ระดับดีมาก) ผลการประเมินในด้านอื่น ๆ ได้คะแนนเฉลี่ย </w:t>
      </w:r>
      <w:r w:rsidRPr="005854A5">
        <w:rPr>
          <w:rFonts w:ascii="TH SarabunPSK" w:hAnsi="TH SarabunPSK" w:cs="TH SarabunPSK" w:hint="cs"/>
          <w:color w:val="000000" w:themeColor="text1"/>
        </w:rPr>
        <w:t>3</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25</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00 </w:t>
      </w:r>
      <w:r w:rsidRPr="005854A5">
        <w:rPr>
          <w:rFonts w:ascii="TH SarabunPSK" w:hAnsi="TH SarabunPSK" w:cs="TH SarabunPSK" w:hint="cs"/>
          <w:color w:val="000000" w:themeColor="text1"/>
          <w:cs/>
        </w:rPr>
        <w:t xml:space="preserve">(ระดับดี) โดยข้อเสนอแนะจากนักศึกษามีความต้องการห้องปฏิบัติการที่มีความทันสมัย ด้วยเนื่องจากความหลากหลายของกรอบงานวิจัยนักศึกษา ห้องปฏิบัติของหลักสูตรจึงเป็นจัดเตรียมไว้ในระดับการทดลองพื้นฐานเท่านั้น สำหรับการทดลองที่จำเป็นต้องใช้อุปกรณ์เครื่องขั้นสูง ทางหลักสูตรจะดำเนินการขอความอนุเคราะห์ให้นักศึกษาได้ใช้ห้องปฏิบัติของคณะหรือศูนย์ความเลิศฯ ที่มีเครื่องมือพร้อมให้บริการ  สำหรับสิ่งสนับสนุนการเรียนการสอนในด้านอื่น ๆ หลักสูตรได้มีการจัดสรรงบประมาณเพื่อจัดซื้อตามข้อเรียกร้องจากนักศึกษาและจากความจำเป็นในการดำเนินการเรียนการสอน  </w:t>
      </w:r>
    </w:p>
    <w:p w14:paraId="58B5FEBF" w14:textId="77777777" w:rsidR="00ED7B1E" w:rsidRPr="005854A5" w:rsidRDefault="00ED7B1E" w:rsidP="00ED7B1E">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58FABD20" w14:textId="77777777" w:rsidR="00ED7B1E" w:rsidRPr="005854A5" w:rsidRDefault="00ED7B1E" w:rsidP="00A761EB">
      <w:pPr>
        <w:pStyle w:val="4"/>
        <w:rPr>
          <w:rFonts w:ascii="TH SarabunPSK" w:hAnsi="TH SarabunPSK" w:cs="TH SarabunPSK" w:hint="cs"/>
        </w:rPr>
      </w:pPr>
      <w:bookmarkStart w:id="46" w:name="_Toc168566391"/>
      <w:r w:rsidRPr="005854A5">
        <w:rPr>
          <w:rFonts w:ascii="TH SarabunPSK" w:hAnsi="TH SarabunPSK" w:cs="TH SarabunPSK" w:hint="cs"/>
        </w:rPr>
        <w:lastRenderedPageBreak/>
        <w:t xml:space="preserve">Criterion </w:t>
      </w:r>
      <w:proofErr w:type="gramStart"/>
      <w:r w:rsidRPr="005854A5">
        <w:rPr>
          <w:rFonts w:ascii="TH SarabunPSK" w:hAnsi="TH SarabunPSK" w:cs="TH SarabunPSK" w:hint="cs"/>
          <w:cs/>
        </w:rPr>
        <w:t>8</w:t>
      </w:r>
      <w:r w:rsidRPr="005854A5">
        <w:rPr>
          <w:rFonts w:ascii="TH SarabunPSK" w:hAnsi="TH SarabunPSK" w:cs="TH SarabunPSK" w:hint="cs"/>
        </w:rPr>
        <w:t xml:space="preserve"> :</w:t>
      </w:r>
      <w:proofErr w:type="gramEnd"/>
      <w:r w:rsidRPr="005854A5">
        <w:rPr>
          <w:rFonts w:ascii="TH SarabunPSK" w:hAnsi="TH SarabunPSK" w:cs="TH SarabunPSK" w:hint="cs"/>
        </w:rPr>
        <w:t xml:space="preserve"> Output and Outcomes</w:t>
      </w:r>
      <w:bookmarkEnd w:id="46"/>
    </w:p>
    <w:p w14:paraId="2636695D" w14:textId="77777777" w:rsidR="00ED7B1E" w:rsidRPr="005854A5" w:rsidRDefault="00ED7B1E" w:rsidP="00ED7B1E">
      <w:pPr>
        <w:ind w:left="1134" w:hanging="1134"/>
        <w:rPr>
          <w:rFonts w:ascii="TH SarabunPSK" w:hAnsi="TH SarabunPSK" w:cs="TH SarabunPSK" w:hint="cs"/>
          <w:b/>
          <w:bCs/>
          <w:color w:val="000000" w:themeColor="text1"/>
        </w:rPr>
      </w:pPr>
    </w:p>
    <w:tbl>
      <w:tblPr>
        <w:tblStyle w:val="a5"/>
        <w:tblW w:w="0" w:type="auto"/>
        <w:tblLook w:val="04A0" w:firstRow="1" w:lastRow="0" w:firstColumn="1" w:lastColumn="0" w:noHBand="0" w:noVBand="1"/>
      </w:tblPr>
      <w:tblGrid>
        <w:gridCol w:w="6277"/>
        <w:gridCol w:w="354"/>
        <w:gridCol w:w="354"/>
        <w:gridCol w:w="354"/>
        <w:gridCol w:w="354"/>
        <w:gridCol w:w="354"/>
        <w:gridCol w:w="354"/>
        <w:gridCol w:w="354"/>
      </w:tblGrid>
      <w:tr w:rsidR="00772B16" w:rsidRPr="005854A5" w14:paraId="5E384E5C" w14:textId="77777777" w:rsidTr="00EF3EEC">
        <w:trPr>
          <w:trHeight w:val="437"/>
        </w:trPr>
        <w:tc>
          <w:tcPr>
            <w:tcW w:w="6577" w:type="dxa"/>
          </w:tcPr>
          <w:p w14:paraId="1074EE7A"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การประเมินตนเอง</w:t>
            </w:r>
          </w:p>
        </w:tc>
        <w:tc>
          <w:tcPr>
            <w:tcW w:w="355" w:type="dxa"/>
          </w:tcPr>
          <w:p w14:paraId="70ED820E"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w:t>
            </w:r>
          </w:p>
        </w:tc>
        <w:tc>
          <w:tcPr>
            <w:tcW w:w="355" w:type="dxa"/>
          </w:tcPr>
          <w:p w14:paraId="62A334B7"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w:t>
            </w:r>
          </w:p>
        </w:tc>
        <w:tc>
          <w:tcPr>
            <w:tcW w:w="355" w:type="dxa"/>
          </w:tcPr>
          <w:p w14:paraId="2A2A4465"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3</w:t>
            </w:r>
          </w:p>
        </w:tc>
        <w:tc>
          <w:tcPr>
            <w:tcW w:w="355" w:type="dxa"/>
          </w:tcPr>
          <w:p w14:paraId="328EB075"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p>
        </w:tc>
        <w:tc>
          <w:tcPr>
            <w:tcW w:w="355" w:type="dxa"/>
          </w:tcPr>
          <w:p w14:paraId="27144336"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5</w:t>
            </w:r>
          </w:p>
        </w:tc>
        <w:tc>
          <w:tcPr>
            <w:tcW w:w="355" w:type="dxa"/>
          </w:tcPr>
          <w:p w14:paraId="4F6325C4"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6</w:t>
            </w:r>
          </w:p>
        </w:tc>
        <w:tc>
          <w:tcPr>
            <w:tcW w:w="355" w:type="dxa"/>
          </w:tcPr>
          <w:p w14:paraId="29AC9E0E" w14:textId="77777777" w:rsidR="00ED7B1E" w:rsidRPr="005854A5" w:rsidRDefault="00ED7B1E" w:rsidP="00EF3EEC">
            <w:pPr>
              <w:tabs>
                <w:tab w:val="left" w:pos="426"/>
                <w:tab w:val="left" w:pos="851"/>
              </w:tabs>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7</w:t>
            </w:r>
          </w:p>
        </w:tc>
      </w:tr>
      <w:tr w:rsidR="00772B16" w:rsidRPr="005854A5" w14:paraId="2D50B93D" w14:textId="77777777" w:rsidTr="00EF3EEC">
        <w:trPr>
          <w:trHeight w:val="234"/>
        </w:trPr>
        <w:tc>
          <w:tcPr>
            <w:tcW w:w="6577" w:type="dxa"/>
          </w:tcPr>
          <w:p w14:paraId="31230001"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color w:val="000000" w:themeColor="text1"/>
              </w:rPr>
              <w:t xml:space="preserve"> The pass rate, dropout rate, and average time to graduate are shown to be</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established, monitored, and benchmarked for improvement.</w:t>
            </w:r>
          </w:p>
        </w:tc>
        <w:tc>
          <w:tcPr>
            <w:tcW w:w="355" w:type="dxa"/>
          </w:tcPr>
          <w:p w14:paraId="26C4056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490EF3A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5DA5A428"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36977A9C"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6C47719C"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0BDE5DB1"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6CBD180E"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5131B094" w14:textId="77777777" w:rsidTr="00EF3EEC">
        <w:trPr>
          <w:trHeight w:val="234"/>
        </w:trPr>
        <w:tc>
          <w:tcPr>
            <w:tcW w:w="6577" w:type="dxa"/>
          </w:tcPr>
          <w:p w14:paraId="0CDF1F39"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Employability as well as self-employment, entrepreneurship,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advancement to further studies, are shown to be established, monitored, and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benchmarked for improvement.</w:t>
            </w:r>
          </w:p>
        </w:tc>
        <w:tc>
          <w:tcPr>
            <w:tcW w:w="355" w:type="dxa"/>
          </w:tcPr>
          <w:p w14:paraId="66BD7AD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0E1D64BE"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18AE851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7A33D848"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5" w:type="dxa"/>
          </w:tcPr>
          <w:p w14:paraId="31FD2CB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58A8DA9E"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60D7C87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01F78069" w14:textId="77777777" w:rsidTr="00EF3EEC">
        <w:trPr>
          <w:trHeight w:val="234"/>
        </w:trPr>
        <w:tc>
          <w:tcPr>
            <w:tcW w:w="6577" w:type="dxa"/>
          </w:tcPr>
          <w:p w14:paraId="7A4FFE92"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Research and creative work output and activities carried out by the academic</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staff and students, are shown to be established, monitored, and benchmarked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for improvement.</w:t>
            </w:r>
          </w:p>
        </w:tc>
        <w:tc>
          <w:tcPr>
            <w:tcW w:w="355" w:type="dxa"/>
          </w:tcPr>
          <w:p w14:paraId="69E61AF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3BA4DC7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3EAB2C5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47D1787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4A06A201"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7B81CC1D"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3D8066E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772B16" w:rsidRPr="005854A5" w14:paraId="4CE063DD" w14:textId="77777777" w:rsidTr="00EF3EEC">
        <w:trPr>
          <w:trHeight w:val="234"/>
        </w:trPr>
        <w:tc>
          <w:tcPr>
            <w:tcW w:w="6577" w:type="dxa"/>
          </w:tcPr>
          <w:p w14:paraId="0F05F83E"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Data are provided to show directly the achievement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outcomes, which are established and monitored.</w:t>
            </w:r>
          </w:p>
        </w:tc>
        <w:tc>
          <w:tcPr>
            <w:tcW w:w="355" w:type="dxa"/>
          </w:tcPr>
          <w:p w14:paraId="7311099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6FA8BC2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3746A166"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355" w:type="dxa"/>
          </w:tcPr>
          <w:p w14:paraId="2BAA845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47A3157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567AF0E9"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4578F87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r w:rsidR="00ED7B1E" w:rsidRPr="005854A5" w14:paraId="1692B306" w14:textId="77777777" w:rsidTr="00EF3EEC">
        <w:trPr>
          <w:trHeight w:val="234"/>
        </w:trPr>
        <w:tc>
          <w:tcPr>
            <w:tcW w:w="6577" w:type="dxa"/>
          </w:tcPr>
          <w:p w14:paraId="5763FA70"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color w:val="000000" w:themeColor="text1"/>
              </w:rPr>
              <w:t xml:space="preserve"> Satisfaction level of the various stakeholders are shown to be established,</w:t>
            </w:r>
            <w:r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rPr>
              <w:t>monitored, and benchmarked for improvement.</w:t>
            </w:r>
          </w:p>
        </w:tc>
        <w:tc>
          <w:tcPr>
            <w:tcW w:w="355" w:type="dxa"/>
          </w:tcPr>
          <w:p w14:paraId="318B7CC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4F3E627D"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275535D8"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hAnsi="TH SarabunPSK" w:cs="TH SarabunPSK" w:hint="cs"/>
                <w:color w:val="000000" w:themeColor="text1"/>
              </w:rPr>
              <w:t>/</w:t>
            </w:r>
          </w:p>
        </w:tc>
        <w:tc>
          <w:tcPr>
            <w:tcW w:w="355" w:type="dxa"/>
          </w:tcPr>
          <w:p w14:paraId="0AFF708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048D4C8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3BBCB9B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c>
          <w:tcPr>
            <w:tcW w:w="355" w:type="dxa"/>
          </w:tcPr>
          <w:p w14:paraId="522CAA6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tc>
      </w:tr>
    </w:tbl>
    <w:p w14:paraId="14EAB317" w14:textId="77777777" w:rsidR="00ED7B1E" w:rsidRPr="005854A5" w:rsidRDefault="00ED7B1E" w:rsidP="00ED7B1E">
      <w:pPr>
        <w:ind w:left="1134" w:hanging="1134"/>
        <w:rPr>
          <w:rFonts w:ascii="TH SarabunPSK" w:hAnsi="TH SarabunPSK" w:cs="TH SarabunPSK" w:hint="cs"/>
          <w:b/>
          <w:bCs/>
          <w:color w:val="000000" w:themeColor="text1"/>
        </w:rPr>
      </w:pPr>
    </w:p>
    <w:p w14:paraId="0AE53EE4" w14:textId="77777777" w:rsidR="00ED7B1E" w:rsidRPr="005854A5" w:rsidRDefault="00ED7B1E" w:rsidP="00ED7B1E">
      <w:pPr>
        <w:ind w:left="1134" w:hanging="1134"/>
        <w:rPr>
          <w:rFonts w:ascii="TH SarabunPSK" w:hAnsi="TH SarabunPSK" w:cs="TH SarabunPSK" w:hint="cs"/>
          <w:b/>
          <w:bCs/>
          <w:color w:val="000000" w:themeColor="text1"/>
        </w:rPr>
      </w:pPr>
    </w:p>
    <w:p w14:paraId="17AA79E3"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rPr>
        <w:t>1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The pass rate, dropout rate, and </w:t>
      </w:r>
      <w:r w:rsidRPr="005854A5">
        <w:rPr>
          <w:rFonts w:ascii="TH SarabunPSK" w:hAnsi="TH SarabunPSK" w:cs="TH SarabunPSK" w:hint="cs"/>
          <w:b/>
          <w:bCs/>
          <w:color w:val="000000" w:themeColor="text1"/>
          <w:u w:val="single"/>
        </w:rPr>
        <w:t xml:space="preserve">average time to </w:t>
      </w:r>
      <w:proofErr w:type="spellStart"/>
      <w:r w:rsidRPr="005854A5">
        <w:rPr>
          <w:rFonts w:ascii="TH SarabunPSK" w:hAnsi="TH SarabunPSK" w:cs="TH SarabunPSK" w:hint="cs"/>
          <w:b/>
          <w:bCs/>
          <w:color w:val="000000" w:themeColor="text1"/>
          <w:u w:val="single"/>
        </w:rPr>
        <w:t>graduate</w:t>
      </w:r>
      <w:r w:rsidRPr="005854A5">
        <w:rPr>
          <w:rFonts w:ascii="TH SarabunPSK" w:hAnsi="TH SarabunPSK" w:cs="TH SarabunPSK" w:hint="cs"/>
          <w:b/>
          <w:bCs/>
          <w:color w:val="000000" w:themeColor="text1"/>
          <w:highlight w:val="yellow"/>
          <w:vertAlign w:val="superscript"/>
        </w:rPr>
        <w:t>I</w:t>
      </w:r>
      <w:proofErr w:type="spellEnd"/>
      <w:r w:rsidRPr="005854A5">
        <w:rPr>
          <w:rFonts w:ascii="TH SarabunPSK" w:hAnsi="TH SarabunPSK" w:cs="TH SarabunPSK" w:hint="cs"/>
          <w:b/>
          <w:bCs/>
          <w:color w:val="000000" w:themeColor="text1"/>
        </w:rPr>
        <w:t xml:space="preserve"> are shown to be</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xml:space="preserve">established, monitored, and benchmarked for improvement.  </w:t>
      </w:r>
    </w:p>
    <w:p w14:paraId="0212B0C4" w14:textId="77777777" w:rsidR="00ED7B1E" w:rsidRPr="005854A5" w:rsidRDefault="00ED7B1E" w:rsidP="00ED7B1E">
      <w:pPr>
        <w:ind w:left="1134"/>
        <w:rPr>
          <w:rFonts w:ascii="TH SarabunPSK" w:hAnsi="TH SarabunPSK" w:cs="TH SarabunPSK" w:hint="cs"/>
          <w:b/>
          <w:bCs/>
          <w:color w:val="000000" w:themeColor="text1"/>
        </w:rPr>
      </w:pPr>
    </w:p>
    <w:p w14:paraId="221404A1" w14:textId="46767EDD" w:rsidR="00ED7B1E" w:rsidRPr="005854A5" w:rsidRDefault="00ED7B1E" w:rsidP="00ED7B1E">
      <w:pPr>
        <w:ind w:firstLine="425"/>
        <w:rPr>
          <w:rFonts w:ascii="TH SarabunPSK" w:hAnsi="TH SarabunPSK" w:cs="TH SarabunPSK" w:hint="cs"/>
          <w:color w:val="000000" w:themeColor="text1"/>
        </w:rPr>
      </w:pPr>
      <w:bookmarkStart w:id="47" w:name="_Hlk127803617"/>
      <w:r w:rsidRPr="005854A5">
        <w:rPr>
          <w:rFonts w:ascii="TH SarabunPSK" w:hAnsi="TH SarabunPSK" w:cs="TH SarabunPSK" w:hint="cs"/>
          <w:color w:val="000000" w:themeColor="text1"/>
          <w:cs/>
        </w:rPr>
        <w:t xml:space="preserve">จากการเทียบเคียงนักศึกษาในหลักสูตรทั้งหมด </w:t>
      </w:r>
      <w:r w:rsidR="002C3175" w:rsidRPr="005854A5">
        <w:rPr>
          <w:rFonts w:ascii="TH SarabunPSK" w:hAnsi="TH SarabunPSK" w:cs="TH SarabunPSK" w:hint="cs"/>
          <w:color w:val="000000" w:themeColor="text1"/>
          <w:cs/>
        </w:rPr>
        <w:fldChar w:fldCharType="begin"/>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rPr>
        <w:instrText>REF _Ref</w:instrText>
      </w:r>
      <w:r w:rsidR="002C3175" w:rsidRPr="005854A5">
        <w:rPr>
          <w:rFonts w:ascii="TH SarabunPSK" w:hAnsi="TH SarabunPSK" w:cs="TH SarabunPSK" w:hint="cs"/>
          <w:color w:val="000000" w:themeColor="text1"/>
          <w:cs/>
        </w:rPr>
        <w:instrText xml:space="preserve">167979348 </w:instrText>
      </w:r>
      <w:r w:rsidR="002C3175" w:rsidRPr="005854A5">
        <w:rPr>
          <w:rFonts w:ascii="TH SarabunPSK" w:hAnsi="TH SarabunPSK" w:cs="TH SarabunPSK" w:hint="cs"/>
          <w:color w:val="000000" w:themeColor="text1"/>
        </w:rPr>
        <w:instrText>\h</w:instrText>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rPr>
        <w:instrText xml:space="preserve"> \* MERGEFORMAT </w:instrText>
      </w:r>
      <w:r w:rsidR="002C3175" w:rsidRPr="005854A5">
        <w:rPr>
          <w:rFonts w:ascii="TH SarabunPSK" w:hAnsi="TH SarabunPSK" w:cs="TH SarabunPSK" w:hint="cs"/>
          <w:color w:val="000000" w:themeColor="text1"/>
          <w:cs/>
        </w:rPr>
      </w:r>
      <w:r w:rsidR="002C3175" w:rsidRPr="005854A5">
        <w:rPr>
          <w:rFonts w:ascii="TH SarabunPSK" w:hAnsi="TH SarabunPSK" w:cs="TH SarabunPSK" w:hint="cs"/>
          <w:color w:val="000000" w:themeColor="text1"/>
          <w:cs/>
        </w:rPr>
        <w:fldChar w:fldCharType="separate"/>
      </w:r>
      <w:r w:rsidR="002C3175" w:rsidRPr="005854A5">
        <w:rPr>
          <w:rFonts w:ascii="TH SarabunPSK" w:hAnsi="TH SarabunPSK" w:cs="TH SarabunPSK" w:hint="cs"/>
          <w:color w:val="000000" w:themeColor="text1"/>
          <w:cs/>
        </w:rPr>
        <w:t xml:space="preserve">ตารางที่ </w:t>
      </w:r>
      <w:r w:rsidR="002C3175" w:rsidRPr="005854A5">
        <w:rPr>
          <w:rFonts w:ascii="TH SarabunPSK" w:hAnsi="TH SarabunPSK" w:cs="TH SarabunPSK" w:hint="cs"/>
          <w:color w:val="000000" w:themeColor="text1"/>
        </w:rPr>
        <w:t xml:space="preserve">8. </w:t>
      </w:r>
      <w:r w:rsidR="002C3175" w:rsidRPr="005854A5">
        <w:rPr>
          <w:rFonts w:ascii="TH SarabunPSK" w:hAnsi="TH SarabunPSK" w:cs="TH SarabunPSK" w:hint="cs"/>
          <w:noProof/>
          <w:color w:val="000000" w:themeColor="text1"/>
        </w:rPr>
        <w:t>1</w:t>
      </w:r>
      <w:r w:rsidR="002C3175" w:rsidRPr="005854A5">
        <w:rPr>
          <w:rFonts w:ascii="TH SarabunPSK" w:hAnsi="TH SarabunPSK" w:cs="TH SarabunPSK" w:hint="cs"/>
          <w:color w:val="000000" w:themeColor="text1"/>
          <w:cs/>
        </w:rPr>
        <w:fldChar w:fldCharType="end"/>
      </w:r>
      <w:r w:rsidR="002C3175" w:rsidRPr="005854A5">
        <w:rPr>
          <w:rFonts w:ascii="TH SarabunPSK" w:hAnsi="TH SarabunPSK" w:cs="TH SarabunPSK" w:hint="cs"/>
          <w:color w:val="000000" w:themeColor="text1"/>
          <w:cs/>
        </w:rPr>
        <w:t xml:space="preserve"> </w:t>
      </w:r>
      <w:r w:rsidRPr="005854A5">
        <w:rPr>
          <w:rFonts w:ascii="TH SarabunPSK" w:hAnsi="TH SarabunPSK" w:cs="TH SarabunPSK" w:hint="cs"/>
          <w:color w:val="000000" w:themeColor="text1"/>
          <w:cs/>
        </w:rPr>
        <w:t xml:space="preserve">ตั้งแต่ปี </w:t>
      </w:r>
      <w:r w:rsidRPr="005854A5">
        <w:rPr>
          <w:rFonts w:ascii="TH SarabunPSK" w:hAnsi="TH SarabunPSK" w:cs="TH SarabunPSK" w:hint="cs"/>
          <w:color w:val="000000" w:themeColor="text1"/>
        </w:rPr>
        <w:t>25</w:t>
      </w:r>
      <w:r w:rsidRPr="005854A5">
        <w:rPr>
          <w:rFonts w:ascii="TH SarabunPSK" w:hAnsi="TH SarabunPSK" w:cs="TH SarabunPSK" w:hint="cs"/>
          <w:color w:val="000000" w:themeColor="text1"/>
          <w:cs/>
        </w:rPr>
        <w:t>61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มีจำนวนนักศึกษาทั้งหมด 11</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คน ในหลักสูตรมีอัตราการสำเร็จการศึกษาร้อยละ 27.27</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และมีอัตราการลาออกระหว่างปีการศึกษาร้อยละ 36.36</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โดยลาออกในชั้นปี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ชั้นปีที่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และตั้งแต่ปีที่ 3 ขึ้นไป คิดเป็นร้อยละ 18.18</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9.09</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 9.09</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ตามลำดับ จากการติดตามผลการเรียนนักศึกษากรณีที่ไม่สามารถสำเร็จการศึกษาตามแผนการเรียนที่กำหนดเป็นผลมาจาก </w:t>
      </w:r>
    </w:p>
    <w:p w14:paraId="75025B85" w14:textId="77777777" w:rsidR="00ED7B1E" w:rsidRPr="005854A5" w:rsidRDefault="00ED7B1E" w:rsidP="00ED7B1E">
      <w:pPr>
        <w:ind w:left="425"/>
        <w:rPr>
          <w:rFonts w:ascii="TH SarabunPSK" w:hAnsi="TH SarabunPSK" w:cs="TH SarabunPSK" w:hint="cs"/>
          <w:color w:val="000000" w:themeColor="text1"/>
        </w:rPr>
      </w:pP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 xml:space="preserve">. ผลงานตีพิมพ์ยังไม่ครบตามเงื่อนไข หรืออยู่ระหว่าการการตอบรับการตีพิมพ์ </w:t>
      </w:r>
    </w:p>
    <w:p w14:paraId="767DF5A6" w14:textId="77777777" w:rsidR="00ED7B1E" w:rsidRPr="005854A5" w:rsidRDefault="00ED7B1E" w:rsidP="00ED7B1E">
      <w:pPr>
        <w:ind w:left="425"/>
        <w:rPr>
          <w:rFonts w:ascii="TH SarabunPSK" w:hAnsi="TH SarabunPSK" w:cs="TH SarabunPSK" w:hint="cs"/>
          <w:color w:val="000000" w:themeColor="text1"/>
        </w:rPr>
      </w:pP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การมอบหมายอาจารย์นอกคณะให้เป็นผู้ประธานกรรมการที่ปรึกษาและอาจารย์ที่ปรึกษา</w:t>
      </w:r>
      <w:proofErr w:type="spellStart"/>
      <w:r w:rsidRPr="005854A5">
        <w:rPr>
          <w:rFonts w:ascii="TH SarabunPSK" w:hAnsi="TH SarabunPSK" w:cs="TH SarabunPSK" w:hint="cs"/>
          <w:color w:val="000000" w:themeColor="text1"/>
          <w:cs/>
        </w:rPr>
        <w:t>เกษียน</w:t>
      </w:r>
      <w:proofErr w:type="spellEnd"/>
      <w:r w:rsidRPr="005854A5">
        <w:rPr>
          <w:rFonts w:ascii="TH SarabunPSK" w:hAnsi="TH SarabunPSK" w:cs="TH SarabunPSK" w:hint="cs"/>
          <w:color w:val="000000" w:themeColor="text1"/>
          <w:cs/>
        </w:rPr>
        <w:t>อายุ มีผลต่อการเร่งติดตามงาน</w:t>
      </w:r>
    </w:p>
    <w:p w14:paraId="5945D6B7" w14:textId="77777777" w:rsidR="00ED7B1E" w:rsidRPr="005854A5" w:rsidRDefault="00ED7B1E" w:rsidP="00ED7B1E">
      <w:pPr>
        <w:ind w:left="425"/>
        <w:rPr>
          <w:rFonts w:ascii="TH SarabunPSK" w:hAnsi="TH SarabunPSK" w:cs="TH SarabunPSK" w:hint="cs"/>
          <w:color w:val="000000" w:themeColor="text1"/>
        </w:rPr>
      </w:pPr>
      <w:r w:rsidRPr="005854A5">
        <w:rPr>
          <w:rFonts w:ascii="TH SarabunPSK" w:hAnsi="TH SarabunPSK" w:cs="TH SarabunPSK" w:hint="cs"/>
          <w:color w:val="000000" w:themeColor="text1"/>
        </w:rPr>
        <w:lastRenderedPageBreak/>
        <w:t>3</w:t>
      </w:r>
      <w:r w:rsidRPr="005854A5">
        <w:rPr>
          <w:rFonts w:ascii="TH SarabunPSK" w:hAnsi="TH SarabunPSK" w:cs="TH SarabunPSK" w:hint="cs"/>
          <w:color w:val="000000" w:themeColor="text1"/>
          <w:cs/>
        </w:rPr>
        <w:t>.นักศึกษาไม่เขียนเล่มวิทยานิพนธ์ในระยะเวลาที่กำหนด</w:t>
      </w:r>
    </w:p>
    <w:p w14:paraId="674B1C98" w14:textId="77777777" w:rsidR="00ED7B1E" w:rsidRPr="005854A5" w:rsidRDefault="00ED7B1E" w:rsidP="00ED7B1E">
      <w:pPr>
        <w:ind w:left="425"/>
        <w:rPr>
          <w:rFonts w:ascii="TH SarabunPSK" w:hAnsi="TH SarabunPSK" w:cs="TH SarabunPSK" w:hint="cs"/>
          <w:color w:val="000000" w:themeColor="text1"/>
          <w:cs/>
        </w:rPr>
      </w:pPr>
      <w:r w:rsidRPr="005854A5">
        <w:rPr>
          <w:rFonts w:ascii="TH SarabunPSK" w:hAnsi="TH SarabunPSK" w:cs="TH SarabunPSK" w:hint="cs"/>
          <w:color w:val="000000" w:themeColor="text1"/>
          <w:cs/>
        </w:rPr>
        <w:t>4.ขอบข่ายระยะเวลาลาศึกษาต่อ จากการติดตามเหตุผลของนักศึกษาที่ลาออกระหว่างการศึกษา เป็นผลมาจาก</w:t>
      </w:r>
    </w:p>
    <w:p w14:paraId="4794E58F" w14:textId="77777777" w:rsidR="00ED7B1E" w:rsidRPr="005854A5" w:rsidRDefault="00ED7B1E" w:rsidP="00ED7B1E">
      <w:pPr>
        <w:ind w:left="425" w:firstLine="720"/>
        <w:rPr>
          <w:rFonts w:ascii="TH SarabunPSK" w:hAnsi="TH SarabunPSK" w:cs="TH SarabunPSK" w:hint="cs"/>
          <w:color w:val="000000" w:themeColor="text1"/>
        </w:rPr>
      </w:pPr>
      <w:r w:rsidRPr="005854A5">
        <w:rPr>
          <w:rFonts w:ascii="TH SarabunPSK" w:hAnsi="TH SarabunPSK" w:cs="TH SarabunPSK" w:hint="cs"/>
          <w:color w:val="000000" w:themeColor="text1"/>
        </w:rPr>
        <w:t>3.1</w:t>
      </w:r>
      <w:r w:rsidRPr="005854A5">
        <w:rPr>
          <w:rFonts w:ascii="TH SarabunPSK" w:hAnsi="TH SarabunPSK" w:cs="TH SarabunPSK" w:hint="cs"/>
          <w:color w:val="000000" w:themeColor="text1"/>
          <w:cs/>
        </w:rPr>
        <w:t xml:space="preserve">. ไม่ได้รับทุนการศึกษาจากแหล่งทุนต้นสังกัด </w:t>
      </w:r>
    </w:p>
    <w:p w14:paraId="36377FD5" w14:textId="77777777" w:rsidR="00ED7B1E" w:rsidRPr="005854A5" w:rsidRDefault="00ED7B1E" w:rsidP="00ED7B1E">
      <w:pPr>
        <w:ind w:left="850" w:firstLine="295"/>
        <w:rPr>
          <w:rFonts w:ascii="TH SarabunPSK" w:hAnsi="TH SarabunPSK" w:cs="TH SarabunPSK" w:hint="cs"/>
          <w:color w:val="000000" w:themeColor="text1"/>
        </w:rPr>
      </w:pPr>
      <w:r w:rsidRPr="005854A5">
        <w:rPr>
          <w:rFonts w:ascii="TH SarabunPSK" w:hAnsi="TH SarabunPSK" w:cs="TH SarabunPSK" w:hint="cs"/>
          <w:color w:val="000000" w:themeColor="text1"/>
        </w:rPr>
        <w:t>3.2</w:t>
      </w:r>
      <w:r w:rsidRPr="005854A5">
        <w:rPr>
          <w:rFonts w:ascii="TH SarabunPSK" w:hAnsi="TH SarabunPSK" w:cs="TH SarabunPSK" w:hint="cs"/>
          <w:color w:val="000000" w:themeColor="text1"/>
          <w:cs/>
        </w:rPr>
        <w:t>. ได้งานทำระหว่างการศึกษา</w:t>
      </w:r>
    </w:p>
    <w:p w14:paraId="0A2FE2E7" w14:textId="77777777" w:rsidR="00ED7B1E" w:rsidRPr="005854A5" w:rsidRDefault="00ED7B1E" w:rsidP="00ED7B1E">
      <w:pPr>
        <w:ind w:left="850" w:firstLine="295"/>
        <w:rPr>
          <w:rFonts w:ascii="TH SarabunPSK" w:hAnsi="TH SarabunPSK" w:cs="TH SarabunPSK" w:hint="cs"/>
          <w:color w:val="000000" w:themeColor="text1"/>
          <w:cs/>
        </w:rPr>
      </w:pPr>
      <w:r w:rsidRPr="005854A5">
        <w:rPr>
          <w:rFonts w:ascii="TH SarabunPSK" w:hAnsi="TH SarabunPSK" w:cs="TH SarabunPSK" w:hint="cs"/>
          <w:color w:val="000000" w:themeColor="text1"/>
        </w:rPr>
        <w:t>3.3</w:t>
      </w:r>
      <w:r w:rsidRPr="005854A5">
        <w:rPr>
          <w:rFonts w:ascii="TH SarabunPSK" w:hAnsi="TH SarabunPSK" w:cs="TH SarabunPSK" w:hint="cs"/>
          <w:color w:val="000000" w:themeColor="text1"/>
          <w:cs/>
        </w:rPr>
        <w:t>. นักศึกษาพันสภาพ เนื่องจาก ไม่ผ่านเงื่อนไขภาษาอังกฤษ</w:t>
      </w:r>
    </w:p>
    <w:p w14:paraId="6A206732" w14:textId="77777777" w:rsidR="00ED7B1E" w:rsidRPr="005854A5" w:rsidRDefault="00ED7B1E" w:rsidP="00ED7B1E">
      <w:pPr>
        <w:ind w:left="850" w:firstLine="295"/>
        <w:rPr>
          <w:rFonts w:ascii="TH SarabunPSK" w:hAnsi="TH SarabunPSK" w:cs="TH SarabunPSK" w:hint="cs"/>
          <w:color w:val="000000" w:themeColor="text1"/>
        </w:rPr>
      </w:pPr>
      <w:r w:rsidRPr="005854A5">
        <w:rPr>
          <w:rFonts w:ascii="TH SarabunPSK" w:hAnsi="TH SarabunPSK" w:cs="TH SarabunPSK" w:hint="cs"/>
          <w:color w:val="000000" w:themeColor="text1"/>
        </w:rPr>
        <w:t>3.4</w:t>
      </w:r>
      <w:r w:rsidRPr="005854A5">
        <w:rPr>
          <w:rFonts w:ascii="TH SarabunPSK" w:hAnsi="TH SarabunPSK" w:cs="TH SarabunPSK" w:hint="cs"/>
          <w:color w:val="000000" w:themeColor="text1"/>
          <w:cs/>
        </w:rPr>
        <w:t>. นักศึกษาย้าย/เปลี่ยนแผนการศึกษา</w:t>
      </w:r>
    </w:p>
    <w:p w14:paraId="7823DA9A" w14:textId="77777777" w:rsidR="00ED7B1E" w:rsidRPr="005854A5" w:rsidRDefault="00ED7B1E" w:rsidP="00ED7B1E">
      <w:pPr>
        <w:ind w:left="850" w:firstLine="295"/>
        <w:rPr>
          <w:rFonts w:ascii="TH SarabunPSK" w:hAnsi="TH SarabunPSK" w:cs="TH SarabunPSK" w:hint="cs"/>
          <w:color w:val="000000" w:themeColor="text1"/>
        </w:rPr>
      </w:pPr>
    </w:p>
    <w:p w14:paraId="1286464D" w14:textId="57A90337" w:rsidR="00ED7B1E" w:rsidRPr="005854A5" w:rsidRDefault="002C3175" w:rsidP="002C3175">
      <w:pPr>
        <w:pStyle w:val="af0"/>
        <w:rPr>
          <w:rFonts w:ascii="TH SarabunPSK" w:hAnsi="TH SarabunPSK" w:cs="TH SarabunPSK" w:hint="cs"/>
          <w:i/>
          <w:iCs/>
          <w:color w:val="000000" w:themeColor="text1"/>
          <w:cs/>
        </w:rPr>
      </w:pPr>
      <w:bookmarkStart w:id="48" w:name="_Ref167979348"/>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1</w:t>
      </w:r>
      <w:r w:rsidRPr="005854A5">
        <w:rPr>
          <w:rFonts w:ascii="TH SarabunPSK" w:hAnsi="TH SarabunPSK" w:cs="TH SarabunPSK" w:hint="cs"/>
          <w:color w:val="000000" w:themeColor="text1"/>
        </w:rPr>
        <w:fldChar w:fldCharType="end"/>
      </w:r>
      <w:bookmarkEnd w:id="48"/>
      <w:r w:rsidR="00ED7B1E" w:rsidRPr="005854A5">
        <w:rPr>
          <w:rFonts w:ascii="TH SarabunPSK" w:hAnsi="TH SarabunPSK" w:cs="TH SarabunPSK" w:hint="cs"/>
          <w:color w:val="000000" w:themeColor="text1"/>
        </w:rPr>
        <w:t xml:space="preserve"> </w:t>
      </w:r>
      <w:r w:rsidR="00ED7B1E" w:rsidRPr="005854A5">
        <w:rPr>
          <w:rFonts w:ascii="TH SarabunPSK" w:hAnsi="TH SarabunPSK" w:cs="TH SarabunPSK" w:hint="cs"/>
          <w:color w:val="000000" w:themeColor="text1"/>
          <w:cs/>
        </w:rPr>
        <w:t>ข้อมูลการรับนักศึกษา และการลาออก (ข้อมูล 5 ปีย้อนหลัง)</w:t>
      </w: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384"/>
        <w:gridCol w:w="2116"/>
        <w:gridCol w:w="1813"/>
        <w:gridCol w:w="1683"/>
      </w:tblGrid>
      <w:tr w:rsidR="00772B16" w:rsidRPr="005854A5" w14:paraId="7A82EF0F" w14:textId="77777777" w:rsidTr="00EF3EEC">
        <w:trPr>
          <w:trHeight w:val="380"/>
        </w:trPr>
        <w:tc>
          <w:tcPr>
            <w:tcW w:w="1875" w:type="dxa"/>
            <w:vMerge w:val="restart"/>
            <w:shd w:val="clear" w:color="auto" w:fill="D9D9D9"/>
            <w:vAlign w:val="center"/>
          </w:tcPr>
          <w:p w14:paraId="4443B14B" w14:textId="77777777" w:rsidR="00ED7B1E" w:rsidRPr="005854A5" w:rsidRDefault="00ED7B1E" w:rsidP="00EF3EEC">
            <w:pPr>
              <w:pStyle w:val="ae"/>
              <w:jc w:val="cente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ปีการศึกษา</w:t>
            </w:r>
          </w:p>
        </w:tc>
        <w:tc>
          <w:tcPr>
            <w:tcW w:w="3500" w:type="dxa"/>
            <w:gridSpan w:val="2"/>
            <w:shd w:val="clear" w:color="auto" w:fill="D9D9D9"/>
            <w:vAlign w:val="center"/>
          </w:tcPr>
          <w:p w14:paraId="73F5625C" w14:textId="77777777" w:rsidR="00ED7B1E" w:rsidRPr="005854A5" w:rsidRDefault="00ED7B1E" w:rsidP="00EF3EEC">
            <w:pPr>
              <w:pStyle w:val="ae"/>
              <w:jc w:val="center"/>
              <w:rPr>
                <w:rFonts w:ascii="TH SarabunPSK" w:hAnsi="TH SarabunPSK" w:cs="TH SarabunPSK" w:hint="cs"/>
                <w:b/>
                <w:bCs/>
                <w:color w:val="000000" w:themeColor="text1"/>
                <w:sz w:val="28"/>
                <w:cs/>
              </w:rPr>
            </w:pPr>
            <w:r w:rsidRPr="005854A5">
              <w:rPr>
                <w:rFonts w:ascii="TH SarabunPSK" w:hAnsi="TH SarabunPSK" w:cs="TH SarabunPSK" w:hint="cs"/>
                <w:b/>
                <w:bCs/>
                <w:color w:val="000000" w:themeColor="text1"/>
                <w:sz w:val="28"/>
                <w:cs/>
              </w:rPr>
              <w:t>แผนการรับนักศึกษา</w:t>
            </w:r>
          </w:p>
        </w:tc>
        <w:tc>
          <w:tcPr>
            <w:tcW w:w="1813" w:type="dxa"/>
            <w:vMerge w:val="restart"/>
            <w:shd w:val="clear" w:color="auto" w:fill="D9D9D9"/>
          </w:tcPr>
          <w:p w14:paraId="27CB54A4" w14:textId="77777777" w:rsidR="00ED7B1E" w:rsidRPr="005854A5" w:rsidRDefault="00ED7B1E" w:rsidP="00EF3EEC">
            <w:pPr>
              <w:pStyle w:val="ae"/>
              <w:jc w:val="cente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รวมจำนวน</w:t>
            </w:r>
          </w:p>
          <w:p w14:paraId="3E7ADCBD" w14:textId="77777777" w:rsidR="00ED7B1E" w:rsidRPr="005854A5" w:rsidRDefault="00ED7B1E" w:rsidP="00EF3EEC">
            <w:pPr>
              <w:pStyle w:val="ae"/>
              <w:jc w:val="cente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รับจริง</w:t>
            </w:r>
          </w:p>
        </w:tc>
        <w:tc>
          <w:tcPr>
            <w:tcW w:w="1683" w:type="dxa"/>
            <w:vMerge w:val="restart"/>
            <w:shd w:val="clear" w:color="auto" w:fill="D9D9D9"/>
          </w:tcPr>
          <w:p w14:paraId="0A730B3E" w14:textId="77777777" w:rsidR="00ED7B1E" w:rsidRPr="005854A5" w:rsidRDefault="00ED7B1E" w:rsidP="00EF3EEC">
            <w:pPr>
              <w:pStyle w:val="ae"/>
              <w:jc w:val="center"/>
              <w:rPr>
                <w:rFonts w:ascii="TH SarabunPSK" w:hAnsi="TH SarabunPSK" w:cs="TH SarabunPSK" w:hint="cs"/>
                <w:b/>
                <w:bCs/>
                <w:color w:val="000000" w:themeColor="text1"/>
                <w:sz w:val="28"/>
                <w:cs/>
              </w:rPr>
            </w:pPr>
            <w:r w:rsidRPr="005854A5">
              <w:rPr>
                <w:rFonts w:ascii="TH SarabunPSK" w:hAnsi="TH SarabunPSK" w:cs="TH SarabunPSK" w:hint="cs"/>
                <w:b/>
                <w:bCs/>
                <w:color w:val="000000" w:themeColor="text1"/>
                <w:sz w:val="28"/>
                <w:cs/>
              </w:rPr>
              <w:t>ออกระหว่างการศึกษา</w:t>
            </w:r>
          </w:p>
        </w:tc>
      </w:tr>
      <w:tr w:rsidR="00772B16" w:rsidRPr="005854A5" w14:paraId="495E4AB5" w14:textId="77777777" w:rsidTr="00EF3EEC">
        <w:trPr>
          <w:trHeight w:val="136"/>
        </w:trPr>
        <w:tc>
          <w:tcPr>
            <w:tcW w:w="1875" w:type="dxa"/>
            <w:vMerge/>
            <w:shd w:val="clear" w:color="auto" w:fill="BFBFBF"/>
          </w:tcPr>
          <w:p w14:paraId="0C1A12BB" w14:textId="77777777" w:rsidR="00ED7B1E" w:rsidRPr="005854A5" w:rsidRDefault="00ED7B1E" w:rsidP="00EF3EEC">
            <w:pPr>
              <w:pStyle w:val="ae"/>
              <w:jc w:val="center"/>
              <w:rPr>
                <w:rFonts w:ascii="TH SarabunPSK" w:hAnsi="TH SarabunPSK" w:cs="TH SarabunPSK" w:hint="cs"/>
                <w:color w:val="000000" w:themeColor="text1"/>
                <w:sz w:val="28"/>
              </w:rPr>
            </w:pPr>
          </w:p>
        </w:tc>
        <w:tc>
          <w:tcPr>
            <w:tcW w:w="1384" w:type="dxa"/>
            <w:shd w:val="clear" w:color="auto" w:fill="D9D9D9"/>
          </w:tcPr>
          <w:p w14:paraId="5F4D4235" w14:textId="77777777" w:rsidR="00ED7B1E" w:rsidRPr="005854A5" w:rsidRDefault="00ED7B1E" w:rsidP="00EF3EEC">
            <w:pPr>
              <w:pStyle w:val="ae"/>
              <w:jc w:val="cente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 xml:space="preserve">มคอ. </w:t>
            </w:r>
            <w:r w:rsidRPr="005854A5">
              <w:rPr>
                <w:rFonts w:ascii="TH SarabunPSK" w:hAnsi="TH SarabunPSK" w:cs="TH SarabunPSK" w:hint="cs"/>
                <w:b/>
                <w:bCs/>
                <w:color w:val="000000" w:themeColor="text1"/>
                <w:sz w:val="28"/>
              </w:rPr>
              <w:t>2</w:t>
            </w:r>
          </w:p>
        </w:tc>
        <w:tc>
          <w:tcPr>
            <w:tcW w:w="2115" w:type="dxa"/>
            <w:shd w:val="clear" w:color="auto" w:fill="D9D9D9"/>
          </w:tcPr>
          <w:p w14:paraId="31F1E6E3" w14:textId="77777777" w:rsidR="00ED7B1E" w:rsidRPr="005854A5" w:rsidRDefault="00ED7B1E" w:rsidP="00EF3EEC">
            <w:pPr>
              <w:pStyle w:val="ae"/>
              <w:jc w:val="center"/>
              <w:rPr>
                <w:rFonts w:ascii="TH SarabunPSK" w:hAnsi="TH SarabunPSK" w:cs="TH SarabunPSK" w:hint="cs"/>
                <w:b/>
                <w:bCs/>
                <w:color w:val="000000" w:themeColor="text1"/>
                <w:sz w:val="28"/>
              </w:rPr>
            </w:pPr>
            <w:r w:rsidRPr="005854A5">
              <w:rPr>
                <w:rFonts w:ascii="TH SarabunPSK" w:hAnsi="TH SarabunPSK" w:cs="TH SarabunPSK" w:hint="cs"/>
                <w:b/>
                <w:bCs/>
                <w:color w:val="000000" w:themeColor="text1"/>
                <w:sz w:val="28"/>
                <w:cs/>
              </w:rPr>
              <w:t>ประกาศ</w:t>
            </w:r>
          </w:p>
          <w:p w14:paraId="28336111" w14:textId="77777777" w:rsidR="00ED7B1E" w:rsidRPr="005854A5" w:rsidRDefault="00ED7B1E" w:rsidP="00EF3EEC">
            <w:pPr>
              <w:pStyle w:val="ae"/>
              <w:ind w:right="-54"/>
              <w:jc w:val="center"/>
              <w:rPr>
                <w:rFonts w:ascii="TH SarabunPSK" w:hAnsi="TH SarabunPSK" w:cs="TH SarabunPSK" w:hint="cs"/>
                <w:b/>
                <w:bCs/>
                <w:color w:val="000000" w:themeColor="text1"/>
                <w:sz w:val="28"/>
                <w:cs/>
              </w:rPr>
            </w:pPr>
            <w:r w:rsidRPr="005854A5">
              <w:rPr>
                <w:rFonts w:ascii="TH SarabunPSK" w:hAnsi="TH SarabunPSK" w:cs="TH SarabunPSK" w:hint="cs"/>
                <w:b/>
                <w:bCs/>
                <w:color w:val="000000" w:themeColor="text1"/>
                <w:sz w:val="28"/>
                <w:cs/>
              </w:rPr>
              <w:t>จำนวนรับเข้า</w:t>
            </w:r>
          </w:p>
        </w:tc>
        <w:tc>
          <w:tcPr>
            <w:tcW w:w="1813" w:type="dxa"/>
            <w:vMerge/>
            <w:shd w:val="clear" w:color="auto" w:fill="auto"/>
          </w:tcPr>
          <w:p w14:paraId="561F9168" w14:textId="77777777" w:rsidR="00ED7B1E" w:rsidRPr="005854A5" w:rsidRDefault="00ED7B1E" w:rsidP="00EF3EEC">
            <w:pPr>
              <w:pStyle w:val="ae"/>
              <w:jc w:val="center"/>
              <w:rPr>
                <w:rFonts w:ascii="TH SarabunPSK" w:hAnsi="TH SarabunPSK" w:cs="TH SarabunPSK" w:hint="cs"/>
                <w:color w:val="000000" w:themeColor="text1"/>
                <w:sz w:val="28"/>
                <w:cs/>
              </w:rPr>
            </w:pPr>
          </w:p>
        </w:tc>
        <w:tc>
          <w:tcPr>
            <w:tcW w:w="1683" w:type="dxa"/>
            <w:vMerge/>
          </w:tcPr>
          <w:p w14:paraId="141A2085" w14:textId="77777777" w:rsidR="00ED7B1E" w:rsidRPr="005854A5" w:rsidRDefault="00ED7B1E" w:rsidP="00EF3EEC">
            <w:pPr>
              <w:pStyle w:val="ae"/>
              <w:jc w:val="center"/>
              <w:rPr>
                <w:rFonts w:ascii="TH SarabunPSK" w:hAnsi="TH SarabunPSK" w:cs="TH SarabunPSK" w:hint="cs"/>
                <w:color w:val="000000" w:themeColor="text1"/>
                <w:sz w:val="28"/>
                <w:cs/>
              </w:rPr>
            </w:pPr>
          </w:p>
        </w:tc>
      </w:tr>
      <w:tr w:rsidR="00772B16" w:rsidRPr="005854A5" w14:paraId="1498B774" w14:textId="77777777" w:rsidTr="00EF3EEC">
        <w:trPr>
          <w:trHeight w:val="354"/>
        </w:trPr>
        <w:tc>
          <w:tcPr>
            <w:tcW w:w="1875" w:type="dxa"/>
            <w:shd w:val="clear" w:color="auto" w:fill="auto"/>
          </w:tcPr>
          <w:p w14:paraId="4164EB07"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2561</w:t>
            </w:r>
          </w:p>
        </w:tc>
        <w:tc>
          <w:tcPr>
            <w:tcW w:w="1384" w:type="dxa"/>
            <w:shd w:val="clear" w:color="auto" w:fill="auto"/>
          </w:tcPr>
          <w:p w14:paraId="57994D40"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10</w:t>
            </w:r>
          </w:p>
        </w:tc>
        <w:tc>
          <w:tcPr>
            <w:tcW w:w="2115" w:type="dxa"/>
            <w:shd w:val="clear" w:color="auto" w:fill="auto"/>
          </w:tcPr>
          <w:p w14:paraId="2F3564B2"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10</w:t>
            </w:r>
          </w:p>
        </w:tc>
        <w:tc>
          <w:tcPr>
            <w:tcW w:w="1813" w:type="dxa"/>
            <w:shd w:val="clear" w:color="auto" w:fill="auto"/>
          </w:tcPr>
          <w:p w14:paraId="2E64CF57"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5</w:t>
            </w:r>
          </w:p>
        </w:tc>
        <w:tc>
          <w:tcPr>
            <w:tcW w:w="1683" w:type="dxa"/>
          </w:tcPr>
          <w:p w14:paraId="6C730BCD"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w:t>
            </w:r>
          </w:p>
        </w:tc>
      </w:tr>
      <w:tr w:rsidR="00772B16" w:rsidRPr="005854A5" w14:paraId="1B9C5EAF" w14:textId="77777777" w:rsidTr="00EF3EEC">
        <w:trPr>
          <w:trHeight w:val="363"/>
        </w:trPr>
        <w:tc>
          <w:tcPr>
            <w:tcW w:w="1875" w:type="dxa"/>
            <w:shd w:val="clear" w:color="auto" w:fill="auto"/>
          </w:tcPr>
          <w:p w14:paraId="41C299E8"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rPr>
              <w:t>2562</w:t>
            </w:r>
          </w:p>
        </w:tc>
        <w:tc>
          <w:tcPr>
            <w:tcW w:w="1384" w:type="dxa"/>
            <w:shd w:val="clear" w:color="auto" w:fill="auto"/>
          </w:tcPr>
          <w:p w14:paraId="61973F08"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10</w:t>
            </w:r>
          </w:p>
        </w:tc>
        <w:tc>
          <w:tcPr>
            <w:tcW w:w="2115" w:type="dxa"/>
            <w:shd w:val="clear" w:color="auto" w:fill="auto"/>
          </w:tcPr>
          <w:p w14:paraId="025A0960"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10</w:t>
            </w:r>
          </w:p>
        </w:tc>
        <w:tc>
          <w:tcPr>
            <w:tcW w:w="1813" w:type="dxa"/>
            <w:shd w:val="clear" w:color="auto" w:fill="auto"/>
          </w:tcPr>
          <w:p w14:paraId="532657D4"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683" w:type="dxa"/>
          </w:tcPr>
          <w:p w14:paraId="01044374"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r>
      <w:tr w:rsidR="00772B16" w:rsidRPr="005854A5" w14:paraId="1C2CEE57" w14:textId="77777777" w:rsidTr="00EF3EEC">
        <w:trPr>
          <w:trHeight w:val="354"/>
        </w:trPr>
        <w:tc>
          <w:tcPr>
            <w:tcW w:w="1875" w:type="dxa"/>
            <w:shd w:val="clear" w:color="auto" w:fill="auto"/>
          </w:tcPr>
          <w:p w14:paraId="58E91320"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2563</w:t>
            </w:r>
          </w:p>
        </w:tc>
        <w:tc>
          <w:tcPr>
            <w:tcW w:w="1384" w:type="dxa"/>
            <w:shd w:val="clear" w:color="auto" w:fill="auto"/>
          </w:tcPr>
          <w:p w14:paraId="008F96C5"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w:t>
            </w:r>
          </w:p>
        </w:tc>
        <w:tc>
          <w:tcPr>
            <w:tcW w:w="2115" w:type="dxa"/>
            <w:shd w:val="clear" w:color="auto" w:fill="auto"/>
          </w:tcPr>
          <w:p w14:paraId="1F97C129"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w:t>
            </w:r>
          </w:p>
        </w:tc>
        <w:tc>
          <w:tcPr>
            <w:tcW w:w="1813" w:type="dxa"/>
            <w:shd w:val="clear" w:color="auto" w:fill="auto"/>
          </w:tcPr>
          <w:p w14:paraId="1BDA0136"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w:t>
            </w:r>
          </w:p>
        </w:tc>
        <w:tc>
          <w:tcPr>
            <w:tcW w:w="1683" w:type="dxa"/>
          </w:tcPr>
          <w:p w14:paraId="156D4641"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w:t>
            </w:r>
          </w:p>
        </w:tc>
      </w:tr>
      <w:tr w:rsidR="00772B16" w:rsidRPr="005854A5" w14:paraId="31D8CD6C" w14:textId="77777777" w:rsidTr="00EF3EEC">
        <w:trPr>
          <w:trHeight w:val="354"/>
        </w:trPr>
        <w:tc>
          <w:tcPr>
            <w:tcW w:w="1875" w:type="dxa"/>
            <w:shd w:val="clear" w:color="auto" w:fill="auto"/>
          </w:tcPr>
          <w:p w14:paraId="02C03CB7"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2564</w:t>
            </w:r>
          </w:p>
        </w:tc>
        <w:tc>
          <w:tcPr>
            <w:tcW w:w="1384" w:type="dxa"/>
            <w:shd w:val="clear" w:color="auto" w:fill="auto"/>
          </w:tcPr>
          <w:p w14:paraId="23E5DDAF"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w:t>
            </w:r>
          </w:p>
        </w:tc>
        <w:tc>
          <w:tcPr>
            <w:tcW w:w="2115" w:type="dxa"/>
            <w:shd w:val="clear" w:color="auto" w:fill="auto"/>
          </w:tcPr>
          <w:p w14:paraId="44765051"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w:t>
            </w:r>
          </w:p>
        </w:tc>
        <w:tc>
          <w:tcPr>
            <w:tcW w:w="1813" w:type="dxa"/>
            <w:shd w:val="clear" w:color="auto" w:fill="auto"/>
          </w:tcPr>
          <w:p w14:paraId="09F3FC13"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w:t>
            </w:r>
          </w:p>
        </w:tc>
        <w:tc>
          <w:tcPr>
            <w:tcW w:w="1683" w:type="dxa"/>
          </w:tcPr>
          <w:p w14:paraId="701A0904"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w:t>
            </w:r>
          </w:p>
        </w:tc>
      </w:tr>
      <w:tr w:rsidR="00772B16" w:rsidRPr="005854A5" w14:paraId="7FF2E608" w14:textId="77777777" w:rsidTr="00EF3EEC">
        <w:trPr>
          <w:trHeight w:val="363"/>
        </w:trPr>
        <w:tc>
          <w:tcPr>
            <w:tcW w:w="1875" w:type="dxa"/>
            <w:shd w:val="clear" w:color="auto" w:fill="auto"/>
          </w:tcPr>
          <w:p w14:paraId="654D8285"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2565</w:t>
            </w:r>
          </w:p>
        </w:tc>
        <w:tc>
          <w:tcPr>
            <w:tcW w:w="1384" w:type="dxa"/>
            <w:shd w:val="clear" w:color="auto" w:fill="auto"/>
          </w:tcPr>
          <w:p w14:paraId="699523CC"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8</w:t>
            </w:r>
          </w:p>
        </w:tc>
        <w:tc>
          <w:tcPr>
            <w:tcW w:w="2115" w:type="dxa"/>
            <w:shd w:val="clear" w:color="auto" w:fill="auto"/>
          </w:tcPr>
          <w:p w14:paraId="198B3023"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8</w:t>
            </w:r>
          </w:p>
        </w:tc>
        <w:tc>
          <w:tcPr>
            <w:tcW w:w="1813" w:type="dxa"/>
            <w:shd w:val="clear" w:color="auto" w:fill="auto"/>
          </w:tcPr>
          <w:p w14:paraId="0BC27F31"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3</w:t>
            </w:r>
          </w:p>
        </w:tc>
        <w:tc>
          <w:tcPr>
            <w:tcW w:w="1683" w:type="dxa"/>
          </w:tcPr>
          <w:p w14:paraId="3F96316D"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rPr>
              <w:t>2</w:t>
            </w:r>
          </w:p>
        </w:tc>
      </w:tr>
      <w:tr w:rsidR="00ED7B1E" w:rsidRPr="005854A5" w14:paraId="1FC9EC27" w14:textId="77777777" w:rsidTr="00EF3EEC">
        <w:trPr>
          <w:trHeight w:val="354"/>
        </w:trPr>
        <w:tc>
          <w:tcPr>
            <w:tcW w:w="1875" w:type="dxa"/>
            <w:shd w:val="clear" w:color="auto" w:fill="auto"/>
          </w:tcPr>
          <w:p w14:paraId="246FAD08" w14:textId="77777777" w:rsidR="00ED7B1E" w:rsidRPr="005854A5" w:rsidRDefault="00ED7B1E" w:rsidP="00EF3EEC">
            <w:pPr>
              <w:pStyle w:val="ae"/>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2566</w:t>
            </w:r>
          </w:p>
        </w:tc>
        <w:tc>
          <w:tcPr>
            <w:tcW w:w="1384" w:type="dxa"/>
            <w:shd w:val="clear" w:color="auto" w:fill="auto"/>
          </w:tcPr>
          <w:p w14:paraId="6B4DC393"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8</w:t>
            </w:r>
          </w:p>
        </w:tc>
        <w:tc>
          <w:tcPr>
            <w:tcW w:w="2115" w:type="dxa"/>
            <w:shd w:val="clear" w:color="auto" w:fill="auto"/>
          </w:tcPr>
          <w:p w14:paraId="2154DD09"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8</w:t>
            </w:r>
          </w:p>
        </w:tc>
        <w:tc>
          <w:tcPr>
            <w:tcW w:w="1813" w:type="dxa"/>
            <w:shd w:val="clear" w:color="auto" w:fill="auto"/>
          </w:tcPr>
          <w:p w14:paraId="4FB054D8"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2</w:t>
            </w:r>
          </w:p>
        </w:tc>
        <w:tc>
          <w:tcPr>
            <w:tcW w:w="1683" w:type="dxa"/>
          </w:tcPr>
          <w:p w14:paraId="3AB3D39C" w14:textId="77777777" w:rsidR="00ED7B1E" w:rsidRPr="005854A5" w:rsidRDefault="00ED7B1E" w:rsidP="00EF3EEC">
            <w:pPr>
              <w:pStyle w:val="ae"/>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0</w:t>
            </w:r>
          </w:p>
        </w:tc>
      </w:tr>
    </w:tbl>
    <w:p w14:paraId="4AEDB7AE" w14:textId="77777777" w:rsidR="002C3175" w:rsidRPr="005854A5" w:rsidRDefault="002C3175" w:rsidP="00ED7B1E">
      <w:pPr>
        <w:rPr>
          <w:rFonts w:ascii="TH SarabunPSK" w:hAnsi="TH SarabunPSK" w:cs="TH SarabunPSK" w:hint="cs"/>
          <w:b/>
          <w:bCs/>
          <w:i/>
          <w:iCs/>
          <w:color w:val="000000" w:themeColor="text1"/>
          <w:cs/>
        </w:rPr>
        <w:sectPr w:rsidR="002C3175" w:rsidRPr="005854A5" w:rsidSect="007468B3">
          <w:pgSz w:w="11906" w:h="16838"/>
          <w:pgMar w:top="1440" w:right="1440" w:bottom="1440" w:left="1701" w:header="720" w:footer="720" w:gutter="0"/>
          <w:pgNumType w:start="1"/>
          <w:cols w:space="720"/>
          <w:docGrid w:linePitch="360"/>
        </w:sectPr>
      </w:pPr>
    </w:p>
    <w:p w14:paraId="20755DE6" w14:textId="77777777" w:rsidR="00ED7B1E" w:rsidRPr="005854A5" w:rsidRDefault="00ED7B1E" w:rsidP="00ED7B1E">
      <w:pPr>
        <w:rPr>
          <w:rFonts w:ascii="TH SarabunPSK" w:hAnsi="TH SarabunPSK" w:cs="TH SarabunPSK" w:hint="cs"/>
          <w:b/>
          <w:bCs/>
          <w:i/>
          <w:iCs/>
          <w:color w:val="000000" w:themeColor="text1"/>
          <w:cs/>
        </w:rPr>
      </w:pPr>
    </w:p>
    <w:p w14:paraId="51A01034" w14:textId="6C78A09D" w:rsidR="00ED7B1E" w:rsidRPr="005854A5" w:rsidRDefault="002C3175" w:rsidP="002C3175">
      <w:pPr>
        <w:pStyle w:val="af0"/>
        <w:jc w:val="left"/>
        <w:rPr>
          <w:rFonts w:ascii="TH SarabunPSK" w:hAnsi="TH SarabunPSK" w:cs="TH SarabunPSK" w:hint="cs"/>
          <w:color w:val="000000" w:themeColor="text1"/>
        </w:rPr>
      </w:pPr>
      <w:bookmarkStart w:id="49" w:name="_Ref167979427"/>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2</w:t>
      </w:r>
      <w:r w:rsidRPr="005854A5">
        <w:rPr>
          <w:rFonts w:ascii="TH SarabunPSK" w:hAnsi="TH SarabunPSK" w:cs="TH SarabunPSK" w:hint="cs"/>
          <w:color w:val="000000" w:themeColor="text1"/>
        </w:rPr>
        <w:fldChar w:fldCharType="end"/>
      </w:r>
      <w:bookmarkEnd w:id="49"/>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 จำนวนนักศึกษาในแต่ละชั้นปี จำนวนนักศึกษาลาออกระหว่างการศึกษา และจำนวนนักศึกษาสำเร็จการศึกษา ณ ปี </w:t>
      </w:r>
      <w:r w:rsidR="00ED7B1E" w:rsidRPr="005854A5">
        <w:rPr>
          <w:rFonts w:ascii="TH SarabunPSK" w:hAnsi="TH SarabunPSK" w:cs="TH SarabunPSK" w:hint="cs"/>
          <w:color w:val="000000" w:themeColor="text1"/>
        </w:rPr>
        <w:t>256</w:t>
      </w:r>
      <w:r w:rsidR="00ED7B1E" w:rsidRPr="005854A5">
        <w:rPr>
          <w:rFonts w:ascii="TH SarabunPSK" w:hAnsi="TH SarabunPSK" w:cs="TH SarabunPSK" w:hint="cs"/>
          <w:color w:val="000000" w:themeColor="text1"/>
          <w:cs/>
        </w:rPr>
        <w:t>6</w:t>
      </w:r>
    </w:p>
    <w:tbl>
      <w:tblPr>
        <w:tblStyle w:val="a5"/>
        <w:tblW w:w="9581" w:type="dxa"/>
        <w:tblInd w:w="-5" w:type="dxa"/>
        <w:tblLayout w:type="fixed"/>
        <w:tblLook w:val="04A0" w:firstRow="1" w:lastRow="0" w:firstColumn="1" w:lastColumn="0" w:noHBand="0" w:noVBand="1"/>
      </w:tblPr>
      <w:tblGrid>
        <w:gridCol w:w="1093"/>
        <w:gridCol w:w="845"/>
        <w:gridCol w:w="985"/>
        <w:gridCol w:w="824"/>
        <w:gridCol w:w="647"/>
        <w:gridCol w:w="567"/>
        <w:gridCol w:w="708"/>
        <w:gridCol w:w="709"/>
        <w:gridCol w:w="709"/>
        <w:gridCol w:w="710"/>
        <w:gridCol w:w="850"/>
        <w:gridCol w:w="12"/>
        <w:gridCol w:w="922"/>
      </w:tblGrid>
      <w:tr w:rsidR="00772B16" w:rsidRPr="005854A5" w14:paraId="205613F9" w14:textId="77777777" w:rsidTr="00EF3EEC">
        <w:trPr>
          <w:trHeight w:val="266"/>
          <w:tblHeader/>
        </w:trPr>
        <w:tc>
          <w:tcPr>
            <w:tcW w:w="1093" w:type="dxa"/>
            <w:vMerge w:val="restart"/>
            <w:tcBorders>
              <w:top w:val="single" w:sz="4" w:space="0" w:color="auto"/>
            </w:tcBorders>
            <w:vAlign w:val="center"/>
          </w:tcPr>
          <w:p w14:paraId="049A77F5"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ปีการศึกษาที่รับเข้า</w:t>
            </w:r>
          </w:p>
          <w:p w14:paraId="34F8960C"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(รหัส)</w:t>
            </w:r>
          </w:p>
        </w:tc>
        <w:tc>
          <w:tcPr>
            <w:tcW w:w="8488" w:type="dxa"/>
            <w:gridSpan w:val="12"/>
            <w:tcBorders>
              <w:top w:val="single" w:sz="4" w:space="0" w:color="auto"/>
            </w:tcBorders>
            <w:vAlign w:val="center"/>
          </w:tcPr>
          <w:p w14:paraId="3FA10BFF" w14:textId="77777777" w:rsidR="00ED7B1E" w:rsidRPr="005854A5" w:rsidRDefault="00ED7B1E" w:rsidP="00EF3EEC">
            <w:pPr>
              <w:jc w:val="center"/>
              <w:rPr>
                <w:rFonts w:ascii="TH SarabunPSK" w:hAnsi="TH SarabunPSK" w:cs="TH SarabunPSK" w:hint="cs"/>
                <w:color w:val="000000" w:themeColor="text1"/>
                <w:sz w:val="24"/>
                <w:cs/>
              </w:rPr>
            </w:pPr>
            <w:r w:rsidRPr="005854A5">
              <w:rPr>
                <w:rFonts w:ascii="TH SarabunPSK" w:hAnsi="TH SarabunPSK" w:cs="TH SarabunPSK" w:hint="cs"/>
                <w:color w:val="000000" w:themeColor="text1"/>
                <w:sz w:val="24"/>
                <w:cs/>
              </w:rPr>
              <w:t xml:space="preserve">จำนวนนักศึกษา    หน่วย </w:t>
            </w:r>
            <w:r w:rsidRPr="005854A5">
              <w:rPr>
                <w:rFonts w:ascii="TH SarabunPSK" w:hAnsi="TH SarabunPSK" w:cs="TH SarabunPSK" w:hint="cs"/>
                <w:color w:val="000000" w:themeColor="text1"/>
                <w:sz w:val="24"/>
              </w:rPr>
              <w:t xml:space="preserve">: </w:t>
            </w:r>
            <w:r w:rsidRPr="005854A5">
              <w:rPr>
                <w:rFonts w:ascii="TH SarabunPSK" w:hAnsi="TH SarabunPSK" w:cs="TH SarabunPSK" w:hint="cs"/>
                <w:color w:val="000000" w:themeColor="text1"/>
                <w:sz w:val="24"/>
                <w:cs/>
              </w:rPr>
              <w:t>คน (ร้อยละ)</w:t>
            </w:r>
          </w:p>
        </w:tc>
      </w:tr>
      <w:tr w:rsidR="00772B16" w:rsidRPr="005854A5" w14:paraId="5C0F944C" w14:textId="77777777" w:rsidTr="00EF3EEC">
        <w:trPr>
          <w:trHeight w:val="120"/>
          <w:tblHeader/>
        </w:trPr>
        <w:tc>
          <w:tcPr>
            <w:tcW w:w="1093" w:type="dxa"/>
            <w:vMerge/>
            <w:vAlign w:val="center"/>
          </w:tcPr>
          <w:p w14:paraId="2149053C" w14:textId="77777777" w:rsidR="00ED7B1E" w:rsidRPr="005854A5" w:rsidRDefault="00ED7B1E" w:rsidP="00EF3EEC">
            <w:pPr>
              <w:jc w:val="center"/>
              <w:rPr>
                <w:rFonts w:ascii="TH SarabunPSK" w:hAnsi="TH SarabunPSK" w:cs="TH SarabunPSK" w:hint="cs"/>
                <w:color w:val="000000" w:themeColor="text1"/>
                <w:sz w:val="24"/>
              </w:rPr>
            </w:pPr>
          </w:p>
        </w:tc>
        <w:tc>
          <w:tcPr>
            <w:tcW w:w="1830" w:type="dxa"/>
            <w:gridSpan w:val="2"/>
            <w:vAlign w:val="center"/>
          </w:tcPr>
          <w:p w14:paraId="095A971B"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รับเข้า</w:t>
            </w:r>
          </w:p>
        </w:tc>
        <w:tc>
          <w:tcPr>
            <w:tcW w:w="2746" w:type="dxa"/>
            <w:gridSpan w:val="4"/>
            <w:vAlign w:val="center"/>
          </w:tcPr>
          <w:p w14:paraId="7363A525"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ชั้นปีที่</w:t>
            </w:r>
          </w:p>
        </w:tc>
        <w:tc>
          <w:tcPr>
            <w:tcW w:w="2128" w:type="dxa"/>
            <w:gridSpan w:val="3"/>
            <w:vAlign w:val="center"/>
          </w:tcPr>
          <w:p w14:paraId="50C38170"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ออกระหว่างการศึกษา</w:t>
            </w:r>
          </w:p>
        </w:tc>
        <w:tc>
          <w:tcPr>
            <w:tcW w:w="1784" w:type="dxa"/>
            <w:gridSpan w:val="3"/>
          </w:tcPr>
          <w:p w14:paraId="77498F69" w14:textId="77777777" w:rsidR="00ED7B1E" w:rsidRPr="005854A5" w:rsidRDefault="00ED7B1E" w:rsidP="00EF3EEC">
            <w:pPr>
              <w:jc w:val="center"/>
              <w:rPr>
                <w:rFonts w:ascii="TH SarabunPSK" w:hAnsi="TH SarabunPSK" w:cs="TH SarabunPSK" w:hint="cs"/>
                <w:color w:val="000000" w:themeColor="text1"/>
                <w:sz w:val="24"/>
                <w:cs/>
              </w:rPr>
            </w:pPr>
            <w:r w:rsidRPr="005854A5">
              <w:rPr>
                <w:rFonts w:ascii="TH SarabunPSK" w:hAnsi="TH SarabunPSK" w:cs="TH SarabunPSK" w:hint="cs"/>
                <w:color w:val="000000" w:themeColor="text1"/>
                <w:sz w:val="24"/>
                <w:cs/>
              </w:rPr>
              <w:t>สำเร็จการศึกษา</w:t>
            </w:r>
          </w:p>
        </w:tc>
      </w:tr>
      <w:tr w:rsidR="00772B16" w:rsidRPr="005854A5" w14:paraId="1680EF62" w14:textId="77777777" w:rsidTr="00EF3EEC">
        <w:trPr>
          <w:trHeight w:val="120"/>
          <w:tblHeader/>
        </w:trPr>
        <w:tc>
          <w:tcPr>
            <w:tcW w:w="1093" w:type="dxa"/>
            <w:vMerge/>
            <w:vAlign w:val="center"/>
          </w:tcPr>
          <w:p w14:paraId="5CB909D7" w14:textId="77777777" w:rsidR="00ED7B1E" w:rsidRPr="005854A5" w:rsidRDefault="00ED7B1E" w:rsidP="00EF3EEC">
            <w:pPr>
              <w:jc w:val="center"/>
              <w:rPr>
                <w:rFonts w:ascii="TH SarabunPSK" w:hAnsi="TH SarabunPSK" w:cs="TH SarabunPSK" w:hint="cs"/>
                <w:color w:val="000000" w:themeColor="text1"/>
                <w:sz w:val="24"/>
              </w:rPr>
            </w:pPr>
          </w:p>
        </w:tc>
        <w:tc>
          <w:tcPr>
            <w:tcW w:w="845" w:type="dxa"/>
            <w:vAlign w:val="center"/>
          </w:tcPr>
          <w:p w14:paraId="41BB5BF7" w14:textId="77777777" w:rsidR="00ED7B1E" w:rsidRPr="005854A5" w:rsidRDefault="00ED7B1E" w:rsidP="00EF3EEC">
            <w:pPr>
              <w:jc w:val="center"/>
              <w:rPr>
                <w:rFonts w:ascii="TH SarabunPSK" w:hAnsi="TH SarabunPSK" w:cs="TH SarabunPSK" w:hint="cs"/>
                <w:color w:val="000000" w:themeColor="text1"/>
                <w:sz w:val="24"/>
                <w:cs/>
              </w:rPr>
            </w:pPr>
            <w:r w:rsidRPr="005854A5">
              <w:rPr>
                <w:rFonts w:ascii="TH SarabunPSK" w:hAnsi="TH SarabunPSK" w:cs="TH SarabunPSK" w:hint="cs"/>
                <w:color w:val="000000" w:themeColor="text1"/>
                <w:sz w:val="24"/>
                <w:cs/>
              </w:rPr>
              <w:t>ตามทะเบียนรายชื่อ</w:t>
            </w:r>
          </w:p>
        </w:tc>
        <w:tc>
          <w:tcPr>
            <w:tcW w:w="985" w:type="dxa"/>
            <w:vAlign w:val="center"/>
          </w:tcPr>
          <w:p w14:paraId="4BC3EAEC"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ลงทะเบียน</w:t>
            </w:r>
          </w:p>
        </w:tc>
        <w:tc>
          <w:tcPr>
            <w:tcW w:w="824" w:type="dxa"/>
            <w:vAlign w:val="center"/>
          </w:tcPr>
          <w:p w14:paraId="3618318F"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ปี 1</w:t>
            </w:r>
          </w:p>
        </w:tc>
        <w:tc>
          <w:tcPr>
            <w:tcW w:w="647" w:type="dxa"/>
            <w:vAlign w:val="center"/>
          </w:tcPr>
          <w:p w14:paraId="5931FBE9"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ปี 2</w:t>
            </w:r>
          </w:p>
        </w:tc>
        <w:tc>
          <w:tcPr>
            <w:tcW w:w="567" w:type="dxa"/>
            <w:vAlign w:val="center"/>
          </w:tcPr>
          <w:p w14:paraId="6D9A05FD"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 xml:space="preserve">ปี </w:t>
            </w:r>
            <w:r w:rsidRPr="005854A5">
              <w:rPr>
                <w:rFonts w:ascii="TH SarabunPSK" w:hAnsi="TH SarabunPSK" w:cs="TH SarabunPSK" w:hint="cs"/>
                <w:color w:val="000000" w:themeColor="text1"/>
                <w:sz w:val="24"/>
              </w:rPr>
              <w:t>3</w:t>
            </w:r>
          </w:p>
        </w:tc>
        <w:tc>
          <w:tcPr>
            <w:tcW w:w="708" w:type="dxa"/>
            <w:vAlign w:val="center"/>
          </w:tcPr>
          <w:p w14:paraId="48E4ADC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sz w:val="24"/>
              </w:rPr>
              <w:t xml:space="preserve">&gt; </w:t>
            </w:r>
            <w:r w:rsidRPr="005854A5">
              <w:rPr>
                <w:rFonts w:ascii="TH SarabunPSK" w:hAnsi="TH SarabunPSK" w:cs="TH SarabunPSK" w:hint="cs"/>
                <w:color w:val="000000" w:themeColor="text1"/>
                <w:sz w:val="24"/>
                <w:cs/>
              </w:rPr>
              <w:t xml:space="preserve">ปี </w:t>
            </w:r>
            <w:r w:rsidRPr="005854A5">
              <w:rPr>
                <w:rFonts w:ascii="TH SarabunPSK" w:hAnsi="TH SarabunPSK" w:cs="TH SarabunPSK" w:hint="cs"/>
                <w:color w:val="000000" w:themeColor="text1"/>
                <w:sz w:val="24"/>
              </w:rPr>
              <w:t>3</w:t>
            </w:r>
          </w:p>
        </w:tc>
        <w:tc>
          <w:tcPr>
            <w:tcW w:w="709" w:type="dxa"/>
            <w:vAlign w:val="center"/>
          </w:tcPr>
          <w:p w14:paraId="07EB704E"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ปี 1</w:t>
            </w:r>
          </w:p>
        </w:tc>
        <w:tc>
          <w:tcPr>
            <w:tcW w:w="709" w:type="dxa"/>
            <w:vAlign w:val="center"/>
          </w:tcPr>
          <w:p w14:paraId="6E401EF9"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ปี 2</w:t>
            </w:r>
          </w:p>
        </w:tc>
        <w:tc>
          <w:tcPr>
            <w:tcW w:w="710" w:type="dxa"/>
            <w:vAlign w:val="center"/>
          </w:tcPr>
          <w:p w14:paraId="2CF130F7"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 xml:space="preserve">&gt; </w:t>
            </w:r>
            <w:r w:rsidRPr="005854A5">
              <w:rPr>
                <w:rFonts w:ascii="TH SarabunPSK" w:hAnsi="TH SarabunPSK" w:cs="TH SarabunPSK" w:hint="cs"/>
                <w:color w:val="000000" w:themeColor="text1"/>
                <w:sz w:val="24"/>
                <w:cs/>
              </w:rPr>
              <w:t xml:space="preserve">ปี </w:t>
            </w:r>
            <w:r w:rsidRPr="005854A5">
              <w:rPr>
                <w:rFonts w:ascii="TH SarabunPSK" w:hAnsi="TH SarabunPSK" w:cs="TH SarabunPSK" w:hint="cs"/>
                <w:color w:val="000000" w:themeColor="text1"/>
                <w:sz w:val="24"/>
              </w:rPr>
              <w:t>3</w:t>
            </w:r>
          </w:p>
        </w:tc>
        <w:tc>
          <w:tcPr>
            <w:tcW w:w="850" w:type="dxa"/>
          </w:tcPr>
          <w:p w14:paraId="3BF04CF8"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ตามแผน</w:t>
            </w:r>
          </w:p>
        </w:tc>
        <w:tc>
          <w:tcPr>
            <w:tcW w:w="934" w:type="dxa"/>
            <w:gridSpan w:val="2"/>
          </w:tcPr>
          <w:p w14:paraId="0CC5ACC0"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ไม่เป็นไปตามแผน</w:t>
            </w:r>
          </w:p>
        </w:tc>
      </w:tr>
      <w:tr w:rsidR="00772B16" w:rsidRPr="005854A5" w14:paraId="5164944A" w14:textId="77777777" w:rsidTr="00EF3EEC">
        <w:trPr>
          <w:trHeight w:val="541"/>
        </w:trPr>
        <w:tc>
          <w:tcPr>
            <w:tcW w:w="1093" w:type="dxa"/>
          </w:tcPr>
          <w:p w14:paraId="6B6C4DD4"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2566</w:t>
            </w:r>
          </w:p>
          <w:p w14:paraId="34F2A5F1"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 xml:space="preserve">(รหัส </w:t>
            </w:r>
            <w:r w:rsidRPr="005854A5">
              <w:rPr>
                <w:rFonts w:ascii="TH SarabunPSK" w:hAnsi="TH SarabunPSK" w:cs="TH SarabunPSK" w:hint="cs"/>
                <w:color w:val="000000" w:themeColor="text1"/>
                <w:sz w:val="24"/>
              </w:rPr>
              <w:t>66)</w:t>
            </w:r>
          </w:p>
        </w:tc>
        <w:tc>
          <w:tcPr>
            <w:tcW w:w="845" w:type="dxa"/>
          </w:tcPr>
          <w:p w14:paraId="5BD4E5FE"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5</w:t>
            </w:r>
          </w:p>
        </w:tc>
        <w:tc>
          <w:tcPr>
            <w:tcW w:w="985" w:type="dxa"/>
          </w:tcPr>
          <w:p w14:paraId="11881A24"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5</w:t>
            </w:r>
          </w:p>
        </w:tc>
        <w:tc>
          <w:tcPr>
            <w:tcW w:w="824" w:type="dxa"/>
          </w:tcPr>
          <w:p w14:paraId="2D5F9AE4"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5</w:t>
            </w:r>
          </w:p>
          <w:p w14:paraId="47C5DF11"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w:t>
            </w:r>
            <w:r w:rsidRPr="005854A5">
              <w:rPr>
                <w:rFonts w:ascii="TH SarabunPSK" w:hAnsi="TH SarabunPSK" w:cs="TH SarabunPSK" w:hint="cs"/>
                <w:color w:val="000000" w:themeColor="text1"/>
                <w:sz w:val="24"/>
                <w:cs/>
              </w:rPr>
              <w:t>100</w:t>
            </w:r>
            <w:r w:rsidRPr="005854A5">
              <w:rPr>
                <w:rFonts w:ascii="TH SarabunPSK" w:hAnsi="TH SarabunPSK" w:cs="TH SarabunPSK" w:hint="cs"/>
                <w:color w:val="000000" w:themeColor="text1"/>
                <w:sz w:val="24"/>
              </w:rPr>
              <w:t>%)</w:t>
            </w:r>
          </w:p>
        </w:tc>
        <w:tc>
          <w:tcPr>
            <w:tcW w:w="647" w:type="dxa"/>
          </w:tcPr>
          <w:p w14:paraId="0D0B5889"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w:t>
            </w:r>
          </w:p>
        </w:tc>
        <w:tc>
          <w:tcPr>
            <w:tcW w:w="567" w:type="dxa"/>
          </w:tcPr>
          <w:p w14:paraId="07502C95"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1</w:t>
            </w:r>
          </w:p>
        </w:tc>
        <w:tc>
          <w:tcPr>
            <w:tcW w:w="708" w:type="dxa"/>
          </w:tcPr>
          <w:p w14:paraId="29CAF51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sz w:val="24"/>
                <w:cs/>
              </w:rPr>
              <w:t>1</w:t>
            </w:r>
          </w:p>
        </w:tc>
        <w:tc>
          <w:tcPr>
            <w:tcW w:w="709" w:type="dxa"/>
          </w:tcPr>
          <w:p w14:paraId="6A287C11"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w:t>
            </w:r>
          </w:p>
        </w:tc>
        <w:tc>
          <w:tcPr>
            <w:tcW w:w="709" w:type="dxa"/>
          </w:tcPr>
          <w:p w14:paraId="2E2C91C9"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w:t>
            </w:r>
          </w:p>
        </w:tc>
        <w:tc>
          <w:tcPr>
            <w:tcW w:w="710" w:type="dxa"/>
          </w:tcPr>
          <w:p w14:paraId="7EE19E4A"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w:t>
            </w:r>
          </w:p>
        </w:tc>
        <w:tc>
          <w:tcPr>
            <w:tcW w:w="850" w:type="dxa"/>
          </w:tcPr>
          <w:p w14:paraId="308267A8"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cs/>
              </w:rPr>
              <w:t>-</w:t>
            </w:r>
          </w:p>
        </w:tc>
        <w:tc>
          <w:tcPr>
            <w:tcW w:w="934" w:type="dxa"/>
            <w:gridSpan w:val="2"/>
          </w:tcPr>
          <w:p w14:paraId="15CF6BBB"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cs/>
              </w:rPr>
              <w:t>1*</w:t>
            </w:r>
          </w:p>
        </w:tc>
      </w:tr>
      <w:tr w:rsidR="00772B16" w:rsidRPr="005854A5" w14:paraId="7C9AC0E2" w14:textId="77777777" w:rsidTr="00EF3EEC">
        <w:trPr>
          <w:trHeight w:val="534"/>
        </w:trPr>
        <w:tc>
          <w:tcPr>
            <w:tcW w:w="1093" w:type="dxa"/>
          </w:tcPr>
          <w:p w14:paraId="1A99ACEF"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2565</w:t>
            </w:r>
          </w:p>
          <w:p w14:paraId="148BFC55"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 xml:space="preserve">(รหัส </w:t>
            </w:r>
            <w:r w:rsidRPr="005854A5">
              <w:rPr>
                <w:rFonts w:ascii="TH SarabunPSK" w:hAnsi="TH SarabunPSK" w:cs="TH SarabunPSK" w:hint="cs"/>
                <w:color w:val="000000" w:themeColor="text1"/>
                <w:sz w:val="24"/>
              </w:rPr>
              <w:t>65)</w:t>
            </w:r>
          </w:p>
        </w:tc>
        <w:tc>
          <w:tcPr>
            <w:tcW w:w="845" w:type="dxa"/>
          </w:tcPr>
          <w:p w14:paraId="595C027F"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0</w:t>
            </w:r>
          </w:p>
        </w:tc>
        <w:tc>
          <w:tcPr>
            <w:tcW w:w="985" w:type="dxa"/>
          </w:tcPr>
          <w:p w14:paraId="39D8B620"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0</w:t>
            </w:r>
          </w:p>
        </w:tc>
        <w:tc>
          <w:tcPr>
            <w:tcW w:w="824" w:type="dxa"/>
          </w:tcPr>
          <w:p w14:paraId="49CFCA5B"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0</w:t>
            </w:r>
          </w:p>
        </w:tc>
        <w:tc>
          <w:tcPr>
            <w:tcW w:w="647" w:type="dxa"/>
          </w:tcPr>
          <w:p w14:paraId="4392F201"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1</w:t>
            </w:r>
          </w:p>
        </w:tc>
        <w:tc>
          <w:tcPr>
            <w:tcW w:w="567" w:type="dxa"/>
          </w:tcPr>
          <w:p w14:paraId="775AEE3F" w14:textId="77777777" w:rsidR="00ED7B1E" w:rsidRPr="005854A5" w:rsidRDefault="00ED7B1E" w:rsidP="00EF3EEC">
            <w:pPr>
              <w:jc w:val="center"/>
              <w:rPr>
                <w:rFonts w:ascii="TH SarabunPSK" w:hAnsi="TH SarabunPSK" w:cs="TH SarabunPSK" w:hint="cs"/>
                <w:color w:val="000000" w:themeColor="text1"/>
                <w:sz w:val="24"/>
              </w:rPr>
            </w:pPr>
          </w:p>
        </w:tc>
        <w:tc>
          <w:tcPr>
            <w:tcW w:w="708" w:type="dxa"/>
          </w:tcPr>
          <w:p w14:paraId="7672D79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sz w:val="24"/>
                <w:cs/>
              </w:rPr>
              <w:t>-</w:t>
            </w:r>
          </w:p>
        </w:tc>
        <w:tc>
          <w:tcPr>
            <w:tcW w:w="709" w:type="dxa"/>
          </w:tcPr>
          <w:p w14:paraId="2EC529CD"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w:t>
            </w:r>
          </w:p>
        </w:tc>
        <w:tc>
          <w:tcPr>
            <w:tcW w:w="709" w:type="dxa"/>
          </w:tcPr>
          <w:p w14:paraId="5CE159A3"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w:t>
            </w:r>
          </w:p>
        </w:tc>
        <w:tc>
          <w:tcPr>
            <w:tcW w:w="710" w:type="dxa"/>
          </w:tcPr>
          <w:p w14:paraId="4C38BCF2"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w:t>
            </w:r>
          </w:p>
        </w:tc>
        <w:tc>
          <w:tcPr>
            <w:tcW w:w="850" w:type="dxa"/>
          </w:tcPr>
          <w:p w14:paraId="37B57DFC"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cs/>
              </w:rPr>
              <w:t>-</w:t>
            </w:r>
          </w:p>
        </w:tc>
        <w:tc>
          <w:tcPr>
            <w:tcW w:w="934" w:type="dxa"/>
            <w:gridSpan w:val="2"/>
          </w:tcPr>
          <w:p w14:paraId="48AEFFDE"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cs/>
              </w:rPr>
              <w:t>1*</w:t>
            </w:r>
          </w:p>
        </w:tc>
      </w:tr>
      <w:tr w:rsidR="00772B16" w:rsidRPr="005854A5" w14:paraId="343A056D" w14:textId="77777777" w:rsidTr="00EF3EEC">
        <w:trPr>
          <w:trHeight w:val="534"/>
        </w:trPr>
        <w:tc>
          <w:tcPr>
            <w:tcW w:w="1093" w:type="dxa"/>
          </w:tcPr>
          <w:p w14:paraId="57E6AB1E"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2564</w:t>
            </w:r>
          </w:p>
          <w:p w14:paraId="473F720B"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 xml:space="preserve">(รหัส </w:t>
            </w:r>
            <w:r w:rsidRPr="005854A5">
              <w:rPr>
                <w:rFonts w:ascii="TH SarabunPSK" w:hAnsi="TH SarabunPSK" w:cs="TH SarabunPSK" w:hint="cs"/>
                <w:color w:val="000000" w:themeColor="text1"/>
                <w:sz w:val="24"/>
              </w:rPr>
              <w:t>64)</w:t>
            </w:r>
          </w:p>
        </w:tc>
        <w:tc>
          <w:tcPr>
            <w:tcW w:w="845" w:type="dxa"/>
          </w:tcPr>
          <w:p w14:paraId="6806E929"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1</w:t>
            </w:r>
          </w:p>
        </w:tc>
        <w:tc>
          <w:tcPr>
            <w:tcW w:w="985" w:type="dxa"/>
          </w:tcPr>
          <w:p w14:paraId="6C2BA99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1</w:t>
            </w:r>
          </w:p>
        </w:tc>
        <w:tc>
          <w:tcPr>
            <w:tcW w:w="824" w:type="dxa"/>
          </w:tcPr>
          <w:p w14:paraId="62156AE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1</w:t>
            </w:r>
          </w:p>
        </w:tc>
        <w:tc>
          <w:tcPr>
            <w:tcW w:w="647" w:type="dxa"/>
          </w:tcPr>
          <w:p w14:paraId="6AB22AF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567" w:type="dxa"/>
          </w:tcPr>
          <w:p w14:paraId="5026BE16" w14:textId="77777777" w:rsidR="00ED7B1E" w:rsidRPr="005854A5" w:rsidRDefault="00ED7B1E" w:rsidP="00EF3EEC">
            <w:pPr>
              <w:jc w:val="center"/>
              <w:rPr>
                <w:rFonts w:ascii="TH SarabunPSK" w:hAnsi="TH SarabunPSK" w:cs="TH SarabunPSK" w:hint="cs"/>
                <w:color w:val="000000" w:themeColor="text1"/>
              </w:rPr>
            </w:pPr>
          </w:p>
        </w:tc>
        <w:tc>
          <w:tcPr>
            <w:tcW w:w="708" w:type="dxa"/>
          </w:tcPr>
          <w:p w14:paraId="79573DF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709" w:type="dxa"/>
          </w:tcPr>
          <w:p w14:paraId="22F0FCC2" w14:textId="77777777" w:rsidR="00ED7B1E" w:rsidRPr="005854A5" w:rsidRDefault="00ED7B1E" w:rsidP="00EF3EEC">
            <w:pPr>
              <w:jc w:val="center"/>
              <w:rPr>
                <w:rFonts w:ascii="TH SarabunPSK" w:hAnsi="TH SarabunPSK" w:cs="TH SarabunPSK" w:hint="cs"/>
                <w:color w:val="000000" w:themeColor="text1"/>
              </w:rPr>
            </w:pPr>
          </w:p>
        </w:tc>
        <w:tc>
          <w:tcPr>
            <w:tcW w:w="709" w:type="dxa"/>
          </w:tcPr>
          <w:p w14:paraId="121D51A8" w14:textId="77777777" w:rsidR="00ED7B1E" w:rsidRPr="005854A5" w:rsidRDefault="00ED7B1E" w:rsidP="00EF3EEC">
            <w:pPr>
              <w:jc w:val="center"/>
              <w:rPr>
                <w:rFonts w:ascii="TH SarabunPSK" w:hAnsi="TH SarabunPSK" w:cs="TH SarabunPSK" w:hint="cs"/>
                <w:color w:val="000000" w:themeColor="text1"/>
              </w:rPr>
            </w:pPr>
          </w:p>
        </w:tc>
        <w:tc>
          <w:tcPr>
            <w:tcW w:w="710" w:type="dxa"/>
          </w:tcPr>
          <w:p w14:paraId="09D24FD5" w14:textId="77777777" w:rsidR="00ED7B1E" w:rsidRPr="005854A5" w:rsidRDefault="00ED7B1E" w:rsidP="00EF3EEC">
            <w:pPr>
              <w:jc w:val="center"/>
              <w:rPr>
                <w:rFonts w:ascii="TH SarabunPSK" w:hAnsi="TH SarabunPSK" w:cs="TH SarabunPSK" w:hint="cs"/>
                <w:color w:val="000000" w:themeColor="text1"/>
              </w:rPr>
            </w:pPr>
          </w:p>
        </w:tc>
        <w:tc>
          <w:tcPr>
            <w:tcW w:w="850" w:type="dxa"/>
          </w:tcPr>
          <w:p w14:paraId="644D61E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934" w:type="dxa"/>
            <w:gridSpan w:val="2"/>
          </w:tcPr>
          <w:p w14:paraId="07B1348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1*</w:t>
            </w:r>
          </w:p>
        </w:tc>
      </w:tr>
      <w:tr w:rsidR="00772B16" w:rsidRPr="005854A5" w14:paraId="17871FE5" w14:textId="77777777" w:rsidTr="00EF3EEC">
        <w:trPr>
          <w:trHeight w:val="534"/>
        </w:trPr>
        <w:tc>
          <w:tcPr>
            <w:tcW w:w="1093" w:type="dxa"/>
          </w:tcPr>
          <w:p w14:paraId="30EEF845"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rPr>
              <w:t>2563</w:t>
            </w:r>
          </w:p>
          <w:p w14:paraId="5AB74874"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 xml:space="preserve">(รหัส </w:t>
            </w:r>
            <w:r w:rsidRPr="005854A5">
              <w:rPr>
                <w:rFonts w:ascii="TH SarabunPSK" w:hAnsi="TH SarabunPSK" w:cs="TH SarabunPSK" w:hint="cs"/>
                <w:color w:val="000000" w:themeColor="text1"/>
                <w:sz w:val="24"/>
              </w:rPr>
              <w:t>63)</w:t>
            </w:r>
          </w:p>
        </w:tc>
        <w:tc>
          <w:tcPr>
            <w:tcW w:w="6704" w:type="dxa"/>
            <w:gridSpan w:val="9"/>
          </w:tcPr>
          <w:p w14:paraId="44637EBB"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i/>
                <w:iCs/>
                <w:color w:val="000000" w:themeColor="text1"/>
                <w:sz w:val="24"/>
                <w:cs/>
              </w:rPr>
              <w:t>ไม่มีการรับเข้านักศึกษา</w:t>
            </w:r>
          </w:p>
        </w:tc>
        <w:tc>
          <w:tcPr>
            <w:tcW w:w="850" w:type="dxa"/>
          </w:tcPr>
          <w:p w14:paraId="380197B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934" w:type="dxa"/>
            <w:gridSpan w:val="2"/>
          </w:tcPr>
          <w:p w14:paraId="302506EB"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29053F5" w14:textId="77777777" w:rsidTr="00EF3EEC">
        <w:trPr>
          <w:trHeight w:val="534"/>
        </w:trPr>
        <w:tc>
          <w:tcPr>
            <w:tcW w:w="1093" w:type="dxa"/>
          </w:tcPr>
          <w:p w14:paraId="35DF4259" w14:textId="77777777" w:rsidR="00ED7B1E" w:rsidRPr="005854A5" w:rsidRDefault="00ED7B1E" w:rsidP="00EF3EEC">
            <w:pPr>
              <w:rPr>
                <w:rFonts w:ascii="TH SarabunPSK" w:hAnsi="TH SarabunPSK" w:cs="TH SarabunPSK" w:hint="cs"/>
                <w:color w:val="000000" w:themeColor="text1"/>
                <w:sz w:val="24"/>
              </w:rPr>
            </w:pPr>
            <w:r w:rsidRPr="005854A5">
              <w:rPr>
                <w:rFonts w:ascii="TH SarabunPSK" w:hAnsi="TH SarabunPSK" w:cs="TH SarabunPSK" w:hint="cs"/>
                <w:color w:val="000000" w:themeColor="text1"/>
                <w:sz w:val="24"/>
                <w:cs/>
              </w:rPr>
              <w:t>256</w:t>
            </w:r>
            <w:r w:rsidRPr="005854A5">
              <w:rPr>
                <w:rFonts w:ascii="TH SarabunPSK" w:hAnsi="TH SarabunPSK" w:cs="TH SarabunPSK" w:hint="cs"/>
                <w:color w:val="000000" w:themeColor="text1"/>
                <w:sz w:val="24"/>
              </w:rPr>
              <w:t>2</w:t>
            </w:r>
          </w:p>
          <w:p w14:paraId="510125F9" w14:textId="77777777" w:rsidR="00ED7B1E" w:rsidRPr="005854A5" w:rsidRDefault="00ED7B1E" w:rsidP="00EF3EEC">
            <w:pPr>
              <w:rPr>
                <w:rFonts w:ascii="TH SarabunPSK" w:hAnsi="TH SarabunPSK" w:cs="TH SarabunPSK" w:hint="cs"/>
                <w:color w:val="000000" w:themeColor="text1"/>
                <w:sz w:val="24"/>
                <w:cs/>
              </w:rPr>
            </w:pPr>
            <w:r w:rsidRPr="005854A5">
              <w:rPr>
                <w:rFonts w:ascii="TH SarabunPSK" w:hAnsi="TH SarabunPSK" w:cs="TH SarabunPSK" w:hint="cs"/>
                <w:color w:val="000000" w:themeColor="text1"/>
                <w:sz w:val="24"/>
                <w:cs/>
              </w:rPr>
              <w:t>(รหัส 6</w:t>
            </w:r>
            <w:r w:rsidRPr="005854A5">
              <w:rPr>
                <w:rFonts w:ascii="TH SarabunPSK" w:hAnsi="TH SarabunPSK" w:cs="TH SarabunPSK" w:hint="cs"/>
                <w:color w:val="000000" w:themeColor="text1"/>
                <w:sz w:val="24"/>
              </w:rPr>
              <w:t>2</w:t>
            </w:r>
            <w:r w:rsidRPr="005854A5">
              <w:rPr>
                <w:rFonts w:ascii="TH SarabunPSK" w:hAnsi="TH SarabunPSK" w:cs="TH SarabunPSK" w:hint="cs"/>
                <w:color w:val="000000" w:themeColor="text1"/>
                <w:sz w:val="24"/>
                <w:cs/>
              </w:rPr>
              <w:t>)</w:t>
            </w:r>
          </w:p>
        </w:tc>
        <w:tc>
          <w:tcPr>
            <w:tcW w:w="6704" w:type="dxa"/>
            <w:gridSpan w:val="9"/>
          </w:tcPr>
          <w:p w14:paraId="341AB2E6" w14:textId="77777777" w:rsidR="00ED7B1E" w:rsidRPr="005854A5" w:rsidRDefault="00ED7B1E" w:rsidP="00EF3EEC">
            <w:pPr>
              <w:jc w:val="center"/>
              <w:rPr>
                <w:rFonts w:ascii="TH SarabunPSK" w:hAnsi="TH SarabunPSK" w:cs="TH SarabunPSK" w:hint="cs"/>
                <w:color w:val="000000" w:themeColor="text1"/>
                <w:sz w:val="24"/>
              </w:rPr>
            </w:pPr>
            <w:r w:rsidRPr="005854A5">
              <w:rPr>
                <w:rFonts w:ascii="TH SarabunPSK" w:hAnsi="TH SarabunPSK" w:cs="TH SarabunPSK" w:hint="cs"/>
                <w:i/>
                <w:iCs/>
                <w:color w:val="000000" w:themeColor="text1"/>
                <w:sz w:val="24"/>
                <w:cs/>
              </w:rPr>
              <w:t>ไม่มีนักศึกษา</w:t>
            </w:r>
          </w:p>
        </w:tc>
        <w:tc>
          <w:tcPr>
            <w:tcW w:w="862" w:type="dxa"/>
            <w:gridSpan w:val="2"/>
          </w:tcPr>
          <w:p w14:paraId="7F4DFB8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922" w:type="dxa"/>
          </w:tcPr>
          <w:p w14:paraId="6DB7E31A" w14:textId="77777777" w:rsidR="00ED7B1E" w:rsidRPr="005854A5" w:rsidRDefault="00ED7B1E" w:rsidP="00EF3EEC">
            <w:pPr>
              <w:jc w:val="center"/>
              <w:rPr>
                <w:rFonts w:ascii="TH SarabunPSK" w:hAnsi="TH SarabunPSK" w:cs="TH SarabunPSK" w:hint="cs"/>
                <w:color w:val="000000" w:themeColor="text1"/>
              </w:rPr>
            </w:pPr>
          </w:p>
        </w:tc>
      </w:tr>
    </w:tbl>
    <w:p w14:paraId="35F1AD0E" w14:textId="77777777" w:rsidR="00ED7B1E" w:rsidRPr="005854A5" w:rsidRDefault="00ED7B1E" w:rsidP="00ED7B1E">
      <w:pPr>
        <w:rPr>
          <w:rFonts w:ascii="TH SarabunPSK" w:hAnsi="TH SarabunPSK" w:cs="TH SarabunPSK" w:hint="cs"/>
          <w:color w:val="000000" w:themeColor="text1"/>
        </w:rPr>
      </w:pPr>
      <w:r w:rsidRPr="005854A5">
        <w:rPr>
          <w:rFonts w:ascii="TH SarabunPSK" w:hAnsi="TH SarabunPSK" w:cs="TH SarabunPSK" w:hint="cs"/>
          <w:color w:val="000000" w:themeColor="text1"/>
          <w:cs/>
        </w:rPr>
        <w:t>*นักศึกษารหัส 61</w:t>
      </w:r>
    </w:p>
    <w:bookmarkEnd w:id="47"/>
    <w:p w14:paraId="1388BDC4" w14:textId="045CBC86" w:rsidR="00ED7B1E" w:rsidRPr="005854A5" w:rsidRDefault="00ED7B1E" w:rsidP="00ED7B1E">
      <w:pPr>
        <w:ind w:firstLine="425"/>
        <w:rPr>
          <w:rFonts w:ascii="TH SarabunPSK" w:hAnsi="TH SarabunPSK" w:cs="TH SarabunPSK" w:hint="cs"/>
          <w:color w:val="000000" w:themeColor="text1"/>
        </w:rPr>
      </w:pPr>
      <w:r w:rsidRPr="005854A5">
        <w:rPr>
          <w:rFonts w:ascii="TH SarabunPSK" w:hAnsi="TH SarabunPSK" w:cs="TH SarabunPSK" w:hint="cs"/>
          <w:color w:val="000000" w:themeColor="text1"/>
          <w:cs/>
        </w:rPr>
        <w:t>นักศึกษาในระดับปริญญาเอกของหลักสูตรสำเร็จการศึกษาตั้งแต่ปีที่ 4 ขึ้นไป ดังแสดงใน</w:t>
      </w:r>
      <w:r w:rsidR="002C3175" w:rsidRPr="005854A5">
        <w:rPr>
          <w:rFonts w:ascii="TH SarabunPSK" w:hAnsi="TH SarabunPSK" w:cs="TH SarabunPSK" w:hint="cs"/>
          <w:color w:val="000000" w:themeColor="text1"/>
          <w:cs/>
        </w:rPr>
        <w:fldChar w:fldCharType="begin"/>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rPr>
        <w:instrText>REF _Ref</w:instrText>
      </w:r>
      <w:r w:rsidR="002C3175" w:rsidRPr="005854A5">
        <w:rPr>
          <w:rFonts w:ascii="TH SarabunPSK" w:hAnsi="TH SarabunPSK" w:cs="TH SarabunPSK" w:hint="cs"/>
          <w:color w:val="000000" w:themeColor="text1"/>
          <w:cs/>
        </w:rPr>
        <w:instrText xml:space="preserve">167979427 </w:instrText>
      </w:r>
      <w:r w:rsidR="002C3175" w:rsidRPr="005854A5">
        <w:rPr>
          <w:rFonts w:ascii="TH SarabunPSK" w:hAnsi="TH SarabunPSK" w:cs="TH SarabunPSK" w:hint="cs"/>
          <w:color w:val="000000" w:themeColor="text1"/>
        </w:rPr>
        <w:instrText>\h</w:instrText>
      </w:r>
      <w:r w:rsidR="002C3175" w:rsidRPr="005854A5">
        <w:rPr>
          <w:rFonts w:ascii="TH SarabunPSK" w:hAnsi="TH SarabunPSK" w:cs="TH SarabunPSK" w:hint="cs"/>
          <w:color w:val="000000" w:themeColor="text1"/>
          <w:cs/>
        </w:rPr>
        <w:instrText xml:space="preserve"> </w:instrText>
      </w:r>
      <w:r w:rsidR="002C3175" w:rsidRPr="005854A5">
        <w:rPr>
          <w:rFonts w:ascii="TH SarabunPSK" w:hAnsi="TH SarabunPSK" w:cs="TH SarabunPSK" w:hint="cs"/>
          <w:color w:val="000000" w:themeColor="text1"/>
        </w:rPr>
        <w:instrText xml:space="preserve"> \* MERGEFORMAT </w:instrText>
      </w:r>
      <w:r w:rsidR="002C3175" w:rsidRPr="005854A5">
        <w:rPr>
          <w:rFonts w:ascii="TH SarabunPSK" w:hAnsi="TH SarabunPSK" w:cs="TH SarabunPSK" w:hint="cs"/>
          <w:color w:val="000000" w:themeColor="text1"/>
          <w:cs/>
        </w:rPr>
      </w:r>
      <w:r w:rsidR="002C3175" w:rsidRPr="005854A5">
        <w:rPr>
          <w:rFonts w:ascii="TH SarabunPSK" w:hAnsi="TH SarabunPSK" w:cs="TH SarabunPSK" w:hint="cs"/>
          <w:color w:val="000000" w:themeColor="text1"/>
          <w:cs/>
        </w:rPr>
        <w:fldChar w:fldCharType="separate"/>
      </w:r>
      <w:r w:rsidR="002C3175" w:rsidRPr="005854A5">
        <w:rPr>
          <w:rFonts w:ascii="TH SarabunPSK" w:hAnsi="TH SarabunPSK" w:cs="TH SarabunPSK" w:hint="cs"/>
          <w:color w:val="000000" w:themeColor="text1"/>
          <w:cs/>
        </w:rPr>
        <w:t xml:space="preserve">ตารางที่ </w:t>
      </w:r>
      <w:r w:rsidR="002C3175" w:rsidRPr="005854A5">
        <w:rPr>
          <w:rFonts w:ascii="TH SarabunPSK" w:hAnsi="TH SarabunPSK" w:cs="TH SarabunPSK" w:hint="cs"/>
          <w:color w:val="000000" w:themeColor="text1"/>
        </w:rPr>
        <w:t xml:space="preserve">8. </w:t>
      </w:r>
      <w:r w:rsidR="002C3175" w:rsidRPr="005854A5">
        <w:rPr>
          <w:rFonts w:ascii="TH SarabunPSK" w:hAnsi="TH SarabunPSK" w:cs="TH SarabunPSK" w:hint="cs"/>
          <w:noProof/>
          <w:color w:val="000000" w:themeColor="text1"/>
        </w:rPr>
        <w:t>2</w:t>
      </w:r>
      <w:r w:rsidR="002C3175" w:rsidRPr="005854A5">
        <w:rPr>
          <w:rFonts w:ascii="TH SarabunPSK" w:hAnsi="TH SarabunPSK" w:cs="TH SarabunPSK" w:hint="cs"/>
          <w:color w:val="000000" w:themeColor="text1"/>
          <w:cs/>
        </w:rPr>
        <w:fldChar w:fldCharType="end"/>
      </w:r>
      <w:r w:rsidRPr="005854A5">
        <w:rPr>
          <w:rFonts w:ascii="TH SarabunPSK" w:hAnsi="TH SarabunPSK" w:cs="TH SarabunPSK" w:hint="cs"/>
          <w:color w:val="000000" w:themeColor="text1"/>
          <w:cs/>
        </w:rPr>
        <w:t xml:space="preserve">เมื่อคิดอัตราร้อยละเฉลี่ยของนักศึกษาทั้งหมดเทียบจำนวนปีที่ศึกษา พบว่านักศึกษามีระยะเวลาของการสำเร็จ ณ สิ้นเทอม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ปีการศึกษา </w:t>
      </w:r>
      <w:r w:rsidRPr="005854A5">
        <w:rPr>
          <w:rFonts w:ascii="TH SarabunPSK" w:hAnsi="TH SarabunPSK" w:cs="TH SarabunPSK" w:hint="cs"/>
          <w:color w:val="000000" w:themeColor="text1"/>
        </w:rPr>
        <w:t>256</w:t>
      </w:r>
      <w:r w:rsidRPr="005854A5">
        <w:rPr>
          <w:rFonts w:ascii="TH SarabunPSK" w:hAnsi="TH SarabunPSK" w:cs="TH SarabunPSK" w:hint="cs"/>
          <w:color w:val="000000" w:themeColor="text1"/>
          <w:cs/>
        </w:rPr>
        <w:t>6</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เป็นเวลาเฉลี่ย 6 ปี ซึ่งเป็นนักศึกษาใน</w:t>
      </w:r>
      <w:proofErr w:type="spellStart"/>
      <w:r w:rsidRPr="005854A5">
        <w:rPr>
          <w:rFonts w:ascii="TH SarabunPSK" w:hAnsi="TH SarabunPSK" w:cs="TH SarabunPSK" w:hint="cs"/>
          <w:color w:val="000000" w:themeColor="text1"/>
          <w:cs/>
        </w:rPr>
        <w:t>หล</w:t>
      </w:r>
      <w:proofErr w:type="spellEnd"/>
      <w:r w:rsidRPr="005854A5">
        <w:rPr>
          <w:rFonts w:ascii="TH SarabunPSK" w:hAnsi="TH SarabunPSK" w:cs="TH SarabunPSK" w:hint="cs"/>
          <w:color w:val="000000" w:themeColor="text1"/>
          <w:cs/>
        </w:rPr>
        <w:t>กสูตรเก่า จากการวิเคราะห์ปัญหาข้อมูลระยะเวลาการศึกษาของผู้ที่</w:t>
      </w:r>
      <w:proofErr w:type="spellStart"/>
      <w:r w:rsidRPr="005854A5">
        <w:rPr>
          <w:rFonts w:ascii="TH SarabunPSK" w:hAnsi="TH SarabunPSK" w:cs="TH SarabunPSK" w:hint="cs"/>
          <w:color w:val="000000" w:themeColor="text1"/>
          <w:cs/>
        </w:rPr>
        <w:t>สําเร็จ</w:t>
      </w:r>
      <w:proofErr w:type="spellEnd"/>
      <w:r w:rsidRPr="005854A5">
        <w:rPr>
          <w:rFonts w:ascii="TH SarabunPSK" w:hAnsi="TH SarabunPSK" w:cs="TH SarabunPSK" w:hint="cs"/>
          <w:color w:val="000000" w:themeColor="text1"/>
          <w:cs/>
        </w:rPr>
        <w:t xml:space="preserve">การศึกษาที่ใช้ระยะเวลานาน คือ </w:t>
      </w:r>
    </w:p>
    <w:p w14:paraId="7FE4CD35" w14:textId="75AC2427" w:rsidR="00ED7B1E" w:rsidRPr="005854A5" w:rsidRDefault="00ED7B1E" w:rsidP="00ED7B1E">
      <w:pPr>
        <w:ind w:firstLine="425"/>
        <w:rPr>
          <w:rFonts w:ascii="TH SarabunPSK" w:hAnsi="TH SarabunPSK" w:cs="TH SarabunPSK" w:hint="cs"/>
          <w:color w:val="000000" w:themeColor="text1"/>
        </w:rPr>
      </w:pPr>
      <w:r w:rsidRPr="005854A5">
        <w:rPr>
          <w:rFonts w:ascii="TH SarabunPSK" w:hAnsi="TH SarabunPSK" w:cs="TH SarabunPSK" w:hint="cs"/>
          <w:color w:val="000000" w:themeColor="text1"/>
          <w:cs/>
        </w:rPr>
        <w:t>1.นักศึกษาในหลักสูตรนี้เป็นนักศึกษาที่มีงาน</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อยู่แล้ว และต้องการเพ</w:t>
      </w:r>
      <w:proofErr w:type="spellStart"/>
      <w:r w:rsidRPr="005854A5">
        <w:rPr>
          <w:rFonts w:ascii="TH SarabunPSK" w:hAnsi="TH SarabunPSK" w:cs="TH SarabunPSK" w:hint="cs"/>
          <w:color w:val="000000" w:themeColor="text1"/>
          <w:cs/>
        </w:rPr>
        <w:t>่ิม</w:t>
      </w:r>
      <w:proofErr w:type="spellEnd"/>
      <w:r w:rsidRPr="005854A5">
        <w:rPr>
          <w:rFonts w:ascii="TH SarabunPSK" w:hAnsi="TH SarabunPSK" w:cs="TH SarabunPSK" w:hint="cs"/>
          <w:color w:val="000000" w:themeColor="text1"/>
          <w:cs/>
        </w:rPr>
        <w:t>คุณวุฒิเพื่อปรับ</w:t>
      </w:r>
      <w:proofErr w:type="spellStart"/>
      <w:r w:rsidRPr="005854A5">
        <w:rPr>
          <w:rFonts w:ascii="TH SarabunPSK" w:hAnsi="TH SarabunPSK" w:cs="TH SarabunPSK" w:hint="cs"/>
          <w:color w:val="000000" w:themeColor="text1"/>
          <w:cs/>
        </w:rPr>
        <w:t>ตําแหน่ง</w:t>
      </w:r>
      <w:proofErr w:type="spellEnd"/>
      <w:r w:rsidRPr="005854A5">
        <w:rPr>
          <w:rFonts w:ascii="TH SarabunPSK" w:hAnsi="TH SarabunPSK" w:cs="TH SarabunPSK" w:hint="cs"/>
          <w:color w:val="000000" w:themeColor="text1"/>
          <w:cs/>
        </w:rPr>
        <w:t>ที่สูงขึ้น จึงมี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ภาระในหน้าที่การงาน </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ให้ไม่สามารถทุ่มเทเวลาให้กับการ</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วิทยานิพนธ์ได้อย่างเต็มที่ ในกรณีนักศึกษารหัส 61 จำนวน 1 ราย ที่ไม่สำเร็จการศึกษาตามแผน จากการติดตามพบว่าได้ดำเนินการทำดุษฎีนิพนธ์ตามหัวข้อ และมีการรายงานความก้าวหน้าทุกภาคการศึกษา และไม่สามารถส่งผลงานตีพิมพ์ได้ทำให้ต้องรอเพื่อให้</w:t>
      </w:r>
      <w:proofErr w:type="spellStart"/>
      <w:r w:rsidRPr="005854A5">
        <w:rPr>
          <w:rFonts w:ascii="TH SarabunPSK" w:hAnsi="TH SarabunPSK" w:cs="TH SarabunPSK" w:hint="cs"/>
          <w:color w:val="000000" w:themeColor="text1"/>
          <w:cs/>
        </w:rPr>
        <w:t>คร</w:t>
      </w:r>
      <w:proofErr w:type="spellEnd"/>
      <w:r w:rsidRPr="005854A5">
        <w:rPr>
          <w:rFonts w:ascii="TH SarabunPSK" w:hAnsi="TH SarabunPSK" w:cs="TH SarabunPSK" w:hint="cs"/>
          <w:color w:val="000000" w:themeColor="text1"/>
          <w:cs/>
        </w:rPr>
        <w:t xml:space="preserve">ลเงื่อนไข รวมทั้งนักศึกษาได้ทำการลาพักการศึกษาเพื่อกลับไปปฏิบัติหน้าที่เดิมก่อนลาศึกษาต่อ </w:t>
      </w:r>
    </w:p>
    <w:p w14:paraId="07A175A0"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อย่างไรก็ตามก็ยังมีหลากหลายปัจจัยที่ทางหลักสูตรไม่สามารถควบคุมได้ เช่น การเผยแพร่ผลงานของนักศึกษา สภาพอากาศ ช่วงเวลาของการทำงานของนักศึกษา ช่วงเวลาของการขอทุนสนับสนุนงานวิจัย</w:t>
      </w:r>
      <w:r w:rsidRPr="005854A5">
        <w:rPr>
          <w:rFonts w:ascii="TH SarabunPSK" w:hAnsi="TH SarabunPSK" w:cs="TH SarabunPSK" w:hint="cs"/>
          <w:color w:val="000000" w:themeColor="text1"/>
          <w:cs/>
        </w:rPr>
        <w:lastRenderedPageBreak/>
        <w:t>จากแหล่งทุนต่าง ๆ ซึ่งหลักสูตรได้มีการประชุมเพื่อปรับและหาแนวทางให้นักศึกษาสำเร็จการศึกษาตามแผนโดยใช้กระบวนการการติดตามทั้งผ่านอาจารย์ที่ปรึกษาและตัวนักศึกษา</w:t>
      </w:r>
    </w:p>
    <w:p w14:paraId="582A28E8" w14:textId="77777777" w:rsidR="00ED7B1E" w:rsidRPr="005854A5" w:rsidRDefault="00ED7B1E" w:rsidP="00ED7B1E">
      <w:pPr>
        <w:ind w:firstLine="425"/>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หลักสูตรได้ทำการวิเคราะห์และได้มีการประชุมหารือแนวทางในการปรับแก้ไขให้นักศึกษาสามารถสำเร็จการศึกษาภายในกรอบระยะเวลาของหลักสูตรคือ 3</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ปีหรือไม่เกิน 4 ปี หลักสูตรได้วางแผนการปรับปรุงแนวทางปฏิบัติในส่วนของการติดตามผลการเรียนแบบก้าวหน้า โดยกำหนดเกณฑ์การรายงานความก้าวหน้าของนักศึกษาในแต่ละภาคการศึกษาให้มีความก้าวหน้าของงานมากกว่าครั้งก่อนอย่างน้อย </w:t>
      </w:r>
      <w:r w:rsidRPr="005854A5">
        <w:rPr>
          <w:rFonts w:ascii="TH SarabunPSK" w:hAnsi="TH SarabunPSK" w:cs="TH SarabunPSK" w:hint="cs"/>
          <w:color w:val="000000" w:themeColor="text1"/>
        </w:rPr>
        <w:t>20</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25</w:t>
      </w:r>
      <w:r w:rsidRPr="005854A5">
        <w:rPr>
          <w:rFonts w:ascii="TH SarabunPSK" w:hAnsi="TH SarabunPSK" w:cs="TH SarabunPSK" w:hint="cs"/>
          <w:color w:val="000000" w:themeColor="text1"/>
          <w:cs/>
        </w:rPr>
        <w:t xml:space="preserve"> % หรือ กำหนดให้ เทอม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ควรมีหัวข้องานวิจัย และแต่งตั้งกรรมการที่ปรึกษา   เทอม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สอบผ่านเงื่อนไขภาษาอังกฤษ สอบประมวลความรู้ ยื่นเสนอหัวข้อโครงร่างวิจัย และดำเนินงานวิจัย   เทอม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 xml:space="preserve">ดำเนินงานวิจัยและ นำเสนอผลงานวิชา/เขียนบทความวิชาการ  เทอม </w:t>
      </w:r>
      <w:r w:rsidRPr="005854A5">
        <w:rPr>
          <w:rFonts w:ascii="TH SarabunPSK" w:hAnsi="TH SarabunPSK" w:cs="TH SarabunPSK" w:hint="cs"/>
          <w:color w:val="000000" w:themeColor="text1"/>
        </w:rPr>
        <w:t xml:space="preserve">4 </w:t>
      </w:r>
      <w:r w:rsidRPr="005854A5">
        <w:rPr>
          <w:rFonts w:ascii="TH SarabunPSK" w:hAnsi="TH SarabunPSK" w:cs="TH SarabunPSK" w:hint="cs"/>
          <w:color w:val="000000" w:themeColor="text1"/>
          <w:cs/>
        </w:rPr>
        <w:t xml:space="preserve">นำเสนอผลงานวิชาการ เขียนเล่มวิทยานิพนธ์ และสอบป้องกัน ทั้งนี้หากไม่เป็นไปตามเป้าหมายที่ตั้งไว้ สามารถขยายกรอบเวลาได้แต่ไม่ควรเกิน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ภาคการศึกษาถัดไป โดยได้เริ่มใช้เกณฑ์ดังกล่าวตั้งแต่เทอมการศึกษา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62 </w:t>
      </w:r>
      <w:r w:rsidRPr="005854A5">
        <w:rPr>
          <w:rFonts w:ascii="TH SarabunPSK" w:hAnsi="TH SarabunPSK" w:cs="TH SarabunPSK" w:hint="cs"/>
          <w:color w:val="000000" w:themeColor="text1"/>
          <w:cs/>
        </w:rPr>
        <w:t xml:space="preserve"> เมื่อสิ้นปีการศึกษา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2562 </w:t>
      </w:r>
      <w:r w:rsidRPr="005854A5">
        <w:rPr>
          <w:rFonts w:ascii="TH SarabunPSK" w:hAnsi="TH SarabunPSK" w:cs="TH SarabunPSK" w:hint="cs"/>
          <w:color w:val="000000" w:themeColor="text1"/>
          <w:cs/>
        </w:rPr>
        <w:t xml:space="preserve">พบว่านักศึกษาคงอยู่ในชั้นปี </w:t>
      </w: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และ ปี</w:t>
      </w:r>
      <w:r w:rsidRPr="005854A5">
        <w:rPr>
          <w:rFonts w:ascii="TH SarabunPSK" w:hAnsi="TH SarabunPSK" w:cs="TH SarabunPSK" w:hint="cs"/>
          <w:color w:val="000000" w:themeColor="text1"/>
        </w:rPr>
        <w:t xml:space="preserve"> 4 </w:t>
      </w:r>
      <w:r w:rsidRPr="005854A5">
        <w:rPr>
          <w:rFonts w:ascii="TH SarabunPSK" w:hAnsi="TH SarabunPSK" w:cs="TH SarabunPSK" w:hint="cs"/>
          <w:color w:val="000000" w:themeColor="text1"/>
          <w:cs/>
        </w:rPr>
        <w:t xml:space="preserve">ได้ดำเนินการสอบป้องกันวิทยานิพนธ์และเสนอผลงานวิชาการครบตามเงื่อนไขการสำเร็จการศึกษาของหลักสูตร และมีนักศึกษาในชั้นปีที่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 xml:space="preserve">สอบป้องกันและส่งเล่มวิทยานิพนธ์เพื่อขอดำเนินเรื่องสำเร็จการศึกษาในปี </w:t>
      </w:r>
      <w:r w:rsidRPr="005854A5">
        <w:rPr>
          <w:rFonts w:ascii="TH SarabunPSK" w:hAnsi="TH SarabunPSK" w:cs="TH SarabunPSK" w:hint="cs"/>
          <w:color w:val="000000" w:themeColor="text1"/>
        </w:rPr>
        <w:t xml:space="preserve">2562 </w:t>
      </w:r>
      <w:r w:rsidRPr="005854A5">
        <w:rPr>
          <w:rFonts w:ascii="TH SarabunPSK" w:hAnsi="TH SarabunPSK" w:cs="TH SarabunPSK" w:hint="cs"/>
          <w:color w:val="000000" w:themeColor="text1"/>
          <w:cs/>
        </w:rPr>
        <w:t xml:space="preserve">จำนวน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คนและคาดว่าจะสำเร็จการศึกษาในปี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2563</w:t>
      </w:r>
      <w:r w:rsidRPr="005854A5">
        <w:rPr>
          <w:rFonts w:ascii="TH SarabunPSK" w:hAnsi="TH SarabunPSK" w:cs="TH SarabunPSK" w:hint="cs"/>
          <w:color w:val="000000" w:themeColor="text1"/>
          <w:cs/>
        </w:rPr>
        <w:t xml:space="preserve"> จำนวน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คน</w:t>
      </w:r>
    </w:p>
    <w:p w14:paraId="64702572" w14:textId="287EA0EB" w:rsidR="00ED7B1E" w:rsidRPr="005854A5" w:rsidRDefault="00ED7B1E" w:rsidP="00ED7B1E">
      <w:pPr>
        <w:pStyle w:val="22"/>
        <w:ind w:firstLine="720"/>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นอกจากนี้ทางหลักสูตรยังมีการนำข้อมูลการรับนักศึกษาและการพ้นสภาพนักศึกษาของหลักสูตรที่ใกล้เคียงทั้งในมหาวิทยาลัยแม่โจ้ และมหาวิทยาลัยอื่น ดัง</w:t>
      </w:r>
      <w:r w:rsidR="002C3175" w:rsidRPr="005854A5">
        <w:rPr>
          <w:rFonts w:ascii="TH SarabunPSK" w:hAnsi="TH SarabunPSK" w:cs="TH SarabunPSK" w:hint="cs"/>
          <w:color w:val="000000" w:themeColor="text1"/>
          <w:sz w:val="32"/>
          <w:szCs w:val="32"/>
          <w:cs/>
        </w:rPr>
        <w:fldChar w:fldCharType="begin"/>
      </w:r>
      <w:r w:rsidR="002C3175" w:rsidRPr="005854A5">
        <w:rPr>
          <w:rFonts w:ascii="TH SarabunPSK" w:hAnsi="TH SarabunPSK" w:cs="TH SarabunPSK" w:hint="cs"/>
          <w:color w:val="000000" w:themeColor="text1"/>
          <w:sz w:val="32"/>
          <w:szCs w:val="32"/>
          <w:cs/>
        </w:rPr>
        <w:instrText xml:space="preserve"> </w:instrText>
      </w:r>
      <w:r w:rsidR="002C3175" w:rsidRPr="005854A5">
        <w:rPr>
          <w:rFonts w:ascii="TH SarabunPSK" w:hAnsi="TH SarabunPSK" w:cs="TH SarabunPSK" w:hint="cs"/>
          <w:color w:val="000000" w:themeColor="text1"/>
          <w:sz w:val="32"/>
          <w:szCs w:val="32"/>
        </w:rPr>
        <w:instrText>REF _Ref</w:instrText>
      </w:r>
      <w:r w:rsidR="002C3175" w:rsidRPr="005854A5">
        <w:rPr>
          <w:rFonts w:ascii="TH SarabunPSK" w:hAnsi="TH SarabunPSK" w:cs="TH SarabunPSK" w:hint="cs"/>
          <w:color w:val="000000" w:themeColor="text1"/>
          <w:sz w:val="32"/>
          <w:szCs w:val="32"/>
          <w:cs/>
        </w:rPr>
        <w:instrText xml:space="preserve">167979504 </w:instrText>
      </w:r>
      <w:r w:rsidR="002C3175" w:rsidRPr="005854A5">
        <w:rPr>
          <w:rFonts w:ascii="TH SarabunPSK" w:hAnsi="TH SarabunPSK" w:cs="TH SarabunPSK" w:hint="cs"/>
          <w:color w:val="000000" w:themeColor="text1"/>
          <w:sz w:val="32"/>
          <w:szCs w:val="32"/>
        </w:rPr>
        <w:instrText>\h</w:instrText>
      </w:r>
      <w:r w:rsidR="002C3175" w:rsidRPr="005854A5">
        <w:rPr>
          <w:rFonts w:ascii="TH SarabunPSK" w:hAnsi="TH SarabunPSK" w:cs="TH SarabunPSK" w:hint="cs"/>
          <w:color w:val="000000" w:themeColor="text1"/>
          <w:sz w:val="32"/>
          <w:szCs w:val="32"/>
          <w:cs/>
        </w:rPr>
        <w:instrText xml:space="preserve"> </w:instrText>
      </w:r>
      <w:r w:rsidR="002C3175" w:rsidRPr="005854A5">
        <w:rPr>
          <w:rFonts w:ascii="TH SarabunPSK" w:hAnsi="TH SarabunPSK" w:cs="TH SarabunPSK" w:hint="cs"/>
          <w:color w:val="000000" w:themeColor="text1"/>
          <w:sz w:val="32"/>
          <w:szCs w:val="32"/>
        </w:rPr>
        <w:instrText xml:space="preserve"> \* MERGEFORMAT </w:instrText>
      </w:r>
      <w:r w:rsidR="002C3175" w:rsidRPr="005854A5">
        <w:rPr>
          <w:rFonts w:ascii="TH SarabunPSK" w:hAnsi="TH SarabunPSK" w:cs="TH SarabunPSK" w:hint="cs"/>
          <w:color w:val="000000" w:themeColor="text1"/>
          <w:sz w:val="32"/>
          <w:szCs w:val="32"/>
          <w:cs/>
        </w:rPr>
      </w:r>
      <w:r w:rsidR="002C3175" w:rsidRPr="005854A5">
        <w:rPr>
          <w:rFonts w:ascii="TH SarabunPSK" w:hAnsi="TH SarabunPSK" w:cs="TH SarabunPSK" w:hint="cs"/>
          <w:color w:val="000000" w:themeColor="text1"/>
          <w:sz w:val="32"/>
          <w:szCs w:val="32"/>
          <w:cs/>
        </w:rPr>
        <w:fldChar w:fldCharType="separate"/>
      </w:r>
      <w:r w:rsidR="002C3175" w:rsidRPr="005854A5">
        <w:rPr>
          <w:rFonts w:ascii="TH SarabunPSK" w:hAnsi="TH SarabunPSK" w:cs="TH SarabunPSK" w:hint="cs"/>
          <w:color w:val="000000" w:themeColor="text1"/>
          <w:sz w:val="32"/>
          <w:szCs w:val="32"/>
          <w:cs/>
        </w:rPr>
        <w:t xml:space="preserve">ตารางที่ </w:t>
      </w:r>
      <w:r w:rsidR="002C3175" w:rsidRPr="005854A5">
        <w:rPr>
          <w:rFonts w:ascii="TH SarabunPSK" w:hAnsi="TH SarabunPSK" w:cs="TH SarabunPSK" w:hint="cs"/>
          <w:color w:val="000000" w:themeColor="text1"/>
          <w:sz w:val="32"/>
          <w:szCs w:val="32"/>
        </w:rPr>
        <w:t xml:space="preserve">8. </w:t>
      </w:r>
      <w:r w:rsidR="002C3175" w:rsidRPr="005854A5">
        <w:rPr>
          <w:rFonts w:ascii="TH SarabunPSK" w:hAnsi="TH SarabunPSK" w:cs="TH SarabunPSK" w:hint="cs"/>
          <w:noProof/>
          <w:color w:val="000000" w:themeColor="text1"/>
          <w:sz w:val="32"/>
          <w:szCs w:val="32"/>
        </w:rPr>
        <w:t>3</w:t>
      </w:r>
      <w:r w:rsidR="002C3175" w:rsidRPr="005854A5">
        <w:rPr>
          <w:rFonts w:ascii="TH SarabunPSK" w:hAnsi="TH SarabunPSK" w:cs="TH SarabunPSK" w:hint="cs"/>
          <w:color w:val="000000" w:themeColor="text1"/>
          <w:sz w:val="32"/>
          <w:szCs w:val="32"/>
          <w:cs/>
        </w:rPr>
        <w:fldChar w:fldCharType="end"/>
      </w:r>
      <w:r w:rsidR="002C3175"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cs/>
        </w:rPr>
        <w:t>ซึ่งหากพิจารณาเปรียบเทียบกับหลักสูตรใกล้เคียงในมหาวิทยาลัยแม่โจ้ ทั้งด้านวิทยาศาสตร์และเทคโนโลยี</w:t>
      </w:r>
      <w:r w:rsidR="002C3175" w:rsidRPr="005854A5">
        <w:rPr>
          <w:rFonts w:ascii="TH SarabunPSK" w:hAnsi="TH SarabunPSK" w:cs="TH SarabunPSK" w:hint="cs"/>
          <w:color w:val="000000" w:themeColor="text1"/>
          <w:sz w:val="32"/>
          <w:szCs w:val="32"/>
          <w:cs/>
        </w:rPr>
        <w:t xml:space="preserve"> </w:t>
      </w:r>
      <w:r w:rsidRPr="005854A5">
        <w:rPr>
          <w:rFonts w:ascii="TH SarabunPSK" w:hAnsi="TH SarabunPSK" w:cs="TH SarabunPSK" w:hint="cs"/>
          <w:color w:val="000000" w:themeColor="text1"/>
          <w:sz w:val="32"/>
          <w:szCs w:val="32"/>
          <w:cs/>
        </w:rPr>
        <w:t xml:space="preserve">ได้แก่ หลักสูตร </w:t>
      </w:r>
      <w:proofErr w:type="spellStart"/>
      <w:r w:rsidR="002C3175" w:rsidRPr="005854A5">
        <w:rPr>
          <w:rFonts w:ascii="TH SarabunPSK" w:hAnsi="TH SarabunPSK" w:cs="TH SarabunPSK" w:hint="cs"/>
          <w:color w:val="000000" w:themeColor="text1"/>
          <w:sz w:val="32"/>
          <w:szCs w:val="32"/>
          <w:cs/>
        </w:rPr>
        <w:t>ปร</w:t>
      </w:r>
      <w:proofErr w:type="spellEnd"/>
      <w:r w:rsidRPr="005854A5">
        <w:rPr>
          <w:rFonts w:ascii="TH SarabunPSK" w:hAnsi="TH SarabunPSK" w:cs="TH SarabunPSK" w:hint="cs"/>
          <w:color w:val="000000" w:themeColor="text1"/>
          <w:sz w:val="32"/>
          <w:szCs w:val="32"/>
          <w:cs/>
        </w:rPr>
        <w:t>.</w:t>
      </w:r>
      <w:r w:rsidR="002C3175" w:rsidRPr="005854A5">
        <w:rPr>
          <w:rFonts w:ascii="TH SarabunPSK" w:hAnsi="TH SarabunPSK" w:cs="TH SarabunPSK" w:hint="cs"/>
          <w:color w:val="000000" w:themeColor="text1"/>
          <w:sz w:val="32"/>
          <w:szCs w:val="32"/>
          <w:cs/>
        </w:rPr>
        <w:t xml:space="preserve">ด.พืชไร่ </w:t>
      </w:r>
      <w:r w:rsidRPr="005854A5">
        <w:rPr>
          <w:rFonts w:ascii="TH SarabunPSK" w:hAnsi="TH SarabunPSK" w:cs="TH SarabunPSK" w:hint="cs"/>
          <w:color w:val="000000" w:themeColor="text1"/>
          <w:sz w:val="32"/>
          <w:szCs w:val="32"/>
          <w:cs/>
        </w:rPr>
        <w:t xml:space="preserve">พบว่า จำนวนนักศึกษารับเข้าถ้าเปรียบเทียบกับหลักสูตรด้านวิทยาศาสตร์และเทคโนโลยี ทางหลักสูตร </w:t>
      </w:r>
      <w:proofErr w:type="spellStart"/>
      <w:r w:rsidR="002C3175" w:rsidRPr="005854A5">
        <w:rPr>
          <w:rFonts w:ascii="TH SarabunPSK" w:hAnsi="TH SarabunPSK" w:cs="TH SarabunPSK" w:hint="cs"/>
          <w:color w:val="000000" w:themeColor="text1"/>
          <w:sz w:val="32"/>
          <w:szCs w:val="32"/>
          <w:cs/>
        </w:rPr>
        <w:t>ปร</w:t>
      </w:r>
      <w:proofErr w:type="spellEnd"/>
      <w:r w:rsidR="002C3175" w:rsidRPr="005854A5">
        <w:rPr>
          <w:rFonts w:ascii="TH SarabunPSK" w:hAnsi="TH SarabunPSK" w:cs="TH SarabunPSK" w:hint="cs"/>
          <w:color w:val="000000" w:themeColor="text1"/>
          <w:sz w:val="32"/>
          <w:szCs w:val="32"/>
          <w:cs/>
        </w:rPr>
        <w:t>.ด.</w:t>
      </w:r>
      <w:r w:rsidRPr="005854A5">
        <w:rPr>
          <w:rFonts w:ascii="TH SarabunPSK" w:hAnsi="TH SarabunPSK" w:cs="TH SarabunPSK" w:hint="cs"/>
          <w:color w:val="000000" w:themeColor="text1"/>
          <w:sz w:val="32"/>
          <w:szCs w:val="32"/>
          <w:cs/>
        </w:rPr>
        <w:t>สหวิทยาการเกษตร มีจำนวนนักศึกษาที่รับเข้า</w:t>
      </w:r>
      <w:r w:rsidR="002C3175" w:rsidRPr="005854A5">
        <w:rPr>
          <w:rFonts w:ascii="TH SarabunPSK" w:hAnsi="TH SarabunPSK" w:cs="TH SarabunPSK" w:hint="cs"/>
          <w:color w:val="000000" w:themeColor="text1"/>
          <w:sz w:val="32"/>
          <w:szCs w:val="32"/>
          <w:cs/>
        </w:rPr>
        <w:t>สูง</w:t>
      </w:r>
      <w:r w:rsidRPr="005854A5">
        <w:rPr>
          <w:rFonts w:ascii="TH SarabunPSK" w:hAnsi="TH SarabunPSK" w:cs="TH SarabunPSK" w:hint="cs"/>
          <w:color w:val="000000" w:themeColor="text1"/>
          <w:sz w:val="32"/>
          <w:szCs w:val="32"/>
          <w:cs/>
        </w:rPr>
        <w:t>กว่าทุกๆหลักสูตร</w:t>
      </w:r>
      <w:r w:rsidRPr="005854A5">
        <w:rPr>
          <w:rFonts w:ascii="TH SarabunPSK" w:hAnsi="TH SarabunPSK" w:cs="TH SarabunPSK" w:hint="cs"/>
          <w:color w:val="000000" w:themeColor="text1"/>
          <w:sz w:val="32"/>
          <w:szCs w:val="32"/>
        </w:rPr>
        <w:t xml:space="preserve"> </w:t>
      </w:r>
      <w:r w:rsidR="002C3175" w:rsidRPr="005854A5">
        <w:rPr>
          <w:rFonts w:ascii="TH SarabunPSK" w:hAnsi="TH SarabunPSK" w:cs="TH SarabunPSK" w:hint="cs"/>
          <w:color w:val="000000" w:themeColor="text1"/>
          <w:sz w:val="32"/>
          <w:szCs w:val="32"/>
          <w:cs/>
        </w:rPr>
        <w:t xml:space="preserve">ในปี 2566 </w:t>
      </w:r>
      <w:r w:rsidRPr="005854A5">
        <w:rPr>
          <w:rFonts w:ascii="TH SarabunPSK" w:hAnsi="TH SarabunPSK" w:cs="TH SarabunPSK" w:hint="cs"/>
          <w:color w:val="000000" w:themeColor="text1"/>
          <w:sz w:val="32"/>
          <w:szCs w:val="32"/>
          <w:cs/>
        </w:rPr>
        <w:t xml:space="preserve">และเมื่อเปรียบเทียบกับหลักสูตร </w:t>
      </w:r>
      <w:proofErr w:type="spellStart"/>
      <w:r w:rsidR="002C3175" w:rsidRPr="005854A5">
        <w:rPr>
          <w:rFonts w:ascii="TH SarabunPSK" w:hAnsi="TH SarabunPSK" w:cs="TH SarabunPSK" w:hint="cs"/>
          <w:color w:val="000000" w:themeColor="text1"/>
          <w:sz w:val="32"/>
          <w:szCs w:val="32"/>
          <w:cs/>
        </w:rPr>
        <w:t>ปร</w:t>
      </w:r>
      <w:proofErr w:type="spellEnd"/>
      <w:r w:rsidR="002C3175" w:rsidRPr="005854A5">
        <w:rPr>
          <w:rFonts w:ascii="TH SarabunPSK" w:hAnsi="TH SarabunPSK" w:cs="TH SarabunPSK" w:hint="cs"/>
          <w:color w:val="000000" w:themeColor="text1"/>
          <w:sz w:val="32"/>
          <w:szCs w:val="32"/>
          <w:cs/>
        </w:rPr>
        <w:t xml:space="preserve">.ด.พืชไร่ </w:t>
      </w:r>
      <w:r w:rsidRPr="005854A5">
        <w:rPr>
          <w:rFonts w:ascii="TH SarabunPSK" w:hAnsi="TH SarabunPSK" w:cs="TH SarabunPSK" w:hint="cs"/>
          <w:color w:val="000000" w:themeColor="text1"/>
          <w:sz w:val="32"/>
          <w:szCs w:val="32"/>
          <w:cs/>
        </w:rPr>
        <w:t xml:space="preserve">ของมหาวิทยาลัยเชียงใหม่ พบว่า </w:t>
      </w:r>
      <w:proofErr w:type="spellStart"/>
      <w:r w:rsidR="002C3175" w:rsidRPr="005854A5">
        <w:rPr>
          <w:rFonts w:ascii="TH SarabunPSK" w:hAnsi="TH SarabunPSK" w:cs="TH SarabunPSK" w:hint="cs"/>
          <w:color w:val="000000" w:themeColor="text1"/>
          <w:sz w:val="32"/>
          <w:szCs w:val="32"/>
          <w:cs/>
        </w:rPr>
        <w:t>ปร</w:t>
      </w:r>
      <w:proofErr w:type="spellEnd"/>
      <w:r w:rsidR="002C3175" w:rsidRPr="005854A5">
        <w:rPr>
          <w:rFonts w:ascii="TH SarabunPSK" w:hAnsi="TH SarabunPSK" w:cs="TH SarabunPSK" w:hint="cs"/>
          <w:color w:val="000000" w:themeColor="text1"/>
          <w:sz w:val="32"/>
          <w:szCs w:val="32"/>
          <w:cs/>
        </w:rPr>
        <w:t>.ด.</w:t>
      </w:r>
      <w:r w:rsidRPr="005854A5">
        <w:rPr>
          <w:rFonts w:ascii="TH SarabunPSK" w:hAnsi="TH SarabunPSK" w:cs="TH SarabunPSK" w:hint="cs"/>
          <w:color w:val="000000" w:themeColor="text1"/>
          <w:sz w:val="32"/>
          <w:szCs w:val="32"/>
          <w:cs/>
        </w:rPr>
        <w:t>สหวิทยาการเกษตร มีจำนวนนักศึกษาที่รับเข้า</w:t>
      </w:r>
      <w:r w:rsidR="002C3175" w:rsidRPr="005854A5">
        <w:rPr>
          <w:rFonts w:ascii="TH SarabunPSK" w:hAnsi="TH SarabunPSK" w:cs="TH SarabunPSK" w:hint="cs"/>
          <w:color w:val="000000" w:themeColor="text1"/>
          <w:sz w:val="32"/>
          <w:szCs w:val="32"/>
          <w:cs/>
        </w:rPr>
        <w:t>สูง</w:t>
      </w:r>
      <w:r w:rsidRPr="005854A5">
        <w:rPr>
          <w:rFonts w:ascii="TH SarabunPSK" w:hAnsi="TH SarabunPSK" w:cs="TH SarabunPSK" w:hint="cs"/>
          <w:color w:val="000000" w:themeColor="text1"/>
          <w:sz w:val="32"/>
          <w:szCs w:val="32"/>
          <w:cs/>
        </w:rPr>
        <w:t>กว่า  ยกเว้นในปี 256</w:t>
      </w:r>
      <w:r w:rsidR="002C3175" w:rsidRPr="005854A5">
        <w:rPr>
          <w:rFonts w:ascii="TH SarabunPSK" w:hAnsi="TH SarabunPSK" w:cs="TH SarabunPSK" w:hint="cs"/>
          <w:color w:val="000000" w:themeColor="text1"/>
          <w:sz w:val="32"/>
          <w:szCs w:val="32"/>
          <w:cs/>
        </w:rPr>
        <w:t>4</w:t>
      </w:r>
      <w:r w:rsidRPr="005854A5">
        <w:rPr>
          <w:rFonts w:ascii="TH SarabunPSK" w:hAnsi="TH SarabunPSK" w:cs="TH SarabunPSK" w:hint="cs"/>
          <w:color w:val="000000" w:themeColor="text1"/>
          <w:sz w:val="32"/>
          <w:szCs w:val="32"/>
          <w:cs/>
        </w:rPr>
        <w:t xml:space="preserve"> มีจำนวนรับเข้าน</w:t>
      </w:r>
      <w:r w:rsidR="002C3175" w:rsidRPr="005854A5">
        <w:rPr>
          <w:rFonts w:ascii="TH SarabunPSK" w:hAnsi="TH SarabunPSK" w:cs="TH SarabunPSK" w:hint="cs"/>
          <w:color w:val="000000" w:themeColor="text1"/>
          <w:sz w:val="32"/>
          <w:szCs w:val="32"/>
          <w:cs/>
        </w:rPr>
        <w:t>้อยกว่า</w:t>
      </w:r>
      <w:r w:rsidRPr="005854A5">
        <w:rPr>
          <w:rFonts w:ascii="TH SarabunPSK" w:hAnsi="TH SarabunPSK" w:cs="TH SarabunPSK" w:hint="cs"/>
          <w:color w:val="000000" w:themeColor="text1"/>
          <w:sz w:val="32"/>
          <w:szCs w:val="32"/>
          <w:cs/>
        </w:rPr>
        <w:t xml:space="preserve"> และเมื่อพิจารณาถึงการพ้นสภาพของนักศึกษาที่เข้าศึกษาพบว่า ทางหลักสูตรฯ ก็ยัง</w:t>
      </w:r>
      <w:r w:rsidR="002C3175" w:rsidRPr="005854A5">
        <w:rPr>
          <w:rFonts w:ascii="TH SarabunPSK" w:hAnsi="TH SarabunPSK" w:cs="TH SarabunPSK" w:hint="cs"/>
          <w:color w:val="000000" w:themeColor="text1"/>
          <w:sz w:val="32"/>
          <w:szCs w:val="32"/>
          <w:cs/>
        </w:rPr>
        <w:t>ไม่</w:t>
      </w:r>
      <w:r w:rsidRPr="005854A5">
        <w:rPr>
          <w:rFonts w:ascii="TH SarabunPSK" w:hAnsi="TH SarabunPSK" w:cs="TH SarabunPSK" w:hint="cs"/>
          <w:color w:val="000000" w:themeColor="text1"/>
          <w:sz w:val="32"/>
          <w:szCs w:val="32"/>
          <w:cs/>
        </w:rPr>
        <w:t xml:space="preserve">มีจำนวนนักศึกษาที่พ้นสภาพ ลาออกระหว่างการศึกษา </w:t>
      </w:r>
    </w:p>
    <w:p w14:paraId="3D596619" w14:textId="2762EBFD" w:rsidR="002C3175" w:rsidRPr="005854A5" w:rsidRDefault="002C3175">
      <w:pPr>
        <w:rPr>
          <w:rFonts w:ascii="TH SarabunPSK" w:hAnsi="TH SarabunPSK" w:cs="TH SarabunPSK" w:hint="cs"/>
          <w:color w:val="000000" w:themeColor="text1"/>
          <w:cs/>
        </w:rPr>
      </w:pPr>
      <w:r w:rsidRPr="005854A5">
        <w:rPr>
          <w:rFonts w:ascii="TH SarabunPSK" w:hAnsi="TH SarabunPSK" w:cs="TH SarabunPSK" w:hint="cs"/>
          <w:color w:val="000000" w:themeColor="text1"/>
          <w:cs/>
        </w:rPr>
        <w:br w:type="page"/>
      </w:r>
    </w:p>
    <w:p w14:paraId="3EF254B0" w14:textId="56BFFCAB" w:rsidR="00ED7B1E" w:rsidRPr="005854A5" w:rsidRDefault="002C3175" w:rsidP="002C3175">
      <w:pPr>
        <w:pStyle w:val="af0"/>
        <w:jc w:val="thaiDistribute"/>
        <w:rPr>
          <w:rFonts w:ascii="TH SarabunPSK" w:hAnsi="TH SarabunPSK" w:cs="TH SarabunPSK" w:hint="cs"/>
          <w:color w:val="000000" w:themeColor="text1"/>
        </w:rPr>
      </w:pPr>
      <w:bookmarkStart w:id="50" w:name="_Ref167979504"/>
      <w:r w:rsidRPr="005854A5">
        <w:rPr>
          <w:rFonts w:ascii="TH SarabunPSK" w:hAnsi="TH SarabunPSK" w:cs="TH SarabunPSK" w:hint="cs"/>
          <w:color w:val="000000" w:themeColor="text1"/>
          <w:cs/>
        </w:rPr>
        <w:lastRenderedPageBreak/>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3</w:t>
      </w:r>
      <w:r w:rsidRPr="005854A5">
        <w:rPr>
          <w:rFonts w:ascii="TH SarabunPSK" w:hAnsi="TH SarabunPSK" w:cs="TH SarabunPSK" w:hint="cs"/>
          <w:color w:val="000000" w:themeColor="text1"/>
        </w:rPr>
        <w:fldChar w:fldCharType="end"/>
      </w:r>
      <w:bookmarkEnd w:id="50"/>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b/>
          <w:bCs/>
          <w:color w:val="000000" w:themeColor="text1"/>
          <w:cs/>
        </w:rPr>
        <w:t>เปรียบเทียบจำนวนนักศึกษารับเข้า พ้นสภาพ ของหลักสูตรอื่นๆ</w:t>
      </w:r>
    </w:p>
    <w:tbl>
      <w:tblPr>
        <w:tblW w:w="9578" w:type="dxa"/>
        <w:tblLook w:val="04A0" w:firstRow="1" w:lastRow="0" w:firstColumn="1" w:lastColumn="0" w:noHBand="0" w:noVBand="1"/>
      </w:tblPr>
      <w:tblGrid>
        <w:gridCol w:w="1052"/>
        <w:gridCol w:w="1532"/>
        <w:gridCol w:w="1233"/>
        <w:gridCol w:w="1532"/>
        <w:gridCol w:w="1233"/>
        <w:gridCol w:w="1532"/>
        <w:gridCol w:w="1464"/>
      </w:tblGrid>
      <w:tr w:rsidR="00772B16" w:rsidRPr="005854A5" w14:paraId="5F3FD1BD" w14:textId="77777777" w:rsidTr="00EF3EEC">
        <w:trPr>
          <w:trHeight w:val="57"/>
        </w:trPr>
        <w:tc>
          <w:tcPr>
            <w:tcW w:w="10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A98B"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ปีการศึกษา</w:t>
            </w:r>
          </w:p>
        </w:tc>
        <w:tc>
          <w:tcPr>
            <w:tcW w:w="27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202FE2"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มหาวิทยาลัยเชียงใหม่</w:t>
            </w:r>
          </w:p>
        </w:tc>
        <w:tc>
          <w:tcPr>
            <w:tcW w:w="57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D9CAA5"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มหาวิทยาลัยแม่โจ้</w:t>
            </w:r>
          </w:p>
        </w:tc>
      </w:tr>
      <w:tr w:rsidR="00772B16" w:rsidRPr="005854A5" w14:paraId="51E0891C" w14:textId="77777777" w:rsidTr="00EF3EEC">
        <w:trPr>
          <w:trHeight w:val="57"/>
        </w:trPr>
        <w:tc>
          <w:tcPr>
            <w:tcW w:w="1052" w:type="dxa"/>
            <w:vMerge/>
            <w:tcBorders>
              <w:top w:val="single" w:sz="4" w:space="0" w:color="auto"/>
              <w:left w:val="single" w:sz="4" w:space="0" w:color="auto"/>
              <w:bottom w:val="single" w:sz="4" w:space="0" w:color="auto"/>
              <w:right w:val="single" w:sz="4" w:space="0" w:color="auto"/>
            </w:tcBorders>
            <w:vAlign w:val="center"/>
            <w:hideMark/>
          </w:tcPr>
          <w:p w14:paraId="2E5E2989" w14:textId="77777777" w:rsidR="00ED7B1E" w:rsidRPr="005854A5" w:rsidRDefault="00ED7B1E" w:rsidP="00EF3EEC">
            <w:pPr>
              <w:pStyle w:val="22"/>
              <w:jc w:val="center"/>
              <w:rPr>
                <w:rFonts w:ascii="TH SarabunPSK" w:hAnsi="TH SarabunPSK" w:cs="TH SarabunPSK" w:hint="cs"/>
                <w:color w:val="000000" w:themeColor="text1"/>
                <w:sz w:val="28"/>
              </w:rPr>
            </w:pPr>
          </w:p>
        </w:tc>
        <w:tc>
          <w:tcPr>
            <w:tcW w:w="27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6C397E" w14:textId="77777777" w:rsidR="00ED7B1E" w:rsidRPr="005854A5" w:rsidRDefault="00ED7B1E" w:rsidP="00EF3EEC">
            <w:pPr>
              <w:pStyle w:val="22"/>
              <w:jc w:val="center"/>
              <w:rPr>
                <w:rFonts w:ascii="TH SarabunPSK" w:hAnsi="TH SarabunPSK" w:cs="TH SarabunPSK" w:hint="cs"/>
                <w:color w:val="000000" w:themeColor="text1"/>
                <w:sz w:val="28"/>
                <w:cs/>
              </w:rPr>
            </w:pPr>
            <w:proofErr w:type="spellStart"/>
            <w:r w:rsidRPr="005854A5">
              <w:rPr>
                <w:rFonts w:ascii="TH SarabunPSK" w:hAnsi="TH SarabunPSK" w:cs="TH SarabunPSK" w:hint="cs"/>
                <w:color w:val="000000" w:themeColor="text1"/>
                <w:sz w:val="28"/>
                <w:cs/>
              </w:rPr>
              <w:t>ปร</w:t>
            </w:r>
            <w:proofErr w:type="spellEnd"/>
            <w:r w:rsidRPr="005854A5">
              <w:rPr>
                <w:rFonts w:ascii="TH SarabunPSK" w:hAnsi="TH SarabunPSK" w:cs="TH SarabunPSK" w:hint="cs"/>
                <w:color w:val="000000" w:themeColor="text1"/>
                <w:sz w:val="28"/>
                <w:cs/>
              </w:rPr>
              <w:t>.ด. พืชไร่</w:t>
            </w:r>
          </w:p>
        </w:tc>
        <w:tc>
          <w:tcPr>
            <w:tcW w:w="27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E696F9" w14:textId="77777777" w:rsidR="00ED7B1E" w:rsidRPr="005854A5" w:rsidRDefault="00ED7B1E" w:rsidP="00EF3EEC">
            <w:pPr>
              <w:pStyle w:val="22"/>
              <w:jc w:val="center"/>
              <w:rPr>
                <w:rFonts w:ascii="TH SarabunPSK" w:hAnsi="TH SarabunPSK" w:cs="TH SarabunPSK" w:hint="cs"/>
                <w:color w:val="000000" w:themeColor="text1"/>
                <w:sz w:val="28"/>
              </w:rPr>
            </w:pPr>
            <w:proofErr w:type="spellStart"/>
            <w:r w:rsidRPr="005854A5">
              <w:rPr>
                <w:rFonts w:ascii="TH SarabunPSK" w:hAnsi="TH SarabunPSK" w:cs="TH SarabunPSK" w:hint="cs"/>
                <w:color w:val="000000" w:themeColor="text1"/>
                <w:sz w:val="28"/>
                <w:cs/>
              </w:rPr>
              <w:t>ปร</w:t>
            </w:r>
            <w:proofErr w:type="spellEnd"/>
            <w:r w:rsidRPr="005854A5">
              <w:rPr>
                <w:rFonts w:ascii="TH SarabunPSK" w:hAnsi="TH SarabunPSK" w:cs="TH SarabunPSK" w:hint="cs"/>
                <w:color w:val="000000" w:themeColor="text1"/>
                <w:sz w:val="28"/>
                <w:cs/>
              </w:rPr>
              <w:t>.ด. พืชไร่</w:t>
            </w:r>
          </w:p>
        </w:tc>
        <w:tc>
          <w:tcPr>
            <w:tcW w:w="29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3AC692" w14:textId="77777777" w:rsidR="00ED7B1E" w:rsidRPr="005854A5" w:rsidRDefault="00ED7B1E" w:rsidP="00EF3EEC">
            <w:pPr>
              <w:pStyle w:val="22"/>
              <w:jc w:val="center"/>
              <w:rPr>
                <w:rFonts w:ascii="TH SarabunPSK" w:hAnsi="TH SarabunPSK" w:cs="TH SarabunPSK" w:hint="cs"/>
                <w:color w:val="000000" w:themeColor="text1"/>
                <w:sz w:val="28"/>
              </w:rPr>
            </w:pPr>
            <w:proofErr w:type="spellStart"/>
            <w:r w:rsidRPr="005854A5">
              <w:rPr>
                <w:rFonts w:ascii="TH SarabunPSK" w:hAnsi="TH SarabunPSK" w:cs="TH SarabunPSK" w:hint="cs"/>
                <w:color w:val="000000" w:themeColor="text1"/>
                <w:sz w:val="28"/>
                <w:cs/>
              </w:rPr>
              <w:t>ปร</w:t>
            </w:r>
            <w:proofErr w:type="spellEnd"/>
            <w:r w:rsidRPr="005854A5">
              <w:rPr>
                <w:rFonts w:ascii="TH SarabunPSK" w:hAnsi="TH SarabunPSK" w:cs="TH SarabunPSK" w:hint="cs"/>
                <w:color w:val="000000" w:themeColor="text1"/>
                <w:sz w:val="28"/>
                <w:cs/>
              </w:rPr>
              <w:t>.ด. สหวิทยาการเกษตร</w:t>
            </w:r>
          </w:p>
        </w:tc>
      </w:tr>
      <w:tr w:rsidR="00772B16" w:rsidRPr="005854A5" w14:paraId="162F37A7" w14:textId="77777777" w:rsidTr="00EF3EEC">
        <w:trPr>
          <w:trHeight w:val="57"/>
        </w:trPr>
        <w:tc>
          <w:tcPr>
            <w:tcW w:w="1052" w:type="dxa"/>
            <w:vMerge/>
            <w:tcBorders>
              <w:top w:val="single" w:sz="4" w:space="0" w:color="auto"/>
              <w:left w:val="single" w:sz="4" w:space="0" w:color="auto"/>
              <w:bottom w:val="single" w:sz="4" w:space="0" w:color="auto"/>
              <w:right w:val="single" w:sz="4" w:space="0" w:color="auto"/>
            </w:tcBorders>
            <w:vAlign w:val="center"/>
            <w:hideMark/>
          </w:tcPr>
          <w:p w14:paraId="2DF8C83F" w14:textId="77777777" w:rsidR="00ED7B1E" w:rsidRPr="005854A5" w:rsidRDefault="00ED7B1E" w:rsidP="00EF3EEC">
            <w:pPr>
              <w:pStyle w:val="22"/>
              <w:jc w:val="center"/>
              <w:rPr>
                <w:rFonts w:ascii="TH SarabunPSK" w:hAnsi="TH SarabunPSK" w:cs="TH SarabunPSK" w:hint="cs"/>
                <w:color w:val="000000" w:themeColor="text1"/>
                <w:sz w:val="28"/>
              </w:rPr>
            </w:pPr>
          </w:p>
        </w:tc>
        <w:tc>
          <w:tcPr>
            <w:tcW w:w="1532" w:type="dxa"/>
            <w:tcBorders>
              <w:top w:val="nil"/>
              <w:left w:val="nil"/>
              <w:bottom w:val="single" w:sz="4" w:space="0" w:color="auto"/>
              <w:right w:val="single" w:sz="4" w:space="0" w:color="auto"/>
            </w:tcBorders>
            <w:shd w:val="clear" w:color="auto" w:fill="auto"/>
            <w:noWrap/>
            <w:vAlign w:val="bottom"/>
            <w:hideMark/>
          </w:tcPr>
          <w:p w14:paraId="3C26E0E5"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จำนวนรับเข้า(คน)</w:t>
            </w:r>
          </w:p>
        </w:tc>
        <w:tc>
          <w:tcPr>
            <w:tcW w:w="1233" w:type="dxa"/>
            <w:tcBorders>
              <w:top w:val="nil"/>
              <w:left w:val="nil"/>
              <w:bottom w:val="single" w:sz="4" w:space="0" w:color="auto"/>
              <w:right w:val="single" w:sz="4" w:space="0" w:color="auto"/>
            </w:tcBorders>
            <w:shd w:val="clear" w:color="auto" w:fill="auto"/>
            <w:noWrap/>
            <w:vAlign w:val="bottom"/>
            <w:hideMark/>
          </w:tcPr>
          <w:p w14:paraId="3A8E7A06"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พ้นสภาพ(คน)</w:t>
            </w:r>
          </w:p>
        </w:tc>
        <w:tc>
          <w:tcPr>
            <w:tcW w:w="1532" w:type="dxa"/>
            <w:tcBorders>
              <w:top w:val="nil"/>
              <w:left w:val="nil"/>
              <w:bottom w:val="single" w:sz="4" w:space="0" w:color="auto"/>
              <w:right w:val="single" w:sz="4" w:space="0" w:color="auto"/>
            </w:tcBorders>
            <w:shd w:val="clear" w:color="auto" w:fill="auto"/>
            <w:noWrap/>
            <w:vAlign w:val="bottom"/>
            <w:hideMark/>
          </w:tcPr>
          <w:p w14:paraId="06EC00F0"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จำนวนรับเข้า(คน)</w:t>
            </w:r>
          </w:p>
        </w:tc>
        <w:tc>
          <w:tcPr>
            <w:tcW w:w="1233" w:type="dxa"/>
            <w:tcBorders>
              <w:top w:val="nil"/>
              <w:left w:val="nil"/>
              <w:bottom w:val="single" w:sz="4" w:space="0" w:color="auto"/>
              <w:right w:val="single" w:sz="4" w:space="0" w:color="auto"/>
            </w:tcBorders>
            <w:shd w:val="clear" w:color="auto" w:fill="auto"/>
            <w:noWrap/>
            <w:vAlign w:val="bottom"/>
            <w:hideMark/>
          </w:tcPr>
          <w:p w14:paraId="26ECB8FA"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พ้นสภาพ(คน)</w:t>
            </w:r>
          </w:p>
        </w:tc>
        <w:tc>
          <w:tcPr>
            <w:tcW w:w="1532" w:type="dxa"/>
            <w:tcBorders>
              <w:top w:val="nil"/>
              <w:left w:val="nil"/>
              <w:bottom w:val="nil"/>
              <w:right w:val="single" w:sz="4" w:space="0" w:color="auto"/>
            </w:tcBorders>
            <w:shd w:val="clear" w:color="auto" w:fill="auto"/>
            <w:noWrap/>
            <w:vAlign w:val="bottom"/>
            <w:hideMark/>
          </w:tcPr>
          <w:p w14:paraId="628114BA"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จำนวนรับเข้า(คน)</w:t>
            </w:r>
          </w:p>
        </w:tc>
        <w:tc>
          <w:tcPr>
            <w:tcW w:w="1464" w:type="dxa"/>
            <w:tcBorders>
              <w:top w:val="nil"/>
              <w:left w:val="nil"/>
              <w:bottom w:val="nil"/>
              <w:right w:val="single" w:sz="4" w:space="0" w:color="auto"/>
            </w:tcBorders>
            <w:shd w:val="clear" w:color="auto" w:fill="auto"/>
            <w:noWrap/>
            <w:vAlign w:val="bottom"/>
            <w:hideMark/>
          </w:tcPr>
          <w:p w14:paraId="0D050F78"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พ้นสภาพ(คน)</w:t>
            </w:r>
          </w:p>
        </w:tc>
      </w:tr>
      <w:tr w:rsidR="00772B16" w:rsidRPr="005854A5" w14:paraId="1532E786" w14:textId="77777777" w:rsidTr="00EF3EEC">
        <w:trPr>
          <w:trHeight w:val="57"/>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2C76B8F7" w14:textId="77777777" w:rsidR="00ED7B1E" w:rsidRPr="005854A5" w:rsidRDefault="00ED7B1E" w:rsidP="00EF3EEC">
            <w:pPr>
              <w:pStyle w:val="22"/>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2566</w:t>
            </w:r>
          </w:p>
        </w:tc>
        <w:tc>
          <w:tcPr>
            <w:tcW w:w="1532" w:type="dxa"/>
            <w:tcBorders>
              <w:top w:val="nil"/>
              <w:left w:val="nil"/>
              <w:bottom w:val="single" w:sz="4" w:space="0" w:color="auto"/>
              <w:right w:val="single" w:sz="4" w:space="0" w:color="auto"/>
            </w:tcBorders>
            <w:shd w:val="clear" w:color="auto" w:fill="auto"/>
            <w:noWrap/>
            <w:vAlign w:val="bottom"/>
            <w:hideMark/>
          </w:tcPr>
          <w:p w14:paraId="61A2B784"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w:t>
            </w:r>
          </w:p>
        </w:tc>
        <w:tc>
          <w:tcPr>
            <w:tcW w:w="1233" w:type="dxa"/>
            <w:tcBorders>
              <w:top w:val="nil"/>
              <w:left w:val="nil"/>
              <w:bottom w:val="single" w:sz="4" w:space="0" w:color="auto"/>
              <w:right w:val="single" w:sz="4" w:space="0" w:color="auto"/>
            </w:tcBorders>
            <w:shd w:val="clear" w:color="auto" w:fill="auto"/>
            <w:noWrap/>
            <w:vAlign w:val="bottom"/>
            <w:hideMark/>
          </w:tcPr>
          <w:p w14:paraId="3A673059"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N/A</w:t>
            </w:r>
          </w:p>
        </w:tc>
        <w:tc>
          <w:tcPr>
            <w:tcW w:w="1532" w:type="dxa"/>
            <w:tcBorders>
              <w:top w:val="nil"/>
              <w:left w:val="nil"/>
              <w:bottom w:val="single" w:sz="4" w:space="0" w:color="auto"/>
              <w:right w:val="single" w:sz="4" w:space="0" w:color="auto"/>
            </w:tcBorders>
            <w:shd w:val="clear" w:color="auto" w:fill="auto"/>
            <w:noWrap/>
            <w:vAlign w:val="center"/>
            <w:hideMark/>
          </w:tcPr>
          <w:p w14:paraId="23B6A7AA"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1</w:t>
            </w:r>
          </w:p>
        </w:tc>
        <w:tc>
          <w:tcPr>
            <w:tcW w:w="1233" w:type="dxa"/>
            <w:tcBorders>
              <w:top w:val="nil"/>
              <w:left w:val="nil"/>
              <w:bottom w:val="single" w:sz="4" w:space="0" w:color="auto"/>
              <w:right w:val="single" w:sz="4" w:space="0" w:color="auto"/>
            </w:tcBorders>
            <w:shd w:val="clear" w:color="auto" w:fill="auto"/>
            <w:noWrap/>
            <w:vAlign w:val="bottom"/>
            <w:hideMark/>
          </w:tcPr>
          <w:p w14:paraId="314AFCBA"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E287D"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5</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13F410BD"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r>
      <w:tr w:rsidR="00772B16" w:rsidRPr="005854A5" w14:paraId="6E7EB1D4" w14:textId="77777777" w:rsidTr="00EF3EEC">
        <w:trPr>
          <w:trHeight w:val="57"/>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5CE8B062" w14:textId="77777777" w:rsidR="00ED7B1E" w:rsidRPr="005854A5" w:rsidRDefault="00ED7B1E" w:rsidP="00EF3EEC">
            <w:pPr>
              <w:pStyle w:val="22"/>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2565</w:t>
            </w:r>
          </w:p>
        </w:tc>
        <w:tc>
          <w:tcPr>
            <w:tcW w:w="1532" w:type="dxa"/>
            <w:tcBorders>
              <w:top w:val="nil"/>
              <w:left w:val="nil"/>
              <w:bottom w:val="single" w:sz="4" w:space="0" w:color="auto"/>
              <w:right w:val="single" w:sz="4" w:space="0" w:color="auto"/>
            </w:tcBorders>
            <w:shd w:val="clear" w:color="auto" w:fill="auto"/>
            <w:noWrap/>
            <w:vAlign w:val="bottom"/>
            <w:hideMark/>
          </w:tcPr>
          <w:p w14:paraId="65C37BFC"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233" w:type="dxa"/>
            <w:tcBorders>
              <w:top w:val="nil"/>
              <w:left w:val="nil"/>
              <w:bottom w:val="single" w:sz="4" w:space="0" w:color="auto"/>
              <w:right w:val="single" w:sz="4" w:space="0" w:color="auto"/>
            </w:tcBorders>
            <w:shd w:val="clear" w:color="auto" w:fill="auto"/>
            <w:noWrap/>
            <w:vAlign w:val="bottom"/>
            <w:hideMark/>
          </w:tcPr>
          <w:p w14:paraId="17787154"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N/A</w:t>
            </w:r>
          </w:p>
        </w:tc>
        <w:tc>
          <w:tcPr>
            <w:tcW w:w="1532" w:type="dxa"/>
            <w:tcBorders>
              <w:top w:val="nil"/>
              <w:left w:val="nil"/>
              <w:bottom w:val="single" w:sz="4" w:space="0" w:color="auto"/>
              <w:right w:val="single" w:sz="4" w:space="0" w:color="auto"/>
            </w:tcBorders>
            <w:shd w:val="clear" w:color="auto" w:fill="auto"/>
            <w:noWrap/>
            <w:vAlign w:val="center"/>
            <w:hideMark/>
          </w:tcPr>
          <w:p w14:paraId="02A063E2"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233" w:type="dxa"/>
            <w:tcBorders>
              <w:top w:val="nil"/>
              <w:left w:val="nil"/>
              <w:bottom w:val="single" w:sz="4" w:space="0" w:color="auto"/>
              <w:right w:val="single" w:sz="4" w:space="0" w:color="auto"/>
            </w:tcBorders>
            <w:shd w:val="clear" w:color="auto" w:fill="auto"/>
            <w:noWrap/>
            <w:vAlign w:val="bottom"/>
            <w:hideMark/>
          </w:tcPr>
          <w:p w14:paraId="5E2489B3"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3AC38580"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464" w:type="dxa"/>
            <w:tcBorders>
              <w:top w:val="nil"/>
              <w:left w:val="nil"/>
              <w:bottom w:val="single" w:sz="4" w:space="0" w:color="auto"/>
              <w:right w:val="single" w:sz="4" w:space="0" w:color="auto"/>
            </w:tcBorders>
            <w:shd w:val="clear" w:color="auto" w:fill="auto"/>
            <w:noWrap/>
            <w:vAlign w:val="bottom"/>
            <w:hideMark/>
          </w:tcPr>
          <w:p w14:paraId="79E55870"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r>
      <w:tr w:rsidR="00772B16" w:rsidRPr="005854A5" w14:paraId="0A9DDF23" w14:textId="77777777" w:rsidTr="00EF3EEC">
        <w:trPr>
          <w:trHeight w:val="57"/>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0D78F6A6" w14:textId="77777777" w:rsidR="00ED7B1E" w:rsidRPr="005854A5" w:rsidRDefault="00ED7B1E" w:rsidP="00EF3EEC">
            <w:pPr>
              <w:pStyle w:val="22"/>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2564</w:t>
            </w:r>
          </w:p>
        </w:tc>
        <w:tc>
          <w:tcPr>
            <w:tcW w:w="1532" w:type="dxa"/>
            <w:tcBorders>
              <w:top w:val="nil"/>
              <w:left w:val="nil"/>
              <w:bottom w:val="single" w:sz="4" w:space="0" w:color="auto"/>
              <w:right w:val="single" w:sz="4" w:space="0" w:color="auto"/>
            </w:tcBorders>
            <w:shd w:val="clear" w:color="auto" w:fill="auto"/>
            <w:noWrap/>
            <w:vAlign w:val="bottom"/>
            <w:hideMark/>
          </w:tcPr>
          <w:p w14:paraId="749AEFAE"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2</w:t>
            </w:r>
          </w:p>
        </w:tc>
        <w:tc>
          <w:tcPr>
            <w:tcW w:w="1233" w:type="dxa"/>
            <w:tcBorders>
              <w:top w:val="nil"/>
              <w:left w:val="nil"/>
              <w:bottom w:val="single" w:sz="4" w:space="0" w:color="auto"/>
              <w:right w:val="single" w:sz="4" w:space="0" w:color="auto"/>
            </w:tcBorders>
            <w:shd w:val="clear" w:color="auto" w:fill="auto"/>
            <w:noWrap/>
            <w:vAlign w:val="bottom"/>
            <w:hideMark/>
          </w:tcPr>
          <w:p w14:paraId="76E9DAF2"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N/A</w:t>
            </w:r>
          </w:p>
        </w:tc>
        <w:tc>
          <w:tcPr>
            <w:tcW w:w="1532" w:type="dxa"/>
            <w:tcBorders>
              <w:top w:val="nil"/>
              <w:left w:val="nil"/>
              <w:bottom w:val="single" w:sz="4" w:space="0" w:color="auto"/>
              <w:right w:val="single" w:sz="4" w:space="0" w:color="auto"/>
            </w:tcBorders>
            <w:shd w:val="clear" w:color="auto" w:fill="auto"/>
            <w:noWrap/>
            <w:vAlign w:val="center"/>
            <w:hideMark/>
          </w:tcPr>
          <w:p w14:paraId="0481761F"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1</w:t>
            </w:r>
          </w:p>
        </w:tc>
        <w:tc>
          <w:tcPr>
            <w:tcW w:w="1233" w:type="dxa"/>
            <w:tcBorders>
              <w:top w:val="nil"/>
              <w:left w:val="nil"/>
              <w:bottom w:val="single" w:sz="4" w:space="0" w:color="auto"/>
              <w:right w:val="single" w:sz="4" w:space="0" w:color="auto"/>
            </w:tcBorders>
            <w:shd w:val="clear" w:color="auto" w:fill="auto"/>
            <w:noWrap/>
            <w:vAlign w:val="bottom"/>
            <w:hideMark/>
          </w:tcPr>
          <w:p w14:paraId="759D2EA4"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2A13504D"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1</w:t>
            </w:r>
          </w:p>
        </w:tc>
        <w:tc>
          <w:tcPr>
            <w:tcW w:w="1464" w:type="dxa"/>
            <w:tcBorders>
              <w:top w:val="nil"/>
              <w:left w:val="nil"/>
              <w:bottom w:val="single" w:sz="4" w:space="0" w:color="auto"/>
              <w:right w:val="single" w:sz="4" w:space="0" w:color="auto"/>
            </w:tcBorders>
            <w:shd w:val="clear" w:color="auto" w:fill="auto"/>
            <w:noWrap/>
            <w:vAlign w:val="bottom"/>
            <w:hideMark/>
          </w:tcPr>
          <w:p w14:paraId="41FC643A"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r>
      <w:tr w:rsidR="00772B16" w:rsidRPr="005854A5" w14:paraId="4E803E5A" w14:textId="77777777" w:rsidTr="00EF3EEC">
        <w:trPr>
          <w:trHeight w:val="57"/>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658601ED" w14:textId="77777777" w:rsidR="00ED7B1E" w:rsidRPr="005854A5" w:rsidRDefault="00ED7B1E" w:rsidP="00EF3EEC">
            <w:pPr>
              <w:pStyle w:val="22"/>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2563</w:t>
            </w:r>
          </w:p>
        </w:tc>
        <w:tc>
          <w:tcPr>
            <w:tcW w:w="1532" w:type="dxa"/>
            <w:tcBorders>
              <w:top w:val="nil"/>
              <w:left w:val="nil"/>
              <w:bottom w:val="single" w:sz="4" w:space="0" w:color="auto"/>
              <w:right w:val="single" w:sz="4" w:space="0" w:color="auto"/>
            </w:tcBorders>
            <w:shd w:val="clear" w:color="auto" w:fill="auto"/>
            <w:noWrap/>
            <w:vAlign w:val="bottom"/>
            <w:hideMark/>
          </w:tcPr>
          <w:p w14:paraId="6104D47C"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233" w:type="dxa"/>
            <w:tcBorders>
              <w:top w:val="nil"/>
              <w:left w:val="nil"/>
              <w:bottom w:val="single" w:sz="4" w:space="0" w:color="auto"/>
              <w:right w:val="single" w:sz="4" w:space="0" w:color="auto"/>
            </w:tcBorders>
            <w:shd w:val="clear" w:color="auto" w:fill="auto"/>
            <w:noWrap/>
            <w:vAlign w:val="bottom"/>
            <w:hideMark/>
          </w:tcPr>
          <w:p w14:paraId="11588EC3"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N/A</w:t>
            </w:r>
          </w:p>
        </w:tc>
        <w:tc>
          <w:tcPr>
            <w:tcW w:w="1532" w:type="dxa"/>
            <w:tcBorders>
              <w:top w:val="nil"/>
              <w:left w:val="nil"/>
              <w:bottom w:val="single" w:sz="4" w:space="0" w:color="auto"/>
              <w:right w:val="single" w:sz="4" w:space="0" w:color="auto"/>
            </w:tcBorders>
            <w:shd w:val="clear" w:color="auto" w:fill="auto"/>
            <w:noWrap/>
            <w:vAlign w:val="center"/>
            <w:hideMark/>
          </w:tcPr>
          <w:p w14:paraId="0D699008"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3</w:t>
            </w:r>
          </w:p>
        </w:tc>
        <w:tc>
          <w:tcPr>
            <w:tcW w:w="1233" w:type="dxa"/>
            <w:tcBorders>
              <w:top w:val="nil"/>
              <w:left w:val="nil"/>
              <w:bottom w:val="single" w:sz="4" w:space="0" w:color="auto"/>
              <w:right w:val="single" w:sz="4" w:space="0" w:color="auto"/>
            </w:tcBorders>
            <w:shd w:val="clear" w:color="auto" w:fill="auto"/>
            <w:noWrap/>
            <w:vAlign w:val="bottom"/>
            <w:hideMark/>
          </w:tcPr>
          <w:p w14:paraId="25C7376F"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66A65D76"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464" w:type="dxa"/>
            <w:tcBorders>
              <w:top w:val="nil"/>
              <w:left w:val="nil"/>
              <w:bottom w:val="single" w:sz="4" w:space="0" w:color="auto"/>
              <w:right w:val="single" w:sz="4" w:space="0" w:color="auto"/>
            </w:tcBorders>
            <w:shd w:val="clear" w:color="auto" w:fill="auto"/>
            <w:noWrap/>
            <w:vAlign w:val="bottom"/>
            <w:hideMark/>
          </w:tcPr>
          <w:p w14:paraId="175C644B"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r>
      <w:tr w:rsidR="00ED7B1E" w:rsidRPr="005854A5" w14:paraId="1E58731C" w14:textId="77777777" w:rsidTr="00EF3EEC">
        <w:trPr>
          <w:trHeight w:val="57"/>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28E4E9E0" w14:textId="77777777" w:rsidR="00ED7B1E" w:rsidRPr="005854A5" w:rsidRDefault="00ED7B1E" w:rsidP="00EF3EEC">
            <w:pPr>
              <w:pStyle w:val="22"/>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2562</w:t>
            </w:r>
          </w:p>
        </w:tc>
        <w:tc>
          <w:tcPr>
            <w:tcW w:w="1532" w:type="dxa"/>
            <w:tcBorders>
              <w:top w:val="nil"/>
              <w:left w:val="nil"/>
              <w:bottom w:val="single" w:sz="4" w:space="0" w:color="auto"/>
              <w:right w:val="single" w:sz="4" w:space="0" w:color="auto"/>
            </w:tcBorders>
            <w:shd w:val="clear" w:color="auto" w:fill="auto"/>
            <w:noWrap/>
            <w:vAlign w:val="bottom"/>
            <w:hideMark/>
          </w:tcPr>
          <w:p w14:paraId="70ECEE6B"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1</w:t>
            </w:r>
          </w:p>
        </w:tc>
        <w:tc>
          <w:tcPr>
            <w:tcW w:w="1233" w:type="dxa"/>
            <w:tcBorders>
              <w:top w:val="nil"/>
              <w:left w:val="nil"/>
              <w:bottom w:val="single" w:sz="4" w:space="0" w:color="auto"/>
              <w:right w:val="single" w:sz="4" w:space="0" w:color="auto"/>
            </w:tcBorders>
            <w:shd w:val="clear" w:color="auto" w:fill="auto"/>
            <w:noWrap/>
            <w:vAlign w:val="bottom"/>
            <w:hideMark/>
          </w:tcPr>
          <w:p w14:paraId="4C8379FA"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N/A</w:t>
            </w:r>
          </w:p>
        </w:tc>
        <w:tc>
          <w:tcPr>
            <w:tcW w:w="1532" w:type="dxa"/>
            <w:tcBorders>
              <w:top w:val="nil"/>
              <w:left w:val="nil"/>
              <w:bottom w:val="single" w:sz="4" w:space="0" w:color="auto"/>
              <w:right w:val="single" w:sz="4" w:space="0" w:color="auto"/>
            </w:tcBorders>
            <w:shd w:val="clear" w:color="auto" w:fill="auto"/>
            <w:noWrap/>
            <w:vAlign w:val="center"/>
            <w:hideMark/>
          </w:tcPr>
          <w:p w14:paraId="6AEB5671"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1</w:t>
            </w:r>
          </w:p>
        </w:tc>
        <w:tc>
          <w:tcPr>
            <w:tcW w:w="1233" w:type="dxa"/>
            <w:tcBorders>
              <w:top w:val="nil"/>
              <w:left w:val="nil"/>
              <w:bottom w:val="single" w:sz="4" w:space="0" w:color="auto"/>
              <w:right w:val="single" w:sz="4" w:space="0" w:color="auto"/>
            </w:tcBorders>
            <w:shd w:val="clear" w:color="auto" w:fill="auto"/>
            <w:noWrap/>
            <w:vAlign w:val="bottom"/>
            <w:hideMark/>
          </w:tcPr>
          <w:p w14:paraId="61601918"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3EAFAB39"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c>
          <w:tcPr>
            <w:tcW w:w="1464" w:type="dxa"/>
            <w:tcBorders>
              <w:top w:val="nil"/>
              <w:left w:val="nil"/>
              <w:bottom w:val="single" w:sz="4" w:space="0" w:color="auto"/>
              <w:right w:val="single" w:sz="4" w:space="0" w:color="auto"/>
            </w:tcBorders>
            <w:shd w:val="clear" w:color="auto" w:fill="auto"/>
            <w:noWrap/>
            <w:vAlign w:val="bottom"/>
            <w:hideMark/>
          </w:tcPr>
          <w:p w14:paraId="74488D0F" w14:textId="77777777" w:rsidR="00ED7B1E" w:rsidRPr="005854A5" w:rsidRDefault="00ED7B1E" w:rsidP="00EF3EEC">
            <w:pPr>
              <w:pStyle w:val="22"/>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0</w:t>
            </w:r>
          </w:p>
        </w:tc>
      </w:tr>
    </w:tbl>
    <w:p w14:paraId="4244B9FC" w14:textId="77777777" w:rsidR="00ED7B1E" w:rsidRPr="005854A5" w:rsidRDefault="00ED7B1E" w:rsidP="00ED7B1E">
      <w:pPr>
        <w:ind w:left="1134" w:hanging="1134"/>
        <w:rPr>
          <w:rFonts w:ascii="TH SarabunPSK" w:hAnsi="TH SarabunPSK" w:cs="TH SarabunPSK" w:hint="cs"/>
          <w:b/>
          <w:bCs/>
          <w:color w:val="000000" w:themeColor="text1"/>
        </w:rPr>
      </w:pPr>
    </w:p>
    <w:p w14:paraId="619FD6F4" w14:textId="77777777" w:rsidR="00ED7B1E" w:rsidRPr="005854A5" w:rsidRDefault="00ED7B1E" w:rsidP="00ED7B1E">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br w:type="page"/>
      </w:r>
    </w:p>
    <w:p w14:paraId="4C0649BF"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2</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proofErr w:type="spellStart"/>
      <w:r w:rsidRPr="005854A5">
        <w:rPr>
          <w:rFonts w:ascii="TH SarabunPSK" w:hAnsi="TH SarabunPSK" w:cs="TH SarabunPSK" w:hint="cs"/>
          <w:b/>
          <w:bCs/>
          <w:color w:val="000000" w:themeColor="text1"/>
          <w:u w:val="single"/>
        </w:rPr>
        <w:t>Employability</w:t>
      </w:r>
      <w:r w:rsidRPr="005854A5">
        <w:rPr>
          <w:rFonts w:ascii="TH SarabunPSK" w:hAnsi="TH SarabunPSK" w:cs="TH SarabunPSK" w:hint="cs"/>
          <w:b/>
          <w:bCs/>
          <w:color w:val="000000" w:themeColor="text1"/>
          <w:highlight w:val="yellow"/>
          <w:vertAlign w:val="superscript"/>
        </w:rPr>
        <w:t>J</w:t>
      </w:r>
      <w:proofErr w:type="spellEnd"/>
      <w:r w:rsidRPr="005854A5">
        <w:rPr>
          <w:rFonts w:ascii="TH SarabunPSK" w:hAnsi="TH SarabunPSK" w:cs="TH SarabunPSK" w:hint="cs"/>
          <w:b/>
          <w:bCs/>
          <w:color w:val="000000" w:themeColor="text1"/>
        </w:rPr>
        <w:t xml:space="preserve"> as well as self-employment, entrepreneurship, and</w:t>
      </w:r>
    </w:p>
    <w:p w14:paraId="28480EF0"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advancement to further studies, are shown to be established, monitored, and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benchmarked for improvement.</w:t>
      </w:r>
    </w:p>
    <w:p w14:paraId="6F71CBE6" w14:textId="77777777" w:rsidR="00ED7B1E" w:rsidRPr="005854A5" w:rsidRDefault="00ED7B1E" w:rsidP="00ED7B1E">
      <w:pPr>
        <w:rPr>
          <w:rFonts w:ascii="TH SarabunPSK" w:hAnsi="TH SarabunPSK" w:cs="TH SarabunPSK" w:hint="cs"/>
          <w:color w:val="000000" w:themeColor="text1"/>
        </w:rPr>
      </w:pPr>
    </w:p>
    <w:p w14:paraId="7BA83807" w14:textId="12DF9459" w:rsidR="00ED7B1E" w:rsidRPr="005854A5" w:rsidRDefault="00ED7B1E" w:rsidP="00ED7B1E">
      <w:pPr>
        <w:rPr>
          <w:rFonts w:ascii="TH SarabunPSK" w:hAnsi="TH SarabunPSK" w:cs="TH SarabunPSK" w:hint="cs"/>
          <w:color w:val="000000" w:themeColor="text1"/>
        </w:rPr>
      </w:pPr>
      <w:r w:rsidRPr="005854A5">
        <w:rPr>
          <w:rFonts w:ascii="TH SarabunPSK" w:hAnsi="TH SarabunPSK" w:cs="TH SarabunPSK" w:hint="cs"/>
          <w:color w:val="000000" w:themeColor="text1"/>
          <w:cs/>
        </w:rPr>
        <w:tab/>
        <w:t>นักศึกษาในหลักสูตรนี้ร้อยละ 100 เป็นผู้ที่มีงานทำ หรือประกอบธุรกิจส่วนตัวอยู่แล้ว และเมื่อสำเร็จการศึกษาจึงกลับไปปฏิบัติงานในหน้าที่เดิม ดังนั้นอัตราการได้งาน</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ของนักศึกษาหลัง</w:t>
      </w:r>
      <w:proofErr w:type="spellStart"/>
      <w:r w:rsidRPr="005854A5">
        <w:rPr>
          <w:rFonts w:ascii="TH SarabunPSK" w:hAnsi="TH SarabunPSK" w:cs="TH SarabunPSK" w:hint="cs"/>
          <w:color w:val="000000" w:themeColor="text1"/>
          <w:cs/>
        </w:rPr>
        <w:t>สําเร็จ</w:t>
      </w:r>
      <w:proofErr w:type="spellEnd"/>
      <w:r w:rsidRPr="005854A5">
        <w:rPr>
          <w:rFonts w:ascii="TH SarabunPSK" w:hAnsi="TH SarabunPSK" w:cs="TH SarabunPSK" w:hint="cs"/>
          <w:color w:val="000000" w:themeColor="text1"/>
          <w:cs/>
        </w:rPr>
        <w:t>การศึกษาของหลักสูตร คิดเป็นร้อยละ</w:t>
      </w:r>
      <w:r w:rsidRPr="005854A5">
        <w:rPr>
          <w:rFonts w:ascii="TH SarabunPSK" w:hAnsi="TH SarabunPSK" w:cs="TH SarabunPSK" w:hint="cs"/>
          <w:color w:val="000000" w:themeColor="text1"/>
        </w:rPr>
        <w:t xml:space="preserve"> 100 </w:t>
      </w:r>
      <w:r w:rsidRPr="005854A5">
        <w:rPr>
          <w:rFonts w:ascii="TH SarabunPSK" w:hAnsi="TH SarabunPSK" w:cs="TH SarabunPSK" w:hint="cs"/>
          <w:color w:val="000000" w:themeColor="text1"/>
          <w:cs/>
        </w:rPr>
        <w:t>ตาม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แต่ในช่วงระยะเวลา 5 ปี ที่ผ่านมา ยังไม่มีนักศึกษาที่สำเร็จการศึกษา เนื่องจากในปี 2562 ไม่มีนักศึกษา และปี 2563 ไม่เปิดรับนักศึกษา จึงทำให้มีเพียงนักศึกษาที่กำลังศึกษาอยู่เท่านั้น ตารางที่ </w:t>
      </w:r>
      <w:r w:rsidRPr="005854A5">
        <w:rPr>
          <w:rFonts w:ascii="TH SarabunPSK" w:hAnsi="TH SarabunPSK" w:cs="TH SarabunPSK" w:hint="cs"/>
          <w:color w:val="000000" w:themeColor="text1"/>
        </w:rPr>
        <w:t xml:space="preserve"> </w:t>
      </w:r>
    </w:p>
    <w:p w14:paraId="7F7A5FF2" w14:textId="77777777" w:rsidR="00ED7B1E" w:rsidRPr="005854A5" w:rsidRDefault="00ED7B1E" w:rsidP="00ED7B1E">
      <w:pPr>
        <w:tabs>
          <w:tab w:val="left" w:pos="426"/>
          <w:tab w:val="left" w:pos="1134"/>
        </w:tabs>
        <w:ind w:left="69"/>
        <w:rPr>
          <w:rFonts w:ascii="TH SarabunPSK" w:hAnsi="TH SarabunPSK" w:cs="TH SarabunPSK" w:hint="cs"/>
          <w:color w:val="000000" w:themeColor="text1"/>
        </w:rPr>
      </w:pPr>
    </w:p>
    <w:p w14:paraId="14BFCD6A" w14:textId="3EA67399" w:rsidR="00ED7B1E" w:rsidRPr="005854A5" w:rsidRDefault="002C3175" w:rsidP="002C3175">
      <w:pPr>
        <w:pStyle w:val="af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4</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จำนวนผู้สำเร็จการศึกษาและการได้งานทำ</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1701"/>
        <w:gridCol w:w="2976"/>
      </w:tblGrid>
      <w:tr w:rsidR="00772B16" w:rsidRPr="005854A5" w14:paraId="2CD5EB64" w14:textId="77777777" w:rsidTr="00EF3EEC">
        <w:trPr>
          <w:trHeight w:val="454"/>
        </w:trPr>
        <w:tc>
          <w:tcPr>
            <w:tcW w:w="2263" w:type="dxa"/>
            <w:vMerge w:val="restart"/>
            <w:vAlign w:val="center"/>
          </w:tcPr>
          <w:p w14:paraId="1D3810C9" w14:textId="77777777" w:rsidR="00ED7B1E" w:rsidRPr="005854A5" w:rsidRDefault="00ED7B1E" w:rsidP="00EF3EEC">
            <w:pPr>
              <w:ind w:left="425" w:hanging="426"/>
              <w:jc w:val="center"/>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ปีการศึกษาที่รับเข้า</w:t>
            </w:r>
          </w:p>
          <w:p w14:paraId="0AE8A81E" w14:textId="77777777" w:rsidR="00ED7B1E" w:rsidRPr="005854A5" w:rsidRDefault="00ED7B1E" w:rsidP="00EF3EEC">
            <w:pPr>
              <w:ind w:left="425" w:hanging="426"/>
              <w:jc w:val="center"/>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(รหัส.....)</w:t>
            </w:r>
          </w:p>
        </w:tc>
        <w:tc>
          <w:tcPr>
            <w:tcW w:w="6804" w:type="dxa"/>
            <w:gridSpan w:val="3"/>
            <w:vAlign w:val="center"/>
          </w:tcPr>
          <w:p w14:paraId="1A864A1D" w14:textId="77777777" w:rsidR="00ED7B1E" w:rsidRPr="005854A5" w:rsidRDefault="00ED7B1E" w:rsidP="00EF3EEC">
            <w:pPr>
              <w:ind w:left="425" w:hanging="426"/>
              <w:jc w:val="center"/>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จำนวน (คน)</w:t>
            </w:r>
          </w:p>
        </w:tc>
      </w:tr>
      <w:tr w:rsidR="00772B16" w:rsidRPr="005854A5" w14:paraId="1D425C0F" w14:textId="77777777" w:rsidTr="00EF3EEC">
        <w:trPr>
          <w:trHeight w:val="454"/>
        </w:trPr>
        <w:tc>
          <w:tcPr>
            <w:tcW w:w="2263" w:type="dxa"/>
            <w:vMerge/>
            <w:vAlign w:val="center"/>
          </w:tcPr>
          <w:p w14:paraId="25B41F4A" w14:textId="77777777" w:rsidR="00ED7B1E" w:rsidRPr="005854A5" w:rsidRDefault="00ED7B1E" w:rsidP="00EF3EEC">
            <w:pPr>
              <w:ind w:left="425" w:hanging="426"/>
              <w:jc w:val="center"/>
              <w:rPr>
                <w:rFonts w:ascii="TH SarabunPSK" w:hAnsi="TH SarabunPSK" w:cs="TH SarabunPSK" w:hint="cs"/>
                <w:i/>
                <w:iCs/>
                <w:color w:val="000000" w:themeColor="text1"/>
              </w:rPr>
            </w:pPr>
          </w:p>
        </w:tc>
        <w:tc>
          <w:tcPr>
            <w:tcW w:w="2127" w:type="dxa"/>
            <w:vAlign w:val="center"/>
          </w:tcPr>
          <w:p w14:paraId="0A212A0F" w14:textId="77777777" w:rsidR="00ED7B1E" w:rsidRPr="005854A5" w:rsidRDefault="00ED7B1E" w:rsidP="00EF3EEC">
            <w:pPr>
              <w:ind w:left="425" w:hanging="426"/>
              <w:jc w:val="center"/>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นักศึกษาลงทะเบียน</w:t>
            </w:r>
          </w:p>
        </w:tc>
        <w:tc>
          <w:tcPr>
            <w:tcW w:w="1701" w:type="dxa"/>
            <w:vAlign w:val="center"/>
          </w:tcPr>
          <w:p w14:paraId="35574290" w14:textId="77777777" w:rsidR="00ED7B1E" w:rsidRPr="005854A5" w:rsidRDefault="00ED7B1E" w:rsidP="00EF3EEC">
            <w:pPr>
              <w:ind w:left="425" w:hanging="426"/>
              <w:jc w:val="center"/>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สำเร็จการศึกษา</w:t>
            </w:r>
          </w:p>
        </w:tc>
        <w:tc>
          <w:tcPr>
            <w:tcW w:w="2976" w:type="dxa"/>
            <w:vAlign w:val="center"/>
          </w:tcPr>
          <w:p w14:paraId="6FA1623B" w14:textId="77777777" w:rsidR="00ED7B1E" w:rsidRPr="005854A5" w:rsidRDefault="00ED7B1E" w:rsidP="00EF3EEC">
            <w:pPr>
              <w:ind w:left="425" w:hanging="426"/>
              <w:jc w:val="center"/>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ได้งานทำ (คน : ร้อยละ)*</w:t>
            </w:r>
          </w:p>
        </w:tc>
      </w:tr>
      <w:tr w:rsidR="00772B16" w:rsidRPr="005854A5" w14:paraId="72B26F38" w14:textId="77777777" w:rsidTr="00EF3EEC">
        <w:trPr>
          <w:trHeight w:val="454"/>
        </w:trPr>
        <w:tc>
          <w:tcPr>
            <w:tcW w:w="2263" w:type="dxa"/>
            <w:vAlign w:val="center"/>
          </w:tcPr>
          <w:p w14:paraId="15D27136"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2566</w:t>
            </w:r>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(รหัส 66...)</w:t>
            </w:r>
          </w:p>
        </w:tc>
        <w:tc>
          <w:tcPr>
            <w:tcW w:w="2127" w:type="dxa"/>
            <w:vAlign w:val="center"/>
          </w:tcPr>
          <w:p w14:paraId="454DDC37"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3</w:t>
            </w:r>
          </w:p>
        </w:tc>
        <w:tc>
          <w:tcPr>
            <w:tcW w:w="1701" w:type="dxa"/>
            <w:vAlign w:val="center"/>
          </w:tcPr>
          <w:p w14:paraId="5705FB47"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c>
          <w:tcPr>
            <w:tcW w:w="2976" w:type="dxa"/>
            <w:vAlign w:val="center"/>
          </w:tcPr>
          <w:p w14:paraId="1B85AFB5"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r>
      <w:tr w:rsidR="00772B16" w:rsidRPr="005854A5" w14:paraId="7D39EACD" w14:textId="77777777" w:rsidTr="00EF3EEC">
        <w:trPr>
          <w:trHeight w:val="454"/>
        </w:trPr>
        <w:tc>
          <w:tcPr>
            <w:tcW w:w="2263" w:type="dxa"/>
            <w:vAlign w:val="center"/>
          </w:tcPr>
          <w:p w14:paraId="4261A796"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2565</w:t>
            </w:r>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(รหัส 65...)</w:t>
            </w:r>
          </w:p>
        </w:tc>
        <w:tc>
          <w:tcPr>
            <w:tcW w:w="2127" w:type="dxa"/>
            <w:vAlign w:val="center"/>
          </w:tcPr>
          <w:p w14:paraId="3767033A"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2</w:t>
            </w:r>
          </w:p>
        </w:tc>
        <w:tc>
          <w:tcPr>
            <w:tcW w:w="1701" w:type="dxa"/>
            <w:vAlign w:val="center"/>
          </w:tcPr>
          <w:p w14:paraId="05F3AAD4"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c>
          <w:tcPr>
            <w:tcW w:w="2976" w:type="dxa"/>
            <w:vAlign w:val="center"/>
          </w:tcPr>
          <w:p w14:paraId="6FED49ED"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r>
      <w:tr w:rsidR="00772B16" w:rsidRPr="005854A5" w14:paraId="32F90E93" w14:textId="77777777" w:rsidTr="00EF3EEC">
        <w:trPr>
          <w:trHeight w:val="454"/>
        </w:trPr>
        <w:tc>
          <w:tcPr>
            <w:tcW w:w="2263" w:type="dxa"/>
            <w:vAlign w:val="center"/>
          </w:tcPr>
          <w:p w14:paraId="31F1B548"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2564</w:t>
            </w:r>
            <w:r w:rsidRPr="005854A5">
              <w:rPr>
                <w:rFonts w:ascii="TH SarabunPSK" w:hAnsi="TH SarabunPSK" w:cs="TH SarabunPSK" w:hint="cs"/>
                <w:i/>
                <w:iCs/>
                <w:color w:val="000000" w:themeColor="text1"/>
              </w:rPr>
              <w:t xml:space="preserve"> </w:t>
            </w:r>
            <w:r w:rsidRPr="005854A5">
              <w:rPr>
                <w:rFonts w:ascii="TH SarabunPSK" w:hAnsi="TH SarabunPSK" w:cs="TH SarabunPSK" w:hint="cs"/>
                <w:i/>
                <w:iCs/>
                <w:color w:val="000000" w:themeColor="text1"/>
                <w:cs/>
              </w:rPr>
              <w:t>(รหัส 64...)</w:t>
            </w:r>
          </w:p>
        </w:tc>
        <w:tc>
          <w:tcPr>
            <w:tcW w:w="2127" w:type="dxa"/>
            <w:vAlign w:val="center"/>
          </w:tcPr>
          <w:p w14:paraId="20C459E8"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c>
          <w:tcPr>
            <w:tcW w:w="1701" w:type="dxa"/>
            <w:vAlign w:val="center"/>
          </w:tcPr>
          <w:p w14:paraId="27B9EF73"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c>
          <w:tcPr>
            <w:tcW w:w="2976" w:type="dxa"/>
            <w:vAlign w:val="center"/>
          </w:tcPr>
          <w:p w14:paraId="2323E446"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r>
      <w:tr w:rsidR="00772B16" w:rsidRPr="005854A5" w14:paraId="26BA76AA" w14:textId="77777777" w:rsidTr="00EF3EEC">
        <w:trPr>
          <w:trHeight w:val="454"/>
        </w:trPr>
        <w:tc>
          <w:tcPr>
            <w:tcW w:w="2263" w:type="dxa"/>
            <w:vAlign w:val="center"/>
          </w:tcPr>
          <w:p w14:paraId="17B0D946"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256</w:t>
            </w:r>
            <w:r w:rsidRPr="005854A5">
              <w:rPr>
                <w:rFonts w:ascii="TH SarabunPSK" w:hAnsi="TH SarabunPSK" w:cs="TH SarabunPSK" w:hint="cs"/>
                <w:i/>
                <w:iCs/>
                <w:color w:val="000000" w:themeColor="text1"/>
              </w:rPr>
              <w:t xml:space="preserve">3 </w:t>
            </w:r>
            <w:r w:rsidRPr="005854A5">
              <w:rPr>
                <w:rFonts w:ascii="TH SarabunPSK" w:hAnsi="TH SarabunPSK" w:cs="TH SarabunPSK" w:hint="cs"/>
                <w:i/>
                <w:iCs/>
                <w:color w:val="000000" w:themeColor="text1"/>
                <w:cs/>
              </w:rPr>
              <w:t>(รหัส 6</w:t>
            </w:r>
            <w:r w:rsidRPr="005854A5">
              <w:rPr>
                <w:rFonts w:ascii="TH SarabunPSK" w:hAnsi="TH SarabunPSK" w:cs="TH SarabunPSK" w:hint="cs"/>
                <w:i/>
                <w:iCs/>
                <w:color w:val="000000" w:themeColor="text1"/>
              </w:rPr>
              <w:t>3</w:t>
            </w:r>
            <w:r w:rsidRPr="005854A5">
              <w:rPr>
                <w:rFonts w:ascii="TH SarabunPSK" w:hAnsi="TH SarabunPSK" w:cs="TH SarabunPSK" w:hint="cs"/>
                <w:i/>
                <w:iCs/>
                <w:color w:val="000000" w:themeColor="text1"/>
                <w:cs/>
              </w:rPr>
              <w:t>...)</w:t>
            </w:r>
          </w:p>
        </w:tc>
        <w:tc>
          <w:tcPr>
            <w:tcW w:w="2127" w:type="dxa"/>
            <w:vAlign w:val="center"/>
          </w:tcPr>
          <w:p w14:paraId="768C0AEC"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w:t>
            </w:r>
          </w:p>
        </w:tc>
        <w:tc>
          <w:tcPr>
            <w:tcW w:w="1701" w:type="dxa"/>
            <w:vAlign w:val="center"/>
          </w:tcPr>
          <w:p w14:paraId="758BFE49"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c>
          <w:tcPr>
            <w:tcW w:w="2976" w:type="dxa"/>
            <w:vAlign w:val="center"/>
          </w:tcPr>
          <w:p w14:paraId="16A72EC8"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w:t>
            </w:r>
          </w:p>
        </w:tc>
      </w:tr>
      <w:tr w:rsidR="00772B16" w:rsidRPr="005854A5" w14:paraId="6A8962D8" w14:textId="77777777" w:rsidTr="00EF3EEC">
        <w:trPr>
          <w:trHeight w:val="454"/>
        </w:trPr>
        <w:tc>
          <w:tcPr>
            <w:tcW w:w="2263" w:type="dxa"/>
            <w:vAlign w:val="center"/>
          </w:tcPr>
          <w:p w14:paraId="5A672096"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256</w:t>
            </w:r>
            <w:r w:rsidRPr="005854A5">
              <w:rPr>
                <w:rFonts w:ascii="TH SarabunPSK" w:hAnsi="TH SarabunPSK" w:cs="TH SarabunPSK" w:hint="cs"/>
                <w:i/>
                <w:iCs/>
                <w:color w:val="000000" w:themeColor="text1"/>
              </w:rPr>
              <w:t xml:space="preserve">2 </w:t>
            </w:r>
            <w:r w:rsidRPr="005854A5">
              <w:rPr>
                <w:rFonts w:ascii="TH SarabunPSK" w:hAnsi="TH SarabunPSK" w:cs="TH SarabunPSK" w:hint="cs"/>
                <w:i/>
                <w:iCs/>
                <w:color w:val="000000" w:themeColor="text1"/>
                <w:cs/>
              </w:rPr>
              <w:t>(รหัส 6</w:t>
            </w:r>
            <w:r w:rsidRPr="005854A5">
              <w:rPr>
                <w:rFonts w:ascii="TH SarabunPSK" w:hAnsi="TH SarabunPSK" w:cs="TH SarabunPSK" w:hint="cs"/>
                <w:i/>
                <w:iCs/>
                <w:color w:val="000000" w:themeColor="text1"/>
              </w:rPr>
              <w:t>2</w:t>
            </w:r>
            <w:r w:rsidRPr="005854A5">
              <w:rPr>
                <w:rFonts w:ascii="TH SarabunPSK" w:hAnsi="TH SarabunPSK" w:cs="TH SarabunPSK" w:hint="cs"/>
                <w:i/>
                <w:iCs/>
                <w:color w:val="000000" w:themeColor="text1"/>
                <w:cs/>
              </w:rPr>
              <w:t>...)</w:t>
            </w:r>
          </w:p>
        </w:tc>
        <w:tc>
          <w:tcPr>
            <w:tcW w:w="2127" w:type="dxa"/>
            <w:vAlign w:val="center"/>
          </w:tcPr>
          <w:p w14:paraId="415A099C"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w:t>
            </w:r>
          </w:p>
        </w:tc>
        <w:tc>
          <w:tcPr>
            <w:tcW w:w="1701" w:type="dxa"/>
            <w:vAlign w:val="center"/>
          </w:tcPr>
          <w:p w14:paraId="362F8DD3"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w:t>
            </w:r>
          </w:p>
        </w:tc>
        <w:tc>
          <w:tcPr>
            <w:tcW w:w="2976" w:type="dxa"/>
            <w:vAlign w:val="center"/>
          </w:tcPr>
          <w:p w14:paraId="59609D8F"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w:t>
            </w:r>
          </w:p>
        </w:tc>
      </w:tr>
      <w:tr w:rsidR="00ED7B1E" w:rsidRPr="005854A5" w14:paraId="31611477" w14:textId="77777777" w:rsidTr="00EF3EEC">
        <w:trPr>
          <w:trHeight w:val="454"/>
        </w:trPr>
        <w:tc>
          <w:tcPr>
            <w:tcW w:w="2263" w:type="dxa"/>
            <w:vAlign w:val="center"/>
          </w:tcPr>
          <w:p w14:paraId="33A1E7E3" w14:textId="77777777" w:rsidR="00ED7B1E" w:rsidRPr="005854A5" w:rsidRDefault="00ED7B1E" w:rsidP="00EF3EEC">
            <w:pPr>
              <w:ind w:left="425" w:hanging="426"/>
              <w:rPr>
                <w:rFonts w:ascii="TH SarabunPSK" w:hAnsi="TH SarabunPSK" w:cs="TH SarabunPSK" w:hint="cs"/>
                <w:i/>
                <w:iCs/>
                <w:color w:val="000000" w:themeColor="text1"/>
                <w:cs/>
              </w:rPr>
            </w:pPr>
            <w:r w:rsidRPr="005854A5">
              <w:rPr>
                <w:rFonts w:ascii="TH SarabunPSK" w:hAnsi="TH SarabunPSK" w:cs="TH SarabunPSK" w:hint="cs"/>
                <w:i/>
                <w:iCs/>
                <w:color w:val="000000" w:themeColor="text1"/>
                <w:cs/>
              </w:rPr>
              <w:t>รวม</w:t>
            </w:r>
          </w:p>
        </w:tc>
        <w:tc>
          <w:tcPr>
            <w:tcW w:w="2127" w:type="dxa"/>
            <w:vAlign w:val="center"/>
          </w:tcPr>
          <w:p w14:paraId="6549CD20"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0</w:t>
            </w:r>
          </w:p>
        </w:tc>
        <w:tc>
          <w:tcPr>
            <w:tcW w:w="1701" w:type="dxa"/>
            <w:vAlign w:val="center"/>
          </w:tcPr>
          <w:p w14:paraId="5B4F2069"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0</w:t>
            </w:r>
          </w:p>
        </w:tc>
        <w:tc>
          <w:tcPr>
            <w:tcW w:w="2976" w:type="dxa"/>
            <w:vAlign w:val="center"/>
          </w:tcPr>
          <w:p w14:paraId="059B498B" w14:textId="77777777" w:rsidR="00ED7B1E" w:rsidRPr="005854A5" w:rsidRDefault="00ED7B1E" w:rsidP="00EF3EEC">
            <w:pPr>
              <w:ind w:left="425" w:hanging="426"/>
              <w:rPr>
                <w:rFonts w:ascii="TH SarabunPSK" w:hAnsi="TH SarabunPSK" w:cs="TH SarabunPSK" w:hint="cs"/>
                <w:i/>
                <w:iCs/>
                <w:color w:val="000000" w:themeColor="text1"/>
              </w:rPr>
            </w:pPr>
            <w:r w:rsidRPr="005854A5">
              <w:rPr>
                <w:rFonts w:ascii="TH SarabunPSK" w:hAnsi="TH SarabunPSK" w:cs="TH SarabunPSK" w:hint="cs"/>
                <w:i/>
                <w:iCs/>
                <w:color w:val="000000" w:themeColor="text1"/>
                <w:cs/>
              </w:rPr>
              <w:t>0</w:t>
            </w:r>
          </w:p>
        </w:tc>
      </w:tr>
    </w:tbl>
    <w:p w14:paraId="745AF132" w14:textId="77777777" w:rsidR="00ED7B1E" w:rsidRPr="005854A5" w:rsidRDefault="00ED7B1E" w:rsidP="00ED7B1E">
      <w:pPr>
        <w:pStyle w:val="a3"/>
        <w:ind w:left="426"/>
        <w:rPr>
          <w:rFonts w:ascii="TH SarabunPSK" w:hAnsi="TH SarabunPSK" w:cs="TH SarabunPSK" w:hint="cs"/>
          <w:color w:val="000000" w:themeColor="text1"/>
        </w:rPr>
      </w:pPr>
    </w:p>
    <w:p w14:paraId="5FE3EE71" w14:textId="77777777" w:rsidR="00ED7B1E" w:rsidRPr="005854A5" w:rsidRDefault="00ED7B1E" w:rsidP="00ED7B1E">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br w:type="page"/>
      </w:r>
    </w:p>
    <w:p w14:paraId="463F58D1"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3</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u w:val="single"/>
        </w:rPr>
        <w:t xml:space="preserve">Research and creative work </w:t>
      </w:r>
      <w:proofErr w:type="spellStart"/>
      <w:r w:rsidRPr="005854A5">
        <w:rPr>
          <w:rFonts w:ascii="TH SarabunPSK" w:hAnsi="TH SarabunPSK" w:cs="TH SarabunPSK" w:hint="cs"/>
          <w:b/>
          <w:bCs/>
          <w:color w:val="000000" w:themeColor="text1"/>
          <w:u w:val="single"/>
        </w:rPr>
        <w:t>output</w:t>
      </w:r>
      <w:r w:rsidRPr="005854A5">
        <w:rPr>
          <w:rFonts w:ascii="TH SarabunPSK" w:hAnsi="TH SarabunPSK" w:cs="TH SarabunPSK" w:hint="cs"/>
          <w:b/>
          <w:bCs/>
          <w:color w:val="000000" w:themeColor="text1"/>
          <w:highlight w:val="yellow"/>
          <w:vertAlign w:val="superscript"/>
        </w:rPr>
        <w:t>K</w:t>
      </w:r>
      <w:proofErr w:type="spellEnd"/>
      <w:r w:rsidRPr="005854A5">
        <w:rPr>
          <w:rFonts w:ascii="TH SarabunPSK" w:hAnsi="TH SarabunPSK" w:cs="TH SarabunPSK" w:hint="cs"/>
          <w:b/>
          <w:bCs/>
          <w:color w:val="000000" w:themeColor="text1"/>
        </w:rPr>
        <w:t xml:space="preserve"> and activities carried out by the academic</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staff and students, are shown to be established, monitored, and benchmarked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for improvement.</w:t>
      </w:r>
    </w:p>
    <w:p w14:paraId="1A326010" w14:textId="21EE0B88"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t>หลักสูตรกำหนดทิศทางในการทำวิจัยให้สอดคล้องกับนโยบายมหาวิทยาลัย</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และคณะผลิตกรรมการเกษตร ที่มุ่งเน้นให้ผู้เรียนมีความรู้ความเข้าใจในกระบวนการสร้างและประยุกต์ใช้ความรู้ใหม่เพื่อการพัฒนางานและสังคม และสนับสนุนให้ผู้สอนใช้งานวิจัยของอาจารย์และนักศึกษาเป็นเครื่องมือในการเรียนการสอน เช่น ในรายวิชาวิทยานิพนธ์ ในการกําหนดหัวข้อวิทยานิพนธ์ของนักศึกษา</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ที่นอกจากจะมาจากความสนใจของนักศึกษาเองแล้ว ยังมาจากผลการวิจัยก่อนหน้าของอาจารย์ที่ปรึกษาวิทยานิพนธ์และรุ่นพี่ที่</w:t>
      </w:r>
      <w:proofErr w:type="spellStart"/>
      <w:r w:rsidRPr="005854A5">
        <w:rPr>
          <w:rFonts w:ascii="TH SarabunPSK" w:hAnsi="TH SarabunPSK" w:cs="TH SarabunPSK" w:hint="cs"/>
          <w:color w:val="000000" w:themeColor="text1"/>
          <w:cs/>
        </w:rPr>
        <w:t>สําเร็จ</w:t>
      </w:r>
      <w:proofErr w:type="spellEnd"/>
      <w:r w:rsidRPr="005854A5">
        <w:rPr>
          <w:rFonts w:ascii="TH SarabunPSK" w:hAnsi="TH SarabunPSK" w:cs="TH SarabunPSK" w:hint="cs"/>
          <w:color w:val="000000" w:themeColor="text1"/>
          <w:cs/>
        </w:rPr>
        <w:t>การศึกษาไปแล้ว ที่สามารถใช้ผลการศึกษาวิจัยเป็นข้อมูลสนับสนุนการ</w:t>
      </w:r>
      <w:r w:rsidR="005854A5">
        <w:rPr>
          <w:rFonts w:ascii="TH SarabunPSK" w:hAnsi="TH SarabunPSK" w:cs="TH SarabunPSK" w:hint="cs"/>
          <w:color w:val="000000" w:themeColor="text1"/>
          <w:cs/>
        </w:rPr>
        <w:t>ทำ</w:t>
      </w:r>
      <w:r w:rsidRPr="005854A5">
        <w:rPr>
          <w:rFonts w:ascii="TH SarabunPSK" w:hAnsi="TH SarabunPSK" w:cs="TH SarabunPSK" w:hint="cs"/>
          <w:color w:val="000000" w:themeColor="text1"/>
          <w:cs/>
        </w:rPr>
        <w:t>วิจัยเพื่อวิทยานิพนธ์ขอองนักศึกษา</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ต่อไป</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และปฏิบัติตามประกาศของมหาวิทยาลัยที่ได้</w:t>
      </w:r>
      <w:proofErr w:type="spellStart"/>
      <w:r w:rsidRPr="005854A5">
        <w:rPr>
          <w:rFonts w:ascii="TH SarabunPSK" w:hAnsi="TH SarabunPSK" w:cs="TH SarabunPSK" w:hint="cs"/>
          <w:color w:val="000000" w:themeColor="text1"/>
          <w:cs/>
        </w:rPr>
        <w:t>กําหนดจํานวน</w:t>
      </w:r>
      <w:proofErr w:type="spellEnd"/>
      <w:r w:rsidRPr="005854A5">
        <w:rPr>
          <w:rFonts w:ascii="TH SarabunPSK" w:hAnsi="TH SarabunPSK" w:cs="TH SarabunPSK" w:hint="cs"/>
          <w:color w:val="000000" w:themeColor="text1"/>
          <w:cs/>
        </w:rPr>
        <w:t>ผลงานทางวิชาการและประเภทของผลงานวิชาการชั้น</w:t>
      </w:r>
      <w:proofErr w:type="spellStart"/>
      <w:r w:rsidRPr="005854A5">
        <w:rPr>
          <w:rFonts w:ascii="TH SarabunPSK" w:hAnsi="TH SarabunPSK" w:cs="TH SarabunPSK" w:hint="cs"/>
          <w:color w:val="000000" w:themeColor="text1"/>
          <w:cs/>
        </w:rPr>
        <w:t>ต่ําท่ี</w:t>
      </w:r>
      <w:proofErr w:type="spellEnd"/>
      <w:r w:rsidRPr="005854A5">
        <w:rPr>
          <w:rFonts w:ascii="TH SarabunPSK" w:hAnsi="TH SarabunPSK" w:cs="TH SarabunPSK" w:hint="cs"/>
          <w:color w:val="000000" w:themeColor="text1"/>
          <w:cs/>
        </w:rPr>
        <w:t>อาจารย์ต้องมีผลงานตีพิมพ์ขั้นต่ำกี่เรื่อง</w:t>
      </w:r>
      <w:r w:rsidRPr="005854A5">
        <w:rPr>
          <w:rFonts w:ascii="TH SarabunPSK" w:hAnsi="TH SarabunPSK" w:cs="TH SarabunPSK" w:hint="cs"/>
          <w:color w:val="000000" w:themeColor="text1"/>
        </w:rPr>
        <w:t>/</w:t>
      </w:r>
      <w:r w:rsidRPr="005854A5">
        <w:rPr>
          <w:rFonts w:ascii="TH SarabunPSK" w:hAnsi="TH SarabunPSK" w:cs="TH SarabunPSK" w:hint="cs"/>
          <w:color w:val="000000" w:themeColor="text1"/>
          <w:cs/>
        </w:rPr>
        <w:t>ปีใ</w:t>
      </w:r>
      <w:proofErr w:type="spellStart"/>
      <w:r w:rsidRPr="005854A5">
        <w:rPr>
          <w:rFonts w:ascii="TH SarabunPSK" w:hAnsi="TH SarabunPSK" w:cs="TH SarabunPSK" w:hint="cs"/>
          <w:color w:val="000000" w:themeColor="text1"/>
          <w:cs/>
        </w:rPr>
        <w:t>หร</w:t>
      </w:r>
      <w:proofErr w:type="spellEnd"/>
      <w:r w:rsidRPr="005854A5">
        <w:rPr>
          <w:rFonts w:ascii="TH SarabunPSK" w:hAnsi="TH SarabunPSK" w:cs="TH SarabunPSK" w:hint="cs"/>
          <w:color w:val="000000" w:themeColor="text1"/>
          <w:cs/>
        </w:rPr>
        <w:t>ือในรอบ 5 ปี ในนวารสารวิชาการระดับชาติหรือนานาชาติซึ่งหลักสูตรฯได้ติดตามความ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คืบหน้าของอาจารย์ในการ</w:t>
      </w:r>
      <w:proofErr w:type="spellStart"/>
      <w:r w:rsidRPr="005854A5">
        <w:rPr>
          <w:rFonts w:ascii="TH SarabunPSK" w:hAnsi="TH SarabunPSK" w:cs="TH SarabunPSK" w:hint="cs"/>
          <w:color w:val="000000" w:themeColor="text1"/>
          <w:cs/>
        </w:rPr>
        <w:t>ดําเนินการ</w:t>
      </w:r>
      <w:proofErr w:type="spellEnd"/>
      <w:r w:rsidRPr="005854A5">
        <w:rPr>
          <w:rFonts w:ascii="TH SarabunPSK" w:hAnsi="TH SarabunPSK" w:cs="TH SarabunPSK" w:hint="cs"/>
          <w:color w:val="000000" w:themeColor="text1"/>
          <w:cs/>
        </w:rPr>
        <w:t>ตามประกาศของมหาวิทยาลัยพร้อมทั้งแจ้งเตือนอยู่เสมอ</w:t>
      </w:r>
      <w:r w:rsidRPr="005854A5">
        <w:rPr>
          <w:rFonts w:ascii="TH SarabunPSK" w:hAnsi="TH SarabunPSK" w:cs="TH SarabunPSK" w:hint="cs"/>
          <w:color w:val="000000" w:themeColor="text1"/>
        </w:rPr>
        <w:t xml:space="preserve"> </w:t>
      </w:r>
    </w:p>
    <w:p w14:paraId="10277884" w14:textId="22AB7185" w:rsidR="00ED7B1E" w:rsidRPr="005854A5" w:rsidRDefault="002C3175" w:rsidP="002C3175">
      <w:pPr>
        <w:pStyle w:val="af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5</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 ผลงานทางวิชาการของนักศึกษาที่กำลังศึกษาและสำเร็จการศึกษา ปีการศึกษา 2566</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7"/>
        <w:gridCol w:w="912"/>
        <w:gridCol w:w="448"/>
        <w:gridCol w:w="448"/>
        <w:gridCol w:w="566"/>
        <w:gridCol w:w="510"/>
        <w:gridCol w:w="479"/>
      </w:tblGrid>
      <w:tr w:rsidR="00772B16" w:rsidRPr="005854A5" w14:paraId="5FB447DD" w14:textId="77777777" w:rsidTr="00EF3EEC">
        <w:trPr>
          <w:trHeight w:val="356"/>
        </w:trPr>
        <w:tc>
          <w:tcPr>
            <w:tcW w:w="5987" w:type="dxa"/>
            <w:vMerge w:val="restart"/>
            <w:shd w:val="clear" w:color="auto" w:fill="auto"/>
            <w:noWrap/>
            <w:vAlign w:val="bottom"/>
          </w:tcPr>
          <w:p w14:paraId="55470BB6"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ผลงานทางวิชาการ</w:t>
            </w:r>
          </w:p>
        </w:tc>
        <w:tc>
          <w:tcPr>
            <w:tcW w:w="912" w:type="dxa"/>
            <w:vMerge w:val="restart"/>
            <w:shd w:val="clear" w:color="auto" w:fill="auto"/>
            <w:noWrap/>
            <w:vAlign w:val="bottom"/>
          </w:tcPr>
          <w:p w14:paraId="219921F5" w14:textId="77777777" w:rsidR="00ED7B1E" w:rsidRPr="005854A5" w:rsidRDefault="00ED7B1E" w:rsidP="00603D12">
            <w:pPr>
              <w:jc w:val="left"/>
              <w:rPr>
                <w:rFonts w:ascii="TH SarabunPSK" w:hAnsi="TH SarabunPSK" w:cs="TH SarabunPSK" w:hint="cs"/>
                <w:color w:val="000000" w:themeColor="text1"/>
                <w:cs/>
              </w:rPr>
            </w:pPr>
            <w:r w:rsidRPr="005854A5">
              <w:rPr>
                <w:rFonts w:ascii="TH SarabunPSK" w:hAnsi="TH SarabunPSK" w:cs="TH SarabunPSK" w:hint="cs"/>
                <w:color w:val="000000" w:themeColor="text1"/>
                <w:cs/>
              </w:rPr>
              <w:t>ค่าน้ำหนัก</w:t>
            </w:r>
          </w:p>
        </w:tc>
        <w:tc>
          <w:tcPr>
            <w:tcW w:w="2451" w:type="dxa"/>
            <w:gridSpan w:val="5"/>
            <w:shd w:val="clear" w:color="auto" w:fill="auto"/>
            <w:noWrap/>
            <w:vAlign w:val="bottom"/>
          </w:tcPr>
          <w:p w14:paraId="0AB8698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จำนวนผลงาน</w:t>
            </w:r>
          </w:p>
        </w:tc>
      </w:tr>
      <w:tr w:rsidR="00772B16" w:rsidRPr="005854A5" w14:paraId="249DC4DA" w14:textId="77777777" w:rsidTr="00EF3EEC">
        <w:trPr>
          <w:trHeight w:val="155"/>
        </w:trPr>
        <w:tc>
          <w:tcPr>
            <w:tcW w:w="5987" w:type="dxa"/>
            <w:vMerge/>
            <w:shd w:val="clear" w:color="auto" w:fill="auto"/>
            <w:noWrap/>
            <w:vAlign w:val="bottom"/>
          </w:tcPr>
          <w:p w14:paraId="2235C680" w14:textId="77777777" w:rsidR="00ED7B1E" w:rsidRPr="005854A5" w:rsidRDefault="00ED7B1E" w:rsidP="00EF3EEC">
            <w:pPr>
              <w:rPr>
                <w:rFonts w:ascii="TH SarabunPSK" w:hAnsi="TH SarabunPSK" w:cs="TH SarabunPSK" w:hint="cs"/>
                <w:color w:val="000000" w:themeColor="text1"/>
                <w:cs/>
              </w:rPr>
            </w:pPr>
          </w:p>
        </w:tc>
        <w:tc>
          <w:tcPr>
            <w:tcW w:w="912" w:type="dxa"/>
            <w:vMerge/>
            <w:shd w:val="clear" w:color="auto" w:fill="auto"/>
            <w:noWrap/>
            <w:vAlign w:val="bottom"/>
          </w:tcPr>
          <w:p w14:paraId="040CCE7B" w14:textId="77777777" w:rsidR="00ED7B1E" w:rsidRPr="005854A5" w:rsidRDefault="00ED7B1E" w:rsidP="00EF3EEC">
            <w:pPr>
              <w:rPr>
                <w:rFonts w:ascii="TH SarabunPSK" w:hAnsi="TH SarabunPSK" w:cs="TH SarabunPSK" w:hint="cs"/>
                <w:color w:val="000000" w:themeColor="text1"/>
                <w:cs/>
              </w:rPr>
            </w:pPr>
          </w:p>
        </w:tc>
        <w:tc>
          <w:tcPr>
            <w:tcW w:w="448" w:type="dxa"/>
            <w:shd w:val="clear" w:color="auto" w:fill="auto"/>
            <w:noWrap/>
            <w:vAlign w:val="bottom"/>
          </w:tcPr>
          <w:p w14:paraId="7A59FE13"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62</w:t>
            </w:r>
          </w:p>
        </w:tc>
        <w:tc>
          <w:tcPr>
            <w:tcW w:w="448" w:type="dxa"/>
            <w:shd w:val="clear" w:color="auto" w:fill="auto"/>
            <w:vAlign w:val="bottom"/>
          </w:tcPr>
          <w:p w14:paraId="69752459"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63</w:t>
            </w:r>
          </w:p>
        </w:tc>
        <w:tc>
          <w:tcPr>
            <w:tcW w:w="566" w:type="dxa"/>
            <w:shd w:val="clear" w:color="auto" w:fill="auto"/>
            <w:vAlign w:val="bottom"/>
          </w:tcPr>
          <w:p w14:paraId="4E005781"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64</w:t>
            </w:r>
          </w:p>
        </w:tc>
        <w:tc>
          <w:tcPr>
            <w:tcW w:w="510" w:type="dxa"/>
            <w:shd w:val="clear" w:color="auto" w:fill="auto"/>
            <w:vAlign w:val="bottom"/>
          </w:tcPr>
          <w:p w14:paraId="7E29BC49"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65</w:t>
            </w:r>
          </w:p>
        </w:tc>
        <w:tc>
          <w:tcPr>
            <w:tcW w:w="479" w:type="dxa"/>
            <w:shd w:val="clear" w:color="auto" w:fill="auto"/>
            <w:vAlign w:val="bottom"/>
          </w:tcPr>
          <w:p w14:paraId="22294737"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66</w:t>
            </w:r>
          </w:p>
        </w:tc>
      </w:tr>
      <w:tr w:rsidR="00772B16" w:rsidRPr="005854A5" w14:paraId="64928B5C" w14:textId="77777777" w:rsidTr="00603D12">
        <w:trPr>
          <w:trHeight w:val="58"/>
        </w:trPr>
        <w:tc>
          <w:tcPr>
            <w:tcW w:w="5987" w:type="dxa"/>
            <w:shd w:val="clear" w:color="auto" w:fill="auto"/>
            <w:noWrap/>
            <w:vAlign w:val="bottom"/>
            <w:hideMark/>
          </w:tcPr>
          <w:p w14:paraId="539597B1"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วารสารระดับนานาชาติ (</w:t>
            </w:r>
            <w:r w:rsidRPr="005854A5">
              <w:rPr>
                <w:rFonts w:ascii="TH SarabunPSK" w:hAnsi="TH SarabunPSK" w:cs="TH SarabunPSK" w:hint="cs"/>
                <w:color w:val="000000" w:themeColor="text1"/>
              </w:rPr>
              <w:t xml:space="preserve">International </w:t>
            </w:r>
            <w:proofErr w:type="spellStart"/>
            <w:r w:rsidRPr="005854A5">
              <w:rPr>
                <w:rFonts w:ascii="TH SarabunPSK" w:hAnsi="TH SarabunPSK" w:cs="TH SarabunPSK" w:hint="cs"/>
                <w:color w:val="000000" w:themeColor="text1"/>
              </w:rPr>
              <w:t>Jounal</w:t>
            </w:r>
            <w:proofErr w:type="spellEnd"/>
            <w:r w:rsidRPr="005854A5">
              <w:rPr>
                <w:rFonts w:ascii="TH SarabunPSK" w:hAnsi="TH SarabunPSK" w:cs="TH SarabunPSK" w:hint="cs"/>
                <w:color w:val="000000" w:themeColor="text1"/>
              </w:rPr>
              <w:t>)</w:t>
            </w:r>
          </w:p>
        </w:tc>
        <w:tc>
          <w:tcPr>
            <w:tcW w:w="912" w:type="dxa"/>
            <w:shd w:val="clear" w:color="auto" w:fill="auto"/>
            <w:noWrap/>
            <w:vAlign w:val="bottom"/>
            <w:hideMark/>
          </w:tcPr>
          <w:p w14:paraId="2CE9397E" w14:textId="77777777" w:rsidR="00ED7B1E" w:rsidRPr="005854A5" w:rsidRDefault="00ED7B1E" w:rsidP="00EF3EEC">
            <w:pPr>
              <w:jc w:val="right"/>
              <w:rPr>
                <w:rFonts w:ascii="TH SarabunPSK" w:hAnsi="TH SarabunPSK" w:cs="TH SarabunPSK" w:hint="cs"/>
                <w:color w:val="000000" w:themeColor="text1"/>
              </w:rPr>
            </w:pPr>
            <w:r w:rsidRPr="005854A5">
              <w:rPr>
                <w:rFonts w:ascii="TH SarabunPSK" w:hAnsi="TH SarabunPSK" w:cs="TH SarabunPSK" w:hint="cs"/>
                <w:color w:val="000000" w:themeColor="text1"/>
              </w:rPr>
              <w:t>1</w:t>
            </w:r>
          </w:p>
        </w:tc>
        <w:tc>
          <w:tcPr>
            <w:tcW w:w="448" w:type="dxa"/>
            <w:shd w:val="clear" w:color="auto" w:fill="auto"/>
            <w:noWrap/>
            <w:vAlign w:val="bottom"/>
            <w:hideMark/>
          </w:tcPr>
          <w:p w14:paraId="0A4F6899" w14:textId="77777777" w:rsidR="00ED7B1E" w:rsidRPr="005854A5" w:rsidRDefault="00ED7B1E" w:rsidP="00EF3EEC">
            <w:pPr>
              <w:jc w:val="right"/>
              <w:rPr>
                <w:rFonts w:ascii="TH SarabunPSK" w:hAnsi="TH SarabunPSK" w:cs="TH SarabunPSK" w:hint="cs"/>
                <w:color w:val="000000" w:themeColor="text1"/>
              </w:rPr>
            </w:pPr>
          </w:p>
        </w:tc>
        <w:tc>
          <w:tcPr>
            <w:tcW w:w="448" w:type="dxa"/>
            <w:shd w:val="clear" w:color="auto" w:fill="auto"/>
            <w:vAlign w:val="bottom"/>
          </w:tcPr>
          <w:p w14:paraId="236C768C" w14:textId="77777777" w:rsidR="00ED7B1E" w:rsidRPr="005854A5" w:rsidRDefault="00ED7B1E" w:rsidP="00EF3EEC">
            <w:pPr>
              <w:jc w:val="right"/>
              <w:rPr>
                <w:rFonts w:ascii="TH SarabunPSK" w:hAnsi="TH SarabunPSK" w:cs="TH SarabunPSK" w:hint="cs"/>
                <w:color w:val="000000" w:themeColor="text1"/>
              </w:rPr>
            </w:pPr>
          </w:p>
        </w:tc>
        <w:tc>
          <w:tcPr>
            <w:tcW w:w="566" w:type="dxa"/>
            <w:shd w:val="clear" w:color="auto" w:fill="auto"/>
            <w:vAlign w:val="bottom"/>
          </w:tcPr>
          <w:p w14:paraId="130C9ED8" w14:textId="77777777" w:rsidR="00ED7B1E" w:rsidRPr="005854A5" w:rsidRDefault="00ED7B1E" w:rsidP="00EF3EEC">
            <w:pPr>
              <w:jc w:val="right"/>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c>
          <w:tcPr>
            <w:tcW w:w="510" w:type="dxa"/>
            <w:shd w:val="clear" w:color="auto" w:fill="auto"/>
            <w:vAlign w:val="bottom"/>
          </w:tcPr>
          <w:p w14:paraId="663690F8" w14:textId="77777777" w:rsidR="00ED7B1E" w:rsidRPr="005854A5" w:rsidRDefault="00ED7B1E" w:rsidP="00EF3EEC">
            <w:pPr>
              <w:jc w:val="right"/>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1</w:t>
            </w:r>
          </w:p>
        </w:tc>
        <w:tc>
          <w:tcPr>
            <w:tcW w:w="479" w:type="dxa"/>
            <w:shd w:val="clear" w:color="auto" w:fill="auto"/>
            <w:vAlign w:val="bottom"/>
          </w:tcPr>
          <w:p w14:paraId="56646564" w14:textId="77777777" w:rsidR="00ED7B1E" w:rsidRPr="005854A5" w:rsidRDefault="00ED7B1E" w:rsidP="00EF3EEC">
            <w:pPr>
              <w:jc w:val="right"/>
              <w:rPr>
                <w:rFonts w:ascii="TH SarabunPSK" w:hAnsi="TH SarabunPSK" w:cs="TH SarabunPSK" w:hint="cs"/>
                <w:color w:val="000000" w:themeColor="text1"/>
              </w:rPr>
            </w:pPr>
            <w:r w:rsidRPr="005854A5">
              <w:rPr>
                <w:rFonts w:ascii="TH SarabunPSK" w:hAnsi="TH SarabunPSK" w:cs="TH SarabunPSK" w:hint="cs"/>
                <w:color w:val="000000" w:themeColor="text1"/>
                <w:cs/>
              </w:rPr>
              <w:t>-</w:t>
            </w:r>
          </w:p>
        </w:tc>
      </w:tr>
      <w:tr w:rsidR="00772B16" w:rsidRPr="005854A5" w14:paraId="5ACFA36C" w14:textId="77777777" w:rsidTr="00603D12">
        <w:trPr>
          <w:trHeight w:val="58"/>
        </w:trPr>
        <w:tc>
          <w:tcPr>
            <w:tcW w:w="5987" w:type="dxa"/>
            <w:shd w:val="clear" w:color="auto" w:fill="auto"/>
            <w:noWrap/>
            <w:vAlign w:val="bottom"/>
            <w:hideMark/>
          </w:tcPr>
          <w:p w14:paraId="64F9470C"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บทความในที่ประชุมระดับนานาชาติ (</w:t>
            </w:r>
            <w:proofErr w:type="spellStart"/>
            <w:r w:rsidRPr="005854A5">
              <w:rPr>
                <w:rFonts w:ascii="TH SarabunPSK" w:hAnsi="TH SarabunPSK" w:cs="TH SarabunPSK" w:hint="cs"/>
                <w:color w:val="000000" w:themeColor="text1"/>
              </w:rPr>
              <w:t>Interantional</w:t>
            </w:r>
            <w:proofErr w:type="spellEnd"/>
            <w:r w:rsidRPr="005854A5">
              <w:rPr>
                <w:rFonts w:ascii="TH SarabunPSK" w:hAnsi="TH SarabunPSK" w:cs="TH SarabunPSK" w:hint="cs"/>
                <w:color w:val="000000" w:themeColor="text1"/>
              </w:rPr>
              <w:t xml:space="preserve"> Conference)</w:t>
            </w:r>
          </w:p>
        </w:tc>
        <w:tc>
          <w:tcPr>
            <w:tcW w:w="912" w:type="dxa"/>
            <w:shd w:val="clear" w:color="auto" w:fill="auto"/>
            <w:noWrap/>
            <w:vAlign w:val="bottom"/>
            <w:hideMark/>
          </w:tcPr>
          <w:p w14:paraId="4A279683" w14:textId="77777777" w:rsidR="00ED7B1E" w:rsidRPr="005854A5" w:rsidRDefault="00ED7B1E" w:rsidP="00EF3EEC">
            <w:pPr>
              <w:jc w:val="right"/>
              <w:rPr>
                <w:rFonts w:ascii="TH SarabunPSK" w:hAnsi="TH SarabunPSK" w:cs="TH SarabunPSK" w:hint="cs"/>
                <w:color w:val="000000" w:themeColor="text1"/>
              </w:rPr>
            </w:pPr>
            <w:r w:rsidRPr="005854A5">
              <w:rPr>
                <w:rFonts w:ascii="TH SarabunPSK" w:hAnsi="TH SarabunPSK" w:cs="TH SarabunPSK" w:hint="cs"/>
                <w:color w:val="000000" w:themeColor="text1"/>
              </w:rPr>
              <w:t>0.4</w:t>
            </w:r>
          </w:p>
        </w:tc>
        <w:tc>
          <w:tcPr>
            <w:tcW w:w="448" w:type="dxa"/>
            <w:shd w:val="clear" w:color="auto" w:fill="auto"/>
            <w:noWrap/>
            <w:vAlign w:val="bottom"/>
            <w:hideMark/>
          </w:tcPr>
          <w:p w14:paraId="6BC602CB" w14:textId="77777777" w:rsidR="00ED7B1E" w:rsidRPr="005854A5" w:rsidRDefault="00ED7B1E" w:rsidP="00EF3EEC">
            <w:pPr>
              <w:jc w:val="right"/>
              <w:rPr>
                <w:rFonts w:ascii="TH SarabunPSK" w:hAnsi="TH SarabunPSK" w:cs="TH SarabunPSK" w:hint="cs"/>
                <w:color w:val="000000" w:themeColor="text1"/>
              </w:rPr>
            </w:pPr>
          </w:p>
        </w:tc>
        <w:tc>
          <w:tcPr>
            <w:tcW w:w="448" w:type="dxa"/>
            <w:shd w:val="clear" w:color="auto" w:fill="auto"/>
            <w:vAlign w:val="bottom"/>
          </w:tcPr>
          <w:p w14:paraId="26661278" w14:textId="77777777" w:rsidR="00ED7B1E" w:rsidRPr="005854A5" w:rsidRDefault="00ED7B1E" w:rsidP="00EF3EEC">
            <w:pPr>
              <w:jc w:val="right"/>
              <w:rPr>
                <w:rFonts w:ascii="TH SarabunPSK" w:hAnsi="TH SarabunPSK" w:cs="TH SarabunPSK" w:hint="cs"/>
                <w:color w:val="000000" w:themeColor="text1"/>
              </w:rPr>
            </w:pPr>
          </w:p>
        </w:tc>
        <w:tc>
          <w:tcPr>
            <w:tcW w:w="566" w:type="dxa"/>
            <w:shd w:val="clear" w:color="auto" w:fill="auto"/>
            <w:vAlign w:val="bottom"/>
          </w:tcPr>
          <w:p w14:paraId="34DF4EA6" w14:textId="77777777" w:rsidR="00ED7B1E" w:rsidRPr="005854A5" w:rsidRDefault="00ED7B1E" w:rsidP="00EF3EEC">
            <w:pPr>
              <w:jc w:val="right"/>
              <w:rPr>
                <w:rFonts w:ascii="TH SarabunPSK" w:hAnsi="TH SarabunPSK" w:cs="TH SarabunPSK" w:hint="cs"/>
                <w:color w:val="000000" w:themeColor="text1"/>
              </w:rPr>
            </w:pPr>
          </w:p>
        </w:tc>
        <w:tc>
          <w:tcPr>
            <w:tcW w:w="510" w:type="dxa"/>
            <w:shd w:val="clear" w:color="auto" w:fill="auto"/>
            <w:vAlign w:val="bottom"/>
          </w:tcPr>
          <w:p w14:paraId="75D913F6" w14:textId="77777777" w:rsidR="00ED7B1E" w:rsidRPr="005854A5" w:rsidRDefault="00ED7B1E" w:rsidP="00EF3EEC">
            <w:pPr>
              <w:jc w:val="right"/>
              <w:rPr>
                <w:rFonts w:ascii="TH SarabunPSK" w:hAnsi="TH SarabunPSK" w:cs="TH SarabunPSK" w:hint="cs"/>
                <w:color w:val="000000" w:themeColor="text1"/>
              </w:rPr>
            </w:pPr>
          </w:p>
        </w:tc>
        <w:tc>
          <w:tcPr>
            <w:tcW w:w="479" w:type="dxa"/>
            <w:shd w:val="clear" w:color="auto" w:fill="auto"/>
            <w:vAlign w:val="bottom"/>
          </w:tcPr>
          <w:p w14:paraId="23DFC685" w14:textId="77777777" w:rsidR="00ED7B1E" w:rsidRPr="005854A5" w:rsidRDefault="00ED7B1E" w:rsidP="00EF3EEC">
            <w:pPr>
              <w:jc w:val="right"/>
              <w:rPr>
                <w:rFonts w:ascii="TH SarabunPSK" w:hAnsi="TH SarabunPSK" w:cs="TH SarabunPSK" w:hint="cs"/>
                <w:color w:val="000000" w:themeColor="text1"/>
              </w:rPr>
            </w:pPr>
          </w:p>
        </w:tc>
      </w:tr>
      <w:tr w:rsidR="00772B16" w:rsidRPr="005854A5" w14:paraId="175C2CCC" w14:textId="77777777" w:rsidTr="00603D12">
        <w:trPr>
          <w:trHeight w:val="58"/>
        </w:trPr>
        <w:tc>
          <w:tcPr>
            <w:tcW w:w="5987" w:type="dxa"/>
            <w:shd w:val="clear" w:color="auto" w:fill="auto"/>
            <w:noWrap/>
            <w:vAlign w:val="bottom"/>
            <w:hideMark/>
          </w:tcPr>
          <w:p w14:paraId="6ABD4E88"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วารสารระดับชาติ</w:t>
            </w:r>
            <w:r w:rsidRPr="005854A5">
              <w:rPr>
                <w:rFonts w:ascii="TH SarabunPSK" w:hAnsi="TH SarabunPSK" w:cs="TH SarabunPSK" w:hint="cs"/>
                <w:color w:val="000000" w:themeColor="text1"/>
              </w:rPr>
              <w:t xml:space="preserve"> (</w:t>
            </w:r>
            <w:proofErr w:type="spellStart"/>
            <w:r w:rsidRPr="005854A5">
              <w:rPr>
                <w:rFonts w:ascii="TH SarabunPSK" w:hAnsi="TH SarabunPSK" w:cs="TH SarabunPSK" w:hint="cs"/>
                <w:color w:val="000000" w:themeColor="text1"/>
              </w:rPr>
              <w:t>Nartional</w:t>
            </w:r>
            <w:proofErr w:type="spellEnd"/>
            <w:r w:rsidRPr="005854A5">
              <w:rPr>
                <w:rFonts w:ascii="TH SarabunPSK" w:hAnsi="TH SarabunPSK" w:cs="TH SarabunPSK" w:hint="cs"/>
                <w:color w:val="000000" w:themeColor="text1"/>
              </w:rPr>
              <w:t xml:space="preserve"> Journal)</w:t>
            </w:r>
          </w:p>
        </w:tc>
        <w:tc>
          <w:tcPr>
            <w:tcW w:w="912" w:type="dxa"/>
            <w:shd w:val="clear" w:color="auto" w:fill="auto"/>
            <w:noWrap/>
            <w:vAlign w:val="bottom"/>
            <w:hideMark/>
          </w:tcPr>
          <w:p w14:paraId="7B7AB19C" w14:textId="77777777" w:rsidR="00ED7B1E" w:rsidRPr="005854A5" w:rsidRDefault="00ED7B1E" w:rsidP="00EF3EEC">
            <w:pPr>
              <w:jc w:val="right"/>
              <w:rPr>
                <w:rFonts w:ascii="TH SarabunPSK" w:hAnsi="TH SarabunPSK" w:cs="TH SarabunPSK" w:hint="cs"/>
                <w:color w:val="000000" w:themeColor="text1"/>
              </w:rPr>
            </w:pPr>
            <w:r w:rsidRPr="005854A5">
              <w:rPr>
                <w:rFonts w:ascii="TH SarabunPSK" w:hAnsi="TH SarabunPSK" w:cs="TH SarabunPSK" w:hint="cs"/>
                <w:color w:val="000000" w:themeColor="text1"/>
              </w:rPr>
              <w:t>0.4</w:t>
            </w:r>
          </w:p>
        </w:tc>
        <w:tc>
          <w:tcPr>
            <w:tcW w:w="448" w:type="dxa"/>
            <w:shd w:val="clear" w:color="auto" w:fill="auto"/>
            <w:noWrap/>
            <w:vAlign w:val="bottom"/>
            <w:hideMark/>
          </w:tcPr>
          <w:p w14:paraId="2CFCB7B1" w14:textId="77777777" w:rsidR="00ED7B1E" w:rsidRPr="005854A5" w:rsidRDefault="00ED7B1E" w:rsidP="00EF3EEC">
            <w:pPr>
              <w:jc w:val="right"/>
              <w:rPr>
                <w:rFonts w:ascii="TH SarabunPSK" w:hAnsi="TH SarabunPSK" w:cs="TH SarabunPSK" w:hint="cs"/>
                <w:color w:val="000000" w:themeColor="text1"/>
              </w:rPr>
            </w:pPr>
          </w:p>
        </w:tc>
        <w:tc>
          <w:tcPr>
            <w:tcW w:w="448" w:type="dxa"/>
            <w:shd w:val="clear" w:color="auto" w:fill="auto"/>
            <w:vAlign w:val="bottom"/>
          </w:tcPr>
          <w:p w14:paraId="761FCB41" w14:textId="77777777" w:rsidR="00ED7B1E" w:rsidRPr="005854A5" w:rsidRDefault="00ED7B1E" w:rsidP="00EF3EEC">
            <w:pPr>
              <w:jc w:val="right"/>
              <w:rPr>
                <w:rFonts w:ascii="TH SarabunPSK" w:hAnsi="TH SarabunPSK" w:cs="TH SarabunPSK" w:hint="cs"/>
                <w:color w:val="000000" w:themeColor="text1"/>
              </w:rPr>
            </w:pPr>
          </w:p>
        </w:tc>
        <w:tc>
          <w:tcPr>
            <w:tcW w:w="566" w:type="dxa"/>
            <w:shd w:val="clear" w:color="auto" w:fill="auto"/>
            <w:vAlign w:val="bottom"/>
          </w:tcPr>
          <w:p w14:paraId="3CC5612B" w14:textId="77777777" w:rsidR="00ED7B1E" w:rsidRPr="005854A5" w:rsidRDefault="00ED7B1E" w:rsidP="00EF3EEC">
            <w:pPr>
              <w:jc w:val="right"/>
              <w:rPr>
                <w:rFonts w:ascii="TH SarabunPSK" w:hAnsi="TH SarabunPSK" w:cs="TH SarabunPSK" w:hint="cs"/>
                <w:color w:val="000000" w:themeColor="text1"/>
              </w:rPr>
            </w:pPr>
          </w:p>
        </w:tc>
        <w:tc>
          <w:tcPr>
            <w:tcW w:w="510" w:type="dxa"/>
            <w:shd w:val="clear" w:color="auto" w:fill="auto"/>
            <w:vAlign w:val="bottom"/>
          </w:tcPr>
          <w:p w14:paraId="7B2D7F77" w14:textId="77777777" w:rsidR="00ED7B1E" w:rsidRPr="005854A5" w:rsidRDefault="00ED7B1E" w:rsidP="00EF3EEC">
            <w:pPr>
              <w:jc w:val="right"/>
              <w:rPr>
                <w:rFonts w:ascii="TH SarabunPSK" w:hAnsi="TH SarabunPSK" w:cs="TH SarabunPSK" w:hint="cs"/>
                <w:color w:val="000000" w:themeColor="text1"/>
              </w:rPr>
            </w:pPr>
          </w:p>
        </w:tc>
        <w:tc>
          <w:tcPr>
            <w:tcW w:w="479" w:type="dxa"/>
            <w:shd w:val="clear" w:color="auto" w:fill="auto"/>
            <w:vAlign w:val="bottom"/>
          </w:tcPr>
          <w:p w14:paraId="1B7FF810" w14:textId="77777777" w:rsidR="00ED7B1E" w:rsidRPr="005854A5" w:rsidRDefault="00ED7B1E" w:rsidP="00EF3EEC">
            <w:pPr>
              <w:jc w:val="right"/>
              <w:rPr>
                <w:rFonts w:ascii="TH SarabunPSK" w:hAnsi="TH SarabunPSK" w:cs="TH SarabunPSK" w:hint="cs"/>
                <w:color w:val="000000" w:themeColor="text1"/>
              </w:rPr>
            </w:pPr>
          </w:p>
        </w:tc>
      </w:tr>
      <w:tr w:rsidR="00772B16" w:rsidRPr="005854A5" w14:paraId="281D2BE0" w14:textId="77777777" w:rsidTr="00603D12">
        <w:trPr>
          <w:trHeight w:val="58"/>
        </w:trPr>
        <w:tc>
          <w:tcPr>
            <w:tcW w:w="5987" w:type="dxa"/>
            <w:shd w:val="clear" w:color="auto" w:fill="auto"/>
            <w:noWrap/>
            <w:vAlign w:val="bottom"/>
            <w:hideMark/>
          </w:tcPr>
          <w:p w14:paraId="462F3D50"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4. </w:t>
            </w:r>
            <w:r w:rsidRPr="005854A5">
              <w:rPr>
                <w:rFonts w:ascii="TH SarabunPSK" w:hAnsi="TH SarabunPSK" w:cs="TH SarabunPSK" w:hint="cs"/>
                <w:color w:val="000000" w:themeColor="text1"/>
                <w:cs/>
              </w:rPr>
              <w:t>บทความในที่ประชุมระดับชาติ (</w:t>
            </w:r>
            <w:r w:rsidRPr="005854A5">
              <w:rPr>
                <w:rFonts w:ascii="TH SarabunPSK" w:hAnsi="TH SarabunPSK" w:cs="TH SarabunPSK" w:hint="cs"/>
                <w:color w:val="000000" w:themeColor="text1"/>
              </w:rPr>
              <w:t xml:space="preserve">National Conference) </w:t>
            </w:r>
          </w:p>
        </w:tc>
        <w:tc>
          <w:tcPr>
            <w:tcW w:w="912" w:type="dxa"/>
            <w:shd w:val="clear" w:color="auto" w:fill="auto"/>
            <w:noWrap/>
            <w:vAlign w:val="bottom"/>
            <w:hideMark/>
          </w:tcPr>
          <w:p w14:paraId="1D50108A" w14:textId="77777777" w:rsidR="00ED7B1E" w:rsidRPr="005854A5" w:rsidRDefault="00ED7B1E" w:rsidP="00EF3EEC">
            <w:pPr>
              <w:jc w:val="right"/>
              <w:rPr>
                <w:rFonts w:ascii="TH SarabunPSK" w:hAnsi="TH SarabunPSK" w:cs="TH SarabunPSK" w:hint="cs"/>
                <w:color w:val="000000" w:themeColor="text1"/>
              </w:rPr>
            </w:pPr>
            <w:r w:rsidRPr="005854A5">
              <w:rPr>
                <w:rFonts w:ascii="TH SarabunPSK" w:hAnsi="TH SarabunPSK" w:cs="TH SarabunPSK" w:hint="cs"/>
                <w:color w:val="000000" w:themeColor="text1"/>
              </w:rPr>
              <w:t>0.2</w:t>
            </w:r>
          </w:p>
        </w:tc>
        <w:tc>
          <w:tcPr>
            <w:tcW w:w="448" w:type="dxa"/>
            <w:shd w:val="clear" w:color="auto" w:fill="auto"/>
            <w:noWrap/>
            <w:vAlign w:val="bottom"/>
            <w:hideMark/>
          </w:tcPr>
          <w:p w14:paraId="239735E2" w14:textId="77777777" w:rsidR="00ED7B1E" w:rsidRPr="005854A5" w:rsidRDefault="00ED7B1E" w:rsidP="00EF3EEC">
            <w:pPr>
              <w:jc w:val="right"/>
              <w:rPr>
                <w:rFonts w:ascii="TH SarabunPSK" w:hAnsi="TH SarabunPSK" w:cs="TH SarabunPSK" w:hint="cs"/>
                <w:color w:val="000000" w:themeColor="text1"/>
              </w:rPr>
            </w:pPr>
          </w:p>
        </w:tc>
        <w:tc>
          <w:tcPr>
            <w:tcW w:w="448" w:type="dxa"/>
            <w:shd w:val="clear" w:color="auto" w:fill="auto"/>
            <w:vAlign w:val="bottom"/>
          </w:tcPr>
          <w:p w14:paraId="7AFAD7F8" w14:textId="77777777" w:rsidR="00ED7B1E" w:rsidRPr="005854A5" w:rsidRDefault="00ED7B1E" w:rsidP="00EF3EEC">
            <w:pPr>
              <w:jc w:val="right"/>
              <w:rPr>
                <w:rFonts w:ascii="TH SarabunPSK" w:hAnsi="TH SarabunPSK" w:cs="TH SarabunPSK" w:hint="cs"/>
                <w:color w:val="000000" w:themeColor="text1"/>
              </w:rPr>
            </w:pPr>
          </w:p>
        </w:tc>
        <w:tc>
          <w:tcPr>
            <w:tcW w:w="566" w:type="dxa"/>
            <w:shd w:val="clear" w:color="auto" w:fill="auto"/>
            <w:vAlign w:val="bottom"/>
          </w:tcPr>
          <w:p w14:paraId="043C4021" w14:textId="77777777" w:rsidR="00ED7B1E" w:rsidRPr="005854A5" w:rsidRDefault="00ED7B1E" w:rsidP="00EF3EEC">
            <w:pPr>
              <w:jc w:val="right"/>
              <w:rPr>
                <w:rFonts w:ascii="TH SarabunPSK" w:hAnsi="TH SarabunPSK" w:cs="TH SarabunPSK" w:hint="cs"/>
                <w:color w:val="000000" w:themeColor="text1"/>
              </w:rPr>
            </w:pPr>
          </w:p>
        </w:tc>
        <w:tc>
          <w:tcPr>
            <w:tcW w:w="510" w:type="dxa"/>
            <w:shd w:val="clear" w:color="auto" w:fill="auto"/>
            <w:vAlign w:val="bottom"/>
          </w:tcPr>
          <w:p w14:paraId="1674EF5B" w14:textId="77777777" w:rsidR="00ED7B1E" w:rsidRPr="005854A5" w:rsidRDefault="00ED7B1E" w:rsidP="00EF3EEC">
            <w:pPr>
              <w:jc w:val="right"/>
              <w:rPr>
                <w:rFonts w:ascii="TH SarabunPSK" w:hAnsi="TH SarabunPSK" w:cs="TH SarabunPSK" w:hint="cs"/>
                <w:color w:val="000000" w:themeColor="text1"/>
              </w:rPr>
            </w:pPr>
          </w:p>
        </w:tc>
        <w:tc>
          <w:tcPr>
            <w:tcW w:w="479" w:type="dxa"/>
            <w:shd w:val="clear" w:color="auto" w:fill="auto"/>
            <w:vAlign w:val="bottom"/>
          </w:tcPr>
          <w:p w14:paraId="1F0F46D5" w14:textId="77777777" w:rsidR="00ED7B1E" w:rsidRPr="005854A5" w:rsidRDefault="00ED7B1E" w:rsidP="00EF3EEC">
            <w:pPr>
              <w:jc w:val="right"/>
              <w:rPr>
                <w:rFonts w:ascii="TH SarabunPSK" w:hAnsi="TH SarabunPSK" w:cs="TH SarabunPSK" w:hint="cs"/>
                <w:color w:val="000000" w:themeColor="text1"/>
              </w:rPr>
            </w:pPr>
          </w:p>
        </w:tc>
      </w:tr>
      <w:tr w:rsidR="00772B16" w:rsidRPr="005854A5" w14:paraId="467B5C8A" w14:textId="77777777" w:rsidTr="00603D12">
        <w:trPr>
          <w:trHeight w:val="58"/>
        </w:trPr>
        <w:tc>
          <w:tcPr>
            <w:tcW w:w="5987" w:type="dxa"/>
            <w:shd w:val="clear" w:color="auto" w:fill="auto"/>
            <w:noWrap/>
            <w:vAlign w:val="bottom"/>
            <w:hideMark/>
          </w:tcPr>
          <w:p w14:paraId="022909B2"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สิทธิบัตร</w:t>
            </w:r>
            <w:r w:rsidRPr="005854A5">
              <w:rPr>
                <w:rFonts w:ascii="TH SarabunPSK" w:hAnsi="TH SarabunPSK" w:cs="TH SarabunPSK" w:hint="cs"/>
                <w:color w:val="000000" w:themeColor="text1"/>
              </w:rPr>
              <w:t xml:space="preserve"> (Patent)</w:t>
            </w:r>
          </w:p>
        </w:tc>
        <w:tc>
          <w:tcPr>
            <w:tcW w:w="912" w:type="dxa"/>
            <w:shd w:val="clear" w:color="auto" w:fill="auto"/>
            <w:noWrap/>
            <w:vAlign w:val="bottom"/>
            <w:hideMark/>
          </w:tcPr>
          <w:p w14:paraId="7B65928E" w14:textId="77777777" w:rsidR="00ED7B1E" w:rsidRPr="005854A5" w:rsidRDefault="00ED7B1E" w:rsidP="00EF3EEC">
            <w:pPr>
              <w:rPr>
                <w:rFonts w:ascii="TH SarabunPSK" w:hAnsi="TH SarabunPSK" w:cs="TH SarabunPSK" w:hint="cs"/>
                <w:color w:val="000000" w:themeColor="text1"/>
              </w:rPr>
            </w:pPr>
          </w:p>
        </w:tc>
        <w:tc>
          <w:tcPr>
            <w:tcW w:w="448" w:type="dxa"/>
            <w:shd w:val="clear" w:color="auto" w:fill="auto"/>
            <w:noWrap/>
            <w:vAlign w:val="bottom"/>
            <w:hideMark/>
          </w:tcPr>
          <w:p w14:paraId="02B447D4" w14:textId="77777777" w:rsidR="00ED7B1E" w:rsidRPr="005854A5" w:rsidRDefault="00ED7B1E" w:rsidP="00EF3EEC">
            <w:pPr>
              <w:rPr>
                <w:rFonts w:ascii="TH SarabunPSK" w:hAnsi="TH SarabunPSK" w:cs="TH SarabunPSK" w:hint="cs"/>
                <w:color w:val="000000" w:themeColor="text1"/>
              </w:rPr>
            </w:pPr>
          </w:p>
        </w:tc>
        <w:tc>
          <w:tcPr>
            <w:tcW w:w="448" w:type="dxa"/>
            <w:shd w:val="clear" w:color="auto" w:fill="auto"/>
            <w:vAlign w:val="bottom"/>
          </w:tcPr>
          <w:p w14:paraId="59344C55" w14:textId="77777777" w:rsidR="00ED7B1E" w:rsidRPr="005854A5" w:rsidRDefault="00ED7B1E" w:rsidP="00EF3EEC">
            <w:pPr>
              <w:rPr>
                <w:rFonts w:ascii="TH SarabunPSK" w:hAnsi="TH SarabunPSK" w:cs="TH SarabunPSK" w:hint="cs"/>
                <w:color w:val="000000" w:themeColor="text1"/>
              </w:rPr>
            </w:pPr>
          </w:p>
        </w:tc>
        <w:tc>
          <w:tcPr>
            <w:tcW w:w="566" w:type="dxa"/>
            <w:shd w:val="clear" w:color="auto" w:fill="auto"/>
            <w:vAlign w:val="bottom"/>
          </w:tcPr>
          <w:p w14:paraId="46613B30" w14:textId="77777777" w:rsidR="00ED7B1E" w:rsidRPr="005854A5" w:rsidRDefault="00ED7B1E" w:rsidP="00EF3EEC">
            <w:pPr>
              <w:rPr>
                <w:rFonts w:ascii="TH SarabunPSK" w:hAnsi="TH SarabunPSK" w:cs="TH SarabunPSK" w:hint="cs"/>
                <w:color w:val="000000" w:themeColor="text1"/>
              </w:rPr>
            </w:pPr>
          </w:p>
        </w:tc>
        <w:tc>
          <w:tcPr>
            <w:tcW w:w="510" w:type="dxa"/>
            <w:shd w:val="clear" w:color="auto" w:fill="auto"/>
            <w:vAlign w:val="bottom"/>
          </w:tcPr>
          <w:p w14:paraId="1B2876E8" w14:textId="77777777" w:rsidR="00ED7B1E" w:rsidRPr="005854A5" w:rsidRDefault="00ED7B1E" w:rsidP="00EF3EEC">
            <w:pPr>
              <w:rPr>
                <w:rFonts w:ascii="TH SarabunPSK" w:hAnsi="TH SarabunPSK" w:cs="TH SarabunPSK" w:hint="cs"/>
                <w:color w:val="000000" w:themeColor="text1"/>
              </w:rPr>
            </w:pPr>
          </w:p>
        </w:tc>
        <w:tc>
          <w:tcPr>
            <w:tcW w:w="479" w:type="dxa"/>
            <w:shd w:val="clear" w:color="auto" w:fill="auto"/>
            <w:vAlign w:val="bottom"/>
          </w:tcPr>
          <w:p w14:paraId="7A666D48" w14:textId="77777777" w:rsidR="00ED7B1E" w:rsidRPr="005854A5" w:rsidRDefault="00ED7B1E" w:rsidP="00EF3EEC">
            <w:pPr>
              <w:rPr>
                <w:rFonts w:ascii="TH SarabunPSK" w:hAnsi="TH SarabunPSK" w:cs="TH SarabunPSK" w:hint="cs"/>
                <w:color w:val="000000" w:themeColor="text1"/>
              </w:rPr>
            </w:pPr>
          </w:p>
        </w:tc>
      </w:tr>
      <w:tr w:rsidR="00772B16" w:rsidRPr="005854A5" w14:paraId="6A110933" w14:textId="77777777" w:rsidTr="00603D12">
        <w:trPr>
          <w:trHeight w:val="58"/>
        </w:trPr>
        <w:tc>
          <w:tcPr>
            <w:tcW w:w="5987" w:type="dxa"/>
            <w:shd w:val="clear" w:color="auto" w:fill="auto"/>
            <w:noWrap/>
            <w:vAlign w:val="bottom"/>
            <w:hideMark/>
          </w:tcPr>
          <w:p w14:paraId="0599FDDE"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6. </w:t>
            </w:r>
            <w:r w:rsidRPr="005854A5">
              <w:rPr>
                <w:rFonts w:ascii="TH SarabunPSK" w:hAnsi="TH SarabunPSK" w:cs="TH SarabunPSK" w:hint="cs"/>
                <w:color w:val="000000" w:themeColor="text1"/>
                <w:cs/>
              </w:rPr>
              <w:t>อนุสิทธิ</w:t>
            </w:r>
            <w:proofErr w:type="spellStart"/>
            <w:r w:rsidRPr="005854A5">
              <w:rPr>
                <w:rFonts w:ascii="TH SarabunPSK" w:hAnsi="TH SarabunPSK" w:cs="TH SarabunPSK" w:hint="cs"/>
                <w:color w:val="000000" w:themeColor="text1"/>
                <w:cs/>
              </w:rPr>
              <w:t>บั</w:t>
            </w:r>
            <w:proofErr w:type="spellEnd"/>
            <w:r w:rsidRPr="005854A5">
              <w:rPr>
                <w:rFonts w:ascii="TH SarabunPSK" w:hAnsi="TH SarabunPSK" w:cs="TH SarabunPSK" w:hint="cs"/>
                <w:color w:val="000000" w:themeColor="text1"/>
                <w:cs/>
              </w:rPr>
              <w:t>ติ</w:t>
            </w:r>
            <w:r w:rsidRPr="005854A5">
              <w:rPr>
                <w:rFonts w:ascii="TH SarabunPSK" w:hAnsi="TH SarabunPSK" w:cs="TH SarabunPSK" w:hint="cs"/>
                <w:color w:val="000000" w:themeColor="text1"/>
              </w:rPr>
              <w:t xml:space="preserve"> (Petty Patent)</w:t>
            </w:r>
          </w:p>
        </w:tc>
        <w:tc>
          <w:tcPr>
            <w:tcW w:w="912" w:type="dxa"/>
            <w:shd w:val="clear" w:color="auto" w:fill="auto"/>
            <w:noWrap/>
            <w:vAlign w:val="bottom"/>
            <w:hideMark/>
          </w:tcPr>
          <w:p w14:paraId="7FACD80E" w14:textId="77777777" w:rsidR="00ED7B1E" w:rsidRPr="005854A5" w:rsidRDefault="00ED7B1E" w:rsidP="00EF3EEC">
            <w:pPr>
              <w:rPr>
                <w:rFonts w:ascii="TH SarabunPSK" w:hAnsi="TH SarabunPSK" w:cs="TH SarabunPSK" w:hint="cs"/>
                <w:color w:val="000000" w:themeColor="text1"/>
              </w:rPr>
            </w:pPr>
          </w:p>
        </w:tc>
        <w:tc>
          <w:tcPr>
            <w:tcW w:w="448" w:type="dxa"/>
            <w:shd w:val="clear" w:color="auto" w:fill="auto"/>
            <w:noWrap/>
            <w:vAlign w:val="bottom"/>
            <w:hideMark/>
          </w:tcPr>
          <w:p w14:paraId="24E989F2" w14:textId="77777777" w:rsidR="00ED7B1E" w:rsidRPr="005854A5" w:rsidRDefault="00ED7B1E" w:rsidP="00EF3EEC">
            <w:pPr>
              <w:rPr>
                <w:rFonts w:ascii="TH SarabunPSK" w:hAnsi="TH SarabunPSK" w:cs="TH SarabunPSK" w:hint="cs"/>
                <w:color w:val="000000" w:themeColor="text1"/>
              </w:rPr>
            </w:pPr>
          </w:p>
        </w:tc>
        <w:tc>
          <w:tcPr>
            <w:tcW w:w="448" w:type="dxa"/>
            <w:shd w:val="clear" w:color="auto" w:fill="auto"/>
            <w:vAlign w:val="bottom"/>
          </w:tcPr>
          <w:p w14:paraId="2E5DE24E" w14:textId="77777777" w:rsidR="00ED7B1E" w:rsidRPr="005854A5" w:rsidRDefault="00ED7B1E" w:rsidP="00EF3EEC">
            <w:pPr>
              <w:rPr>
                <w:rFonts w:ascii="TH SarabunPSK" w:hAnsi="TH SarabunPSK" w:cs="TH SarabunPSK" w:hint="cs"/>
                <w:color w:val="000000" w:themeColor="text1"/>
              </w:rPr>
            </w:pPr>
          </w:p>
        </w:tc>
        <w:tc>
          <w:tcPr>
            <w:tcW w:w="566" w:type="dxa"/>
            <w:shd w:val="clear" w:color="auto" w:fill="auto"/>
            <w:vAlign w:val="bottom"/>
          </w:tcPr>
          <w:p w14:paraId="62BF988F" w14:textId="77777777" w:rsidR="00ED7B1E" w:rsidRPr="005854A5" w:rsidRDefault="00ED7B1E" w:rsidP="00EF3EEC">
            <w:pPr>
              <w:rPr>
                <w:rFonts w:ascii="TH SarabunPSK" w:hAnsi="TH SarabunPSK" w:cs="TH SarabunPSK" w:hint="cs"/>
                <w:color w:val="000000" w:themeColor="text1"/>
              </w:rPr>
            </w:pPr>
          </w:p>
        </w:tc>
        <w:tc>
          <w:tcPr>
            <w:tcW w:w="510" w:type="dxa"/>
            <w:shd w:val="clear" w:color="auto" w:fill="auto"/>
            <w:vAlign w:val="bottom"/>
          </w:tcPr>
          <w:p w14:paraId="6B4C9810" w14:textId="77777777" w:rsidR="00ED7B1E" w:rsidRPr="005854A5" w:rsidRDefault="00ED7B1E" w:rsidP="00EF3EEC">
            <w:pPr>
              <w:rPr>
                <w:rFonts w:ascii="TH SarabunPSK" w:hAnsi="TH SarabunPSK" w:cs="TH SarabunPSK" w:hint="cs"/>
                <w:color w:val="000000" w:themeColor="text1"/>
              </w:rPr>
            </w:pPr>
          </w:p>
        </w:tc>
        <w:tc>
          <w:tcPr>
            <w:tcW w:w="479" w:type="dxa"/>
            <w:shd w:val="clear" w:color="auto" w:fill="auto"/>
            <w:vAlign w:val="bottom"/>
          </w:tcPr>
          <w:p w14:paraId="74729026" w14:textId="77777777" w:rsidR="00ED7B1E" w:rsidRPr="005854A5" w:rsidRDefault="00ED7B1E" w:rsidP="00EF3EEC">
            <w:pPr>
              <w:rPr>
                <w:rFonts w:ascii="TH SarabunPSK" w:hAnsi="TH SarabunPSK" w:cs="TH SarabunPSK" w:hint="cs"/>
                <w:color w:val="000000" w:themeColor="text1"/>
              </w:rPr>
            </w:pPr>
          </w:p>
        </w:tc>
      </w:tr>
      <w:tr w:rsidR="00772B16" w:rsidRPr="005854A5" w14:paraId="5CBFCD75" w14:textId="77777777" w:rsidTr="00603D12">
        <w:trPr>
          <w:trHeight w:val="58"/>
        </w:trPr>
        <w:tc>
          <w:tcPr>
            <w:tcW w:w="5987" w:type="dxa"/>
            <w:shd w:val="clear" w:color="auto" w:fill="auto"/>
            <w:noWrap/>
            <w:vAlign w:val="bottom"/>
            <w:hideMark/>
          </w:tcPr>
          <w:p w14:paraId="2A9ACC0F"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7. </w:t>
            </w:r>
            <w:r w:rsidRPr="005854A5">
              <w:rPr>
                <w:rFonts w:ascii="TH SarabunPSK" w:hAnsi="TH SarabunPSK" w:cs="TH SarabunPSK" w:hint="cs"/>
                <w:color w:val="000000" w:themeColor="text1"/>
                <w:cs/>
              </w:rPr>
              <w:t>ตําราหนังสือ</w:t>
            </w:r>
            <w:r w:rsidRPr="005854A5">
              <w:rPr>
                <w:rFonts w:ascii="TH SarabunPSK" w:hAnsi="TH SarabunPSK" w:cs="TH SarabunPSK" w:hint="cs"/>
                <w:color w:val="000000" w:themeColor="text1"/>
              </w:rPr>
              <w:t xml:space="preserve"> </w:t>
            </w:r>
          </w:p>
        </w:tc>
        <w:tc>
          <w:tcPr>
            <w:tcW w:w="912" w:type="dxa"/>
            <w:shd w:val="clear" w:color="auto" w:fill="auto"/>
            <w:noWrap/>
            <w:vAlign w:val="bottom"/>
            <w:hideMark/>
          </w:tcPr>
          <w:p w14:paraId="0F932FD2" w14:textId="77777777" w:rsidR="00ED7B1E" w:rsidRPr="005854A5" w:rsidRDefault="00ED7B1E" w:rsidP="00EF3EEC">
            <w:pPr>
              <w:rPr>
                <w:rFonts w:ascii="TH SarabunPSK" w:hAnsi="TH SarabunPSK" w:cs="TH SarabunPSK" w:hint="cs"/>
                <w:color w:val="000000" w:themeColor="text1"/>
              </w:rPr>
            </w:pPr>
          </w:p>
        </w:tc>
        <w:tc>
          <w:tcPr>
            <w:tcW w:w="448" w:type="dxa"/>
            <w:shd w:val="clear" w:color="auto" w:fill="auto"/>
            <w:noWrap/>
            <w:vAlign w:val="bottom"/>
            <w:hideMark/>
          </w:tcPr>
          <w:p w14:paraId="1C9E52FF" w14:textId="77777777" w:rsidR="00ED7B1E" w:rsidRPr="005854A5" w:rsidRDefault="00ED7B1E" w:rsidP="00EF3EEC">
            <w:pPr>
              <w:rPr>
                <w:rFonts w:ascii="TH SarabunPSK" w:hAnsi="TH SarabunPSK" w:cs="TH SarabunPSK" w:hint="cs"/>
                <w:color w:val="000000" w:themeColor="text1"/>
              </w:rPr>
            </w:pPr>
          </w:p>
        </w:tc>
        <w:tc>
          <w:tcPr>
            <w:tcW w:w="448" w:type="dxa"/>
            <w:shd w:val="clear" w:color="auto" w:fill="auto"/>
            <w:vAlign w:val="bottom"/>
          </w:tcPr>
          <w:p w14:paraId="00E2D3F6" w14:textId="77777777" w:rsidR="00ED7B1E" w:rsidRPr="005854A5" w:rsidRDefault="00ED7B1E" w:rsidP="00EF3EEC">
            <w:pPr>
              <w:rPr>
                <w:rFonts w:ascii="TH SarabunPSK" w:hAnsi="TH SarabunPSK" w:cs="TH SarabunPSK" w:hint="cs"/>
                <w:color w:val="000000" w:themeColor="text1"/>
              </w:rPr>
            </w:pPr>
          </w:p>
        </w:tc>
        <w:tc>
          <w:tcPr>
            <w:tcW w:w="566" w:type="dxa"/>
            <w:shd w:val="clear" w:color="auto" w:fill="auto"/>
            <w:vAlign w:val="bottom"/>
          </w:tcPr>
          <w:p w14:paraId="18EA373F" w14:textId="77777777" w:rsidR="00ED7B1E" w:rsidRPr="005854A5" w:rsidRDefault="00ED7B1E" w:rsidP="00EF3EEC">
            <w:pPr>
              <w:rPr>
                <w:rFonts w:ascii="TH SarabunPSK" w:hAnsi="TH SarabunPSK" w:cs="TH SarabunPSK" w:hint="cs"/>
                <w:color w:val="000000" w:themeColor="text1"/>
              </w:rPr>
            </w:pPr>
          </w:p>
        </w:tc>
        <w:tc>
          <w:tcPr>
            <w:tcW w:w="510" w:type="dxa"/>
            <w:shd w:val="clear" w:color="auto" w:fill="auto"/>
            <w:vAlign w:val="bottom"/>
          </w:tcPr>
          <w:p w14:paraId="6C562C2D" w14:textId="77777777" w:rsidR="00ED7B1E" w:rsidRPr="005854A5" w:rsidRDefault="00ED7B1E" w:rsidP="00EF3EEC">
            <w:pPr>
              <w:rPr>
                <w:rFonts w:ascii="TH SarabunPSK" w:hAnsi="TH SarabunPSK" w:cs="TH SarabunPSK" w:hint="cs"/>
                <w:color w:val="000000" w:themeColor="text1"/>
              </w:rPr>
            </w:pPr>
          </w:p>
        </w:tc>
        <w:tc>
          <w:tcPr>
            <w:tcW w:w="479" w:type="dxa"/>
            <w:shd w:val="clear" w:color="auto" w:fill="auto"/>
            <w:vAlign w:val="bottom"/>
          </w:tcPr>
          <w:p w14:paraId="40E999D8" w14:textId="77777777" w:rsidR="00ED7B1E" w:rsidRPr="005854A5" w:rsidRDefault="00ED7B1E" w:rsidP="00EF3EEC">
            <w:pPr>
              <w:rPr>
                <w:rFonts w:ascii="TH SarabunPSK" w:hAnsi="TH SarabunPSK" w:cs="TH SarabunPSK" w:hint="cs"/>
                <w:color w:val="000000" w:themeColor="text1"/>
              </w:rPr>
            </w:pPr>
          </w:p>
        </w:tc>
      </w:tr>
    </w:tbl>
    <w:p w14:paraId="41319108" w14:textId="77777777" w:rsidR="00ED7B1E" w:rsidRPr="005854A5" w:rsidRDefault="00ED7B1E" w:rsidP="00ED7B1E">
      <w:pP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สิ่งที่ไม่เป็นไปตามเกณฑ์</w:t>
      </w:r>
      <w:r w:rsidRPr="005854A5">
        <w:rPr>
          <w:rFonts w:ascii="TH SarabunPSK" w:hAnsi="TH SarabunPSK" w:cs="TH SarabunPSK" w:hint="cs"/>
          <w:b/>
          <w:bCs/>
          <w:color w:val="000000" w:themeColor="text1"/>
        </w:rPr>
        <w:t xml:space="preserve"> (GAP Analysis)</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2595A524" w14:textId="77777777" w:rsidR="00ED7B1E" w:rsidRPr="00603D12" w:rsidRDefault="00ED7B1E" w:rsidP="004D3F4F">
      <w:pPr>
        <w:pStyle w:val="a3"/>
        <w:numPr>
          <w:ilvl w:val="0"/>
          <w:numId w:val="18"/>
        </w:numPr>
        <w:spacing w:after="0"/>
        <w:ind w:left="426" w:hanging="426"/>
        <w:rPr>
          <w:rFonts w:ascii="TH SarabunPSK" w:hAnsi="TH SarabunPSK" w:cs="TH SarabunPSK" w:hint="cs"/>
          <w:color w:val="000000" w:themeColor="text1"/>
          <w:spacing w:val="-10"/>
          <w:cs/>
        </w:rPr>
      </w:pPr>
      <w:r w:rsidRPr="00603D12">
        <w:rPr>
          <w:rFonts w:ascii="TH SarabunPSK" w:hAnsi="TH SarabunPSK" w:cs="TH SarabunPSK" w:hint="cs"/>
          <w:color w:val="000000" w:themeColor="text1"/>
          <w:spacing w:val="-10"/>
          <w:cs/>
        </w:rPr>
        <w:t>นักศึกษาและอาจารย์ไม่สามารถตีพิมพ์ได้ตามกรอบเวลาเพื่อให้สำเร็จการศึกษาได้ภายในระยะเวลาที่กำหนด</w:t>
      </w:r>
    </w:p>
    <w:p w14:paraId="78ED299F"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จะพัฒนาให้เป็นไปตามเกณฑ์อย่างไร </w:t>
      </w:r>
      <w:r w:rsidRPr="005854A5">
        <w:rPr>
          <w:rFonts w:ascii="TH SarabunPSK" w:hAnsi="TH SarabunPSK" w:cs="TH SarabunPSK" w:hint="cs"/>
          <w:b/>
          <w:bCs/>
          <w:color w:val="000000" w:themeColor="text1"/>
        </w:rPr>
        <w:t>(</w:t>
      </w:r>
      <w:r w:rsidRPr="005854A5">
        <w:rPr>
          <w:rFonts w:ascii="TH SarabunPSK" w:hAnsi="TH SarabunPSK" w:cs="TH SarabunPSK" w:hint="cs"/>
          <w:b/>
          <w:bCs/>
          <w:color w:val="000000" w:themeColor="text1"/>
          <w:cs/>
        </w:rPr>
        <w:t xml:space="preserve">การปิด </w:t>
      </w:r>
      <w:r w:rsidRPr="005854A5">
        <w:rPr>
          <w:rFonts w:ascii="TH SarabunPSK" w:hAnsi="TH SarabunPSK" w:cs="TH SarabunPSK" w:hint="cs"/>
          <w:b/>
          <w:bCs/>
          <w:color w:val="000000" w:themeColor="text1"/>
        </w:rPr>
        <w:t>GAP)</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 -</w:t>
      </w:r>
      <w:r w:rsidRPr="005854A5">
        <w:rPr>
          <w:rFonts w:ascii="TH SarabunPSK" w:hAnsi="TH SarabunPSK" w:cs="TH SarabunPSK" w:hint="cs"/>
          <w:b/>
          <w:bCs/>
          <w:color w:val="000000" w:themeColor="text1"/>
          <w:cs/>
        </w:rPr>
        <w:t xml:space="preserve"> </w:t>
      </w:r>
    </w:p>
    <w:p w14:paraId="3D62A6E8" w14:textId="77777777" w:rsidR="00ED7B1E" w:rsidRPr="005854A5" w:rsidRDefault="00ED7B1E" w:rsidP="004D3F4F">
      <w:pPr>
        <w:pStyle w:val="a3"/>
        <w:numPr>
          <w:ilvl w:val="0"/>
          <w:numId w:val="18"/>
        </w:numPr>
        <w:spacing w:after="0"/>
        <w:ind w:left="426" w:hanging="426"/>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ติดตามและแจ้งเตือน อาจารย์ที่ปรึกษาวิทยานิพนธ์ และนักศึกษา รวมทั้งให้คำปรึกษาขั้นตอนและวิธีการในการจัดเตรียมต้นฉบับสำหรับตีพิมพ์ ในวารสารต่างๆ ตามเกณฑ์ </w:t>
      </w:r>
    </w:p>
    <w:p w14:paraId="0CA9ECB9"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5854A5">
        <w:rPr>
          <w:rFonts w:ascii="TH SarabunPSK" w:hAnsi="TH SarabunPSK" w:cs="TH SarabunPSK" w:hint="cs"/>
          <w:b/>
          <w:bCs/>
          <w:color w:val="000000" w:themeColor="text1"/>
        </w:rPr>
        <w:t xml:space="preserve"> : -</w:t>
      </w:r>
    </w:p>
    <w:p w14:paraId="6DEB31E5" w14:textId="77777777" w:rsidR="00ED7B1E" w:rsidRPr="00603D12" w:rsidRDefault="00ED7B1E" w:rsidP="004D3F4F">
      <w:pPr>
        <w:pStyle w:val="a3"/>
        <w:numPr>
          <w:ilvl w:val="0"/>
          <w:numId w:val="18"/>
        </w:numPr>
        <w:spacing w:after="0"/>
        <w:ind w:left="426" w:right="-142" w:hanging="426"/>
        <w:rPr>
          <w:rFonts w:ascii="TH SarabunPSK" w:hAnsi="TH SarabunPSK" w:cs="TH SarabunPSK" w:hint="cs"/>
          <w:color w:val="000000" w:themeColor="text1"/>
          <w:spacing w:val="-14"/>
        </w:rPr>
      </w:pPr>
      <w:r w:rsidRPr="00603D12">
        <w:rPr>
          <w:rFonts w:ascii="TH SarabunPSK" w:hAnsi="TH SarabunPSK" w:cs="TH SarabunPSK" w:hint="cs"/>
          <w:color w:val="000000" w:themeColor="text1"/>
          <w:spacing w:val="-14"/>
          <w:cs/>
        </w:rPr>
        <w:t>อาจารย์ที่ปรึกษาวิทยานิพนธ์ รับทราบและเข้าใจถึงปัญหาเรื่องการตีพิมพ์ แต่บางครั้งข้อมูลที่จะนำมาจัดเตรียมต้นฉบับจากนักศึกษาไม่มีความพร้อม ทำให้เกิดความล่าช้า และความล่าช้าในการตีพิมพ์ที่มีขั้นตอนยาวพอสมควร</w:t>
      </w:r>
    </w:p>
    <w:p w14:paraId="01E691E8"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 xml:space="preserve">Data are provided to show directly the achievement of the </w:t>
      </w:r>
      <w:proofErr w:type="spellStart"/>
      <w:r w:rsidRPr="005854A5">
        <w:rPr>
          <w:rFonts w:ascii="TH SarabunPSK" w:hAnsi="TH SarabunPSK" w:cs="TH SarabunPSK" w:hint="cs"/>
          <w:b/>
          <w:bCs/>
          <w:color w:val="000000" w:themeColor="text1"/>
        </w:rPr>
        <w:t>programme</w:t>
      </w:r>
      <w:proofErr w:type="spellEnd"/>
    </w:p>
    <w:p w14:paraId="057827E8"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outcomes, which are established and monitored.</w:t>
      </w:r>
    </w:p>
    <w:p w14:paraId="6D9FB2B7" w14:textId="77777777" w:rsidR="00ED7B1E" w:rsidRPr="005854A5" w:rsidRDefault="00ED7B1E" w:rsidP="00ED7B1E">
      <w:pPr>
        <w:ind w:left="1134"/>
        <w:rPr>
          <w:rFonts w:ascii="TH SarabunPSK" w:hAnsi="TH SarabunPSK" w:cs="TH SarabunPSK" w:hint="cs"/>
          <w:b/>
          <w:bCs/>
          <w:color w:val="000000" w:themeColor="text1"/>
        </w:rPr>
      </w:pPr>
    </w:p>
    <w:p w14:paraId="22981999"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หลักสูตรฯ ได้กำหนด </w:t>
      </w:r>
      <w:r w:rsidRPr="005854A5">
        <w:rPr>
          <w:rFonts w:ascii="TH SarabunPSK" w:hAnsi="TH SarabunPSK" w:cs="TH SarabunPSK" w:hint="cs"/>
          <w:color w:val="000000" w:themeColor="text1"/>
        </w:rPr>
        <w:t xml:space="preserve">PLO </w:t>
      </w:r>
      <w:r w:rsidRPr="005854A5">
        <w:rPr>
          <w:rFonts w:ascii="TH SarabunPSK" w:hAnsi="TH SarabunPSK" w:cs="TH SarabunPSK" w:hint="cs"/>
          <w:color w:val="000000" w:themeColor="text1"/>
          <w:cs/>
        </w:rPr>
        <w:t>ของหลักสูตรจำนวน 4</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ข้อ คือ </w:t>
      </w:r>
    </w:p>
    <w:p w14:paraId="401AC857" w14:textId="77777777" w:rsidR="00ED7B1E" w:rsidRPr="005854A5" w:rsidRDefault="00ED7B1E" w:rsidP="00ED7B1E">
      <w:pPr>
        <w:tabs>
          <w:tab w:val="left" w:pos="426"/>
          <w:tab w:val="left" w:pos="1134"/>
        </w:tabs>
        <w:ind w:left="66"/>
        <w:rPr>
          <w:rFonts w:ascii="TH SarabunPSK" w:hAnsi="TH SarabunPSK" w:cs="TH SarabunPSK" w:hint="cs"/>
          <w:color w:val="000000" w:themeColor="text1"/>
        </w:rPr>
      </w:pPr>
    </w:p>
    <w:p w14:paraId="5E848F90" w14:textId="77777777" w:rsidR="00ED7B1E" w:rsidRPr="005854A5" w:rsidRDefault="00ED7B1E" w:rsidP="00ED7B1E">
      <w:pPr>
        <w:tabs>
          <w:tab w:val="left" w:pos="426"/>
          <w:tab w:val="left" w:pos="1134"/>
        </w:tabs>
        <w:ind w:left="66"/>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 สามารถวิเคราะห์ปัญหาที่เกี่ยวกับสหวิทยาการเกษตร</w:t>
      </w:r>
      <w:proofErr w:type="gramEnd"/>
      <w:r w:rsidRPr="005854A5">
        <w:rPr>
          <w:rFonts w:ascii="TH SarabunPSK" w:hAnsi="TH SarabunPSK" w:cs="TH SarabunPSK" w:hint="cs"/>
          <w:color w:val="000000" w:themeColor="text1"/>
          <w:cs/>
        </w:rPr>
        <w:t xml:space="preserve"> และสังเคราะห์องค์ความรู้เพื่อนำไปสู่การสร้างนวัตกรรมได้</w:t>
      </w:r>
    </w:p>
    <w:p w14:paraId="1E847EFA" w14:textId="77777777" w:rsidR="00ED7B1E" w:rsidRPr="005854A5" w:rsidRDefault="00ED7B1E" w:rsidP="00ED7B1E">
      <w:pPr>
        <w:tabs>
          <w:tab w:val="left" w:pos="426"/>
          <w:tab w:val="left" w:pos="1134"/>
        </w:tabs>
        <w:ind w:left="66"/>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สามารถบูรณาการศาสตร์ที่เกี่ยวข้องเพื่อใช้ทำการวิจัยด้านการเกษตรและสร้างองค์ความรู้ใหม่</w:t>
      </w:r>
      <w:proofErr w:type="gramEnd"/>
    </w:p>
    <w:p w14:paraId="5C07F35E" w14:textId="77777777" w:rsidR="00ED7B1E" w:rsidRPr="005854A5" w:rsidRDefault="00ED7B1E" w:rsidP="00ED7B1E">
      <w:pPr>
        <w:tabs>
          <w:tab w:val="left" w:pos="426"/>
          <w:tab w:val="left" w:pos="1134"/>
        </w:tabs>
        <w:ind w:left="66"/>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สามารถนำเสนอและสื่อสารผลงานด้านสหวิทยาการเกษตรได้ในระดับชาติ</w:t>
      </w:r>
      <w:proofErr w:type="gramEnd"/>
    </w:p>
    <w:p w14:paraId="38103FFB" w14:textId="77777777" w:rsidR="00ED7B1E" w:rsidRPr="005854A5" w:rsidRDefault="00ED7B1E" w:rsidP="00ED7B1E">
      <w:pPr>
        <w:tabs>
          <w:tab w:val="left" w:pos="426"/>
          <w:tab w:val="left" w:pos="1134"/>
        </w:tabs>
        <w:ind w:left="66"/>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  สามารถทำงานร่วมกับผู้อื่น</w:t>
      </w:r>
      <w:proofErr w:type="gramEnd"/>
      <w:r w:rsidRPr="005854A5">
        <w:rPr>
          <w:rFonts w:ascii="TH SarabunPSK" w:hAnsi="TH SarabunPSK" w:cs="TH SarabunPSK" w:hint="cs"/>
          <w:color w:val="000000" w:themeColor="text1"/>
          <w:cs/>
        </w:rPr>
        <w:t xml:space="preserve"> มีภาวะผู้นำ รู้จักการวางแผนอย่างมีวิจารณญาณ และแสดงออกถึงความรับผิดชอบต่อสังคมและสิ่งแวดล้อม</w:t>
      </w:r>
    </w:p>
    <w:p w14:paraId="62734A10" w14:textId="77777777" w:rsidR="00ED7B1E" w:rsidRPr="005854A5" w:rsidRDefault="00ED7B1E" w:rsidP="00ED7B1E">
      <w:pPr>
        <w:pStyle w:val="ae"/>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ab/>
        <w:t xml:space="preserve">การประเมินผู้เรียนเพื่อให้สอดคล้องกับ </w:t>
      </w:r>
      <w:r w:rsidRPr="005854A5">
        <w:rPr>
          <w:rFonts w:ascii="TH SarabunPSK" w:hAnsi="TH SarabunPSK" w:cs="TH SarabunPSK" w:hint="cs"/>
          <w:color w:val="000000" w:themeColor="text1"/>
          <w:sz w:val="32"/>
          <w:szCs w:val="32"/>
        </w:rPr>
        <w:t xml:space="preserve">PLO </w:t>
      </w:r>
      <w:r w:rsidRPr="005854A5">
        <w:rPr>
          <w:rFonts w:ascii="TH SarabunPSK" w:hAnsi="TH SarabunPSK" w:cs="TH SarabunPSK" w:hint="cs"/>
          <w:color w:val="000000" w:themeColor="text1"/>
          <w:sz w:val="32"/>
          <w:szCs w:val="32"/>
          <w:cs/>
        </w:rPr>
        <w:t xml:space="preserve">ของหลักสูตรนั้น อาจารย์ผู้สอนในแต่ละรายวิชามีอิสระในการกำหนดวิธีการประเมินผลการเรียนของผู้เรียนได้ตามธรรมชาติของรายวิชา อย่างไรก็ตามในรายวิชาที่เปิดสอนต้องกำหนดวิธีการและเกณฑ์ในการประเมินให้สอดคล้องกับ </w:t>
      </w:r>
      <w:r w:rsidRPr="005854A5">
        <w:rPr>
          <w:rFonts w:ascii="TH SarabunPSK" w:hAnsi="TH SarabunPSK" w:cs="TH SarabunPSK" w:hint="cs"/>
          <w:color w:val="000000" w:themeColor="text1"/>
          <w:sz w:val="32"/>
          <w:szCs w:val="32"/>
        </w:rPr>
        <w:t>CLO</w:t>
      </w:r>
      <w:r w:rsidRPr="005854A5">
        <w:rPr>
          <w:rFonts w:ascii="TH SarabunPSK" w:hAnsi="TH SarabunPSK" w:cs="TH SarabunPSK" w:hint="cs"/>
          <w:color w:val="000000" w:themeColor="text1"/>
          <w:sz w:val="32"/>
          <w:szCs w:val="32"/>
          <w:cs/>
        </w:rPr>
        <w:t xml:space="preserve"> ของวิชานั้นๆ ด้วย และต้องแจ้งให้ผู้เรียนทราบและประกาศไว้ใน มคอ </w:t>
      </w:r>
      <w:r w:rsidRPr="005854A5">
        <w:rPr>
          <w:rFonts w:ascii="TH SarabunPSK" w:hAnsi="TH SarabunPSK" w:cs="TH SarabunPSK" w:hint="cs"/>
          <w:color w:val="000000" w:themeColor="text1"/>
          <w:sz w:val="32"/>
          <w:szCs w:val="32"/>
        </w:rPr>
        <w:t>3</w:t>
      </w:r>
      <w:r w:rsidRPr="005854A5">
        <w:rPr>
          <w:rFonts w:ascii="TH SarabunPSK" w:hAnsi="TH SarabunPSK" w:cs="TH SarabunPSK" w:hint="cs"/>
          <w:color w:val="000000" w:themeColor="text1"/>
          <w:sz w:val="32"/>
          <w:szCs w:val="32"/>
          <w:cs/>
        </w:rPr>
        <w:t xml:space="preserve"> โดยวิธีการในการประเมินที่รายวิชาสามารถดำเนินการพิจารณาให้มีได้ประกอบด้วย </w:t>
      </w:r>
    </w:p>
    <w:p w14:paraId="7BED2565" w14:textId="77777777" w:rsidR="00ED7B1E" w:rsidRPr="005854A5" w:rsidRDefault="00ED7B1E" w:rsidP="004D3F4F">
      <w:pPr>
        <w:pStyle w:val="ae"/>
        <w:numPr>
          <w:ilvl w:val="0"/>
          <w:numId w:val="39"/>
        </w:numPr>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 xml:space="preserve">การสอบข้อเขียน </w:t>
      </w:r>
    </w:p>
    <w:p w14:paraId="53C08EDF" w14:textId="77777777" w:rsidR="00ED7B1E" w:rsidRPr="005854A5" w:rsidRDefault="00ED7B1E" w:rsidP="004D3F4F">
      <w:pPr>
        <w:pStyle w:val="ae"/>
        <w:numPr>
          <w:ilvl w:val="0"/>
          <w:numId w:val="39"/>
        </w:numPr>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การทำงานที่ได้รับมอบหมาย</w:t>
      </w:r>
    </w:p>
    <w:p w14:paraId="1D35F288" w14:textId="77777777" w:rsidR="00ED7B1E" w:rsidRPr="005854A5" w:rsidRDefault="00ED7B1E" w:rsidP="004D3F4F">
      <w:pPr>
        <w:pStyle w:val="ae"/>
        <w:numPr>
          <w:ilvl w:val="0"/>
          <w:numId w:val="39"/>
        </w:numPr>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 xml:space="preserve">การสอบโดยการนำเสนอแบบปากเปล่า </w:t>
      </w:r>
    </w:p>
    <w:p w14:paraId="39A60600" w14:textId="77777777" w:rsidR="00ED7B1E" w:rsidRPr="005854A5" w:rsidRDefault="00ED7B1E" w:rsidP="004D3F4F">
      <w:pPr>
        <w:pStyle w:val="ae"/>
        <w:numPr>
          <w:ilvl w:val="0"/>
          <w:numId w:val="39"/>
        </w:numPr>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 xml:space="preserve">การจัดทำงานทดลอง </w:t>
      </w:r>
    </w:p>
    <w:p w14:paraId="3141097D" w14:textId="77777777" w:rsidR="00ED7B1E" w:rsidRPr="005854A5" w:rsidRDefault="00ED7B1E" w:rsidP="004D3F4F">
      <w:pPr>
        <w:pStyle w:val="ae"/>
        <w:numPr>
          <w:ilvl w:val="0"/>
          <w:numId w:val="39"/>
        </w:numPr>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 xml:space="preserve">การนำเสนอผลการดำเนินงานในรูปแบบรายงานหรือการบรรยาย </w:t>
      </w:r>
    </w:p>
    <w:p w14:paraId="2715D1EF" w14:textId="77777777" w:rsidR="00ED7B1E" w:rsidRPr="005854A5" w:rsidRDefault="00ED7B1E" w:rsidP="004D3F4F">
      <w:pPr>
        <w:pStyle w:val="ae"/>
        <w:numPr>
          <w:ilvl w:val="0"/>
          <w:numId w:val="39"/>
        </w:numPr>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การประเมินจากพฤติกรรมในชั้นเรียนโดยผู้สอน</w:t>
      </w:r>
    </w:p>
    <w:p w14:paraId="0B238948" w14:textId="77777777" w:rsidR="00ED7B1E" w:rsidRPr="005854A5" w:rsidRDefault="00ED7B1E" w:rsidP="004D3F4F">
      <w:pPr>
        <w:pStyle w:val="ae"/>
        <w:numPr>
          <w:ilvl w:val="0"/>
          <w:numId w:val="39"/>
        </w:numPr>
        <w:tabs>
          <w:tab w:val="left" w:pos="720"/>
          <w:tab w:val="left" w:pos="1134"/>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 xml:space="preserve">การประเมินจากพฤติกรรมในชั้นเรียนโดยผู้เรียนด้วยกันเอง </w:t>
      </w:r>
    </w:p>
    <w:p w14:paraId="6D563F42"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r>
    </w:p>
    <w:p w14:paraId="20C5B858" w14:textId="77777777" w:rsidR="00ED7B1E" w:rsidRPr="005854A5" w:rsidRDefault="00ED7B1E" w:rsidP="00ED7B1E">
      <w:pPr>
        <w:tabs>
          <w:tab w:val="left" w:pos="426"/>
          <w:tab w:val="left" w:pos="1134"/>
        </w:tabs>
        <w:ind w:left="66"/>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 สามารถวิเคราะห์ปัญหาที่เกี่ยวกับสหวิทยาการเกษตร</w:t>
      </w:r>
      <w:proofErr w:type="gramEnd"/>
      <w:r w:rsidRPr="005854A5">
        <w:rPr>
          <w:rFonts w:ascii="TH SarabunPSK" w:hAnsi="TH SarabunPSK" w:cs="TH SarabunPSK" w:hint="cs"/>
          <w:color w:val="000000" w:themeColor="text1"/>
          <w:cs/>
        </w:rPr>
        <w:t xml:space="preserve"> และสังเคราะห์องค์ความรู้เพื่อนำไปสู่การสร้างนวัตกรรมได้</w:t>
      </w:r>
    </w:p>
    <w:p w14:paraId="5C3DDB10" w14:textId="77777777" w:rsidR="00ED7B1E" w:rsidRPr="005854A5" w:rsidRDefault="00ED7B1E" w:rsidP="00ED7B1E">
      <w:pPr>
        <w:pStyle w:val="ae"/>
        <w:ind w:firstLine="720"/>
        <w:jc w:val="thaiDistribute"/>
        <w:rPr>
          <w:rFonts w:ascii="TH SarabunPSK" w:hAnsi="TH SarabunPSK" w:cs="TH SarabunPSK" w:hint="cs"/>
          <w:color w:val="000000" w:themeColor="text1"/>
          <w:sz w:val="32"/>
          <w:szCs w:val="32"/>
          <w:cs/>
        </w:rPr>
      </w:pPr>
      <w:r w:rsidRPr="005854A5">
        <w:rPr>
          <w:rFonts w:ascii="TH SarabunPSK" w:hAnsi="TH SarabunPSK" w:cs="TH SarabunPSK" w:hint="cs"/>
          <w:color w:val="000000" w:themeColor="text1"/>
          <w:sz w:val="32"/>
          <w:szCs w:val="32"/>
          <w:u w:val="single"/>
          <w:cs/>
        </w:rPr>
        <w:t xml:space="preserve">รูปแบบการประเมิน </w:t>
      </w:r>
      <w:r w:rsidRPr="005854A5">
        <w:rPr>
          <w:rFonts w:ascii="TH SarabunPSK" w:hAnsi="TH SarabunPSK" w:cs="TH SarabunPSK" w:hint="cs"/>
          <w:color w:val="000000" w:themeColor="text1"/>
          <w:sz w:val="32"/>
          <w:szCs w:val="32"/>
          <w:cs/>
        </w:rPr>
        <w:t>ใช้การประเมินผลจากนักศึกษาสอบผ่านโครงร่างวิทยานิพนธ์ ซึ่งจะต้องนำเสนอการออกแบบ วางแผนการดำเนินวิจัยที่แสดงให้เห็นการบูรณาการศาสตร์ต่างๆ เพื่อนำไปแก้ปัญหาทางการเกษตรให้ลุล่วงและยังใช้การประเมินจากการสอบป้องกันวิทยานิพนธ์</w:t>
      </w:r>
    </w:p>
    <w:p w14:paraId="31D0713E"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สามารถบูรณาการศาสตร์ที่เกี่ยวข้องเพื่อใช้ทำการวิจัยด้านการเกษตรและสร้างองค์ความรู้ใหม่</w:t>
      </w:r>
      <w:proofErr w:type="gramEnd"/>
    </w:p>
    <w:p w14:paraId="24952A65" w14:textId="77777777" w:rsidR="00ED7B1E" w:rsidRPr="005854A5" w:rsidRDefault="00ED7B1E" w:rsidP="00ED7B1E">
      <w:pPr>
        <w:pStyle w:val="ae"/>
        <w:jc w:val="thaiDistribute"/>
        <w:rPr>
          <w:rFonts w:ascii="TH SarabunPSK" w:hAnsi="TH SarabunPSK" w:cs="TH SarabunPSK" w:hint="cs"/>
          <w:color w:val="000000" w:themeColor="text1"/>
          <w:sz w:val="32"/>
          <w:szCs w:val="32"/>
          <w:cs/>
        </w:rPr>
      </w:pPr>
      <w:r w:rsidRPr="005854A5">
        <w:rPr>
          <w:rFonts w:ascii="TH SarabunPSK" w:hAnsi="TH SarabunPSK" w:cs="TH SarabunPSK" w:hint="cs"/>
          <w:color w:val="000000" w:themeColor="text1"/>
          <w:sz w:val="32"/>
          <w:szCs w:val="32"/>
          <w:cs/>
        </w:rPr>
        <w:lastRenderedPageBreak/>
        <w:tab/>
      </w:r>
      <w:r w:rsidRPr="005854A5">
        <w:rPr>
          <w:rFonts w:ascii="TH SarabunPSK" w:hAnsi="TH SarabunPSK" w:cs="TH SarabunPSK" w:hint="cs"/>
          <w:color w:val="000000" w:themeColor="text1"/>
          <w:sz w:val="32"/>
          <w:szCs w:val="32"/>
          <w:u w:val="single"/>
          <w:cs/>
        </w:rPr>
        <w:t xml:space="preserve">รูปแบบการประเมิน </w:t>
      </w:r>
      <w:r w:rsidRPr="005854A5">
        <w:rPr>
          <w:rFonts w:ascii="TH SarabunPSK" w:hAnsi="TH SarabunPSK" w:cs="TH SarabunPSK" w:hint="cs"/>
          <w:color w:val="000000" w:themeColor="text1"/>
          <w:sz w:val="32"/>
          <w:szCs w:val="32"/>
          <w:cs/>
        </w:rPr>
        <w:t xml:space="preserve">ใช้การประเมินผลจากหัวข้อวิทยานิพนธ์ การทำวิจัยและผลงานตีพิมพ์ที่แสดงให้เห็นถึงการบูรณาการข้ามศาสตร์ ตั้งแต่ 2 ศาสตร์ขึ้นไป รวมไปถึงการเข้าร่วมการนำเสนอผลงานทางวิชาการทั้งในระดับนานาชาติและระดับชาติ </w:t>
      </w:r>
    </w:p>
    <w:p w14:paraId="4A388010" w14:textId="6D58E23A"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 xml:space="preserve">3  </w:t>
      </w:r>
      <w:r w:rsidRPr="005854A5">
        <w:rPr>
          <w:rFonts w:ascii="TH SarabunPSK" w:hAnsi="TH SarabunPSK" w:cs="TH SarabunPSK" w:hint="cs"/>
          <w:color w:val="000000" w:themeColor="text1"/>
          <w:cs/>
        </w:rPr>
        <w:t>สามารถนำเสนอและสื่อสารผลงานด้านสหวิทยาการเกษตรได้ในระดับชาติ</w:t>
      </w:r>
      <w:proofErr w:type="gramEnd"/>
    </w:p>
    <w:p w14:paraId="7495B78E" w14:textId="77777777" w:rsidR="00ED7B1E" w:rsidRPr="005854A5" w:rsidRDefault="00ED7B1E" w:rsidP="00ED7B1E">
      <w:pPr>
        <w:pStyle w:val="ae"/>
        <w:tabs>
          <w:tab w:val="left" w:pos="720"/>
        </w:tabs>
        <w:jc w:val="thaiDistribute"/>
        <w:rPr>
          <w:rFonts w:ascii="TH SarabunPSK" w:hAnsi="TH SarabunPSK" w:cs="TH SarabunPSK" w:hint="cs"/>
          <w:color w:val="000000" w:themeColor="text1"/>
          <w:sz w:val="32"/>
          <w:szCs w:val="32"/>
        </w:rPr>
      </w:pPr>
      <w:r w:rsidRPr="005854A5">
        <w:rPr>
          <w:rFonts w:ascii="TH SarabunPSK" w:hAnsi="TH SarabunPSK" w:cs="TH SarabunPSK" w:hint="cs"/>
          <w:color w:val="000000" w:themeColor="text1"/>
          <w:sz w:val="32"/>
          <w:szCs w:val="32"/>
          <w:cs/>
        </w:rPr>
        <w:tab/>
      </w:r>
      <w:r w:rsidRPr="005854A5">
        <w:rPr>
          <w:rFonts w:ascii="TH SarabunPSK" w:hAnsi="TH SarabunPSK" w:cs="TH SarabunPSK" w:hint="cs"/>
          <w:color w:val="000000" w:themeColor="text1"/>
          <w:sz w:val="32"/>
          <w:szCs w:val="32"/>
          <w:u w:val="single"/>
          <w:cs/>
        </w:rPr>
        <w:t xml:space="preserve">รูปแบบการประเมิน </w:t>
      </w:r>
      <w:r w:rsidRPr="005854A5">
        <w:rPr>
          <w:rFonts w:ascii="TH SarabunPSK" w:hAnsi="TH SarabunPSK" w:cs="TH SarabunPSK" w:hint="cs"/>
          <w:color w:val="000000" w:themeColor="text1"/>
          <w:sz w:val="32"/>
          <w:szCs w:val="32"/>
          <w:cs/>
        </w:rPr>
        <w:t>ใช้การประเมินผลจากการเข้าร่วมการนำเสนอผลงานทางวิชาการและผลงานตีพิมพ์ทั้งในระดับนานาชาติและระดับชาติ และการทำวิจัย</w:t>
      </w:r>
    </w:p>
    <w:p w14:paraId="28CAA5F4" w14:textId="77777777" w:rsidR="00ED7B1E" w:rsidRPr="005854A5" w:rsidRDefault="00ED7B1E" w:rsidP="00ED7B1E">
      <w:pPr>
        <w:tabs>
          <w:tab w:val="left" w:pos="426"/>
          <w:tab w:val="left" w:pos="1134"/>
        </w:tabs>
        <w:rPr>
          <w:rFonts w:ascii="TH SarabunPSK" w:hAnsi="TH SarabunPSK" w:cs="TH SarabunPSK" w:hint="cs"/>
          <w:color w:val="000000" w:themeColor="text1"/>
        </w:rPr>
      </w:pPr>
      <w:r w:rsidRPr="005854A5">
        <w:rPr>
          <w:rFonts w:ascii="TH SarabunPSK" w:hAnsi="TH SarabunPSK" w:cs="TH SarabunPSK" w:hint="cs"/>
          <w:color w:val="000000" w:themeColor="text1"/>
          <w:cs/>
        </w:rPr>
        <w:tab/>
      </w:r>
      <w:r w:rsidRPr="005854A5">
        <w:rPr>
          <w:rFonts w:ascii="TH SarabunPSK" w:hAnsi="TH SarabunPSK" w:cs="TH SarabunPSK" w:hint="cs"/>
          <w:color w:val="000000" w:themeColor="text1"/>
        </w:rPr>
        <w:t xml:space="preserve">PLO </w:t>
      </w:r>
      <w:proofErr w:type="gramStart"/>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  สามารถทำงานร่วมกับผู้อื่น</w:t>
      </w:r>
      <w:proofErr w:type="gramEnd"/>
      <w:r w:rsidRPr="005854A5">
        <w:rPr>
          <w:rFonts w:ascii="TH SarabunPSK" w:hAnsi="TH SarabunPSK" w:cs="TH SarabunPSK" w:hint="cs"/>
          <w:color w:val="000000" w:themeColor="text1"/>
          <w:cs/>
        </w:rPr>
        <w:t xml:space="preserve"> มีภาวะผู้นำ รู้จักการวางแผนอย่างมีวิจารณญาณ และแสดงออกถึงความรับผิดชอบต่อสังคมและสิ่งแวดล้อม</w:t>
      </w:r>
    </w:p>
    <w:p w14:paraId="014D5BB5" w14:textId="77777777" w:rsidR="00ED7B1E" w:rsidRPr="005854A5" w:rsidRDefault="00ED7B1E" w:rsidP="00ED7B1E">
      <w:pPr>
        <w:pStyle w:val="ae"/>
        <w:ind w:firstLine="720"/>
        <w:jc w:val="thaiDistribute"/>
        <w:rPr>
          <w:rFonts w:ascii="TH SarabunPSK" w:hAnsi="TH SarabunPSK" w:cs="TH SarabunPSK" w:hint="cs"/>
          <w:color w:val="000000" w:themeColor="text1"/>
          <w:sz w:val="32"/>
          <w:szCs w:val="32"/>
          <w:cs/>
        </w:rPr>
      </w:pPr>
      <w:r w:rsidRPr="005854A5">
        <w:rPr>
          <w:rFonts w:ascii="TH SarabunPSK" w:hAnsi="TH SarabunPSK" w:cs="TH SarabunPSK" w:hint="cs"/>
          <w:color w:val="000000" w:themeColor="text1"/>
          <w:sz w:val="32"/>
          <w:szCs w:val="32"/>
          <w:u w:val="single"/>
          <w:cs/>
        </w:rPr>
        <w:t xml:space="preserve">รูปแบบการประเมิน </w:t>
      </w:r>
      <w:r w:rsidRPr="005854A5">
        <w:rPr>
          <w:rFonts w:ascii="TH SarabunPSK" w:hAnsi="TH SarabunPSK" w:cs="TH SarabunPSK" w:hint="cs"/>
          <w:color w:val="000000" w:themeColor="text1"/>
          <w:sz w:val="32"/>
          <w:szCs w:val="32"/>
          <w:cs/>
        </w:rPr>
        <w:t>ใช้การประเมินผลจากรายวิชาที่มอบหมายงานกลุ่ม และดำเนินการแผนการเรียนและการทำวิจัยตามแผน/กรอบระยะเวลาวิจัยให้ลุล่วงและการประเมินจากการสอบป้องกันวิทยานิพนธ์</w:t>
      </w:r>
    </w:p>
    <w:p w14:paraId="0FC3EEF9" w14:textId="77777777" w:rsidR="00ED7B1E" w:rsidRDefault="00ED7B1E" w:rsidP="00ED7B1E">
      <w:pPr>
        <w:tabs>
          <w:tab w:val="left" w:pos="426"/>
          <w:tab w:val="left" w:pos="1134"/>
        </w:tabs>
        <w:ind w:left="66"/>
        <w:rPr>
          <w:rFonts w:ascii="TH SarabunPSK" w:hAnsi="TH SarabunPSK" w:cs="TH SarabunPSK"/>
          <w:color w:val="000000" w:themeColor="text1"/>
        </w:rPr>
      </w:pPr>
    </w:p>
    <w:p w14:paraId="6411509B" w14:textId="77777777" w:rsidR="00603D12" w:rsidRDefault="00603D12" w:rsidP="00ED7B1E">
      <w:pPr>
        <w:tabs>
          <w:tab w:val="left" w:pos="426"/>
          <w:tab w:val="left" w:pos="1134"/>
        </w:tabs>
        <w:ind w:left="66"/>
        <w:rPr>
          <w:rFonts w:ascii="TH SarabunPSK" w:hAnsi="TH SarabunPSK" w:cs="TH SarabunPSK"/>
          <w:color w:val="000000" w:themeColor="text1"/>
        </w:rPr>
      </w:pPr>
    </w:p>
    <w:p w14:paraId="611A5A6F" w14:textId="77777777" w:rsidR="00603D12" w:rsidRDefault="00603D12" w:rsidP="00ED7B1E">
      <w:pPr>
        <w:tabs>
          <w:tab w:val="left" w:pos="426"/>
          <w:tab w:val="left" w:pos="1134"/>
        </w:tabs>
        <w:ind w:left="66"/>
        <w:rPr>
          <w:rFonts w:ascii="TH SarabunPSK" w:hAnsi="TH SarabunPSK" w:cs="TH SarabunPSK"/>
          <w:color w:val="000000" w:themeColor="text1"/>
        </w:rPr>
      </w:pPr>
    </w:p>
    <w:p w14:paraId="2EF7800D" w14:textId="77777777" w:rsidR="00603D12" w:rsidRDefault="00603D12" w:rsidP="00ED7B1E">
      <w:pPr>
        <w:tabs>
          <w:tab w:val="left" w:pos="426"/>
          <w:tab w:val="left" w:pos="1134"/>
        </w:tabs>
        <w:ind w:left="66"/>
        <w:rPr>
          <w:rFonts w:ascii="TH SarabunPSK" w:hAnsi="TH SarabunPSK" w:cs="TH SarabunPSK"/>
          <w:color w:val="000000" w:themeColor="text1"/>
        </w:rPr>
      </w:pPr>
    </w:p>
    <w:p w14:paraId="379EB006" w14:textId="77777777" w:rsidR="00603D12" w:rsidRDefault="00603D12" w:rsidP="00ED7B1E">
      <w:pPr>
        <w:tabs>
          <w:tab w:val="left" w:pos="426"/>
          <w:tab w:val="left" w:pos="1134"/>
        </w:tabs>
        <w:ind w:left="66"/>
        <w:rPr>
          <w:rFonts w:ascii="TH SarabunPSK" w:hAnsi="TH SarabunPSK" w:cs="TH SarabunPSK"/>
          <w:color w:val="000000" w:themeColor="text1"/>
        </w:rPr>
      </w:pPr>
    </w:p>
    <w:p w14:paraId="1E67B23B" w14:textId="77777777" w:rsidR="00603D12" w:rsidRDefault="00603D12" w:rsidP="00ED7B1E">
      <w:pPr>
        <w:tabs>
          <w:tab w:val="left" w:pos="426"/>
          <w:tab w:val="left" w:pos="1134"/>
        </w:tabs>
        <w:ind w:left="66"/>
        <w:rPr>
          <w:rFonts w:ascii="TH SarabunPSK" w:hAnsi="TH SarabunPSK" w:cs="TH SarabunPSK"/>
          <w:color w:val="000000" w:themeColor="text1"/>
        </w:rPr>
      </w:pPr>
    </w:p>
    <w:p w14:paraId="621F8B9F" w14:textId="77777777" w:rsidR="00603D12" w:rsidRDefault="00603D12" w:rsidP="00ED7B1E">
      <w:pPr>
        <w:tabs>
          <w:tab w:val="left" w:pos="426"/>
          <w:tab w:val="left" w:pos="1134"/>
        </w:tabs>
        <w:ind w:left="66"/>
        <w:rPr>
          <w:rFonts w:ascii="TH SarabunPSK" w:hAnsi="TH SarabunPSK" w:cs="TH SarabunPSK"/>
          <w:color w:val="000000" w:themeColor="text1"/>
        </w:rPr>
      </w:pPr>
    </w:p>
    <w:p w14:paraId="77226C97" w14:textId="77777777" w:rsidR="00603D12" w:rsidRDefault="00603D12" w:rsidP="00ED7B1E">
      <w:pPr>
        <w:tabs>
          <w:tab w:val="left" w:pos="426"/>
          <w:tab w:val="left" w:pos="1134"/>
        </w:tabs>
        <w:ind w:left="66"/>
        <w:rPr>
          <w:rFonts w:ascii="TH SarabunPSK" w:hAnsi="TH SarabunPSK" w:cs="TH SarabunPSK"/>
          <w:color w:val="000000" w:themeColor="text1"/>
        </w:rPr>
      </w:pPr>
    </w:p>
    <w:p w14:paraId="4858DDD1" w14:textId="77777777" w:rsidR="00603D12" w:rsidRDefault="00603D12" w:rsidP="00ED7B1E">
      <w:pPr>
        <w:tabs>
          <w:tab w:val="left" w:pos="426"/>
          <w:tab w:val="left" w:pos="1134"/>
        </w:tabs>
        <w:ind w:left="66"/>
        <w:rPr>
          <w:rFonts w:ascii="TH SarabunPSK" w:hAnsi="TH SarabunPSK" w:cs="TH SarabunPSK"/>
          <w:color w:val="000000" w:themeColor="text1"/>
        </w:rPr>
      </w:pPr>
    </w:p>
    <w:p w14:paraId="558EC8FA" w14:textId="77777777" w:rsidR="00603D12" w:rsidRDefault="00603D12" w:rsidP="00ED7B1E">
      <w:pPr>
        <w:tabs>
          <w:tab w:val="left" w:pos="426"/>
          <w:tab w:val="left" w:pos="1134"/>
        </w:tabs>
        <w:ind w:left="66"/>
        <w:rPr>
          <w:rFonts w:ascii="TH SarabunPSK" w:hAnsi="TH SarabunPSK" w:cs="TH SarabunPSK"/>
          <w:color w:val="000000" w:themeColor="text1"/>
        </w:rPr>
      </w:pPr>
    </w:p>
    <w:p w14:paraId="43AB7615" w14:textId="77777777" w:rsidR="00603D12" w:rsidRDefault="00603D12" w:rsidP="00ED7B1E">
      <w:pPr>
        <w:tabs>
          <w:tab w:val="left" w:pos="426"/>
          <w:tab w:val="left" w:pos="1134"/>
        </w:tabs>
        <w:ind w:left="66"/>
        <w:rPr>
          <w:rFonts w:ascii="TH SarabunPSK" w:hAnsi="TH SarabunPSK" w:cs="TH SarabunPSK"/>
          <w:color w:val="000000" w:themeColor="text1"/>
        </w:rPr>
      </w:pPr>
    </w:p>
    <w:p w14:paraId="129A09DA" w14:textId="77777777" w:rsidR="00603D12" w:rsidRDefault="00603D12" w:rsidP="00ED7B1E">
      <w:pPr>
        <w:tabs>
          <w:tab w:val="left" w:pos="426"/>
          <w:tab w:val="left" w:pos="1134"/>
        </w:tabs>
        <w:ind w:left="66"/>
        <w:rPr>
          <w:rFonts w:ascii="TH SarabunPSK" w:hAnsi="TH SarabunPSK" w:cs="TH SarabunPSK"/>
          <w:color w:val="000000" w:themeColor="text1"/>
        </w:rPr>
      </w:pPr>
    </w:p>
    <w:p w14:paraId="450E6269" w14:textId="77777777" w:rsidR="00603D12" w:rsidRDefault="00603D12" w:rsidP="00ED7B1E">
      <w:pPr>
        <w:tabs>
          <w:tab w:val="left" w:pos="426"/>
          <w:tab w:val="left" w:pos="1134"/>
        </w:tabs>
        <w:ind w:left="66"/>
        <w:rPr>
          <w:rFonts w:ascii="TH SarabunPSK" w:hAnsi="TH SarabunPSK" w:cs="TH SarabunPSK"/>
          <w:color w:val="000000" w:themeColor="text1"/>
        </w:rPr>
      </w:pPr>
    </w:p>
    <w:p w14:paraId="264F341E" w14:textId="77777777" w:rsidR="00603D12" w:rsidRDefault="00603D12" w:rsidP="00ED7B1E">
      <w:pPr>
        <w:tabs>
          <w:tab w:val="left" w:pos="426"/>
          <w:tab w:val="left" w:pos="1134"/>
        </w:tabs>
        <w:ind w:left="66"/>
        <w:rPr>
          <w:rFonts w:ascii="TH SarabunPSK" w:hAnsi="TH SarabunPSK" w:cs="TH SarabunPSK"/>
          <w:color w:val="000000" w:themeColor="text1"/>
        </w:rPr>
      </w:pPr>
    </w:p>
    <w:p w14:paraId="5C5C38DE" w14:textId="77777777" w:rsidR="00603D12" w:rsidRDefault="00603D12" w:rsidP="00ED7B1E">
      <w:pPr>
        <w:tabs>
          <w:tab w:val="left" w:pos="426"/>
          <w:tab w:val="left" w:pos="1134"/>
        </w:tabs>
        <w:ind w:left="66"/>
        <w:rPr>
          <w:rFonts w:ascii="TH SarabunPSK" w:hAnsi="TH SarabunPSK" w:cs="TH SarabunPSK"/>
          <w:color w:val="000000" w:themeColor="text1"/>
        </w:rPr>
      </w:pPr>
    </w:p>
    <w:p w14:paraId="358765E9" w14:textId="77777777" w:rsidR="00603D12" w:rsidRDefault="00603D12" w:rsidP="00ED7B1E">
      <w:pPr>
        <w:tabs>
          <w:tab w:val="left" w:pos="426"/>
          <w:tab w:val="left" w:pos="1134"/>
        </w:tabs>
        <w:ind w:left="66"/>
        <w:rPr>
          <w:rFonts w:ascii="TH SarabunPSK" w:hAnsi="TH SarabunPSK" w:cs="TH SarabunPSK"/>
          <w:color w:val="000000" w:themeColor="text1"/>
        </w:rPr>
      </w:pPr>
    </w:p>
    <w:p w14:paraId="68AABC26" w14:textId="77777777" w:rsidR="00603D12" w:rsidRDefault="00603D12" w:rsidP="00ED7B1E">
      <w:pPr>
        <w:tabs>
          <w:tab w:val="left" w:pos="426"/>
          <w:tab w:val="left" w:pos="1134"/>
        </w:tabs>
        <w:ind w:left="66"/>
        <w:rPr>
          <w:rFonts w:ascii="TH SarabunPSK" w:hAnsi="TH SarabunPSK" w:cs="TH SarabunPSK"/>
          <w:color w:val="000000" w:themeColor="text1"/>
        </w:rPr>
      </w:pPr>
    </w:p>
    <w:p w14:paraId="35E3E6FC" w14:textId="77777777" w:rsidR="00603D12" w:rsidRDefault="00603D12" w:rsidP="00ED7B1E">
      <w:pPr>
        <w:tabs>
          <w:tab w:val="left" w:pos="426"/>
          <w:tab w:val="left" w:pos="1134"/>
        </w:tabs>
        <w:ind w:left="66"/>
        <w:rPr>
          <w:rFonts w:ascii="TH SarabunPSK" w:hAnsi="TH SarabunPSK" w:cs="TH SarabunPSK"/>
          <w:color w:val="000000" w:themeColor="text1"/>
        </w:rPr>
      </w:pPr>
    </w:p>
    <w:p w14:paraId="2B593D54" w14:textId="77777777" w:rsidR="00603D12" w:rsidRDefault="00603D12" w:rsidP="00ED7B1E">
      <w:pPr>
        <w:tabs>
          <w:tab w:val="left" w:pos="426"/>
          <w:tab w:val="left" w:pos="1134"/>
        </w:tabs>
        <w:ind w:left="66"/>
        <w:rPr>
          <w:rFonts w:ascii="TH SarabunPSK" w:hAnsi="TH SarabunPSK" w:cs="TH SarabunPSK"/>
          <w:color w:val="000000" w:themeColor="text1"/>
        </w:rPr>
      </w:pPr>
    </w:p>
    <w:p w14:paraId="23C81223" w14:textId="77777777" w:rsidR="00603D12" w:rsidRDefault="00603D12" w:rsidP="00ED7B1E">
      <w:pPr>
        <w:tabs>
          <w:tab w:val="left" w:pos="426"/>
          <w:tab w:val="left" w:pos="1134"/>
        </w:tabs>
        <w:ind w:left="66"/>
        <w:rPr>
          <w:rFonts w:ascii="TH SarabunPSK" w:hAnsi="TH SarabunPSK" w:cs="TH SarabunPSK"/>
          <w:color w:val="000000" w:themeColor="text1"/>
        </w:rPr>
      </w:pPr>
    </w:p>
    <w:p w14:paraId="5A6BA15A" w14:textId="77777777" w:rsidR="00603D12" w:rsidRPr="005854A5" w:rsidRDefault="00603D12" w:rsidP="00ED7B1E">
      <w:pPr>
        <w:tabs>
          <w:tab w:val="left" w:pos="426"/>
          <w:tab w:val="left" w:pos="1134"/>
        </w:tabs>
        <w:ind w:left="66"/>
        <w:rPr>
          <w:rFonts w:ascii="TH SarabunPSK" w:hAnsi="TH SarabunPSK" w:cs="TH SarabunPSK" w:hint="cs"/>
          <w:color w:val="000000" w:themeColor="text1"/>
        </w:rPr>
      </w:pPr>
    </w:p>
    <w:p w14:paraId="006E191E" w14:textId="77777777" w:rsidR="00ED7B1E" w:rsidRPr="005854A5" w:rsidRDefault="00ED7B1E" w:rsidP="00ED7B1E">
      <w:pPr>
        <w:ind w:left="1134" w:hanging="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Req.-</w:t>
      </w:r>
      <w:r w:rsidRPr="005854A5">
        <w:rPr>
          <w:rFonts w:ascii="TH SarabunPSK" w:hAnsi="TH SarabunPSK" w:cs="TH SarabunPSK" w:hint="cs"/>
          <w:b/>
          <w:bCs/>
          <w:color w:val="000000" w:themeColor="text1"/>
          <w:cs/>
        </w:rPr>
        <w:t>8</w:t>
      </w:r>
      <w:r w:rsidRPr="005854A5">
        <w:rPr>
          <w:rFonts w:ascii="TH SarabunPSK" w:hAnsi="TH SarabunPSK" w:cs="TH SarabunPSK" w:hint="cs"/>
          <w:b/>
          <w:bCs/>
          <w:color w:val="000000" w:themeColor="text1"/>
        </w:rPr>
        <w:t>.</w:t>
      </w:r>
      <w:proofErr w:type="gramStart"/>
      <w:r w:rsidRPr="005854A5">
        <w:rPr>
          <w:rFonts w:ascii="TH SarabunPSK" w:hAnsi="TH SarabunPSK" w:cs="TH SarabunPSK" w:hint="cs"/>
          <w:b/>
          <w:bCs/>
          <w:color w:val="000000" w:themeColor="text1"/>
          <w:cs/>
        </w:rPr>
        <w:t>5</w:t>
      </w:r>
      <w:r w:rsidRPr="005854A5">
        <w:rPr>
          <w:rFonts w:ascii="TH SarabunPSK" w:hAnsi="TH SarabunPSK" w:cs="TH SarabunPSK" w:hint="cs"/>
          <w:b/>
          <w:bCs/>
          <w:color w:val="000000" w:themeColor="text1"/>
        </w:rPr>
        <w:t xml:space="preserve"> :</w:t>
      </w:r>
      <w:proofErr w:type="gramEnd"/>
      <w:r w:rsidRPr="005854A5">
        <w:rPr>
          <w:rFonts w:ascii="TH SarabunPSK" w:hAnsi="TH SarabunPSK" w:cs="TH SarabunPSK" w:hint="cs"/>
          <w:b/>
          <w:bCs/>
          <w:color w:val="000000" w:themeColor="text1"/>
        </w:rPr>
        <w:t xml:space="preserve"> </w:t>
      </w:r>
      <w:r w:rsidRPr="005854A5">
        <w:rPr>
          <w:rFonts w:ascii="TH SarabunPSK" w:hAnsi="TH SarabunPSK" w:cs="TH SarabunPSK" w:hint="cs"/>
          <w:b/>
          <w:bCs/>
          <w:color w:val="000000" w:themeColor="text1"/>
          <w:cs/>
        </w:rPr>
        <w:tab/>
      </w:r>
      <w:r w:rsidRPr="005854A5">
        <w:rPr>
          <w:rFonts w:ascii="TH SarabunPSK" w:hAnsi="TH SarabunPSK" w:cs="TH SarabunPSK" w:hint="cs"/>
          <w:b/>
          <w:bCs/>
          <w:color w:val="000000" w:themeColor="text1"/>
        </w:rPr>
        <w:t>Satisfaction level of the various stakeholders are shown to be established,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monitored, and benchmarked for improvement.</w:t>
      </w:r>
    </w:p>
    <w:p w14:paraId="1AC63D69"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หลักสูตรได้ติดตามและเทียบเคียงระดับความพึงพอใจต่อคุณภาพหลักสูตร ซึ่งการประเมิน มีการเก็บข้อมูลเปรียบเทียบทุกปี โดยวิเคราะห์เป็นค่าเฉลี่ยจากการประเมินในเทอมการศึกษาที่ </w:t>
      </w:r>
      <w:r w:rsidRPr="005854A5">
        <w:rPr>
          <w:rFonts w:ascii="TH SarabunPSK" w:hAnsi="TH SarabunPSK" w:cs="TH SarabunPSK" w:hint="cs"/>
          <w:color w:val="000000" w:themeColor="text1"/>
        </w:rPr>
        <w:t xml:space="preserve">1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 xml:space="preserve"> ดังผลการประเมินในตารางที่ เทียบเคียงระดับความพึงพอใจของนักศึกษาต่อหลักสูตรด้านการเรียนการสอนและสิ่งสนับสนุนในรอบ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 xml:space="preserve">ปีย้อนหลัง พบว่าระดับความพึงพอใจเฉลี่ยในรอบ </w:t>
      </w: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 xml:space="preserve">ปีย้อนหลังในด้านประสิทธิภาพการเรียนการสอนในระดับคะแนน </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.42 (ดี) และด้านสิ่งสนับสนุนการเรียนรู้ในระดับคะแนน </w:t>
      </w: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 xml:space="preserve">.44 (ดี) เมื่อวิเคราะห์ประสิทธิภาพการเรียนการสอนและสิ่งสนับสนุนการเรียนรู้ในรอบปี </w:t>
      </w:r>
      <w:r w:rsidRPr="005854A5">
        <w:rPr>
          <w:rFonts w:ascii="TH SarabunPSK" w:hAnsi="TH SarabunPSK" w:cs="TH SarabunPSK" w:hint="cs"/>
          <w:color w:val="000000" w:themeColor="text1"/>
        </w:rPr>
        <w:t>256</w:t>
      </w:r>
      <w:r w:rsidRPr="005854A5">
        <w:rPr>
          <w:rFonts w:ascii="TH SarabunPSK" w:hAnsi="TH SarabunPSK" w:cs="TH SarabunPSK" w:hint="cs"/>
          <w:color w:val="000000" w:themeColor="text1"/>
          <w:cs/>
        </w:rPr>
        <w:t>6</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 เทียบเคียงกับปี </w:t>
      </w:r>
      <w:r w:rsidRPr="005854A5">
        <w:rPr>
          <w:rFonts w:ascii="TH SarabunPSK" w:hAnsi="TH SarabunPSK" w:cs="TH SarabunPSK" w:hint="cs"/>
          <w:color w:val="000000" w:themeColor="text1"/>
        </w:rPr>
        <w:t>256</w:t>
      </w:r>
      <w:r w:rsidRPr="005854A5">
        <w:rPr>
          <w:rFonts w:ascii="TH SarabunPSK" w:hAnsi="TH SarabunPSK" w:cs="TH SarabunPSK" w:hint="cs"/>
          <w:color w:val="000000" w:themeColor="text1"/>
          <w:cs/>
        </w:rPr>
        <w:t>5</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 xml:space="preserve">พบว่าระดับความพึงพอใจทั้ง </w:t>
      </w:r>
      <w:r w:rsidRPr="005854A5">
        <w:rPr>
          <w:rFonts w:ascii="TH SarabunPSK" w:hAnsi="TH SarabunPSK" w:cs="TH SarabunPSK" w:hint="cs"/>
          <w:color w:val="000000" w:themeColor="text1"/>
        </w:rPr>
        <w:t xml:space="preserve">2 </w:t>
      </w:r>
      <w:r w:rsidRPr="005854A5">
        <w:rPr>
          <w:rFonts w:ascii="TH SarabunPSK" w:hAnsi="TH SarabunPSK" w:cs="TH SarabunPSK" w:hint="cs"/>
          <w:color w:val="000000" w:themeColor="text1"/>
          <w:cs/>
        </w:rPr>
        <w:t>ด้านอยู่ในเกณฑ์ใกล้เคียงกัน</w:t>
      </w:r>
    </w:p>
    <w:p w14:paraId="143F7F4C" w14:textId="0D207BF7" w:rsidR="00ED7B1E" w:rsidRPr="005854A5" w:rsidRDefault="002C3175" w:rsidP="002C3175">
      <w:pPr>
        <w:pStyle w:val="af0"/>
        <w:rPr>
          <w:rFonts w:ascii="TH SarabunPSK" w:hAnsi="TH SarabunPSK" w:cs="TH SarabunPSK" w:hint="cs"/>
          <w:b/>
          <w:b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6</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color w:val="000000" w:themeColor="text1"/>
          <w:cs/>
        </w:rPr>
        <w:t xml:space="preserve">ผลประเมินความพึงพอใจของนักศึกษาต่อการเรียนการสอน* ปีการศึกษา </w:t>
      </w:r>
      <w:r w:rsidR="00ED7B1E" w:rsidRPr="005854A5">
        <w:rPr>
          <w:rFonts w:ascii="TH SarabunPSK" w:hAnsi="TH SarabunPSK" w:cs="TH SarabunPSK" w:hint="cs"/>
          <w:color w:val="000000" w:themeColor="text1"/>
        </w:rPr>
        <w:t>256</w:t>
      </w:r>
      <w:r w:rsidR="00ED7B1E" w:rsidRPr="005854A5">
        <w:rPr>
          <w:rFonts w:ascii="TH SarabunPSK" w:hAnsi="TH SarabunPSK" w:cs="TH SarabunPSK" w:hint="cs"/>
          <w:color w:val="000000" w:themeColor="text1"/>
          <w:cs/>
        </w:rPr>
        <w:t>6 เทียบกับห้าปีย้อนหลัง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568"/>
        <w:gridCol w:w="2585"/>
        <w:gridCol w:w="1768"/>
      </w:tblGrid>
      <w:tr w:rsidR="00772B16" w:rsidRPr="005854A5" w14:paraId="331683F7" w14:textId="77777777" w:rsidTr="00EF3EEC">
        <w:tc>
          <w:tcPr>
            <w:tcW w:w="1809" w:type="dxa"/>
          </w:tcPr>
          <w:p w14:paraId="6303319E" w14:textId="77777777" w:rsidR="00ED7B1E" w:rsidRPr="005854A5" w:rsidRDefault="00ED7B1E" w:rsidP="00EF3EEC">
            <w:pPr>
              <w:ind w:left="-116"/>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ปีการศึกษา</w:t>
            </w:r>
          </w:p>
        </w:tc>
        <w:tc>
          <w:tcPr>
            <w:tcW w:w="3204" w:type="dxa"/>
          </w:tcPr>
          <w:p w14:paraId="0C935E48" w14:textId="77777777" w:rsidR="00ED7B1E" w:rsidRPr="005854A5" w:rsidRDefault="00ED7B1E" w:rsidP="00EF3EEC">
            <w:pP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คะแนนความพึงพอใจต่อประสิทธิภาพการเรียนการสอน</w:t>
            </w:r>
          </w:p>
        </w:tc>
        <w:tc>
          <w:tcPr>
            <w:tcW w:w="3235" w:type="dxa"/>
          </w:tcPr>
          <w:p w14:paraId="0C94A881" w14:textId="77777777" w:rsidR="00ED7B1E" w:rsidRPr="005854A5" w:rsidRDefault="00ED7B1E" w:rsidP="00EF3EEC">
            <w:pPr>
              <w:ind w:left="158"/>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คะแนนความพึงพอใจต่อสิ่งสนับสนุนการเรียนรู้</w:t>
            </w:r>
          </w:p>
        </w:tc>
        <w:tc>
          <w:tcPr>
            <w:tcW w:w="1328" w:type="dxa"/>
          </w:tcPr>
          <w:p w14:paraId="3E11271E" w14:textId="77777777" w:rsidR="00ED7B1E" w:rsidRPr="005854A5" w:rsidRDefault="00ED7B1E" w:rsidP="00EF3EEC">
            <w:pPr>
              <w:ind w:left="418"/>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เฉลี่ย</w:t>
            </w:r>
          </w:p>
        </w:tc>
      </w:tr>
      <w:tr w:rsidR="00772B16" w:rsidRPr="005854A5" w14:paraId="160DF7FF" w14:textId="77777777" w:rsidTr="00603D12">
        <w:trPr>
          <w:trHeight w:val="58"/>
        </w:trPr>
        <w:tc>
          <w:tcPr>
            <w:tcW w:w="1809" w:type="dxa"/>
          </w:tcPr>
          <w:p w14:paraId="01D15AF3"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2562</w:t>
            </w:r>
          </w:p>
        </w:tc>
        <w:tc>
          <w:tcPr>
            <w:tcW w:w="3204" w:type="dxa"/>
          </w:tcPr>
          <w:p w14:paraId="579AC2F0"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58</w:t>
            </w:r>
          </w:p>
        </w:tc>
        <w:tc>
          <w:tcPr>
            <w:tcW w:w="3235" w:type="dxa"/>
          </w:tcPr>
          <w:p w14:paraId="673566E6"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62</w:t>
            </w:r>
          </w:p>
        </w:tc>
        <w:tc>
          <w:tcPr>
            <w:tcW w:w="1328" w:type="dxa"/>
            <w:vAlign w:val="bottom"/>
          </w:tcPr>
          <w:p w14:paraId="06B9841D" w14:textId="77777777" w:rsidR="00ED7B1E" w:rsidRPr="005854A5" w:rsidRDefault="00ED7B1E" w:rsidP="00EF3EEC">
            <w:pPr>
              <w:ind w:left="1134"/>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60</w:t>
            </w:r>
          </w:p>
        </w:tc>
      </w:tr>
      <w:tr w:rsidR="00772B16" w:rsidRPr="005854A5" w14:paraId="12A314BE" w14:textId="77777777" w:rsidTr="00EF3EEC">
        <w:tc>
          <w:tcPr>
            <w:tcW w:w="1809" w:type="dxa"/>
          </w:tcPr>
          <w:p w14:paraId="30EFB29A"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2563</w:t>
            </w:r>
          </w:p>
        </w:tc>
        <w:tc>
          <w:tcPr>
            <w:tcW w:w="3204" w:type="dxa"/>
          </w:tcPr>
          <w:p w14:paraId="76A383ED"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41</w:t>
            </w:r>
          </w:p>
        </w:tc>
        <w:tc>
          <w:tcPr>
            <w:tcW w:w="3235" w:type="dxa"/>
          </w:tcPr>
          <w:p w14:paraId="7A090DF6"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39</w:t>
            </w:r>
          </w:p>
        </w:tc>
        <w:tc>
          <w:tcPr>
            <w:tcW w:w="1328" w:type="dxa"/>
            <w:vAlign w:val="bottom"/>
          </w:tcPr>
          <w:p w14:paraId="486981BD" w14:textId="77777777" w:rsidR="00ED7B1E" w:rsidRPr="005854A5" w:rsidRDefault="00ED7B1E" w:rsidP="00EF3EEC">
            <w:pPr>
              <w:ind w:left="1134"/>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40</w:t>
            </w:r>
          </w:p>
        </w:tc>
      </w:tr>
      <w:tr w:rsidR="00772B16" w:rsidRPr="005854A5" w14:paraId="3A30F479" w14:textId="77777777" w:rsidTr="00EF3EEC">
        <w:tc>
          <w:tcPr>
            <w:tcW w:w="1809" w:type="dxa"/>
          </w:tcPr>
          <w:p w14:paraId="155F71C7"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2564</w:t>
            </w:r>
          </w:p>
        </w:tc>
        <w:tc>
          <w:tcPr>
            <w:tcW w:w="3204" w:type="dxa"/>
          </w:tcPr>
          <w:p w14:paraId="099C8DFA"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4.45</w:t>
            </w:r>
          </w:p>
        </w:tc>
        <w:tc>
          <w:tcPr>
            <w:tcW w:w="3235" w:type="dxa"/>
          </w:tcPr>
          <w:p w14:paraId="55FF6984"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4.44</w:t>
            </w:r>
          </w:p>
        </w:tc>
        <w:tc>
          <w:tcPr>
            <w:tcW w:w="1328" w:type="dxa"/>
            <w:vAlign w:val="bottom"/>
          </w:tcPr>
          <w:p w14:paraId="427FC18C" w14:textId="77777777" w:rsidR="00ED7B1E" w:rsidRPr="005854A5" w:rsidRDefault="00ED7B1E" w:rsidP="00EF3EEC">
            <w:pPr>
              <w:ind w:left="1134"/>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4.44</w:t>
            </w:r>
          </w:p>
        </w:tc>
      </w:tr>
      <w:tr w:rsidR="00772B16" w:rsidRPr="005854A5" w14:paraId="630F4F8E" w14:textId="77777777" w:rsidTr="00EF3EEC">
        <w:tc>
          <w:tcPr>
            <w:tcW w:w="1809" w:type="dxa"/>
          </w:tcPr>
          <w:p w14:paraId="031F8CEB"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2565</w:t>
            </w:r>
          </w:p>
        </w:tc>
        <w:tc>
          <w:tcPr>
            <w:tcW w:w="3204" w:type="dxa"/>
          </w:tcPr>
          <w:p w14:paraId="6C6DC75E"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4.30</w:t>
            </w:r>
          </w:p>
        </w:tc>
        <w:tc>
          <w:tcPr>
            <w:tcW w:w="3235" w:type="dxa"/>
          </w:tcPr>
          <w:p w14:paraId="4A86639A"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4.35</w:t>
            </w:r>
          </w:p>
        </w:tc>
        <w:tc>
          <w:tcPr>
            <w:tcW w:w="1328" w:type="dxa"/>
            <w:vAlign w:val="bottom"/>
          </w:tcPr>
          <w:p w14:paraId="20A7DE7E" w14:textId="77777777" w:rsidR="00ED7B1E" w:rsidRPr="005854A5" w:rsidRDefault="00ED7B1E" w:rsidP="00EF3EEC">
            <w:pPr>
              <w:ind w:left="1134"/>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4.33</w:t>
            </w:r>
          </w:p>
        </w:tc>
      </w:tr>
      <w:tr w:rsidR="00772B16" w:rsidRPr="005854A5" w14:paraId="6BB9A30C" w14:textId="77777777" w:rsidTr="00EF3EEC">
        <w:tc>
          <w:tcPr>
            <w:tcW w:w="1809" w:type="dxa"/>
          </w:tcPr>
          <w:p w14:paraId="5D6BD4E0" w14:textId="77777777" w:rsidR="00ED7B1E" w:rsidRPr="005854A5" w:rsidRDefault="00ED7B1E" w:rsidP="00EF3EEC">
            <w:pPr>
              <w:ind w:left="1134"/>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2566</w:t>
            </w:r>
          </w:p>
        </w:tc>
        <w:tc>
          <w:tcPr>
            <w:tcW w:w="3204" w:type="dxa"/>
          </w:tcPr>
          <w:p w14:paraId="0CD26A7F" w14:textId="77777777" w:rsidR="00ED7B1E" w:rsidRPr="005854A5" w:rsidRDefault="00ED7B1E" w:rsidP="00EF3EEC">
            <w:pPr>
              <w:ind w:left="1134"/>
              <w:rPr>
                <w:rFonts w:ascii="TH SarabunPSK" w:hAnsi="TH SarabunPSK" w:cs="TH SarabunPSK" w:hint="cs"/>
                <w:color w:val="000000" w:themeColor="text1"/>
                <w:cs/>
              </w:rPr>
            </w:pPr>
            <w:r w:rsidRPr="005854A5">
              <w:rPr>
                <w:rFonts w:ascii="TH SarabunPSK" w:hAnsi="TH SarabunPSK" w:cs="TH SarabunPSK" w:hint="cs"/>
                <w:color w:val="000000" w:themeColor="text1"/>
              </w:rPr>
              <w:t>4.37</w:t>
            </w:r>
          </w:p>
        </w:tc>
        <w:tc>
          <w:tcPr>
            <w:tcW w:w="3235" w:type="dxa"/>
          </w:tcPr>
          <w:p w14:paraId="7F4C4ACC" w14:textId="77777777" w:rsidR="00ED7B1E" w:rsidRPr="005854A5" w:rsidRDefault="00ED7B1E" w:rsidP="00EF3EEC">
            <w:pPr>
              <w:ind w:left="1134"/>
              <w:rPr>
                <w:rFonts w:ascii="TH SarabunPSK" w:hAnsi="TH SarabunPSK" w:cs="TH SarabunPSK" w:hint="cs"/>
                <w:color w:val="000000" w:themeColor="text1"/>
                <w:cs/>
              </w:rPr>
            </w:pPr>
            <w:r w:rsidRPr="005854A5">
              <w:rPr>
                <w:rFonts w:ascii="TH SarabunPSK" w:hAnsi="TH SarabunPSK" w:cs="TH SarabunPSK" w:hint="cs"/>
                <w:color w:val="000000" w:themeColor="text1"/>
              </w:rPr>
              <w:t>4.36</w:t>
            </w:r>
          </w:p>
        </w:tc>
        <w:tc>
          <w:tcPr>
            <w:tcW w:w="1328" w:type="dxa"/>
            <w:vAlign w:val="bottom"/>
          </w:tcPr>
          <w:p w14:paraId="2CDE6AF2" w14:textId="77777777" w:rsidR="00ED7B1E" w:rsidRPr="005854A5" w:rsidRDefault="00ED7B1E" w:rsidP="00EF3EEC">
            <w:pPr>
              <w:ind w:left="1134"/>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4.36</w:t>
            </w:r>
          </w:p>
        </w:tc>
      </w:tr>
      <w:tr w:rsidR="00772B16" w:rsidRPr="005854A5" w14:paraId="77E0B6F7" w14:textId="77777777" w:rsidTr="00EF3EEC">
        <w:tc>
          <w:tcPr>
            <w:tcW w:w="1809" w:type="dxa"/>
          </w:tcPr>
          <w:p w14:paraId="4BB0FB18" w14:textId="77777777" w:rsidR="00ED7B1E" w:rsidRPr="005854A5" w:rsidRDefault="00ED7B1E" w:rsidP="00EF3EEC">
            <w:pPr>
              <w:ind w:left="1134"/>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เฉลี่ย</w:t>
            </w:r>
          </w:p>
        </w:tc>
        <w:tc>
          <w:tcPr>
            <w:tcW w:w="3204" w:type="dxa"/>
          </w:tcPr>
          <w:p w14:paraId="5F9DABBF"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r w:rsidRPr="005854A5">
              <w:rPr>
                <w:rFonts w:ascii="TH SarabunPSK" w:hAnsi="TH SarabunPSK" w:cs="TH SarabunPSK" w:hint="cs"/>
                <w:b/>
                <w:bCs/>
                <w:color w:val="000000" w:themeColor="text1"/>
                <w:cs/>
              </w:rPr>
              <w:t>.42</w:t>
            </w:r>
          </w:p>
        </w:tc>
        <w:tc>
          <w:tcPr>
            <w:tcW w:w="3235" w:type="dxa"/>
          </w:tcPr>
          <w:p w14:paraId="3ED2AB08"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r w:rsidRPr="005854A5">
              <w:rPr>
                <w:rFonts w:ascii="TH SarabunPSK" w:hAnsi="TH SarabunPSK" w:cs="TH SarabunPSK" w:hint="cs"/>
                <w:b/>
                <w:bCs/>
                <w:color w:val="000000" w:themeColor="text1"/>
                <w:cs/>
              </w:rPr>
              <w:t>.44</w:t>
            </w:r>
          </w:p>
        </w:tc>
        <w:tc>
          <w:tcPr>
            <w:tcW w:w="1328" w:type="dxa"/>
            <w:vAlign w:val="bottom"/>
          </w:tcPr>
          <w:p w14:paraId="32F83A48" w14:textId="77777777" w:rsidR="00ED7B1E" w:rsidRPr="005854A5" w:rsidRDefault="00ED7B1E" w:rsidP="00EF3EEC">
            <w:pPr>
              <w:ind w:left="1134"/>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4</w:t>
            </w:r>
            <w:r w:rsidRPr="005854A5">
              <w:rPr>
                <w:rFonts w:ascii="TH SarabunPSK" w:hAnsi="TH SarabunPSK" w:cs="TH SarabunPSK" w:hint="cs"/>
                <w:b/>
                <w:bCs/>
                <w:color w:val="000000" w:themeColor="text1"/>
                <w:cs/>
              </w:rPr>
              <w:t>.46</w:t>
            </w:r>
          </w:p>
        </w:tc>
      </w:tr>
    </w:tbl>
    <w:p w14:paraId="02D827A2" w14:textId="77777777" w:rsidR="00ED7B1E" w:rsidRPr="005854A5" w:rsidRDefault="00ED7B1E" w:rsidP="00ED7B1E">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หมายเหตุ *</w:t>
      </w:r>
      <w:r w:rsidRPr="005854A5">
        <w:rPr>
          <w:rFonts w:ascii="TH SarabunPSK" w:hAnsi="TH SarabunPSK" w:cs="TH SarabunPSK" w:hint="cs"/>
          <w:color w:val="000000" w:themeColor="text1"/>
          <w:cs/>
        </w:rPr>
        <w:t xml:space="preserve">ผลการประเมินการเรียนการสอนจากรายวิชาที่เปิดในเทอม </w:t>
      </w:r>
      <w:r w:rsidRPr="005854A5">
        <w:rPr>
          <w:rFonts w:ascii="TH SarabunPSK" w:hAnsi="TH SarabunPSK" w:cs="TH SarabunPSK" w:hint="cs"/>
          <w:color w:val="000000" w:themeColor="text1"/>
        </w:rPr>
        <w:t>1</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 xml:space="preserve">2566 </w:t>
      </w:r>
      <w:r w:rsidRPr="005854A5">
        <w:rPr>
          <w:rFonts w:ascii="TH SarabunPSK" w:hAnsi="TH SarabunPSK" w:cs="TH SarabunPSK" w:hint="cs"/>
          <w:color w:val="000000" w:themeColor="text1"/>
          <w:cs/>
        </w:rPr>
        <w:t xml:space="preserve">และ </w:t>
      </w:r>
      <w:r w:rsidRPr="005854A5">
        <w:rPr>
          <w:rFonts w:ascii="TH SarabunPSK" w:hAnsi="TH SarabunPSK" w:cs="TH SarabunPSK" w:hint="cs"/>
          <w:color w:val="000000" w:themeColor="text1"/>
        </w:rPr>
        <w:t>2</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2566</w:t>
      </w:r>
    </w:p>
    <w:p w14:paraId="397515BE" w14:textId="77777777" w:rsidR="00ED7B1E" w:rsidRPr="005854A5" w:rsidRDefault="00ED7B1E" w:rsidP="00ED7B1E">
      <w:pPr>
        <w:ind w:left="1134"/>
        <w:rPr>
          <w:rFonts w:ascii="TH SarabunPSK" w:hAnsi="TH SarabunPSK" w:cs="TH SarabunPSK" w:hint="cs"/>
          <w:color w:val="000000" w:themeColor="text1"/>
        </w:rPr>
      </w:pPr>
      <w:r w:rsidRPr="005854A5">
        <w:rPr>
          <w:rFonts w:ascii="TH SarabunPSK" w:hAnsi="TH SarabunPSK" w:cs="TH SarabunPSK" w:hint="cs"/>
          <w:b/>
          <w:bCs/>
          <w:color w:val="000000" w:themeColor="text1"/>
          <w:cs/>
        </w:rPr>
        <w:t>ที่มา</w:t>
      </w:r>
      <w:r w:rsidRPr="005854A5">
        <w:rPr>
          <w:rFonts w:ascii="TH SarabunPSK" w:hAnsi="TH SarabunPSK" w:cs="TH SarabunPSK" w:hint="cs"/>
          <w:color w:val="000000" w:themeColor="text1"/>
          <w:cs/>
        </w:rPr>
        <w:t xml:space="preserve"> จากเว็บไซต์การประเมินการเรียนการสอน </w:t>
      </w:r>
      <w:hyperlink r:id="rId96" w:history="1">
        <w:r w:rsidRPr="005854A5">
          <w:rPr>
            <w:rStyle w:val="af2"/>
            <w:rFonts w:ascii="TH SarabunPSK" w:hAnsi="TH SarabunPSK" w:cs="TH SarabunPSK" w:hint="cs"/>
            <w:b/>
            <w:bCs/>
            <w:color w:val="000000" w:themeColor="text1"/>
          </w:rPr>
          <w:t>https</w:t>
        </w:r>
        <w:r w:rsidRPr="005854A5">
          <w:rPr>
            <w:rStyle w:val="af2"/>
            <w:rFonts w:ascii="TH SarabunPSK" w:hAnsi="TH SarabunPSK" w:cs="TH SarabunPSK" w:hint="cs"/>
            <w:b/>
            <w:bCs/>
            <w:color w:val="000000" w:themeColor="text1"/>
            <w:cs/>
          </w:rPr>
          <w:t>://</w:t>
        </w:r>
        <w:proofErr w:type="spellStart"/>
        <w:r w:rsidRPr="005854A5">
          <w:rPr>
            <w:rStyle w:val="af2"/>
            <w:rFonts w:ascii="TH SarabunPSK" w:hAnsi="TH SarabunPSK" w:cs="TH SarabunPSK" w:hint="cs"/>
            <w:b/>
            <w:bCs/>
            <w:color w:val="000000" w:themeColor="text1"/>
          </w:rPr>
          <w:t>erp</w:t>
        </w:r>
        <w:proofErr w:type="spellEnd"/>
        <w:r w:rsidRPr="005854A5">
          <w:rPr>
            <w:rStyle w:val="af2"/>
            <w:rFonts w:ascii="TH SarabunPSK" w:hAnsi="TH SarabunPSK" w:cs="TH SarabunPSK" w:hint="cs"/>
            <w:b/>
            <w:bCs/>
            <w:color w:val="000000" w:themeColor="text1"/>
            <w:cs/>
          </w:rPr>
          <w:t>.</w:t>
        </w:r>
        <w:proofErr w:type="spellStart"/>
        <w:r w:rsidRPr="005854A5">
          <w:rPr>
            <w:rStyle w:val="af2"/>
            <w:rFonts w:ascii="TH SarabunPSK" w:hAnsi="TH SarabunPSK" w:cs="TH SarabunPSK" w:hint="cs"/>
            <w:b/>
            <w:bCs/>
            <w:color w:val="000000" w:themeColor="text1"/>
          </w:rPr>
          <w:t>mju</w:t>
        </w:r>
        <w:proofErr w:type="spellEnd"/>
        <w:r w:rsidRPr="005854A5">
          <w:rPr>
            <w:rStyle w:val="af2"/>
            <w:rFonts w:ascii="TH SarabunPSK" w:hAnsi="TH SarabunPSK" w:cs="TH SarabunPSK" w:hint="cs"/>
            <w:b/>
            <w:bCs/>
            <w:color w:val="000000" w:themeColor="text1"/>
            <w:cs/>
          </w:rPr>
          <w:t>.</w:t>
        </w:r>
        <w:r w:rsidRPr="005854A5">
          <w:rPr>
            <w:rStyle w:val="af2"/>
            <w:rFonts w:ascii="TH SarabunPSK" w:hAnsi="TH SarabunPSK" w:cs="TH SarabunPSK" w:hint="cs"/>
            <w:b/>
            <w:bCs/>
            <w:color w:val="000000" w:themeColor="text1"/>
          </w:rPr>
          <w:t>ac</w:t>
        </w:r>
        <w:r w:rsidRPr="005854A5">
          <w:rPr>
            <w:rStyle w:val="af2"/>
            <w:rFonts w:ascii="TH SarabunPSK" w:hAnsi="TH SarabunPSK" w:cs="TH SarabunPSK" w:hint="cs"/>
            <w:b/>
            <w:bCs/>
            <w:color w:val="000000" w:themeColor="text1"/>
            <w:cs/>
          </w:rPr>
          <w:t>.</w:t>
        </w:r>
        <w:proofErr w:type="spellStart"/>
        <w:r w:rsidRPr="005854A5">
          <w:rPr>
            <w:rStyle w:val="af2"/>
            <w:rFonts w:ascii="TH SarabunPSK" w:hAnsi="TH SarabunPSK" w:cs="TH SarabunPSK" w:hint="cs"/>
            <w:b/>
            <w:bCs/>
            <w:color w:val="000000" w:themeColor="text1"/>
          </w:rPr>
          <w:t>th</w:t>
        </w:r>
        <w:proofErr w:type="spellEnd"/>
        <w:r w:rsidRPr="005854A5">
          <w:rPr>
            <w:rStyle w:val="af2"/>
            <w:rFonts w:ascii="TH SarabunPSK" w:hAnsi="TH SarabunPSK" w:cs="TH SarabunPSK" w:hint="cs"/>
            <w:b/>
            <w:bCs/>
            <w:color w:val="000000" w:themeColor="text1"/>
            <w:cs/>
          </w:rPr>
          <w:t>/</w:t>
        </w:r>
      </w:hyperlink>
      <w:r w:rsidRPr="005854A5">
        <w:rPr>
          <w:rFonts w:ascii="TH SarabunPSK" w:hAnsi="TH SarabunPSK" w:cs="TH SarabunPSK" w:hint="cs"/>
          <w:color w:val="000000" w:themeColor="text1"/>
          <w:cs/>
        </w:rPr>
        <w:t xml:space="preserve">  </w:t>
      </w:r>
    </w:p>
    <w:p w14:paraId="0BB90E79" w14:textId="77777777" w:rsidR="00603D12" w:rsidRDefault="00603D12" w:rsidP="002C3175">
      <w:pPr>
        <w:pStyle w:val="af0"/>
        <w:jc w:val="left"/>
        <w:rPr>
          <w:rFonts w:ascii="TH SarabunPSK" w:hAnsi="TH SarabunPSK" w:cs="TH SarabunPSK"/>
          <w:color w:val="000000" w:themeColor="text1"/>
        </w:rPr>
      </w:pPr>
    </w:p>
    <w:p w14:paraId="4C9F895E" w14:textId="77777777" w:rsidR="00603D12" w:rsidRDefault="00603D12" w:rsidP="002C3175">
      <w:pPr>
        <w:pStyle w:val="af0"/>
        <w:jc w:val="left"/>
        <w:rPr>
          <w:rFonts w:ascii="TH SarabunPSK" w:hAnsi="TH SarabunPSK" w:cs="TH SarabunPSK"/>
          <w:color w:val="000000" w:themeColor="text1"/>
        </w:rPr>
      </w:pPr>
    </w:p>
    <w:p w14:paraId="1F2759B1" w14:textId="77777777" w:rsidR="00603D12" w:rsidRDefault="00603D12" w:rsidP="002C3175">
      <w:pPr>
        <w:pStyle w:val="af0"/>
        <w:jc w:val="left"/>
        <w:rPr>
          <w:rFonts w:ascii="TH SarabunPSK" w:hAnsi="TH SarabunPSK" w:cs="TH SarabunPSK"/>
          <w:color w:val="000000" w:themeColor="text1"/>
        </w:rPr>
      </w:pPr>
    </w:p>
    <w:p w14:paraId="376E37F4" w14:textId="77777777" w:rsidR="00603D12" w:rsidRDefault="00603D12" w:rsidP="002C3175">
      <w:pPr>
        <w:pStyle w:val="af0"/>
        <w:jc w:val="left"/>
        <w:rPr>
          <w:rFonts w:ascii="TH SarabunPSK" w:hAnsi="TH SarabunPSK" w:cs="TH SarabunPSK"/>
          <w:color w:val="000000" w:themeColor="text1"/>
        </w:rPr>
      </w:pPr>
    </w:p>
    <w:p w14:paraId="3D6EE2D1" w14:textId="77777777" w:rsidR="00603D12" w:rsidRDefault="00603D12" w:rsidP="002C3175">
      <w:pPr>
        <w:pStyle w:val="af0"/>
        <w:jc w:val="left"/>
        <w:rPr>
          <w:rFonts w:ascii="TH SarabunPSK" w:hAnsi="TH SarabunPSK" w:cs="TH SarabunPSK"/>
          <w:color w:val="000000" w:themeColor="text1"/>
        </w:rPr>
      </w:pPr>
    </w:p>
    <w:p w14:paraId="3C9303A1" w14:textId="77777777" w:rsidR="00603D12" w:rsidRDefault="00603D12" w:rsidP="002C3175">
      <w:pPr>
        <w:pStyle w:val="af0"/>
        <w:jc w:val="left"/>
        <w:rPr>
          <w:rFonts w:ascii="TH SarabunPSK" w:hAnsi="TH SarabunPSK" w:cs="TH SarabunPSK"/>
          <w:color w:val="000000" w:themeColor="text1"/>
        </w:rPr>
      </w:pPr>
    </w:p>
    <w:p w14:paraId="4A6DF382" w14:textId="77777777" w:rsidR="00603D12" w:rsidRDefault="00603D12" w:rsidP="002C3175">
      <w:pPr>
        <w:pStyle w:val="af0"/>
        <w:jc w:val="left"/>
        <w:rPr>
          <w:rFonts w:ascii="TH SarabunPSK" w:hAnsi="TH SarabunPSK" w:cs="TH SarabunPSK"/>
          <w:color w:val="000000" w:themeColor="text1"/>
        </w:rPr>
      </w:pPr>
    </w:p>
    <w:p w14:paraId="29D124C0" w14:textId="77777777" w:rsidR="00603D12" w:rsidRDefault="00603D12" w:rsidP="002C3175">
      <w:pPr>
        <w:pStyle w:val="af0"/>
        <w:jc w:val="left"/>
        <w:rPr>
          <w:rFonts w:ascii="TH SarabunPSK" w:hAnsi="TH SarabunPSK" w:cs="TH SarabunPSK"/>
          <w:color w:val="000000" w:themeColor="text1"/>
        </w:rPr>
      </w:pPr>
    </w:p>
    <w:p w14:paraId="21623467" w14:textId="577B9A1D" w:rsidR="002C3175" w:rsidRPr="005854A5" w:rsidRDefault="002C3175" w:rsidP="002C3175">
      <w:pPr>
        <w:pStyle w:val="af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lastRenderedPageBreak/>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7</w:t>
      </w:r>
      <w:r w:rsidRPr="005854A5">
        <w:rPr>
          <w:rFonts w:ascii="TH SarabunPSK" w:hAnsi="TH SarabunPSK" w:cs="TH SarabunPSK" w:hint="cs"/>
          <w:color w:val="000000" w:themeColor="text1"/>
        </w:rPr>
        <w:fldChar w:fldCharType="end"/>
      </w:r>
    </w:p>
    <w:p w14:paraId="53D3ED92" w14:textId="1A1B8B7B" w:rsidR="00ED7B1E" w:rsidRPr="005854A5" w:rsidRDefault="00ED7B1E" w:rsidP="00ED7B1E">
      <w:pP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 xml:space="preserve"> ผลความพึงพอใจของศิษย์เก่าต่อหลักสูตรสหวิทยาการ ปี 2566</w:t>
      </w:r>
    </w:p>
    <w:tbl>
      <w:tblPr>
        <w:tblW w:w="8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851"/>
        <w:gridCol w:w="1033"/>
      </w:tblGrid>
      <w:tr w:rsidR="00772B16" w:rsidRPr="005854A5" w14:paraId="2AF6E592" w14:textId="77777777" w:rsidTr="00EF3EEC">
        <w:trPr>
          <w:trHeight w:val="879"/>
        </w:trPr>
        <w:tc>
          <w:tcPr>
            <w:tcW w:w="5954" w:type="dxa"/>
            <w:shd w:val="clear" w:color="auto" w:fill="auto"/>
            <w:noWrap/>
            <w:vAlign w:val="center"/>
          </w:tcPr>
          <w:p w14:paraId="044DE45E"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ประเด็นความพึงพอใจ</w:t>
            </w:r>
          </w:p>
        </w:tc>
        <w:tc>
          <w:tcPr>
            <w:tcW w:w="992" w:type="dxa"/>
            <w:vAlign w:val="center"/>
          </w:tcPr>
          <w:p w14:paraId="3B3E93F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2564</w:t>
            </w:r>
          </w:p>
        </w:tc>
        <w:tc>
          <w:tcPr>
            <w:tcW w:w="851" w:type="dxa"/>
            <w:shd w:val="clear" w:color="auto" w:fill="auto"/>
            <w:noWrap/>
            <w:vAlign w:val="center"/>
          </w:tcPr>
          <w:p w14:paraId="6ABF057A"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2565</w:t>
            </w:r>
          </w:p>
        </w:tc>
        <w:tc>
          <w:tcPr>
            <w:tcW w:w="1033" w:type="dxa"/>
            <w:shd w:val="clear" w:color="auto" w:fill="auto"/>
            <w:noWrap/>
            <w:vAlign w:val="center"/>
          </w:tcPr>
          <w:p w14:paraId="3D42139B"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2566</w:t>
            </w:r>
          </w:p>
        </w:tc>
      </w:tr>
      <w:tr w:rsidR="00772B16" w:rsidRPr="005854A5" w14:paraId="6B3B1A21" w14:textId="77777777" w:rsidTr="00EF3EEC">
        <w:trPr>
          <w:trHeight w:val="315"/>
        </w:trPr>
        <w:tc>
          <w:tcPr>
            <w:tcW w:w="5954" w:type="dxa"/>
            <w:shd w:val="clear" w:color="auto" w:fill="auto"/>
            <w:noWrap/>
            <w:vAlign w:val="bottom"/>
            <w:hideMark/>
          </w:tcPr>
          <w:p w14:paraId="5CD1D7B9"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1.หลักสูตร การเรียน-การสอน</w:t>
            </w:r>
          </w:p>
        </w:tc>
        <w:tc>
          <w:tcPr>
            <w:tcW w:w="992" w:type="dxa"/>
          </w:tcPr>
          <w:p w14:paraId="794DAB3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4.24</w:t>
            </w:r>
          </w:p>
        </w:tc>
        <w:tc>
          <w:tcPr>
            <w:tcW w:w="851" w:type="dxa"/>
            <w:shd w:val="clear" w:color="auto" w:fill="auto"/>
            <w:noWrap/>
            <w:vAlign w:val="bottom"/>
            <w:hideMark/>
          </w:tcPr>
          <w:p w14:paraId="33AD98F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4.67</w:t>
            </w:r>
          </w:p>
        </w:tc>
        <w:tc>
          <w:tcPr>
            <w:tcW w:w="1033" w:type="dxa"/>
            <w:shd w:val="clear" w:color="auto" w:fill="auto"/>
            <w:noWrap/>
            <w:vAlign w:val="bottom"/>
            <w:hideMark/>
          </w:tcPr>
          <w:p w14:paraId="25D1587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4.74</w:t>
            </w:r>
          </w:p>
        </w:tc>
      </w:tr>
      <w:tr w:rsidR="00772B16" w:rsidRPr="005854A5" w14:paraId="1E6D8DDC" w14:textId="77777777" w:rsidTr="00EF3EEC">
        <w:trPr>
          <w:trHeight w:val="315"/>
        </w:trPr>
        <w:tc>
          <w:tcPr>
            <w:tcW w:w="5954" w:type="dxa"/>
            <w:shd w:val="clear" w:color="auto" w:fill="auto"/>
            <w:noWrap/>
            <w:vAlign w:val="bottom"/>
            <w:hideMark/>
          </w:tcPr>
          <w:p w14:paraId="55664279"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2.อาจารย์ผู้สอน/อาจารย์ที่ปรึกษาวิทยานิพนธ์</w:t>
            </w:r>
          </w:p>
        </w:tc>
        <w:tc>
          <w:tcPr>
            <w:tcW w:w="992" w:type="dxa"/>
          </w:tcPr>
          <w:p w14:paraId="4F10F7B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4.5</w:t>
            </w:r>
          </w:p>
        </w:tc>
        <w:tc>
          <w:tcPr>
            <w:tcW w:w="851" w:type="dxa"/>
            <w:shd w:val="clear" w:color="auto" w:fill="auto"/>
            <w:noWrap/>
            <w:vAlign w:val="bottom"/>
            <w:hideMark/>
          </w:tcPr>
          <w:p w14:paraId="58FD216B"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w:t>
            </w:r>
          </w:p>
        </w:tc>
        <w:tc>
          <w:tcPr>
            <w:tcW w:w="1033" w:type="dxa"/>
            <w:shd w:val="clear" w:color="auto" w:fill="auto"/>
            <w:noWrap/>
            <w:vAlign w:val="bottom"/>
            <w:hideMark/>
          </w:tcPr>
          <w:p w14:paraId="01F7E73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5</w:t>
            </w:r>
          </w:p>
        </w:tc>
      </w:tr>
      <w:tr w:rsidR="00772B16" w:rsidRPr="005854A5" w14:paraId="7B3F68C0" w14:textId="77777777" w:rsidTr="00EF3EEC">
        <w:trPr>
          <w:trHeight w:val="315"/>
        </w:trPr>
        <w:tc>
          <w:tcPr>
            <w:tcW w:w="5954" w:type="dxa"/>
            <w:shd w:val="clear" w:color="auto" w:fill="auto"/>
            <w:noWrap/>
            <w:vAlign w:val="bottom"/>
            <w:hideMark/>
          </w:tcPr>
          <w:p w14:paraId="6BE7EDD7"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3.สถานที่ สภาพแวดล้อม</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และสิ่งสนับสนุนการเรียนรู้</w:t>
            </w:r>
          </w:p>
        </w:tc>
        <w:tc>
          <w:tcPr>
            <w:tcW w:w="992" w:type="dxa"/>
          </w:tcPr>
          <w:p w14:paraId="3B9C356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4.2</w:t>
            </w:r>
          </w:p>
        </w:tc>
        <w:tc>
          <w:tcPr>
            <w:tcW w:w="851" w:type="dxa"/>
            <w:shd w:val="clear" w:color="auto" w:fill="auto"/>
            <w:noWrap/>
            <w:vAlign w:val="bottom"/>
            <w:hideMark/>
          </w:tcPr>
          <w:p w14:paraId="72BAC58D"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4.67</w:t>
            </w:r>
          </w:p>
        </w:tc>
        <w:tc>
          <w:tcPr>
            <w:tcW w:w="1033" w:type="dxa"/>
            <w:shd w:val="clear" w:color="auto" w:fill="auto"/>
            <w:noWrap/>
            <w:vAlign w:val="bottom"/>
            <w:hideMark/>
          </w:tcPr>
          <w:p w14:paraId="0239B77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4.23</w:t>
            </w:r>
          </w:p>
        </w:tc>
      </w:tr>
      <w:tr w:rsidR="00772B16" w:rsidRPr="005854A5" w14:paraId="121A5382" w14:textId="77777777" w:rsidTr="00EF3EEC">
        <w:trPr>
          <w:trHeight w:val="315"/>
        </w:trPr>
        <w:tc>
          <w:tcPr>
            <w:tcW w:w="5954" w:type="dxa"/>
            <w:shd w:val="clear" w:color="auto" w:fill="auto"/>
            <w:noWrap/>
            <w:vAlign w:val="bottom"/>
            <w:hideMark/>
          </w:tcPr>
          <w:p w14:paraId="4AA293E0"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4.คุณภาพของผู้สำเร็จการศึกษา</w:t>
            </w:r>
          </w:p>
        </w:tc>
        <w:tc>
          <w:tcPr>
            <w:tcW w:w="992" w:type="dxa"/>
          </w:tcPr>
          <w:p w14:paraId="5A0FC82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4.5</w:t>
            </w:r>
          </w:p>
        </w:tc>
        <w:tc>
          <w:tcPr>
            <w:tcW w:w="851" w:type="dxa"/>
            <w:shd w:val="clear" w:color="auto" w:fill="auto"/>
            <w:noWrap/>
            <w:vAlign w:val="bottom"/>
            <w:hideMark/>
          </w:tcPr>
          <w:p w14:paraId="2A7F2AF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w:t>
            </w:r>
          </w:p>
        </w:tc>
        <w:tc>
          <w:tcPr>
            <w:tcW w:w="1033" w:type="dxa"/>
            <w:shd w:val="clear" w:color="auto" w:fill="auto"/>
            <w:noWrap/>
            <w:vAlign w:val="bottom"/>
            <w:hideMark/>
          </w:tcPr>
          <w:p w14:paraId="6BA0C7B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4.0</w:t>
            </w:r>
          </w:p>
        </w:tc>
      </w:tr>
      <w:tr w:rsidR="00772B16" w:rsidRPr="005854A5" w14:paraId="761CC6D7" w14:textId="77777777" w:rsidTr="00EF3EEC">
        <w:trPr>
          <w:trHeight w:val="315"/>
        </w:trPr>
        <w:tc>
          <w:tcPr>
            <w:tcW w:w="5954" w:type="dxa"/>
            <w:shd w:val="clear" w:color="auto" w:fill="auto"/>
            <w:noWrap/>
            <w:vAlign w:val="bottom"/>
            <w:hideMark/>
          </w:tcPr>
          <w:p w14:paraId="1702534F"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5.ความภูมิใจที่มีต่อหลักสูตร</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สาขาวิชาสหวิทยาการเกษตร</w:t>
            </w:r>
          </w:p>
        </w:tc>
        <w:tc>
          <w:tcPr>
            <w:tcW w:w="992" w:type="dxa"/>
            <w:vAlign w:val="center"/>
          </w:tcPr>
          <w:p w14:paraId="4F42B03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5</w:t>
            </w:r>
          </w:p>
        </w:tc>
        <w:tc>
          <w:tcPr>
            <w:tcW w:w="851" w:type="dxa"/>
            <w:shd w:val="clear" w:color="auto" w:fill="auto"/>
            <w:noWrap/>
            <w:vAlign w:val="center"/>
            <w:hideMark/>
          </w:tcPr>
          <w:p w14:paraId="4C6E7EB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w:t>
            </w:r>
          </w:p>
        </w:tc>
        <w:tc>
          <w:tcPr>
            <w:tcW w:w="1033" w:type="dxa"/>
            <w:shd w:val="clear" w:color="auto" w:fill="auto"/>
            <w:noWrap/>
            <w:vAlign w:val="center"/>
            <w:hideMark/>
          </w:tcPr>
          <w:p w14:paraId="45FF81A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5</w:t>
            </w:r>
          </w:p>
        </w:tc>
      </w:tr>
      <w:tr w:rsidR="00772B16" w:rsidRPr="005854A5" w14:paraId="62001EC2" w14:textId="77777777" w:rsidTr="00EF3EEC">
        <w:trPr>
          <w:trHeight w:val="315"/>
        </w:trPr>
        <w:tc>
          <w:tcPr>
            <w:tcW w:w="5954" w:type="dxa"/>
            <w:shd w:val="clear" w:color="auto" w:fill="auto"/>
            <w:noWrap/>
            <w:vAlign w:val="bottom"/>
            <w:hideMark/>
          </w:tcPr>
          <w:p w14:paraId="49051FA4"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cs/>
              </w:rPr>
              <w:t>6.การศึกษาตลอดหลักสูตรได้พัฒนาคุณลักษณะของบัณฑิต</w:t>
            </w:r>
          </w:p>
        </w:tc>
        <w:tc>
          <w:tcPr>
            <w:tcW w:w="992" w:type="dxa"/>
            <w:vAlign w:val="center"/>
          </w:tcPr>
          <w:p w14:paraId="649BA20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4.0</w:t>
            </w:r>
          </w:p>
        </w:tc>
        <w:tc>
          <w:tcPr>
            <w:tcW w:w="851" w:type="dxa"/>
            <w:shd w:val="clear" w:color="auto" w:fill="auto"/>
            <w:noWrap/>
            <w:vAlign w:val="center"/>
            <w:hideMark/>
          </w:tcPr>
          <w:p w14:paraId="41A3E36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w:t>
            </w:r>
          </w:p>
        </w:tc>
        <w:tc>
          <w:tcPr>
            <w:tcW w:w="1033" w:type="dxa"/>
            <w:shd w:val="clear" w:color="auto" w:fill="auto"/>
            <w:noWrap/>
            <w:vAlign w:val="center"/>
            <w:hideMark/>
          </w:tcPr>
          <w:p w14:paraId="4756A4E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cs/>
              </w:rPr>
              <w:t>4.5</w:t>
            </w:r>
          </w:p>
        </w:tc>
      </w:tr>
      <w:tr w:rsidR="00772B16" w:rsidRPr="005854A5" w14:paraId="1555A689" w14:textId="77777777" w:rsidTr="00EF3EEC">
        <w:trPr>
          <w:trHeight w:val="315"/>
        </w:trPr>
        <w:tc>
          <w:tcPr>
            <w:tcW w:w="5954" w:type="dxa"/>
            <w:shd w:val="clear" w:color="auto" w:fill="auto"/>
            <w:noWrap/>
            <w:vAlign w:val="bottom"/>
          </w:tcPr>
          <w:p w14:paraId="39A8DC35"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cs/>
              </w:rPr>
              <w:t>ค่าเฉลี่ย</w:t>
            </w:r>
          </w:p>
        </w:tc>
        <w:tc>
          <w:tcPr>
            <w:tcW w:w="992" w:type="dxa"/>
            <w:vAlign w:val="bottom"/>
          </w:tcPr>
          <w:p w14:paraId="1E14AE07"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4.4</w:t>
            </w:r>
            <w:r w:rsidRPr="005854A5">
              <w:rPr>
                <w:rFonts w:ascii="TH SarabunPSK" w:hAnsi="TH SarabunPSK" w:cs="TH SarabunPSK" w:hint="cs"/>
                <w:color w:val="000000" w:themeColor="text1"/>
                <w:cs/>
              </w:rPr>
              <w:t>1</w:t>
            </w:r>
          </w:p>
        </w:tc>
        <w:tc>
          <w:tcPr>
            <w:tcW w:w="851" w:type="dxa"/>
            <w:shd w:val="clear" w:color="auto" w:fill="auto"/>
            <w:noWrap/>
            <w:vAlign w:val="bottom"/>
          </w:tcPr>
          <w:p w14:paraId="1A65150B"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4.89</w:t>
            </w:r>
          </w:p>
        </w:tc>
        <w:tc>
          <w:tcPr>
            <w:tcW w:w="1033" w:type="dxa"/>
            <w:shd w:val="clear" w:color="auto" w:fill="auto"/>
            <w:noWrap/>
            <w:vAlign w:val="bottom"/>
          </w:tcPr>
          <w:p w14:paraId="32E4F9F3"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t>4.58</w:t>
            </w:r>
          </w:p>
        </w:tc>
      </w:tr>
    </w:tbl>
    <w:p w14:paraId="11E2A5A5" w14:textId="77777777" w:rsidR="00ED7B1E" w:rsidRPr="005854A5" w:rsidRDefault="00ED7B1E" w:rsidP="00ED7B1E">
      <w:pPr>
        <w:rPr>
          <w:rFonts w:ascii="TH SarabunPSK" w:hAnsi="TH SarabunPSK" w:cs="TH SarabunPSK" w:hint="cs"/>
          <w:color w:val="000000" w:themeColor="text1"/>
        </w:rPr>
      </w:pPr>
    </w:p>
    <w:p w14:paraId="3EF9768B"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จากผลการวิเคราะห์คะแนนความพึงพอใจของนักศึกษาต่อคุณภาพของหลักสูตรในภาพรวมในปี 2566 อยู่ในช่วงคะแนน 4.00-5.00 ระดับดี-มากที่สุด และค่าเฉลี่ยอยู่ระดับดีมาก คือ 4.58 และความพึงพอใจของอาจารย์ประจำหลักสูตรอยู่ในช่วงคะแนน 4.00-4.50 ระดับดี-มากที่สุด และค่าเฉลี่ยอยู่ระดับดี คือ 4.25</w:t>
      </w:r>
    </w:p>
    <w:p w14:paraId="034596E7" w14:textId="77777777" w:rsidR="00ED7B1E" w:rsidRPr="005854A5" w:rsidRDefault="00ED7B1E" w:rsidP="00ED7B1E">
      <w:pPr>
        <w:ind w:firstLine="720"/>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ในปีการศึกษา </w:t>
      </w:r>
      <w:r w:rsidRPr="005854A5">
        <w:rPr>
          <w:rFonts w:ascii="TH SarabunPSK" w:hAnsi="TH SarabunPSK" w:cs="TH SarabunPSK" w:hint="cs"/>
          <w:color w:val="000000" w:themeColor="text1"/>
        </w:rPr>
        <w:t>256</w:t>
      </w:r>
      <w:r w:rsidRPr="005854A5">
        <w:rPr>
          <w:rFonts w:ascii="TH SarabunPSK" w:hAnsi="TH SarabunPSK" w:cs="TH SarabunPSK" w:hint="cs"/>
          <w:color w:val="000000" w:themeColor="text1"/>
          <w:cs/>
        </w:rPr>
        <w:t>6 ศิษย์เก่าของหลักสูตรสหวิทยาการมีความพึงพอใจต่อหลักสูตรอยู่ในระดับ มากที่สุด (4.70) เพิ่มขึ้นจากปี 2565 0.5 คะแนน โดยประเด็นการศึกษาตลอดหลักสูตรได้พัฒนาคุณลักษณะของบัณฑิตด้านทักษะทางปัญญา และการพัฒนาคุณลักษณะในด้านประสบการณ์</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cs/>
        </w:rPr>
        <w:t>และะความสามารถในการแข่งขัน และการแนะนำ เชิญชวนให้ผู้อื่นได้เข้าศึกษาในหลักสูตร อยู่ในระดับมากที่สุด</w:t>
      </w:r>
    </w:p>
    <w:p w14:paraId="5EFD8CFB" w14:textId="3CE2A516" w:rsidR="00ED7B1E" w:rsidRPr="005854A5" w:rsidRDefault="002C3175" w:rsidP="002C3175">
      <w:pPr>
        <w:pStyle w:val="af0"/>
        <w:jc w:val="left"/>
        <w:rPr>
          <w:rFonts w:ascii="TH SarabunPSK" w:hAnsi="TH SarabunPSK" w:cs="TH SarabunPSK" w:hint="cs"/>
          <w:color w:val="000000" w:themeColor="text1"/>
        </w:rPr>
      </w:pPr>
      <w:r w:rsidRPr="005854A5">
        <w:rPr>
          <w:rFonts w:ascii="TH SarabunPSK" w:hAnsi="TH SarabunPSK" w:cs="TH SarabunPSK" w:hint="cs"/>
          <w:color w:val="000000" w:themeColor="text1"/>
          <w:cs/>
        </w:rPr>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8</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b/>
          <w:bCs/>
          <w:color w:val="000000" w:themeColor="text1"/>
          <w:cs/>
        </w:rPr>
        <w:t xml:space="preserve"> </w:t>
      </w:r>
      <w:r w:rsidR="00ED7B1E" w:rsidRPr="005854A5">
        <w:rPr>
          <w:rFonts w:ascii="TH SarabunPSK" w:hAnsi="TH SarabunPSK" w:cs="TH SarabunPSK" w:hint="cs"/>
          <w:color w:val="000000" w:themeColor="text1"/>
          <w:cs/>
        </w:rPr>
        <w:t>ผลการประเมินความพึงพอใจของอาจารย์ประจำหลักสูตรที่มีต่อการบริหารจัดการของหลักสูตร</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2763"/>
        <w:gridCol w:w="2270"/>
      </w:tblGrid>
      <w:tr w:rsidR="00772B16" w:rsidRPr="005854A5" w14:paraId="2F43A0AC" w14:textId="77777777" w:rsidTr="00EF3EEC">
        <w:trPr>
          <w:jc w:val="center"/>
        </w:trPr>
        <w:tc>
          <w:tcPr>
            <w:tcW w:w="4317" w:type="dxa"/>
            <w:vAlign w:val="center"/>
          </w:tcPr>
          <w:p w14:paraId="40166CE0"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ด้านการประเมิน</w:t>
            </w:r>
          </w:p>
        </w:tc>
        <w:tc>
          <w:tcPr>
            <w:tcW w:w="2763" w:type="dxa"/>
            <w:vAlign w:val="center"/>
          </w:tcPr>
          <w:p w14:paraId="375B923C"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2565</w:t>
            </w:r>
          </w:p>
        </w:tc>
        <w:tc>
          <w:tcPr>
            <w:tcW w:w="2270" w:type="dxa"/>
          </w:tcPr>
          <w:p w14:paraId="4F05DEDD"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2566</w:t>
            </w:r>
          </w:p>
        </w:tc>
      </w:tr>
      <w:tr w:rsidR="00772B16" w:rsidRPr="005854A5" w14:paraId="2083E15F" w14:textId="77777777" w:rsidTr="00EF3EEC">
        <w:trPr>
          <w:jc w:val="center"/>
        </w:trPr>
        <w:tc>
          <w:tcPr>
            <w:tcW w:w="4317" w:type="dxa"/>
            <w:vAlign w:val="center"/>
          </w:tcPr>
          <w:p w14:paraId="5077BEE6"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color w:val="000000" w:themeColor="text1"/>
                <w:cs/>
              </w:rPr>
              <w:t>1. การบริหารและพัฒนาอาจารย์</w:t>
            </w:r>
          </w:p>
        </w:tc>
        <w:tc>
          <w:tcPr>
            <w:tcW w:w="2763" w:type="dxa"/>
          </w:tcPr>
          <w:p w14:paraId="1CE36449"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03</w:t>
            </w:r>
          </w:p>
        </w:tc>
        <w:tc>
          <w:tcPr>
            <w:tcW w:w="2270" w:type="dxa"/>
          </w:tcPr>
          <w:p w14:paraId="5A8AF91E"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4.00</w:t>
            </w:r>
          </w:p>
        </w:tc>
      </w:tr>
      <w:tr w:rsidR="00772B16" w:rsidRPr="005854A5" w14:paraId="4A759B8C" w14:textId="77777777" w:rsidTr="00EF3EEC">
        <w:trPr>
          <w:jc w:val="center"/>
        </w:trPr>
        <w:tc>
          <w:tcPr>
            <w:tcW w:w="4317" w:type="dxa"/>
            <w:vAlign w:val="center"/>
          </w:tcPr>
          <w:p w14:paraId="7E69BB72"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color w:val="000000" w:themeColor="text1"/>
                <w:cs/>
              </w:rPr>
              <w:t>2. กระบวนการบริหารหลักสูตร</w:t>
            </w:r>
          </w:p>
        </w:tc>
        <w:tc>
          <w:tcPr>
            <w:tcW w:w="2763" w:type="dxa"/>
          </w:tcPr>
          <w:p w14:paraId="3948FE9F"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rPr>
              <w:t>4</w:t>
            </w:r>
            <w:r w:rsidRPr="005854A5">
              <w:rPr>
                <w:rFonts w:ascii="TH SarabunPSK" w:hAnsi="TH SarabunPSK" w:cs="TH SarabunPSK" w:hint="cs"/>
                <w:color w:val="000000" w:themeColor="text1"/>
                <w:cs/>
              </w:rPr>
              <w:t>.</w:t>
            </w:r>
            <w:r w:rsidRPr="005854A5">
              <w:rPr>
                <w:rFonts w:ascii="TH SarabunPSK" w:hAnsi="TH SarabunPSK" w:cs="TH SarabunPSK" w:hint="cs"/>
                <w:color w:val="000000" w:themeColor="text1"/>
              </w:rPr>
              <w:t>22</w:t>
            </w:r>
          </w:p>
        </w:tc>
        <w:tc>
          <w:tcPr>
            <w:tcW w:w="2270" w:type="dxa"/>
          </w:tcPr>
          <w:p w14:paraId="405CFD7E"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4.5</w:t>
            </w:r>
          </w:p>
        </w:tc>
      </w:tr>
      <w:tr w:rsidR="00772B16" w:rsidRPr="005854A5" w14:paraId="37B5123A" w14:textId="77777777" w:rsidTr="00EF3EEC">
        <w:trPr>
          <w:jc w:val="center"/>
        </w:trPr>
        <w:tc>
          <w:tcPr>
            <w:tcW w:w="4317" w:type="dxa"/>
            <w:vAlign w:val="center"/>
          </w:tcPr>
          <w:p w14:paraId="1CDD1C5C"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color w:val="000000" w:themeColor="text1"/>
                <w:cs/>
              </w:rPr>
              <w:t>3. กระบวนการเรียนการสอน</w:t>
            </w:r>
          </w:p>
        </w:tc>
        <w:tc>
          <w:tcPr>
            <w:tcW w:w="2763" w:type="dxa"/>
          </w:tcPr>
          <w:p w14:paraId="6995A85F"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w:t>
            </w:r>
            <w:r w:rsidRPr="005854A5">
              <w:rPr>
                <w:rFonts w:ascii="TH SarabunPSK" w:hAnsi="TH SarabunPSK" w:cs="TH SarabunPSK" w:hint="cs"/>
                <w:color w:val="000000" w:themeColor="text1"/>
              </w:rPr>
              <w:t>24</w:t>
            </w:r>
          </w:p>
        </w:tc>
        <w:tc>
          <w:tcPr>
            <w:tcW w:w="2270" w:type="dxa"/>
          </w:tcPr>
          <w:p w14:paraId="2D693222" w14:textId="77777777" w:rsidR="00ED7B1E" w:rsidRPr="005854A5" w:rsidRDefault="00ED7B1E" w:rsidP="00EF3EEC">
            <w:pPr>
              <w:ind w:left="1134"/>
              <w:rPr>
                <w:rFonts w:ascii="TH SarabunPSK" w:hAnsi="TH SarabunPSK" w:cs="TH SarabunPSK" w:hint="cs"/>
                <w:color w:val="000000" w:themeColor="text1"/>
                <w:cs/>
              </w:rPr>
            </w:pPr>
            <w:r w:rsidRPr="005854A5">
              <w:rPr>
                <w:rFonts w:ascii="TH SarabunPSK" w:hAnsi="TH SarabunPSK" w:cs="TH SarabunPSK" w:hint="cs"/>
                <w:color w:val="000000" w:themeColor="text1"/>
                <w:cs/>
              </w:rPr>
              <w:t>4.25</w:t>
            </w:r>
          </w:p>
        </w:tc>
      </w:tr>
      <w:tr w:rsidR="00772B16" w:rsidRPr="005854A5" w14:paraId="3E9825B3" w14:textId="77777777" w:rsidTr="00EF3EEC">
        <w:trPr>
          <w:jc w:val="center"/>
        </w:trPr>
        <w:tc>
          <w:tcPr>
            <w:tcW w:w="4317" w:type="dxa"/>
            <w:vAlign w:val="center"/>
          </w:tcPr>
          <w:p w14:paraId="388906AC"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color w:val="000000" w:themeColor="text1"/>
                <w:cs/>
              </w:rPr>
              <w:t>4. มาตรฐานการเรียนรู้ที่คาดหวังของหลักสูตร</w:t>
            </w:r>
          </w:p>
        </w:tc>
        <w:tc>
          <w:tcPr>
            <w:tcW w:w="2763" w:type="dxa"/>
          </w:tcPr>
          <w:p w14:paraId="7BD1D8E3" w14:textId="77777777" w:rsidR="00ED7B1E" w:rsidRPr="005854A5" w:rsidRDefault="00ED7B1E" w:rsidP="00EF3EEC">
            <w:pPr>
              <w:ind w:left="1134"/>
              <w:rPr>
                <w:rFonts w:ascii="TH SarabunPSK" w:hAnsi="TH SarabunPSK" w:cs="TH SarabunPSK" w:hint="cs"/>
                <w:color w:val="000000" w:themeColor="text1"/>
              </w:rPr>
            </w:pPr>
            <w:r w:rsidRPr="005854A5">
              <w:rPr>
                <w:rFonts w:ascii="TH SarabunPSK" w:hAnsi="TH SarabunPSK" w:cs="TH SarabunPSK" w:hint="cs"/>
                <w:color w:val="000000" w:themeColor="text1"/>
                <w:cs/>
              </w:rPr>
              <w:t>4.</w:t>
            </w:r>
            <w:r w:rsidRPr="005854A5">
              <w:rPr>
                <w:rFonts w:ascii="TH SarabunPSK" w:hAnsi="TH SarabunPSK" w:cs="TH SarabunPSK" w:hint="cs"/>
                <w:color w:val="000000" w:themeColor="text1"/>
              </w:rPr>
              <w:t>28</w:t>
            </w:r>
          </w:p>
        </w:tc>
        <w:tc>
          <w:tcPr>
            <w:tcW w:w="2270" w:type="dxa"/>
          </w:tcPr>
          <w:p w14:paraId="3C7A6597" w14:textId="77777777" w:rsidR="00ED7B1E" w:rsidRPr="005854A5" w:rsidRDefault="00ED7B1E" w:rsidP="00EF3EEC">
            <w:pPr>
              <w:ind w:left="1134"/>
              <w:rPr>
                <w:rFonts w:ascii="TH SarabunPSK" w:hAnsi="TH SarabunPSK" w:cs="TH SarabunPSK" w:hint="cs"/>
                <w:color w:val="000000" w:themeColor="text1"/>
                <w:cs/>
              </w:rPr>
            </w:pPr>
            <w:r w:rsidRPr="005854A5">
              <w:rPr>
                <w:rFonts w:ascii="TH SarabunPSK" w:hAnsi="TH SarabunPSK" w:cs="TH SarabunPSK" w:hint="cs"/>
                <w:color w:val="000000" w:themeColor="text1"/>
                <w:cs/>
              </w:rPr>
              <w:t>4.25</w:t>
            </w:r>
          </w:p>
        </w:tc>
      </w:tr>
      <w:tr w:rsidR="00ED7B1E" w:rsidRPr="005854A5" w14:paraId="61242B71" w14:textId="77777777" w:rsidTr="00EF3EEC">
        <w:trPr>
          <w:jc w:val="center"/>
        </w:trPr>
        <w:tc>
          <w:tcPr>
            <w:tcW w:w="4317" w:type="dxa"/>
            <w:vAlign w:val="center"/>
          </w:tcPr>
          <w:p w14:paraId="6DEB27AE"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รวม</w:t>
            </w:r>
          </w:p>
        </w:tc>
        <w:tc>
          <w:tcPr>
            <w:tcW w:w="2763" w:type="dxa"/>
          </w:tcPr>
          <w:p w14:paraId="715E2E60" w14:textId="77777777" w:rsidR="00ED7B1E" w:rsidRPr="005854A5" w:rsidRDefault="00ED7B1E" w:rsidP="00EF3EEC">
            <w:pPr>
              <w:ind w:left="1134"/>
              <w:rPr>
                <w:rFonts w:ascii="TH SarabunPSK" w:hAnsi="TH SarabunPSK" w:cs="TH SarabunPSK" w:hint="cs"/>
                <w:b/>
                <w:bCs/>
                <w:color w:val="000000" w:themeColor="text1"/>
              </w:rPr>
            </w:pPr>
            <w:r w:rsidRPr="005854A5">
              <w:rPr>
                <w:rFonts w:ascii="TH SarabunPSK" w:hAnsi="TH SarabunPSK" w:cs="TH SarabunPSK" w:hint="cs"/>
                <w:b/>
                <w:bCs/>
                <w:color w:val="000000" w:themeColor="text1"/>
                <w:cs/>
              </w:rPr>
              <w:t>4.</w:t>
            </w:r>
            <w:r w:rsidRPr="005854A5">
              <w:rPr>
                <w:rFonts w:ascii="TH SarabunPSK" w:hAnsi="TH SarabunPSK" w:cs="TH SarabunPSK" w:hint="cs"/>
                <w:b/>
                <w:bCs/>
                <w:color w:val="000000" w:themeColor="text1"/>
              </w:rPr>
              <w:t>19</w:t>
            </w:r>
          </w:p>
        </w:tc>
        <w:tc>
          <w:tcPr>
            <w:tcW w:w="2270" w:type="dxa"/>
          </w:tcPr>
          <w:p w14:paraId="452615EE" w14:textId="77777777" w:rsidR="00ED7B1E" w:rsidRPr="005854A5" w:rsidRDefault="00ED7B1E" w:rsidP="00EF3EEC">
            <w:pPr>
              <w:ind w:left="1134"/>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4.25</w:t>
            </w:r>
          </w:p>
        </w:tc>
      </w:tr>
    </w:tbl>
    <w:p w14:paraId="43A3820A" w14:textId="77777777" w:rsidR="00ED7B1E" w:rsidRDefault="00ED7B1E" w:rsidP="00ED7B1E">
      <w:pPr>
        <w:rPr>
          <w:rFonts w:ascii="TH SarabunPSK" w:hAnsi="TH SarabunPSK" w:cs="TH SarabunPSK"/>
          <w:color w:val="000000" w:themeColor="text1"/>
        </w:rPr>
      </w:pPr>
    </w:p>
    <w:p w14:paraId="6800309B" w14:textId="77777777" w:rsidR="00603D12" w:rsidRDefault="00603D12" w:rsidP="00ED7B1E">
      <w:pPr>
        <w:rPr>
          <w:rFonts w:ascii="TH SarabunPSK" w:hAnsi="TH SarabunPSK" w:cs="TH SarabunPSK"/>
          <w:color w:val="000000" w:themeColor="text1"/>
        </w:rPr>
      </w:pPr>
    </w:p>
    <w:p w14:paraId="72953F9B" w14:textId="77777777" w:rsidR="00603D12" w:rsidRPr="005854A5" w:rsidRDefault="00603D12" w:rsidP="00ED7B1E">
      <w:pPr>
        <w:rPr>
          <w:rFonts w:ascii="TH SarabunPSK" w:hAnsi="TH SarabunPSK" w:cs="TH SarabunPSK" w:hint="cs"/>
          <w:color w:val="000000" w:themeColor="text1"/>
        </w:rPr>
      </w:pPr>
    </w:p>
    <w:p w14:paraId="72C09A5D" w14:textId="08C4781C" w:rsidR="00ED7B1E" w:rsidRPr="005854A5" w:rsidRDefault="002C3175" w:rsidP="002C3175">
      <w:pPr>
        <w:pStyle w:val="af0"/>
        <w:jc w:val="left"/>
        <w:rPr>
          <w:rFonts w:ascii="TH SarabunPSK" w:hAnsi="TH SarabunPSK" w:cs="TH SarabunPSK" w:hint="cs"/>
          <w:b/>
          <w:bCs/>
          <w:color w:val="000000" w:themeColor="text1"/>
        </w:rPr>
      </w:pPr>
      <w:r w:rsidRPr="005854A5">
        <w:rPr>
          <w:rFonts w:ascii="TH SarabunPSK" w:hAnsi="TH SarabunPSK" w:cs="TH SarabunPSK" w:hint="cs"/>
          <w:color w:val="000000" w:themeColor="text1"/>
          <w:cs/>
        </w:rPr>
        <w:lastRenderedPageBreak/>
        <w:t xml:space="preserve">ตารางที่ </w:t>
      </w:r>
      <w:r w:rsidRPr="005854A5">
        <w:rPr>
          <w:rFonts w:ascii="TH SarabunPSK" w:hAnsi="TH SarabunPSK" w:cs="TH SarabunPSK" w:hint="cs"/>
          <w:color w:val="000000" w:themeColor="text1"/>
        </w:rPr>
        <w:t xml:space="preserve">8. </w:t>
      </w:r>
      <w:r w:rsidRPr="005854A5">
        <w:rPr>
          <w:rFonts w:ascii="TH SarabunPSK" w:hAnsi="TH SarabunPSK" w:cs="TH SarabunPSK" w:hint="cs"/>
          <w:color w:val="000000" w:themeColor="text1"/>
        </w:rPr>
        <w:fldChar w:fldCharType="begin"/>
      </w:r>
      <w:r w:rsidRPr="005854A5">
        <w:rPr>
          <w:rFonts w:ascii="TH SarabunPSK" w:hAnsi="TH SarabunPSK" w:cs="TH SarabunPSK" w:hint="cs"/>
          <w:color w:val="000000" w:themeColor="text1"/>
        </w:rPr>
        <w:instrText xml:space="preserve"> SEQ </w:instrText>
      </w:r>
      <w:r w:rsidRPr="005854A5">
        <w:rPr>
          <w:rFonts w:ascii="TH SarabunPSK" w:hAnsi="TH SarabunPSK" w:cs="TH SarabunPSK" w:hint="cs"/>
          <w:color w:val="000000" w:themeColor="text1"/>
          <w:cs/>
        </w:rPr>
        <w:instrText>ตารางที่</w:instrText>
      </w:r>
      <w:r w:rsidRPr="005854A5">
        <w:rPr>
          <w:rFonts w:ascii="TH SarabunPSK" w:hAnsi="TH SarabunPSK" w:cs="TH SarabunPSK" w:hint="cs"/>
          <w:color w:val="000000" w:themeColor="text1"/>
        </w:rPr>
        <w:instrText xml:space="preserve">_8. \* ARABIC </w:instrText>
      </w:r>
      <w:r w:rsidRPr="005854A5">
        <w:rPr>
          <w:rFonts w:ascii="TH SarabunPSK" w:hAnsi="TH SarabunPSK" w:cs="TH SarabunPSK" w:hint="cs"/>
          <w:color w:val="000000" w:themeColor="text1"/>
        </w:rPr>
        <w:fldChar w:fldCharType="separate"/>
      </w:r>
      <w:r w:rsidRPr="005854A5">
        <w:rPr>
          <w:rFonts w:ascii="TH SarabunPSK" w:hAnsi="TH SarabunPSK" w:cs="TH SarabunPSK" w:hint="cs"/>
          <w:noProof/>
          <w:color w:val="000000" w:themeColor="text1"/>
        </w:rPr>
        <w:t>9</w:t>
      </w:r>
      <w:r w:rsidRPr="005854A5">
        <w:rPr>
          <w:rFonts w:ascii="TH SarabunPSK" w:hAnsi="TH SarabunPSK" w:cs="TH SarabunPSK" w:hint="cs"/>
          <w:color w:val="000000" w:themeColor="text1"/>
        </w:rPr>
        <w:fldChar w:fldCharType="end"/>
      </w:r>
      <w:r w:rsidRPr="005854A5">
        <w:rPr>
          <w:rFonts w:ascii="TH SarabunPSK" w:hAnsi="TH SarabunPSK" w:cs="TH SarabunPSK" w:hint="cs"/>
          <w:color w:val="000000" w:themeColor="text1"/>
          <w:cs/>
        </w:rPr>
        <w:t xml:space="preserve"> </w:t>
      </w:r>
      <w:r w:rsidR="00ED7B1E" w:rsidRPr="005854A5">
        <w:rPr>
          <w:rFonts w:ascii="TH SarabunPSK" w:hAnsi="TH SarabunPSK" w:cs="TH SarabunPSK" w:hint="cs"/>
          <w:b/>
          <w:bCs/>
          <w:color w:val="000000" w:themeColor="text1"/>
          <w:cs/>
        </w:rPr>
        <w:t>ผลความพึงพอใจต่อหลักสูตรสหวิทยาการของศิษย์เก่า ปี 2565</w:t>
      </w:r>
      <w:r w:rsidR="00ED7B1E" w:rsidRPr="005854A5">
        <w:rPr>
          <w:rFonts w:ascii="TH SarabunPSK" w:hAnsi="TH SarabunPSK" w:cs="TH SarabunPSK" w:hint="cs"/>
          <w:b/>
          <w:bCs/>
          <w:color w:val="000000" w:themeColor="text1"/>
        </w:rPr>
        <w:t>-2566</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772B16" w:rsidRPr="005854A5" w14:paraId="0CDC9D37" w14:textId="77777777" w:rsidTr="00EF3EEC">
        <w:trPr>
          <w:trHeight w:val="620"/>
        </w:trPr>
        <w:tc>
          <w:tcPr>
            <w:tcW w:w="6804" w:type="dxa"/>
            <w:vMerge w:val="restart"/>
            <w:shd w:val="clear" w:color="auto" w:fill="auto"/>
            <w:noWrap/>
            <w:vAlign w:val="center"/>
          </w:tcPr>
          <w:p w14:paraId="61EECEBB"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ข้อคำถามเพิ่มเติม</w:t>
            </w:r>
          </w:p>
        </w:tc>
        <w:tc>
          <w:tcPr>
            <w:tcW w:w="1134" w:type="dxa"/>
            <w:vMerge w:val="restart"/>
            <w:shd w:val="clear" w:color="auto" w:fill="auto"/>
            <w:noWrap/>
            <w:vAlign w:val="center"/>
          </w:tcPr>
          <w:p w14:paraId="217DB9F9"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rPr>
              <w:t>2565</w:t>
            </w:r>
          </w:p>
        </w:tc>
        <w:tc>
          <w:tcPr>
            <w:tcW w:w="1134" w:type="dxa"/>
            <w:vMerge w:val="restart"/>
            <w:shd w:val="clear" w:color="auto" w:fill="auto"/>
            <w:noWrap/>
            <w:vAlign w:val="center"/>
          </w:tcPr>
          <w:p w14:paraId="6F54375B"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rPr>
              <w:t>2566</w:t>
            </w:r>
          </w:p>
        </w:tc>
      </w:tr>
      <w:tr w:rsidR="00772B16" w:rsidRPr="005854A5" w14:paraId="3C7F016F" w14:textId="77777777" w:rsidTr="002C3175">
        <w:trPr>
          <w:trHeight w:val="620"/>
        </w:trPr>
        <w:tc>
          <w:tcPr>
            <w:tcW w:w="6804" w:type="dxa"/>
            <w:vMerge/>
            <w:shd w:val="clear" w:color="auto" w:fill="auto"/>
            <w:noWrap/>
            <w:vAlign w:val="center"/>
            <w:hideMark/>
          </w:tcPr>
          <w:p w14:paraId="068803E7" w14:textId="77777777" w:rsidR="00ED7B1E" w:rsidRPr="005854A5" w:rsidRDefault="00ED7B1E" w:rsidP="00EF3EEC">
            <w:pPr>
              <w:jc w:val="center"/>
              <w:rPr>
                <w:rFonts w:ascii="TH SarabunPSK" w:hAnsi="TH SarabunPSK" w:cs="TH SarabunPSK" w:hint="cs"/>
                <w:color w:val="000000" w:themeColor="text1"/>
                <w:sz w:val="28"/>
              </w:rPr>
            </w:pPr>
          </w:p>
        </w:tc>
        <w:tc>
          <w:tcPr>
            <w:tcW w:w="1134" w:type="dxa"/>
            <w:vMerge/>
            <w:shd w:val="clear" w:color="auto" w:fill="auto"/>
            <w:noWrap/>
            <w:vAlign w:val="center"/>
            <w:hideMark/>
          </w:tcPr>
          <w:p w14:paraId="2B0A5BE2" w14:textId="77777777" w:rsidR="00ED7B1E" w:rsidRPr="005854A5" w:rsidRDefault="00ED7B1E" w:rsidP="00EF3EEC">
            <w:pPr>
              <w:jc w:val="center"/>
              <w:rPr>
                <w:rFonts w:ascii="TH SarabunPSK" w:hAnsi="TH SarabunPSK" w:cs="TH SarabunPSK" w:hint="cs"/>
                <w:color w:val="000000" w:themeColor="text1"/>
                <w:sz w:val="28"/>
              </w:rPr>
            </w:pPr>
          </w:p>
        </w:tc>
        <w:tc>
          <w:tcPr>
            <w:tcW w:w="1134" w:type="dxa"/>
            <w:vMerge/>
            <w:shd w:val="clear" w:color="auto" w:fill="auto"/>
            <w:noWrap/>
            <w:vAlign w:val="bottom"/>
            <w:hideMark/>
          </w:tcPr>
          <w:p w14:paraId="4773B1F6" w14:textId="77777777" w:rsidR="00ED7B1E" w:rsidRPr="005854A5" w:rsidRDefault="00ED7B1E" w:rsidP="00EF3EEC">
            <w:pPr>
              <w:jc w:val="center"/>
              <w:rPr>
                <w:rFonts w:ascii="TH SarabunPSK" w:hAnsi="TH SarabunPSK" w:cs="TH SarabunPSK" w:hint="cs"/>
                <w:color w:val="000000" w:themeColor="text1"/>
                <w:sz w:val="28"/>
              </w:rPr>
            </w:pPr>
          </w:p>
        </w:tc>
      </w:tr>
      <w:tr w:rsidR="00772B16" w:rsidRPr="005854A5" w14:paraId="4298F051" w14:textId="77777777" w:rsidTr="00EF3EEC">
        <w:trPr>
          <w:trHeight w:val="315"/>
        </w:trPr>
        <w:tc>
          <w:tcPr>
            <w:tcW w:w="6804" w:type="dxa"/>
            <w:shd w:val="clear" w:color="auto" w:fill="auto"/>
            <w:noWrap/>
            <w:vAlign w:val="bottom"/>
            <w:hideMark/>
          </w:tcPr>
          <w:p w14:paraId="6F66DBB5" w14:textId="77777777" w:rsidR="00ED7B1E" w:rsidRPr="005854A5" w:rsidRDefault="00ED7B1E" w:rsidP="00EF3EEC">
            <w:pP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การศึกษาตลอดหลักสูตรได้พัฒนาคุณลักษณะของบัณฑิตด้านคุณธรรม</w:t>
            </w:r>
          </w:p>
        </w:tc>
        <w:tc>
          <w:tcPr>
            <w:tcW w:w="1134" w:type="dxa"/>
            <w:shd w:val="clear" w:color="auto" w:fill="auto"/>
            <w:noWrap/>
            <w:vAlign w:val="center"/>
            <w:hideMark/>
          </w:tcPr>
          <w:p w14:paraId="5807AD88"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3.33</w:t>
            </w:r>
          </w:p>
        </w:tc>
        <w:tc>
          <w:tcPr>
            <w:tcW w:w="1134" w:type="dxa"/>
            <w:shd w:val="clear" w:color="auto" w:fill="auto"/>
            <w:noWrap/>
            <w:vAlign w:val="center"/>
            <w:hideMark/>
          </w:tcPr>
          <w:p w14:paraId="39992122"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3.52</w:t>
            </w:r>
          </w:p>
        </w:tc>
      </w:tr>
      <w:tr w:rsidR="00772B16" w:rsidRPr="005854A5" w14:paraId="0178F9A1" w14:textId="77777777" w:rsidTr="00EF3EEC">
        <w:trPr>
          <w:trHeight w:val="315"/>
        </w:trPr>
        <w:tc>
          <w:tcPr>
            <w:tcW w:w="6804" w:type="dxa"/>
            <w:shd w:val="clear" w:color="auto" w:fill="auto"/>
            <w:noWrap/>
            <w:vAlign w:val="bottom"/>
            <w:hideMark/>
          </w:tcPr>
          <w:p w14:paraId="00481A89" w14:textId="77777777" w:rsidR="00ED7B1E" w:rsidRPr="005854A5" w:rsidRDefault="00ED7B1E" w:rsidP="00EF3EEC">
            <w:pP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การศึกษาตลอดหลักสูตรได้พัฒนาคุณลักษณะของบัณฑิตด้านความรู้</w:t>
            </w:r>
          </w:p>
        </w:tc>
        <w:tc>
          <w:tcPr>
            <w:tcW w:w="1134" w:type="dxa"/>
            <w:shd w:val="clear" w:color="auto" w:fill="auto"/>
            <w:noWrap/>
            <w:vAlign w:val="center"/>
            <w:hideMark/>
          </w:tcPr>
          <w:p w14:paraId="692EBBB4"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4.00</w:t>
            </w:r>
          </w:p>
        </w:tc>
        <w:tc>
          <w:tcPr>
            <w:tcW w:w="1134" w:type="dxa"/>
            <w:shd w:val="clear" w:color="auto" w:fill="auto"/>
            <w:noWrap/>
            <w:vAlign w:val="center"/>
            <w:hideMark/>
          </w:tcPr>
          <w:p w14:paraId="40E3E29A"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4.12</w:t>
            </w:r>
          </w:p>
        </w:tc>
      </w:tr>
      <w:tr w:rsidR="00772B16" w:rsidRPr="005854A5" w14:paraId="58DFC434" w14:textId="77777777" w:rsidTr="00EF3EEC">
        <w:trPr>
          <w:trHeight w:val="315"/>
        </w:trPr>
        <w:tc>
          <w:tcPr>
            <w:tcW w:w="6804" w:type="dxa"/>
            <w:shd w:val="clear" w:color="auto" w:fill="auto"/>
            <w:noWrap/>
            <w:vAlign w:val="bottom"/>
            <w:hideMark/>
          </w:tcPr>
          <w:p w14:paraId="190D3423" w14:textId="77777777" w:rsidR="00ED7B1E" w:rsidRPr="005854A5" w:rsidRDefault="00ED7B1E" w:rsidP="00EF3EEC">
            <w:pP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การศึกษาตลอดหลักสูตรได้พัฒนาคุณลักษณะของบัณฑิตด้านทักษะทางปัญญา</w:t>
            </w:r>
          </w:p>
        </w:tc>
        <w:tc>
          <w:tcPr>
            <w:tcW w:w="1134" w:type="dxa"/>
            <w:shd w:val="clear" w:color="auto" w:fill="auto"/>
            <w:noWrap/>
            <w:vAlign w:val="center"/>
            <w:hideMark/>
          </w:tcPr>
          <w:p w14:paraId="2A95E15C"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5.00</w:t>
            </w:r>
          </w:p>
        </w:tc>
        <w:tc>
          <w:tcPr>
            <w:tcW w:w="1134" w:type="dxa"/>
            <w:shd w:val="clear" w:color="auto" w:fill="auto"/>
            <w:noWrap/>
            <w:vAlign w:val="center"/>
            <w:hideMark/>
          </w:tcPr>
          <w:p w14:paraId="52F33FB4"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4.57</w:t>
            </w:r>
          </w:p>
        </w:tc>
      </w:tr>
      <w:tr w:rsidR="00772B16" w:rsidRPr="005854A5" w14:paraId="30B09015" w14:textId="77777777" w:rsidTr="00EF3EEC">
        <w:trPr>
          <w:trHeight w:val="315"/>
        </w:trPr>
        <w:tc>
          <w:tcPr>
            <w:tcW w:w="6804" w:type="dxa"/>
            <w:shd w:val="clear" w:color="auto" w:fill="auto"/>
            <w:noWrap/>
            <w:vAlign w:val="bottom"/>
            <w:hideMark/>
          </w:tcPr>
          <w:p w14:paraId="1B76DEF4" w14:textId="77777777" w:rsidR="00ED7B1E" w:rsidRPr="005854A5" w:rsidRDefault="00ED7B1E" w:rsidP="00EF3EEC">
            <w:pP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การศึกษาตลอดหลักสูตรได้พัฒนาคุณลักษณะของบัณฑิตด้านทักษะความสัมพันธ์ระหว่างบุคคลและความรับผิดชอบ</w:t>
            </w:r>
          </w:p>
        </w:tc>
        <w:tc>
          <w:tcPr>
            <w:tcW w:w="1134" w:type="dxa"/>
            <w:shd w:val="clear" w:color="auto" w:fill="auto"/>
            <w:noWrap/>
            <w:vAlign w:val="center"/>
            <w:hideMark/>
          </w:tcPr>
          <w:p w14:paraId="3A53E4DF"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3.33</w:t>
            </w:r>
          </w:p>
        </w:tc>
        <w:tc>
          <w:tcPr>
            <w:tcW w:w="1134" w:type="dxa"/>
            <w:shd w:val="clear" w:color="auto" w:fill="auto"/>
            <w:noWrap/>
            <w:vAlign w:val="center"/>
            <w:hideMark/>
          </w:tcPr>
          <w:p w14:paraId="3F801BA0"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3.45</w:t>
            </w:r>
          </w:p>
        </w:tc>
      </w:tr>
      <w:tr w:rsidR="00772B16" w:rsidRPr="005854A5" w14:paraId="6E26C5D3" w14:textId="77777777" w:rsidTr="00EF3EEC">
        <w:trPr>
          <w:trHeight w:val="315"/>
        </w:trPr>
        <w:tc>
          <w:tcPr>
            <w:tcW w:w="6804" w:type="dxa"/>
            <w:shd w:val="clear" w:color="auto" w:fill="auto"/>
            <w:noWrap/>
            <w:vAlign w:val="bottom"/>
            <w:hideMark/>
          </w:tcPr>
          <w:p w14:paraId="00944FFF" w14:textId="77777777" w:rsidR="00ED7B1E" w:rsidRPr="005854A5" w:rsidRDefault="00ED7B1E" w:rsidP="00EF3EEC">
            <w:pP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การศึกษาตลอดหลักสูตรได้พัฒนาคุณลักษณะของบัณฑิตด้านทักษะในการวิเคราะห์เชิงตัวเลข</w:t>
            </w:r>
            <w:r w:rsidRPr="005854A5">
              <w:rPr>
                <w:rFonts w:ascii="TH SarabunPSK" w:hAnsi="TH SarabunPSK" w:cs="TH SarabunPSK" w:hint="cs"/>
                <w:color w:val="000000" w:themeColor="text1"/>
                <w:sz w:val="28"/>
              </w:rPr>
              <w:t xml:space="preserve"> </w:t>
            </w:r>
            <w:r w:rsidRPr="005854A5">
              <w:rPr>
                <w:rFonts w:ascii="TH SarabunPSK" w:hAnsi="TH SarabunPSK" w:cs="TH SarabunPSK" w:hint="cs"/>
                <w:color w:val="000000" w:themeColor="text1"/>
                <w:sz w:val="28"/>
                <w:cs/>
              </w:rPr>
              <w:t>การสื่อสาร และการใช้เคโน</w:t>
            </w:r>
            <w:proofErr w:type="spellStart"/>
            <w:r w:rsidRPr="005854A5">
              <w:rPr>
                <w:rFonts w:ascii="TH SarabunPSK" w:hAnsi="TH SarabunPSK" w:cs="TH SarabunPSK" w:hint="cs"/>
                <w:color w:val="000000" w:themeColor="text1"/>
                <w:sz w:val="28"/>
                <w:cs/>
              </w:rPr>
              <w:t>โล</w:t>
            </w:r>
            <w:proofErr w:type="spellEnd"/>
            <w:r w:rsidRPr="005854A5">
              <w:rPr>
                <w:rFonts w:ascii="TH SarabunPSK" w:hAnsi="TH SarabunPSK" w:cs="TH SarabunPSK" w:hint="cs"/>
                <w:color w:val="000000" w:themeColor="text1"/>
                <w:sz w:val="28"/>
                <w:cs/>
              </w:rPr>
              <w:t>ยีสารสนเทศ</w:t>
            </w:r>
          </w:p>
        </w:tc>
        <w:tc>
          <w:tcPr>
            <w:tcW w:w="1134" w:type="dxa"/>
            <w:shd w:val="clear" w:color="auto" w:fill="auto"/>
            <w:noWrap/>
            <w:vAlign w:val="center"/>
            <w:hideMark/>
          </w:tcPr>
          <w:p w14:paraId="54CD9F5C"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4.00</w:t>
            </w:r>
          </w:p>
        </w:tc>
        <w:tc>
          <w:tcPr>
            <w:tcW w:w="1134" w:type="dxa"/>
            <w:shd w:val="clear" w:color="auto" w:fill="auto"/>
            <w:noWrap/>
            <w:vAlign w:val="center"/>
            <w:hideMark/>
          </w:tcPr>
          <w:p w14:paraId="6F676F53"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4.00</w:t>
            </w:r>
          </w:p>
        </w:tc>
      </w:tr>
      <w:tr w:rsidR="00772B16" w:rsidRPr="005854A5" w14:paraId="10759610" w14:textId="77777777" w:rsidTr="00EF3EEC">
        <w:trPr>
          <w:trHeight w:val="315"/>
        </w:trPr>
        <w:tc>
          <w:tcPr>
            <w:tcW w:w="6804" w:type="dxa"/>
            <w:shd w:val="clear" w:color="auto" w:fill="auto"/>
            <w:noWrap/>
            <w:vAlign w:val="bottom"/>
            <w:hideMark/>
          </w:tcPr>
          <w:p w14:paraId="60802776" w14:textId="77777777" w:rsidR="00ED7B1E" w:rsidRPr="005854A5" w:rsidRDefault="00ED7B1E" w:rsidP="00EF3EEC">
            <w:pP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การศึกษาตลอดหลักสูตรได้พัฒนาคุณลักษณะในด้านประสบการณ์</w:t>
            </w:r>
            <w:r w:rsidRPr="005854A5">
              <w:rPr>
                <w:rFonts w:ascii="TH SarabunPSK" w:hAnsi="TH SarabunPSK" w:cs="TH SarabunPSK" w:hint="cs"/>
                <w:color w:val="000000" w:themeColor="text1"/>
                <w:sz w:val="28"/>
              </w:rPr>
              <w:t xml:space="preserve"> </w:t>
            </w:r>
            <w:r w:rsidRPr="005854A5">
              <w:rPr>
                <w:rFonts w:ascii="TH SarabunPSK" w:hAnsi="TH SarabunPSK" w:cs="TH SarabunPSK" w:hint="cs"/>
                <w:color w:val="000000" w:themeColor="text1"/>
                <w:sz w:val="28"/>
                <w:cs/>
              </w:rPr>
              <w:t>และะความสามารถในการแข่งขัน</w:t>
            </w:r>
          </w:p>
        </w:tc>
        <w:tc>
          <w:tcPr>
            <w:tcW w:w="1134" w:type="dxa"/>
            <w:shd w:val="clear" w:color="auto" w:fill="auto"/>
            <w:noWrap/>
            <w:vAlign w:val="center"/>
            <w:hideMark/>
          </w:tcPr>
          <w:p w14:paraId="2F76C4CB"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5.00</w:t>
            </w:r>
          </w:p>
        </w:tc>
        <w:tc>
          <w:tcPr>
            <w:tcW w:w="1134" w:type="dxa"/>
            <w:shd w:val="clear" w:color="auto" w:fill="auto"/>
            <w:noWrap/>
            <w:vAlign w:val="center"/>
            <w:hideMark/>
          </w:tcPr>
          <w:p w14:paraId="7A685AF0"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4.56</w:t>
            </w:r>
          </w:p>
        </w:tc>
      </w:tr>
      <w:tr w:rsidR="00772B16" w:rsidRPr="005854A5" w14:paraId="7B3E1856" w14:textId="77777777" w:rsidTr="00EF3EEC">
        <w:trPr>
          <w:trHeight w:val="315"/>
        </w:trPr>
        <w:tc>
          <w:tcPr>
            <w:tcW w:w="6804" w:type="dxa"/>
            <w:shd w:val="clear" w:color="auto" w:fill="auto"/>
            <w:noWrap/>
            <w:vAlign w:val="bottom"/>
            <w:hideMark/>
          </w:tcPr>
          <w:p w14:paraId="0A0A9472" w14:textId="77777777" w:rsidR="00ED7B1E" w:rsidRPr="005854A5" w:rsidRDefault="00ED7B1E" w:rsidP="00EF3EEC">
            <w:pP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ความรู้ที่ได้รับสามารถนำมาบูรณาการใช้ได้ตลอดชีวิต</w:t>
            </w:r>
          </w:p>
        </w:tc>
        <w:tc>
          <w:tcPr>
            <w:tcW w:w="1134" w:type="dxa"/>
            <w:shd w:val="clear" w:color="auto" w:fill="auto"/>
            <w:noWrap/>
            <w:vAlign w:val="center"/>
            <w:hideMark/>
          </w:tcPr>
          <w:p w14:paraId="52ED8878"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4.00</w:t>
            </w:r>
          </w:p>
        </w:tc>
        <w:tc>
          <w:tcPr>
            <w:tcW w:w="1134" w:type="dxa"/>
            <w:shd w:val="clear" w:color="auto" w:fill="auto"/>
            <w:noWrap/>
            <w:vAlign w:val="center"/>
            <w:hideMark/>
          </w:tcPr>
          <w:p w14:paraId="7D994020"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4.35</w:t>
            </w:r>
          </w:p>
        </w:tc>
      </w:tr>
      <w:tr w:rsidR="00772B16" w:rsidRPr="005854A5" w14:paraId="4109CBB2" w14:textId="77777777" w:rsidTr="00EF3EEC">
        <w:trPr>
          <w:trHeight w:val="315"/>
        </w:trPr>
        <w:tc>
          <w:tcPr>
            <w:tcW w:w="6804" w:type="dxa"/>
            <w:shd w:val="clear" w:color="auto" w:fill="auto"/>
            <w:noWrap/>
            <w:vAlign w:val="bottom"/>
          </w:tcPr>
          <w:p w14:paraId="1838A03E" w14:textId="77777777" w:rsidR="00ED7B1E" w:rsidRPr="005854A5" w:rsidRDefault="00ED7B1E" w:rsidP="00EF3EEC">
            <w:pP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cs/>
              </w:rPr>
              <w:t>ยินดีให้คำแนะนำ</w:t>
            </w:r>
            <w:r w:rsidRPr="005854A5">
              <w:rPr>
                <w:rFonts w:ascii="TH SarabunPSK" w:hAnsi="TH SarabunPSK" w:cs="TH SarabunPSK" w:hint="cs"/>
                <w:color w:val="000000" w:themeColor="text1"/>
                <w:sz w:val="28"/>
              </w:rPr>
              <w:t xml:space="preserve"> </w:t>
            </w:r>
            <w:r w:rsidRPr="005854A5">
              <w:rPr>
                <w:rFonts w:ascii="TH SarabunPSK" w:hAnsi="TH SarabunPSK" w:cs="TH SarabunPSK" w:hint="cs"/>
                <w:color w:val="000000" w:themeColor="text1"/>
                <w:sz w:val="28"/>
                <w:cs/>
              </w:rPr>
              <w:t>และเชิญชวนให้ผู้อื่นได้เข้าศึกษาในหลักสูตร</w:t>
            </w:r>
          </w:p>
        </w:tc>
        <w:tc>
          <w:tcPr>
            <w:tcW w:w="1134" w:type="dxa"/>
            <w:shd w:val="clear" w:color="auto" w:fill="auto"/>
            <w:noWrap/>
            <w:vAlign w:val="center"/>
          </w:tcPr>
          <w:p w14:paraId="4F682DE2"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5.00</w:t>
            </w:r>
          </w:p>
        </w:tc>
        <w:tc>
          <w:tcPr>
            <w:tcW w:w="1134" w:type="dxa"/>
            <w:shd w:val="clear" w:color="auto" w:fill="auto"/>
            <w:noWrap/>
            <w:vAlign w:val="center"/>
          </w:tcPr>
          <w:p w14:paraId="6AB51C41" w14:textId="77777777" w:rsidR="00ED7B1E" w:rsidRPr="005854A5" w:rsidRDefault="00ED7B1E" w:rsidP="00EF3EEC">
            <w:pPr>
              <w:jc w:val="center"/>
              <w:rPr>
                <w:rFonts w:ascii="TH SarabunPSK" w:hAnsi="TH SarabunPSK" w:cs="TH SarabunPSK" w:hint="cs"/>
                <w:color w:val="000000" w:themeColor="text1"/>
                <w:sz w:val="28"/>
                <w:cs/>
              </w:rPr>
            </w:pPr>
            <w:r w:rsidRPr="005854A5">
              <w:rPr>
                <w:rFonts w:ascii="TH SarabunPSK" w:hAnsi="TH SarabunPSK" w:cs="TH SarabunPSK" w:hint="cs"/>
                <w:color w:val="000000" w:themeColor="text1"/>
                <w:sz w:val="28"/>
              </w:rPr>
              <w:t>4.68</w:t>
            </w:r>
          </w:p>
        </w:tc>
      </w:tr>
      <w:tr w:rsidR="00772B16" w:rsidRPr="005854A5" w14:paraId="088D16FF" w14:textId="77777777" w:rsidTr="00EF3EEC">
        <w:trPr>
          <w:trHeight w:val="315"/>
        </w:trPr>
        <w:tc>
          <w:tcPr>
            <w:tcW w:w="6804" w:type="dxa"/>
            <w:shd w:val="clear" w:color="auto" w:fill="auto"/>
            <w:noWrap/>
            <w:vAlign w:val="bottom"/>
          </w:tcPr>
          <w:p w14:paraId="2FD83C97"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เฉลี่ย</w:t>
            </w:r>
          </w:p>
        </w:tc>
        <w:tc>
          <w:tcPr>
            <w:tcW w:w="1134" w:type="dxa"/>
            <w:shd w:val="clear" w:color="auto" w:fill="auto"/>
            <w:noWrap/>
            <w:vAlign w:val="center"/>
          </w:tcPr>
          <w:p w14:paraId="159926EE"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cs/>
              </w:rPr>
              <w:t>4.21</w:t>
            </w:r>
          </w:p>
        </w:tc>
        <w:tc>
          <w:tcPr>
            <w:tcW w:w="1134" w:type="dxa"/>
            <w:shd w:val="clear" w:color="auto" w:fill="auto"/>
            <w:noWrap/>
            <w:vAlign w:val="center"/>
          </w:tcPr>
          <w:p w14:paraId="2F77232C" w14:textId="77777777" w:rsidR="00ED7B1E" w:rsidRPr="005854A5" w:rsidRDefault="00ED7B1E" w:rsidP="00EF3EEC">
            <w:pPr>
              <w:jc w:val="center"/>
              <w:rPr>
                <w:rFonts w:ascii="TH SarabunPSK" w:hAnsi="TH SarabunPSK" w:cs="TH SarabunPSK" w:hint="cs"/>
                <w:color w:val="000000" w:themeColor="text1"/>
                <w:sz w:val="28"/>
              </w:rPr>
            </w:pPr>
            <w:r w:rsidRPr="005854A5">
              <w:rPr>
                <w:rFonts w:ascii="TH SarabunPSK" w:hAnsi="TH SarabunPSK" w:cs="TH SarabunPSK" w:hint="cs"/>
                <w:color w:val="000000" w:themeColor="text1"/>
                <w:sz w:val="28"/>
              </w:rPr>
              <w:t>4.70</w:t>
            </w:r>
          </w:p>
        </w:tc>
      </w:tr>
    </w:tbl>
    <w:p w14:paraId="27B7D71B" w14:textId="77777777" w:rsidR="00ED7B1E" w:rsidRPr="005854A5" w:rsidRDefault="00ED7B1E" w:rsidP="00ED7B1E">
      <w:pPr>
        <w:rPr>
          <w:rFonts w:ascii="TH SarabunPSK" w:hAnsi="TH SarabunPSK" w:cs="TH SarabunPSK" w:hint="cs"/>
          <w:color w:val="000000" w:themeColor="text1"/>
        </w:rPr>
      </w:pPr>
    </w:p>
    <w:p w14:paraId="52C3EF90" w14:textId="77777777" w:rsidR="00ED7B1E" w:rsidRPr="005854A5" w:rsidRDefault="00ED7B1E" w:rsidP="00ED7B1E">
      <w:pPr>
        <w:tabs>
          <w:tab w:val="left" w:pos="11664"/>
        </w:tabs>
        <w:jc w:val="both"/>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5 </w:t>
      </w:r>
      <w:r w:rsidRPr="005854A5">
        <w:rPr>
          <w:rFonts w:ascii="TH SarabunPSK" w:hAnsi="TH SarabunPSK" w:cs="TH SarabunPSK" w:hint="cs"/>
          <w:color w:val="000000" w:themeColor="text1"/>
          <w:cs/>
        </w:rPr>
        <w:t>หมายถึง พึงพอใจมากที่สุด ค่าเฉลี่ย 4.51-5.00     4 หมายถึง พึงพอใจมาก ค่าเฉลี่ย 3.51-4.50</w:t>
      </w:r>
    </w:p>
    <w:p w14:paraId="41CA4F77" w14:textId="77777777" w:rsidR="00ED7B1E" w:rsidRPr="005854A5" w:rsidRDefault="00ED7B1E" w:rsidP="00ED7B1E">
      <w:pPr>
        <w:tabs>
          <w:tab w:val="left" w:pos="11664"/>
        </w:tabs>
        <w:jc w:val="both"/>
        <w:rPr>
          <w:rFonts w:ascii="TH SarabunPSK" w:hAnsi="TH SarabunPSK" w:cs="TH SarabunPSK" w:hint="cs"/>
          <w:color w:val="000000" w:themeColor="text1"/>
        </w:rPr>
      </w:pPr>
      <w:r w:rsidRPr="005854A5">
        <w:rPr>
          <w:rFonts w:ascii="TH SarabunPSK" w:hAnsi="TH SarabunPSK" w:cs="TH SarabunPSK" w:hint="cs"/>
          <w:color w:val="000000" w:themeColor="text1"/>
          <w:cs/>
        </w:rPr>
        <w:t>3 หมายถึง พึงพอใจปานกลาง ค่าเฉลี่ย 2.51-3.50    2 หมายถึง พึงพอใจน้อย ค่าเฉลี่ย 1.51-2.50</w:t>
      </w:r>
    </w:p>
    <w:p w14:paraId="09574E24" w14:textId="77777777" w:rsidR="00ED7B1E" w:rsidRPr="005854A5" w:rsidRDefault="00ED7B1E" w:rsidP="00ED7B1E">
      <w:pPr>
        <w:rPr>
          <w:rFonts w:ascii="TH SarabunPSK" w:hAnsi="TH SarabunPSK" w:cs="TH SarabunPSK" w:hint="cs"/>
          <w:color w:val="000000" w:themeColor="text1"/>
          <w:cs/>
        </w:rPr>
      </w:pPr>
      <w:r w:rsidRPr="005854A5">
        <w:rPr>
          <w:rFonts w:ascii="TH SarabunPSK" w:hAnsi="TH SarabunPSK" w:cs="TH SarabunPSK" w:hint="cs"/>
          <w:color w:val="000000" w:themeColor="text1"/>
          <w:cs/>
        </w:rPr>
        <w:t>1 หมายถึง พึงพอใจน้อยที่สุด ค่าเฉลี่ย</w:t>
      </w:r>
      <w:r w:rsidRPr="005854A5">
        <w:rPr>
          <w:rFonts w:ascii="TH SarabunPSK" w:hAnsi="TH SarabunPSK" w:cs="TH SarabunPSK" w:hint="cs"/>
          <w:color w:val="000000" w:themeColor="text1"/>
        </w:rPr>
        <w:t xml:space="preserve"> </w:t>
      </w:r>
      <w:r w:rsidRPr="005854A5">
        <w:rPr>
          <w:rFonts w:ascii="TH SarabunPSK" w:hAnsi="TH SarabunPSK" w:cs="TH SarabunPSK" w:hint="cs"/>
          <w:color w:val="000000" w:themeColor="text1"/>
          <w:szCs w:val="40"/>
        </w:rPr>
        <w:t>1.00-1.50</w:t>
      </w:r>
    </w:p>
    <w:p w14:paraId="755D809C" w14:textId="77777777" w:rsidR="00ED7B1E" w:rsidRPr="005854A5" w:rsidRDefault="00ED7B1E" w:rsidP="00ED7B1E">
      <w:pPr>
        <w:rPr>
          <w:rFonts w:ascii="TH SarabunPSK" w:hAnsi="TH SarabunPSK" w:cs="TH SarabunPSK" w:hint="cs"/>
          <w:b/>
          <w:bCs/>
          <w:i/>
          <w:iCs/>
          <w:color w:val="000000" w:themeColor="text1"/>
        </w:rPr>
      </w:pPr>
    </w:p>
    <w:p w14:paraId="1F1BD018" w14:textId="77777777" w:rsidR="00ED7B1E" w:rsidRPr="005854A5" w:rsidRDefault="00ED7B1E" w:rsidP="00ED7B1E">
      <w:pPr>
        <w:rPr>
          <w:rFonts w:ascii="TH SarabunPSK" w:eastAsia="Calibri" w:hAnsi="TH SarabunPSK" w:cs="TH SarabunPSK" w:hint="cs"/>
          <w:b/>
          <w:bCs/>
          <w:color w:val="000000" w:themeColor="text1"/>
          <w:cs/>
        </w:rPr>
      </w:pPr>
      <w:r w:rsidRPr="005854A5">
        <w:rPr>
          <w:rFonts w:ascii="TH SarabunPSK" w:eastAsia="Calibri" w:hAnsi="TH SarabunPSK" w:cs="TH SarabunPSK" w:hint="cs"/>
          <w:b/>
          <w:bCs/>
          <w:color w:val="000000" w:themeColor="text1"/>
          <w:cs/>
        </w:rPr>
        <w:br w:type="page"/>
      </w:r>
    </w:p>
    <w:p w14:paraId="0143B51D" w14:textId="77777777" w:rsidR="00ED7B1E" w:rsidRPr="005854A5" w:rsidRDefault="00ED7B1E" w:rsidP="00ED7B1E">
      <w:pPr>
        <w:pStyle w:val="a3"/>
        <w:tabs>
          <w:tab w:val="left" w:pos="851"/>
        </w:tabs>
        <w:ind w:left="851" w:hanging="851"/>
        <w:jc w:val="center"/>
        <w:rPr>
          <w:rFonts w:ascii="TH SarabunPSK" w:hAnsi="TH SarabunPSK" w:cs="TH SarabunPSK" w:hint="cs"/>
          <w:b/>
          <w:bCs/>
          <w:color w:val="000000" w:themeColor="text1"/>
        </w:rPr>
      </w:pPr>
    </w:p>
    <w:p w14:paraId="1D87DC73" w14:textId="77777777" w:rsidR="00ED7B1E" w:rsidRPr="005854A5" w:rsidRDefault="00ED7B1E" w:rsidP="00ED7B1E">
      <w:pPr>
        <w:pStyle w:val="a3"/>
        <w:tabs>
          <w:tab w:val="left" w:pos="851"/>
        </w:tabs>
        <w:ind w:left="851" w:hanging="851"/>
        <w:jc w:val="center"/>
        <w:rPr>
          <w:rFonts w:ascii="TH SarabunPSK" w:hAnsi="TH SarabunPSK" w:cs="TH SarabunPSK" w:hint="cs"/>
          <w:b/>
          <w:bCs/>
          <w:color w:val="000000" w:themeColor="text1"/>
        </w:rPr>
      </w:pPr>
    </w:p>
    <w:p w14:paraId="4D857C09"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7B3F6EA8"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4D12ED10"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058DD16F"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4FE64F53"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679C223F"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42D66CBA"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60B98BB6"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12079385" w14:textId="77777777" w:rsidR="00FF1C89" w:rsidRPr="005854A5" w:rsidRDefault="00FF1C89" w:rsidP="00ED7B1E">
      <w:pPr>
        <w:pStyle w:val="a3"/>
        <w:tabs>
          <w:tab w:val="left" w:pos="851"/>
        </w:tabs>
        <w:ind w:left="851" w:hanging="851"/>
        <w:jc w:val="center"/>
        <w:rPr>
          <w:rFonts w:ascii="TH SarabunPSK" w:hAnsi="TH SarabunPSK" w:cs="TH SarabunPSK" w:hint="cs"/>
          <w:b/>
          <w:bCs/>
          <w:color w:val="000000" w:themeColor="text1"/>
        </w:rPr>
      </w:pPr>
    </w:p>
    <w:p w14:paraId="0020E320" w14:textId="77777777" w:rsidR="00ED7B1E" w:rsidRPr="005854A5" w:rsidRDefault="00ED7B1E" w:rsidP="00ED7B1E">
      <w:pPr>
        <w:pStyle w:val="a3"/>
        <w:tabs>
          <w:tab w:val="left" w:pos="851"/>
        </w:tabs>
        <w:ind w:left="851" w:hanging="851"/>
        <w:jc w:val="center"/>
        <w:rPr>
          <w:rFonts w:ascii="TH SarabunPSK" w:hAnsi="TH SarabunPSK" w:cs="TH SarabunPSK" w:hint="cs"/>
          <w:b/>
          <w:bCs/>
          <w:color w:val="000000" w:themeColor="text1"/>
          <w:sz w:val="100"/>
          <w:szCs w:val="100"/>
        </w:rPr>
      </w:pPr>
      <w:r w:rsidRPr="005854A5">
        <w:rPr>
          <w:rFonts w:ascii="TH SarabunPSK" w:hAnsi="TH SarabunPSK" w:cs="TH SarabunPSK" w:hint="cs"/>
          <w:b/>
          <w:bCs/>
          <w:color w:val="000000" w:themeColor="text1"/>
          <w:sz w:val="100"/>
          <w:szCs w:val="100"/>
          <w:cs/>
        </w:rPr>
        <w:t>ส่วนที่ 4</w:t>
      </w:r>
    </w:p>
    <w:p w14:paraId="08B5FC36" w14:textId="77777777" w:rsidR="00ED7B1E" w:rsidRPr="005854A5" w:rsidRDefault="00ED7B1E" w:rsidP="00ED7B1E">
      <w:pPr>
        <w:jc w:val="center"/>
        <w:rPr>
          <w:rFonts w:ascii="TH SarabunPSK" w:hAnsi="TH SarabunPSK" w:cs="TH SarabunPSK" w:hint="cs"/>
          <w:b/>
          <w:bCs/>
          <w:color w:val="000000" w:themeColor="text1"/>
          <w:sz w:val="100"/>
          <w:szCs w:val="100"/>
        </w:rPr>
      </w:pPr>
      <w:r w:rsidRPr="005854A5">
        <w:rPr>
          <w:rFonts w:ascii="TH SarabunPSK" w:hAnsi="TH SarabunPSK" w:cs="TH SarabunPSK" w:hint="cs"/>
          <w:b/>
          <w:bCs/>
          <w:color w:val="000000" w:themeColor="text1"/>
          <w:sz w:val="100"/>
          <w:szCs w:val="100"/>
          <w:cs/>
        </w:rPr>
        <w:t>ภาคผนวก</w:t>
      </w:r>
    </w:p>
    <w:p w14:paraId="48995A94" w14:textId="77777777" w:rsidR="00ED7B1E" w:rsidRPr="005854A5" w:rsidRDefault="00ED7B1E" w:rsidP="00ED7B1E">
      <w:pPr>
        <w:rPr>
          <w:rFonts w:ascii="TH SarabunPSK" w:eastAsia="Calibri" w:hAnsi="TH SarabunPSK" w:cs="TH SarabunPSK" w:hint="cs"/>
          <w:b/>
          <w:bCs/>
          <w:color w:val="000000" w:themeColor="text1"/>
        </w:rPr>
      </w:pPr>
      <w:r w:rsidRPr="005854A5">
        <w:rPr>
          <w:rFonts w:ascii="TH SarabunPSK" w:hAnsi="TH SarabunPSK" w:cs="TH SarabunPSK" w:hint="cs"/>
          <w:b/>
          <w:bCs/>
          <w:color w:val="000000" w:themeColor="text1"/>
        </w:rPr>
        <w:br w:type="page"/>
      </w:r>
    </w:p>
    <w:p w14:paraId="3E34BDC1" w14:textId="77777777" w:rsidR="00ED7B1E" w:rsidRPr="005854A5" w:rsidRDefault="00ED7B1E" w:rsidP="00ED7B1E">
      <w:pPr>
        <w:pStyle w:val="ae"/>
        <w:jc w:val="center"/>
        <w:rPr>
          <w:rFonts w:ascii="TH SarabunPSK" w:hAnsi="TH SarabunPSK" w:cs="TH SarabunPSK" w:hint="cs"/>
          <w:b/>
          <w:bCs/>
          <w:color w:val="000000" w:themeColor="text1"/>
          <w:sz w:val="32"/>
          <w:szCs w:val="32"/>
        </w:rPr>
      </w:pPr>
      <w:r w:rsidRPr="005854A5">
        <w:rPr>
          <w:rFonts w:ascii="TH SarabunPSK" w:eastAsia="Cordia New" w:hAnsi="TH SarabunPSK" w:cs="TH SarabunPSK" w:hint="cs"/>
          <w:b/>
          <w:bCs/>
          <w:color w:val="000000" w:themeColor="text1"/>
          <w:sz w:val="32"/>
          <w:szCs w:val="32"/>
          <w:cs/>
          <w:lang w:eastAsia="zh-CN"/>
        </w:rPr>
        <w:lastRenderedPageBreak/>
        <w:t>สรุปผลการประเมินตนเองของหลักสูตร</w:t>
      </w:r>
      <w:r w:rsidRPr="005854A5">
        <w:rPr>
          <w:rFonts w:ascii="TH SarabunPSK" w:hAnsi="TH SarabunPSK" w:cs="TH SarabunPSK" w:hint="cs"/>
          <w:b/>
          <w:bCs/>
          <w:color w:val="000000" w:themeColor="text1"/>
          <w:sz w:val="32"/>
          <w:szCs w:val="32"/>
        </w:rPr>
        <w:fldChar w:fldCharType="begin"/>
      </w:r>
      <w:r w:rsidRPr="005854A5">
        <w:rPr>
          <w:rFonts w:ascii="TH SarabunPSK" w:hAnsi="TH SarabunPSK" w:cs="TH SarabunPSK" w:hint="cs"/>
          <w:b/>
          <w:bCs/>
          <w:color w:val="000000" w:themeColor="text1"/>
          <w:sz w:val="32"/>
          <w:szCs w:val="32"/>
        </w:rPr>
        <w:instrText xml:space="preserve"> MACROBUTTON  AcceptAllChangesInDoc [</w:instrText>
      </w:r>
      <w:r w:rsidRPr="005854A5">
        <w:rPr>
          <w:rFonts w:ascii="TH SarabunPSK" w:hAnsi="TH SarabunPSK" w:cs="TH SarabunPSK" w:hint="cs"/>
          <w:b/>
          <w:bCs/>
          <w:color w:val="000000" w:themeColor="text1"/>
          <w:sz w:val="32"/>
          <w:szCs w:val="32"/>
          <w:cs/>
        </w:rPr>
        <w:instrText>คลิกพิมพ์]</w:instrText>
      </w:r>
      <w:r w:rsidRPr="005854A5">
        <w:rPr>
          <w:rFonts w:ascii="TH SarabunPSK" w:hAnsi="TH SarabunPSK" w:cs="TH SarabunPSK" w:hint="cs"/>
          <w:b/>
          <w:bCs/>
          <w:color w:val="000000" w:themeColor="text1"/>
          <w:sz w:val="32"/>
          <w:szCs w:val="32"/>
        </w:rPr>
        <w:instrText xml:space="preserve"> </w:instrText>
      </w:r>
      <w:r w:rsidRPr="005854A5">
        <w:rPr>
          <w:rFonts w:ascii="TH SarabunPSK" w:hAnsi="TH SarabunPSK" w:cs="TH SarabunPSK" w:hint="cs"/>
          <w:b/>
          <w:bCs/>
          <w:color w:val="000000" w:themeColor="text1"/>
          <w:sz w:val="32"/>
          <w:szCs w:val="32"/>
        </w:rPr>
        <w:fldChar w:fldCharType="end"/>
      </w:r>
    </w:p>
    <w:p w14:paraId="08606DD5" w14:textId="77777777" w:rsidR="00ED7B1E" w:rsidRPr="005854A5" w:rsidRDefault="00ED7B1E" w:rsidP="00ED7B1E">
      <w:pPr>
        <w:pStyle w:val="ae"/>
        <w:jc w:val="center"/>
        <w:rPr>
          <w:rFonts w:ascii="TH SarabunPSK" w:hAnsi="TH SarabunPSK" w:cs="TH SarabunPSK" w:hint="cs"/>
          <w:b/>
          <w:bCs/>
          <w:color w:val="000000" w:themeColor="text1"/>
          <w:sz w:val="32"/>
          <w:szCs w:val="32"/>
        </w:rPr>
      </w:pPr>
      <w:r w:rsidRPr="005854A5">
        <w:rPr>
          <w:rFonts w:ascii="TH SarabunPSK" w:hAnsi="TH SarabunPSK" w:cs="TH SarabunPSK" w:hint="cs"/>
          <w:b/>
          <w:bCs/>
          <w:color w:val="000000" w:themeColor="text1"/>
          <w:sz w:val="32"/>
          <w:szCs w:val="32"/>
          <w:cs/>
        </w:rPr>
        <w:t>คณะ/วิทยาลัย</w:t>
      </w:r>
      <w:r w:rsidRPr="005854A5">
        <w:rPr>
          <w:rFonts w:ascii="TH SarabunPSK" w:hAnsi="TH SarabunPSK" w:cs="TH SarabunPSK" w:hint="cs"/>
          <w:b/>
          <w:bCs/>
          <w:color w:val="000000" w:themeColor="text1"/>
          <w:sz w:val="32"/>
          <w:szCs w:val="32"/>
        </w:rPr>
        <w:fldChar w:fldCharType="begin"/>
      </w:r>
      <w:r w:rsidRPr="005854A5">
        <w:rPr>
          <w:rFonts w:ascii="TH SarabunPSK" w:hAnsi="TH SarabunPSK" w:cs="TH SarabunPSK" w:hint="cs"/>
          <w:b/>
          <w:bCs/>
          <w:color w:val="000000" w:themeColor="text1"/>
          <w:sz w:val="32"/>
          <w:szCs w:val="32"/>
        </w:rPr>
        <w:instrText xml:space="preserve"> MACROBUTTON  AcceptAllChangesInDoc [</w:instrText>
      </w:r>
      <w:r w:rsidRPr="005854A5">
        <w:rPr>
          <w:rFonts w:ascii="TH SarabunPSK" w:hAnsi="TH SarabunPSK" w:cs="TH SarabunPSK" w:hint="cs"/>
          <w:b/>
          <w:bCs/>
          <w:color w:val="000000" w:themeColor="text1"/>
          <w:sz w:val="32"/>
          <w:szCs w:val="32"/>
          <w:cs/>
        </w:rPr>
        <w:instrText>คลิกพิมพ์]</w:instrText>
      </w:r>
      <w:r w:rsidRPr="005854A5">
        <w:rPr>
          <w:rFonts w:ascii="TH SarabunPSK" w:hAnsi="TH SarabunPSK" w:cs="TH SarabunPSK" w:hint="cs"/>
          <w:b/>
          <w:bCs/>
          <w:color w:val="000000" w:themeColor="text1"/>
          <w:sz w:val="32"/>
          <w:szCs w:val="32"/>
        </w:rPr>
        <w:instrText xml:space="preserve"> </w:instrText>
      </w:r>
      <w:r w:rsidRPr="005854A5">
        <w:rPr>
          <w:rFonts w:ascii="TH SarabunPSK" w:hAnsi="TH SarabunPSK" w:cs="TH SarabunPSK" w:hint="cs"/>
          <w:b/>
          <w:bCs/>
          <w:color w:val="000000" w:themeColor="text1"/>
          <w:sz w:val="32"/>
          <w:szCs w:val="32"/>
        </w:rPr>
        <w:fldChar w:fldCharType="end"/>
      </w:r>
      <w:r w:rsidRPr="005854A5">
        <w:rPr>
          <w:rFonts w:ascii="TH SarabunPSK" w:hAnsi="TH SarabunPSK" w:cs="TH SarabunPSK" w:hint="cs"/>
          <w:b/>
          <w:bCs/>
          <w:color w:val="000000" w:themeColor="text1"/>
          <w:sz w:val="32"/>
          <w:szCs w:val="32"/>
          <w:cs/>
        </w:rPr>
        <w:t xml:space="preserve">  ปีการศึกษา 2565</w:t>
      </w:r>
    </w:p>
    <w:p w14:paraId="76623A40" w14:textId="77777777" w:rsidR="00ED7B1E" w:rsidRPr="005854A5" w:rsidRDefault="00ED7B1E" w:rsidP="00ED7B1E">
      <w:pPr>
        <w:pStyle w:val="ae"/>
        <w:rPr>
          <w:rFonts w:ascii="TH SarabunPSK" w:hAnsi="TH SarabunPSK" w:cs="TH SarabunPSK" w:hint="cs"/>
          <w:b/>
          <w:bCs/>
          <w:color w:val="000000" w:themeColor="text1"/>
          <w:sz w:val="32"/>
          <w:szCs w:val="32"/>
        </w:rPr>
      </w:pPr>
    </w:p>
    <w:tbl>
      <w:tblPr>
        <w:tblStyle w:val="a5"/>
        <w:tblW w:w="5829" w:type="pct"/>
        <w:tblInd w:w="-714" w:type="dxa"/>
        <w:tblLayout w:type="fixed"/>
        <w:tblLook w:val="04A0" w:firstRow="1" w:lastRow="0" w:firstColumn="1" w:lastColumn="0" w:noHBand="0" w:noVBand="1"/>
      </w:tblPr>
      <w:tblGrid>
        <w:gridCol w:w="985"/>
        <w:gridCol w:w="6394"/>
        <w:gridCol w:w="404"/>
        <w:gridCol w:w="404"/>
        <w:gridCol w:w="404"/>
        <w:gridCol w:w="404"/>
        <w:gridCol w:w="404"/>
        <w:gridCol w:w="404"/>
        <w:gridCol w:w="404"/>
      </w:tblGrid>
      <w:tr w:rsidR="00772B16" w:rsidRPr="005854A5" w14:paraId="6C84C514" w14:textId="77777777" w:rsidTr="00E849F5">
        <w:trPr>
          <w:tblHeader/>
        </w:trPr>
        <w:tc>
          <w:tcPr>
            <w:tcW w:w="482" w:type="pct"/>
            <w:tcBorders>
              <w:bottom w:val="nil"/>
            </w:tcBorders>
            <w:shd w:val="clear" w:color="auto" w:fill="92D050"/>
          </w:tcPr>
          <w:p w14:paraId="31619A18" w14:textId="77777777" w:rsidR="00ED7B1E" w:rsidRPr="005854A5" w:rsidRDefault="00ED7B1E" w:rsidP="00EF3EEC">
            <w:pPr>
              <w:jc w:val="center"/>
              <w:rPr>
                <w:rFonts w:ascii="TH SarabunPSK" w:hAnsi="TH SarabunPSK" w:cs="TH SarabunPSK" w:hint="cs"/>
                <w:b/>
                <w:bCs/>
                <w:color w:val="000000" w:themeColor="text1"/>
              </w:rPr>
            </w:pPr>
          </w:p>
        </w:tc>
        <w:tc>
          <w:tcPr>
            <w:tcW w:w="3132" w:type="pct"/>
            <w:tcBorders>
              <w:bottom w:val="nil"/>
            </w:tcBorders>
            <w:shd w:val="clear" w:color="auto" w:fill="92D050"/>
            <w:vAlign w:val="center"/>
          </w:tcPr>
          <w:p w14:paraId="0861537A" w14:textId="77777777" w:rsidR="00ED7B1E" w:rsidRPr="005854A5" w:rsidRDefault="00ED7B1E" w:rsidP="00E849F5">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Criteria</w:t>
            </w:r>
          </w:p>
        </w:tc>
        <w:tc>
          <w:tcPr>
            <w:tcW w:w="1387" w:type="pct"/>
            <w:gridSpan w:val="7"/>
            <w:shd w:val="clear" w:color="auto" w:fill="92D050"/>
          </w:tcPr>
          <w:p w14:paraId="18CC311C"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AUN-QA Rating Score</w:t>
            </w:r>
          </w:p>
        </w:tc>
      </w:tr>
      <w:tr w:rsidR="00772B16" w:rsidRPr="005854A5" w14:paraId="6FF01102" w14:textId="77777777" w:rsidTr="00E849F5">
        <w:trPr>
          <w:tblHeader/>
        </w:trPr>
        <w:tc>
          <w:tcPr>
            <w:tcW w:w="482" w:type="pct"/>
            <w:tcBorders>
              <w:top w:val="nil"/>
            </w:tcBorders>
            <w:shd w:val="clear" w:color="auto" w:fill="92D050"/>
          </w:tcPr>
          <w:p w14:paraId="3C897C2A" w14:textId="77777777" w:rsidR="00ED7B1E" w:rsidRPr="005854A5" w:rsidRDefault="00ED7B1E" w:rsidP="00EF3EEC">
            <w:pPr>
              <w:jc w:val="center"/>
              <w:rPr>
                <w:rFonts w:ascii="TH SarabunPSK" w:hAnsi="TH SarabunPSK" w:cs="TH SarabunPSK" w:hint="cs"/>
                <w:b/>
                <w:bCs/>
                <w:color w:val="000000" w:themeColor="text1"/>
              </w:rPr>
            </w:pPr>
          </w:p>
        </w:tc>
        <w:tc>
          <w:tcPr>
            <w:tcW w:w="3132" w:type="pct"/>
            <w:tcBorders>
              <w:top w:val="nil"/>
            </w:tcBorders>
            <w:shd w:val="clear" w:color="auto" w:fill="92D050"/>
            <w:vAlign w:val="center"/>
          </w:tcPr>
          <w:p w14:paraId="016D2051" w14:textId="77777777" w:rsidR="00ED7B1E" w:rsidRPr="005854A5" w:rsidRDefault="00ED7B1E" w:rsidP="00E849F5">
            <w:pPr>
              <w:jc w:val="center"/>
              <w:rPr>
                <w:rFonts w:ascii="TH SarabunPSK" w:hAnsi="TH SarabunPSK" w:cs="TH SarabunPSK" w:hint="cs"/>
                <w:b/>
                <w:bCs/>
                <w:color w:val="000000" w:themeColor="text1"/>
              </w:rPr>
            </w:pPr>
          </w:p>
        </w:tc>
        <w:tc>
          <w:tcPr>
            <w:tcW w:w="198" w:type="pct"/>
            <w:tcBorders>
              <w:bottom w:val="single" w:sz="4" w:space="0" w:color="auto"/>
            </w:tcBorders>
            <w:shd w:val="clear" w:color="auto" w:fill="92D050"/>
          </w:tcPr>
          <w:p w14:paraId="527D7AB9"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1</w:t>
            </w:r>
          </w:p>
        </w:tc>
        <w:tc>
          <w:tcPr>
            <w:tcW w:w="198" w:type="pct"/>
            <w:tcBorders>
              <w:bottom w:val="single" w:sz="4" w:space="0" w:color="auto"/>
            </w:tcBorders>
            <w:shd w:val="clear" w:color="auto" w:fill="92D050"/>
          </w:tcPr>
          <w:p w14:paraId="32D9E6FF"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2</w:t>
            </w:r>
          </w:p>
        </w:tc>
        <w:tc>
          <w:tcPr>
            <w:tcW w:w="198" w:type="pct"/>
            <w:tcBorders>
              <w:bottom w:val="single" w:sz="4" w:space="0" w:color="auto"/>
            </w:tcBorders>
            <w:shd w:val="clear" w:color="auto" w:fill="92D050"/>
          </w:tcPr>
          <w:p w14:paraId="6C7F9721"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3</w:t>
            </w:r>
          </w:p>
        </w:tc>
        <w:tc>
          <w:tcPr>
            <w:tcW w:w="198" w:type="pct"/>
            <w:tcBorders>
              <w:bottom w:val="single" w:sz="4" w:space="0" w:color="auto"/>
            </w:tcBorders>
            <w:shd w:val="clear" w:color="auto" w:fill="92D050"/>
          </w:tcPr>
          <w:p w14:paraId="75D5CCAA"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4</w:t>
            </w:r>
          </w:p>
        </w:tc>
        <w:tc>
          <w:tcPr>
            <w:tcW w:w="198" w:type="pct"/>
            <w:tcBorders>
              <w:bottom w:val="single" w:sz="4" w:space="0" w:color="auto"/>
            </w:tcBorders>
            <w:shd w:val="clear" w:color="auto" w:fill="92D050"/>
          </w:tcPr>
          <w:p w14:paraId="26198361"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5</w:t>
            </w:r>
          </w:p>
        </w:tc>
        <w:tc>
          <w:tcPr>
            <w:tcW w:w="198" w:type="pct"/>
            <w:tcBorders>
              <w:bottom w:val="single" w:sz="4" w:space="0" w:color="auto"/>
            </w:tcBorders>
            <w:shd w:val="clear" w:color="auto" w:fill="92D050"/>
          </w:tcPr>
          <w:p w14:paraId="3BD1F030"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6</w:t>
            </w:r>
          </w:p>
        </w:tc>
        <w:tc>
          <w:tcPr>
            <w:tcW w:w="198" w:type="pct"/>
            <w:tcBorders>
              <w:bottom w:val="single" w:sz="4" w:space="0" w:color="auto"/>
            </w:tcBorders>
            <w:shd w:val="clear" w:color="auto" w:fill="92D050"/>
          </w:tcPr>
          <w:p w14:paraId="7FF83401" w14:textId="77777777" w:rsidR="00ED7B1E" w:rsidRPr="005854A5" w:rsidRDefault="00ED7B1E" w:rsidP="00EF3EEC">
            <w:pPr>
              <w:jc w:val="center"/>
              <w:rPr>
                <w:rFonts w:ascii="TH SarabunPSK" w:hAnsi="TH SarabunPSK" w:cs="TH SarabunPSK" w:hint="cs"/>
                <w:b/>
                <w:bCs/>
                <w:color w:val="000000" w:themeColor="text1"/>
                <w:cs/>
              </w:rPr>
            </w:pPr>
            <w:r w:rsidRPr="005854A5">
              <w:rPr>
                <w:rFonts w:ascii="TH SarabunPSK" w:hAnsi="TH SarabunPSK" w:cs="TH SarabunPSK" w:hint="cs"/>
                <w:b/>
                <w:bCs/>
                <w:color w:val="000000" w:themeColor="text1"/>
                <w:cs/>
              </w:rPr>
              <w:t>7</w:t>
            </w:r>
          </w:p>
        </w:tc>
      </w:tr>
      <w:tr w:rsidR="00772B16" w:rsidRPr="005854A5" w14:paraId="01F18ADA" w14:textId="77777777" w:rsidTr="00EF3EEC">
        <w:tc>
          <w:tcPr>
            <w:tcW w:w="482" w:type="pct"/>
            <w:shd w:val="clear" w:color="auto" w:fill="E2EFD9" w:themeFill="accent6" w:themeFillTint="33"/>
          </w:tcPr>
          <w:p w14:paraId="67C9634C"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1</w:t>
            </w:r>
          </w:p>
        </w:tc>
        <w:tc>
          <w:tcPr>
            <w:tcW w:w="3132" w:type="pct"/>
            <w:shd w:val="clear" w:color="auto" w:fill="E2EFD9" w:themeFill="accent6" w:themeFillTint="33"/>
          </w:tcPr>
          <w:p w14:paraId="33F35844"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Expected</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Learning</w:t>
            </w:r>
            <w:r w:rsidRPr="005854A5">
              <w:rPr>
                <w:rFonts w:ascii="TH SarabunPSK" w:hAnsi="TH SarabunPSK" w:cs="TH SarabunPSK" w:hint="cs"/>
                <w:b/>
                <w:bCs/>
                <w:color w:val="000000" w:themeColor="text1"/>
                <w:cs/>
              </w:rPr>
              <w:t xml:space="preserve"> </w:t>
            </w:r>
            <w:r w:rsidRPr="005854A5">
              <w:rPr>
                <w:rFonts w:ascii="TH SarabunPSK" w:hAnsi="TH SarabunPSK" w:cs="TH SarabunPSK" w:hint="cs"/>
                <w:b/>
                <w:bCs/>
                <w:color w:val="000000" w:themeColor="text1"/>
              </w:rPr>
              <w:t>Outcomes</w:t>
            </w:r>
          </w:p>
        </w:tc>
        <w:tc>
          <w:tcPr>
            <w:tcW w:w="198" w:type="pct"/>
            <w:tcBorders>
              <w:right w:val="nil"/>
            </w:tcBorders>
            <w:shd w:val="clear" w:color="auto" w:fill="E2EFD9" w:themeFill="accent6" w:themeFillTint="33"/>
          </w:tcPr>
          <w:p w14:paraId="198DF3A2"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75C859E7"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22DDAC5"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42E881D"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828A47E"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A3B3516"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C70797C" w14:textId="77777777" w:rsidR="00ED7B1E" w:rsidRPr="005854A5" w:rsidRDefault="00ED7B1E" w:rsidP="00EF3EEC">
            <w:pPr>
              <w:jc w:val="center"/>
              <w:rPr>
                <w:rFonts w:ascii="TH SarabunPSK" w:hAnsi="TH SarabunPSK" w:cs="TH SarabunPSK" w:hint="cs"/>
                <w:b/>
                <w:bCs/>
                <w:color w:val="000000" w:themeColor="text1"/>
              </w:rPr>
            </w:pPr>
          </w:p>
        </w:tc>
      </w:tr>
      <w:tr w:rsidR="00772B16" w:rsidRPr="005854A5" w14:paraId="44B16458" w14:textId="77777777" w:rsidTr="00EF3EEC">
        <w:tc>
          <w:tcPr>
            <w:tcW w:w="482" w:type="pct"/>
          </w:tcPr>
          <w:p w14:paraId="2A6889F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1.1</w:t>
            </w:r>
          </w:p>
        </w:tc>
        <w:tc>
          <w:tcPr>
            <w:tcW w:w="3132" w:type="pct"/>
          </w:tcPr>
          <w:p w14:paraId="07818820"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are appropriately formulated in accordance with an established learning taxonomy, are aligned to the vision and mission of the university, and are known to all stakeholders</w:t>
            </w:r>
          </w:p>
        </w:tc>
        <w:tc>
          <w:tcPr>
            <w:tcW w:w="198" w:type="pct"/>
          </w:tcPr>
          <w:p w14:paraId="0F4FF15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8EB706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B43DD4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58DFAE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32DEB27A"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2471CE4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3D028EF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2632B30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20A061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5980980"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010711A" w14:textId="77777777" w:rsidTr="00EF3EEC">
        <w:tc>
          <w:tcPr>
            <w:tcW w:w="482" w:type="pct"/>
          </w:tcPr>
          <w:p w14:paraId="6463639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1.2</w:t>
            </w:r>
          </w:p>
        </w:tc>
        <w:tc>
          <w:tcPr>
            <w:tcW w:w="3132" w:type="pct"/>
          </w:tcPr>
          <w:p w14:paraId="53EFF5E9"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for all courses are appropriately formulated and are aligned to the expected learning outcomes of the </w:t>
            </w:r>
            <w:proofErr w:type="spellStart"/>
            <w:r w:rsidRPr="005854A5">
              <w:rPr>
                <w:rFonts w:ascii="TH SarabunPSK" w:hAnsi="TH SarabunPSK" w:cs="TH SarabunPSK" w:hint="cs"/>
                <w:color w:val="000000" w:themeColor="text1"/>
              </w:rPr>
              <w:t>programme</w:t>
            </w:r>
            <w:proofErr w:type="spellEnd"/>
          </w:p>
        </w:tc>
        <w:tc>
          <w:tcPr>
            <w:tcW w:w="198" w:type="pct"/>
          </w:tcPr>
          <w:p w14:paraId="37B9E0F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0F8E84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7F2F51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EB1F17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6B882D5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6240C37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9978A1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59A6B39"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7100DB4" w14:textId="77777777" w:rsidTr="00EF3EEC">
        <w:tc>
          <w:tcPr>
            <w:tcW w:w="482" w:type="pct"/>
          </w:tcPr>
          <w:p w14:paraId="51CFD4F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1.3</w:t>
            </w:r>
          </w:p>
        </w:tc>
        <w:tc>
          <w:tcPr>
            <w:tcW w:w="3132" w:type="pct"/>
          </w:tcPr>
          <w:p w14:paraId="2D2A4F31"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consist of both generic outcomes (related to written and oral communication, </w:t>
            </w:r>
            <w:proofErr w:type="spellStart"/>
            <w:r w:rsidRPr="005854A5">
              <w:rPr>
                <w:rFonts w:ascii="TH SarabunPSK" w:hAnsi="TH SarabunPSK" w:cs="TH SarabunPSK" w:hint="cs"/>
                <w:color w:val="000000" w:themeColor="text1"/>
              </w:rPr>
              <w:t>problemsolving</w:t>
            </w:r>
            <w:proofErr w:type="spellEnd"/>
            <w:r w:rsidRPr="005854A5">
              <w:rPr>
                <w:rFonts w:ascii="TH SarabunPSK" w:hAnsi="TH SarabunPSK" w:cs="TH SarabunPSK" w:hint="cs"/>
                <w:color w:val="000000" w:themeColor="text1"/>
              </w:rPr>
              <w:t xml:space="preserve">, information technology, teambuilding skills, </w:t>
            </w:r>
            <w:proofErr w:type="spellStart"/>
            <w:r w:rsidRPr="005854A5">
              <w:rPr>
                <w:rFonts w:ascii="TH SarabunPSK" w:hAnsi="TH SarabunPSK" w:cs="TH SarabunPSK" w:hint="cs"/>
                <w:color w:val="000000" w:themeColor="text1"/>
              </w:rPr>
              <w:t>etc</w:t>
            </w:r>
            <w:proofErr w:type="spellEnd"/>
            <w:r w:rsidRPr="005854A5">
              <w:rPr>
                <w:rFonts w:ascii="TH SarabunPSK" w:hAnsi="TH SarabunPSK" w:cs="TH SarabunPSK" w:hint="cs"/>
                <w:color w:val="000000" w:themeColor="text1"/>
              </w:rPr>
              <w:t>) and subject specific outcomes (related to knowledge and skills of the study discipline)</w:t>
            </w:r>
          </w:p>
        </w:tc>
        <w:tc>
          <w:tcPr>
            <w:tcW w:w="198" w:type="pct"/>
          </w:tcPr>
          <w:p w14:paraId="4B2CD28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194988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CAD0C1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5B601B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126D5D4B"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08A0D17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1C90F6E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05C137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763B47D"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2F679BE3" w14:textId="77777777" w:rsidTr="00EF3EEC">
        <w:tc>
          <w:tcPr>
            <w:tcW w:w="482" w:type="pct"/>
          </w:tcPr>
          <w:p w14:paraId="3DEAA90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1.4</w:t>
            </w:r>
          </w:p>
        </w:tc>
        <w:tc>
          <w:tcPr>
            <w:tcW w:w="3132" w:type="pct"/>
          </w:tcPr>
          <w:p w14:paraId="6E625384"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requirements of the stakeholders, especially the external stakeholders, are gathered, and that these are reflected in the expected learning outcomes</w:t>
            </w:r>
          </w:p>
        </w:tc>
        <w:tc>
          <w:tcPr>
            <w:tcW w:w="198" w:type="pct"/>
          </w:tcPr>
          <w:p w14:paraId="4D2AEC1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2AFC8A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CB1A58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62722DA"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1670DFA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03402CE9"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50079F1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F6E206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EDDD600"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6475F18E" w14:textId="77777777" w:rsidTr="00EF3EEC">
        <w:tc>
          <w:tcPr>
            <w:tcW w:w="482" w:type="pct"/>
          </w:tcPr>
          <w:p w14:paraId="34D41DCB"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1.5</w:t>
            </w:r>
          </w:p>
        </w:tc>
        <w:tc>
          <w:tcPr>
            <w:tcW w:w="3132" w:type="pct"/>
          </w:tcPr>
          <w:p w14:paraId="4887D5C7"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expected learning outcomes are achieved by the students by the time they graduate</w:t>
            </w:r>
          </w:p>
        </w:tc>
        <w:tc>
          <w:tcPr>
            <w:tcW w:w="198" w:type="pct"/>
            <w:tcBorders>
              <w:bottom w:val="single" w:sz="4" w:space="0" w:color="auto"/>
            </w:tcBorders>
          </w:tcPr>
          <w:p w14:paraId="1E2115C0"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64C3426"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647987FE"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5631496"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651974E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Borders>
              <w:bottom w:val="single" w:sz="4" w:space="0" w:color="auto"/>
            </w:tcBorders>
          </w:tcPr>
          <w:p w14:paraId="1CA623B9"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CB54254"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0BE6D5A"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E23F831" w14:textId="77777777" w:rsidTr="00EF3EEC">
        <w:tc>
          <w:tcPr>
            <w:tcW w:w="482" w:type="pct"/>
            <w:shd w:val="clear" w:color="auto" w:fill="E2EFD9" w:themeFill="accent6" w:themeFillTint="33"/>
          </w:tcPr>
          <w:p w14:paraId="1BC0C8F4"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2</w:t>
            </w:r>
          </w:p>
        </w:tc>
        <w:tc>
          <w:tcPr>
            <w:tcW w:w="3132" w:type="pct"/>
            <w:shd w:val="clear" w:color="auto" w:fill="E2EFD9" w:themeFill="accent6" w:themeFillTint="33"/>
          </w:tcPr>
          <w:p w14:paraId="4DE9EF7D" w14:textId="77777777" w:rsidR="00ED7B1E" w:rsidRPr="005854A5" w:rsidRDefault="00ED7B1E" w:rsidP="00EF3EEC">
            <w:pPr>
              <w:rPr>
                <w:rFonts w:ascii="TH SarabunPSK" w:hAnsi="TH SarabunPSK" w:cs="TH SarabunPSK" w:hint="cs"/>
                <w:b/>
                <w:bCs/>
                <w:color w:val="000000" w:themeColor="text1"/>
              </w:rPr>
            </w:pPr>
            <w:proofErr w:type="spellStart"/>
            <w:r w:rsidRPr="005854A5">
              <w:rPr>
                <w:rFonts w:ascii="TH SarabunPSK" w:hAnsi="TH SarabunPSK" w:cs="TH SarabunPSK" w:hint="cs"/>
                <w:b/>
                <w:bCs/>
                <w:color w:val="000000" w:themeColor="text1"/>
              </w:rPr>
              <w:t>Programme</w:t>
            </w:r>
            <w:proofErr w:type="spellEnd"/>
            <w:r w:rsidRPr="005854A5">
              <w:rPr>
                <w:rFonts w:ascii="TH SarabunPSK" w:hAnsi="TH SarabunPSK" w:cs="TH SarabunPSK" w:hint="cs"/>
                <w:b/>
                <w:bCs/>
                <w:color w:val="000000" w:themeColor="text1"/>
              </w:rPr>
              <w:t xml:space="preserve"> Structure and Content</w:t>
            </w:r>
          </w:p>
        </w:tc>
        <w:tc>
          <w:tcPr>
            <w:tcW w:w="198" w:type="pct"/>
            <w:tcBorders>
              <w:right w:val="nil"/>
            </w:tcBorders>
            <w:shd w:val="clear" w:color="auto" w:fill="E2EFD9" w:themeFill="accent6" w:themeFillTint="33"/>
          </w:tcPr>
          <w:p w14:paraId="229566C1"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893B382"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55A6150"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75400CB"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CAF5792"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0DBF3E21"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CBF3367" w14:textId="77777777" w:rsidR="00ED7B1E" w:rsidRPr="005854A5" w:rsidRDefault="00ED7B1E" w:rsidP="00EF3EEC">
            <w:pPr>
              <w:jc w:val="center"/>
              <w:rPr>
                <w:rFonts w:ascii="TH SarabunPSK" w:hAnsi="TH SarabunPSK" w:cs="TH SarabunPSK" w:hint="cs"/>
                <w:b/>
                <w:bCs/>
                <w:color w:val="000000" w:themeColor="text1"/>
              </w:rPr>
            </w:pPr>
          </w:p>
        </w:tc>
      </w:tr>
      <w:tr w:rsidR="00772B16" w:rsidRPr="005854A5" w14:paraId="784B244D" w14:textId="77777777" w:rsidTr="00EF3EEC">
        <w:tc>
          <w:tcPr>
            <w:tcW w:w="482" w:type="pct"/>
          </w:tcPr>
          <w:p w14:paraId="54F560B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2.1</w:t>
            </w:r>
          </w:p>
        </w:tc>
        <w:tc>
          <w:tcPr>
            <w:tcW w:w="3132" w:type="pct"/>
          </w:tcPr>
          <w:p w14:paraId="648C426A"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specifications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and all its courses are shown to be comprehensive, up-to-date, and made available and communicated to all stakeholders</w:t>
            </w:r>
          </w:p>
        </w:tc>
        <w:tc>
          <w:tcPr>
            <w:tcW w:w="198" w:type="pct"/>
          </w:tcPr>
          <w:p w14:paraId="73DCD8F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A7C4A4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D39873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3061117"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4ACA88B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56EB4A3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B8AFE3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E485755"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67691A0" w14:textId="77777777" w:rsidTr="00EF3EEC">
        <w:tc>
          <w:tcPr>
            <w:tcW w:w="482" w:type="pct"/>
          </w:tcPr>
          <w:p w14:paraId="75BCA8A9"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2.2</w:t>
            </w:r>
          </w:p>
        </w:tc>
        <w:tc>
          <w:tcPr>
            <w:tcW w:w="3132" w:type="pct"/>
          </w:tcPr>
          <w:p w14:paraId="619F63FD"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design of the curriculum is shown to be constructively aligned with achieving the expected learning outcomes</w:t>
            </w:r>
          </w:p>
        </w:tc>
        <w:tc>
          <w:tcPr>
            <w:tcW w:w="198" w:type="pct"/>
          </w:tcPr>
          <w:p w14:paraId="3ACBBFD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58BA0A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89E0E3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2932F23"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13843A8B"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52C69E7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8BA2F5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9B817D2"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15C0DCCF" w14:textId="77777777" w:rsidTr="00EF3EEC">
        <w:tc>
          <w:tcPr>
            <w:tcW w:w="482" w:type="pct"/>
          </w:tcPr>
          <w:p w14:paraId="3DBDAC2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2.3</w:t>
            </w:r>
          </w:p>
        </w:tc>
        <w:tc>
          <w:tcPr>
            <w:tcW w:w="3132" w:type="pct"/>
          </w:tcPr>
          <w:p w14:paraId="30810AFD"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design of the curriculum is shown to include feedback from stakeholders, especially external stakeholders</w:t>
            </w:r>
          </w:p>
        </w:tc>
        <w:tc>
          <w:tcPr>
            <w:tcW w:w="198" w:type="pct"/>
          </w:tcPr>
          <w:p w14:paraId="618F4AB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131971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67EDE1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C1B1F26"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3786EC5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4E24AE7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04649F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391A702"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6CACE40C" w14:textId="77777777" w:rsidTr="00EF3EEC">
        <w:tc>
          <w:tcPr>
            <w:tcW w:w="482" w:type="pct"/>
          </w:tcPr>
          <w:p w14:paraId="22E3A5F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lastRenderedPageBreak/>
              <w:t>2.4</w:t>
            </w:r>
          </w:p>
        </w:tc>
        <w:tc>
          <w:tcPr>
            <w:tcW w:w="3132" w:type="pct"/>
          </w:tcPr>
          <w:p w14:paraId="12623053"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contribution made by each course in achieving the expected learning outcomes is shown to be clear</w:t>
            </w:r>
          </w:p>
        </w:tc>
        <w:tc>
          <w:tcPr>
            <w:tcW w:w="198" w:type="pct"/>
          </w:tcPr>
          <w:p w14:paraId="5BE499D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BEEEE6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83DA83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06AE69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201C6FC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7DF88E4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3779B4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E8D456A"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06D957D3" w14:textId="77777777" w:rsidTr="00EF3EEC">
        <w:tc>
          <w:tcPr>
            <w:tcW w:w="482" w:type="pct"/>
          </w:tcPr>
          <w:p w14:paraId="3FB599D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2.5</w:t>
            </w:r>
          </w:p>
        </w:tc>
        <w:tc>
          <w:tcPr>
            <w:tcW w:w="3132" w:type="pct"/>
          </w:tcPr>
          <w:p w14:paraId="34DAD1B3"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curriculum to show that all its courses are logically structured, properly sequenced (progression from basic to intermediate to </w:t>
            </w:r>
            <w:proofErr w:type="spellStart"/>
            <w:r w:rsidRPr="005854A5">
              <w:rPr>
                <w:rFonts w:ascii="TH SarabunPSK" w:hAnsi="TH SarabunPSK" w:cs="TH SarabunPSK" w:hint="cs"/>
                <w:color w:val="000000" w:themeColor="text1"/>
              </w:rPr>
              <w:t>specialised</w:t>
            </w:r>
            <w:proofErr w:type="spellEnd"/>
            <w:r w:rsidRPr="005854A5">
              <w:rPr>
                <w:rFonts w:ascii="TH SarabunPSK" w:hAnsi="TH SarabunPSK" w:cs="TH SarabunPSK" w:hint="cs"/>
                <w:color w:val="000000" w:themeColor="text1"/>
              </w:rPr>
              <w:t xml:space="preserve"> courses), and are integrated</w:t>
            </w:r>
          </w:p>
        </w:tc>
        <w:tc>
          <w:tcPr>
            <w:tcW w:w="198" w:type="pct"/>
          </w:tcPr>
          <w:p w14:paraId="49AB93A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64C160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FF6ED4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EF8AC1A"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24EF6B5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0FF4BE4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B35221B"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06A3E01"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351BBD94" w14:textId="77777777" w:rsidTr="00EF3EEC">
        <w:tc>
          <w:tcPr>
            <w:tcW w:w="482" w:type="pct"/>
          </w:tcPr>
          <w:p w14:paraId="5B0AFA9D"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2.6</w:t>
            </w:r>
          </w:p>
        </w:tc>
        <w:tc>
          <w:tcPr>
            <w:tcW w:w="3132" w:type="pct"/>
          </w:tcPr>
          <w:p w14:paraId="4F3D50E2"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curriculum to have option(s) for students to pursue major and/or minor </w:t>
            </w:r>
            <w:proofErr w:type="spellStart"/>
            <w:r w:rsidRPr="005854A5">
              <w:rPr>
                <w:rFonts w:ascii="TH SarabunPSK" w:hAnsi="TH SarabunPSK" w:cs="TH SarabunPSK" w:hint="cs"/>
                <w:color w:val="000000" w:themeColor="text1"/>
              </w:rPr>
              <w:t>specialisations</w:t>
            </w:r>
            <w:proofErr w:type="spellEnd"/>
          </w:p>
        </w:tc>
        <w:tc>
          <w:tcPr>
            <w:tcW w:w="198" w:type="pct"/>
          </w:tcPr>
          <w:p w14:paraId="7E54C93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5B8180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27E7E5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9C09EA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4D92389D"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7D92CCB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3C4F8C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688B1DA"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1B42620F" w14:textId="77777777" w:rsidTr="00EF3EEC">
        <w:tc>
          <w:tcPr>
            <w:tcW w:w="482" w:type="pct"/>
          </w:tcPr>
          <w:p w14:paraId="0444B84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2.7</w:t>
            </w:r>
          </w:p>
        </w:tc>
        <w:tc>
          <w:tcPr>
            <w:tcW w:w="3132" w:type="pct"/>
          </w:tcPr>
          <w:p w14:paraId="5B5D2ECA"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its curriculum is reviewed periodically following an established procedure and that it remains up-to-date and relevant to industry</w:t>
            </w:r>
          </w:p>
        </w:tc>
        <w:tc>
          <w:tcPr>
            <w:tcW w:w="198" w:type="pct"/>
            <w:tcBorders>
              <w:bottom w:val="single" w:sz="4" w:space="0" w:color="auto"/>
            </w:tcBorders>
          </w:tcPr>
          <w:p w14:paraId="20D8D66C"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9A6BB4F"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C6CA9E1"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FBDF0F4"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34D1C72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Borders>
              <w:bottom w:val="single" w:sz="4" w:space="0" w:color="auto"/>
            </w:tcBorders>
          </w:tcPr>
          <w:p w14:paraId="6ED1655A"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22A0D27"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52477AE4"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C2200E7" w14:textId="77777777" w:rsidTr="00EF3EEC">
        <w:tc>
          <w:tcPr>
            <w:tcW w:w="482" w:type="pct"/>
            <w:shd w:val="clear" w:color="auto" w:fill="E2EFD9" w:themeFill="accent6" w:themeFillTint="33"/>
          </w:tcPr>
          <w:p w14:paraId="5CB89C22"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3</w:t>
            </w:r>
          </w:p>
        </w:tc>
        <w:tc>
          <w:tcPr>
            <w:tcW w:w="3132" w:type="pct"/>
            <w:shd w:val="clear" w:color="auto" w:fill="E2EFD9" w:themeFill="accent6" w:themeFillTint="33"/>
          </w:tcPr>
          <w:p w14:paraId="314AB784"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Teaching and Learning Approach</w:t>
            </w:r>
          </w:p>
        </w:tc>
        <w:tc>
          <w:tcPr>
            <w:tcW w:w="198" w:type="pct"/>
            <w:tcBorders>
              <w:right w:val="nil"/>
            </w:tcBorders>
            <w:shd w:val="clear" w:color="auto" w:fill="E2EFD9" w:themeFill="accent6" w:themeFillTint="33"/>
          </w:tcPr>
          <w:p w14:paraId="1A6F23C3"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4BBBD64"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15D7F18"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AE1866D"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8EEBABE"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97EFF3C"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812966E" w14:textId="77777777" w:rsidR="00ED7B1E" w:rsidRPr="005854A5" w:rsidRDefault="00ED7B1E" w:rsidP="00EF3EEC">
            <w:pPr>
              <w:jc w:val="center"/>
              <w:rPr>
                <w:rFonts w:ascii="TH SarabunPSK" w:hAnsi="TH SarabunPSK" w:cs="TH SarabunPSK" w:hint="cs"/>
                <w:b/>
                <w:bCs/>
                <w:color w:val="000000" w:themeColor="text1"/>
              </w:rPr>
            </w:pPr>
          </w:p>
        </w:tc>
      </w:tr>
      <w:tr w:rsidR="00772B16" w:rsidRPr="005854A5" w14:paraId="7B1B8CD3" w14:textId="77777777" w:rsidTr="00EF3EEC">
        <w:tc>
          <w:tcPr>
            <w:tcW w:w="482" w:type="pct"/>
          </w:tcPr>
          <w:p w14:paraId="3F89A35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3.1</w:t>
            </w:r>
          </w:p>
        </w:tc>
        <w:tc>
          <w:tcPr>
            <w:tcW w:w="3132" w:type="pct"/>
          </w:tcPr>
          <w:p w14:paraId="1E4D13F5"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educational philosophy is shown to be articulated and communicated to all stakeholders. It is also shown to be reflected in the teaching and learning activities</w:t>
            </w:r>
          </w:p>
        </w:tc>
        <w:tc>
          <w:tcPr>
            <w:tcW w:w="198" w:type="pct"/>
          </w:tcPr>
          <w:p w14:paraId="0E036A6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416E24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CF4130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A8B3E85"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7AEA771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0FE69F9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D854A9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D8B1118"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0C56C5E" w14:textId="77777777" w:rsidTr="00EF3EEC">
        <w:tc>
          <w:tcPr>
            <w:tcW w:w="482" w:type="pct"/>
          </w:tcPr>
          <w:p w14:paraId="6AF662F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3.2</w:t>
            </w:r>
          </w:p>
        </w:tc>
        <w:tc>
          <w:tcPr>
            <w:tcW w:w="3132" w:type="pct"/>
          </w:tcPr>
          <w:p w14:paraId="093EFE7D"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teaching and learning activities are shown to allow students to participate responsibly in the learning process</w:t>
            </w:r>
          </w:p>
        </w:tc>
        <w:tc>
          <w:tcPr>
            <w:tcW w:w="198" w:type="pct"/>
          </w:tcPr>
          <w:p w14:paraId="50B5BEC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764A91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BB6C3A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D7D76CC"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61435DB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706F9EC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52C36C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C3F3AF4"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502913BF" w14:textId="77777777" w:rsidTr="00EF3EEC">
        <w:tc>
          <w:tcPr>
            <w:tcW w:w="482" w:type="pct"/>
          </w:tcPr>
          <w:p w14:paraId="60DB4829"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3.3</w:t>
            </w:r>
          </w:p>
        </w:tc>
        <w:tc>
          <w:tcPr>
            <w:tcW w:w="3132" w:type="pct"/>
          </w:tcPr>
          <w:p w14:paraId="576C2A07"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teaching and learning activities are shown to involve active learning by the students</w:t>
            </w:r>
          </w:p>
        </w:tc>
        <w:tc>
          <w:tcPr>
            <w:tcW w:w="198" w:type="pct"/>
          </w:tcPr>
          <w:p w14:paraId="6B95464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8B5F5A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79EA64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C5D7649"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288FCAD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2F64E7A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D18CEA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BBDEC8F"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26D834FC" w14:textId="77777777" w:rsidTr="00EF3EEC">
        <w:tc>
          <w:tcPr>
            <w:tcW w:w="482" w:type="pct"/>
          </w:tcPr>
          <w:p w14:paraId="52E7728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3.4</w:t>
            </w:r>
          </w:p>
        </w:tc>
        <w:tc>
          <w:tcPr>
            <w:tcW w:w="3132" w:type="pct"/>
          </w:tcPr>
          <w:p w14:paraId="1420C331"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teaching and learning activities are shown to promote learning, learning how to learn, and instilling in students a commitment for life-long learning (</w:t>
            </w:r>
            <w:proofErr w:type="spellStart"/>
            <w:proofErr w:type="gramStart"/>
            <w:r w:rsidRPr="005854A5">
              <w:rPr>
                <w:rFonts w:ascii="TH SarabunPSK" w:hAnsi="TH SarabunPSK" w:cs="TH SarabunPSK" w:hint="cs"/>
                <w:color w:val="000000" w:themeColor="text1"/>
              </w:rPr>
              <w:t>e.g.,commitment</w:t>
            </w:r>
            <w:proofErr w:type="spellEnd"/>
            <w:proofErr w:type="gramEnd"/>
            <w:r w:rsidRPr="005854A5">
              <w:rPr>
                <w:rFonts w:ascii="TH SarabunPSK" w:hAnsi="TH SarabunPSK" w:cs="TH SarabunPSK" w:hint="cs"/>
                <w:color w:val="000000" w:themeColor="text1"/>
              </w:rPr>
              <w:t xml:space="preserve"> to critical inquiry, information-processing skills, and a willingness to experiment with new ideas and practices)</w:t>
            </w:r>
          </w:p>
        </w:tc>
        <w:tc>
          <w:tcPr>
            <w:tcW w:w="198" w:type="pct"/>
          </w:tcPr>
          <w:p w14:paraId="47ECD9B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469DE3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C7E7A1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B1E67E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p w14:paraId="4883B399"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7F8DC96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7D743F9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FB7A51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3448611"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6F0B30CF" w14:textId="77777777" w:rsidTr="00EF3EEC">
        <w:tc>
          <w:tcPr>
            <w:tcW w:w="482" w:type="pct"/>
          </w:tcPr>
          <w:p w14:paraId="4F75764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3.5</w:t>
            </w:r>
          </w:p>
        </w:tc>
        <w:tc>
          <w:tcPr>
            <w:tcW w:w="3132" w:type="pct"/>
          </w:tcPr>
          <w:p w14:paraId="684817C6"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teaching and learning activities are shown to inculcate in students, new ideas, creative thought, innovation, and an entrepreneurial mindset</w:t>
            </w:r>
          </w:p>
        </w:tc>
        <w:tc>
          <w:tcPr>
            <w:tcW w:w="198" w:type="pct"/>
          </w:tcPr>
          <w:p w14:paraId="30C502C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108BC8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73542E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154C380"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5BDD040D"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Pr>
          <w:p w14:paraId="48F15EFB"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ED5B17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7067D8C"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D936F53" w14:textId="77777777" w:rsidTr="00EF3EEC">
        <w:tc>
          <w:tcPr>
            <w:tcW w:w="482" w:type="pct"/>
          </w:tcPr>
          <w:p w14:paraId="1B5C63F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3.6</w:t>
            </w:r>
          </w:p>
        </w:tc>
        <w:tc>
          <w:tcPr>
            <w:tcW w:w="3132" w:type="pct"/>
          </w:tcPr>
          <w:p w14:paraId="4273005F"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teaching and learning processes are shown to be continuously improved to ensure their relevance to the needs of industry and are aligned to the expected learning outcomes</w:t>
            </w:r>
          </w:p>
          <w:p w14:paraId="50E224F6" w14:textId="77777777" w:rsidR="00ED7B1E" w:rsidRPr="005854A5" w:rsidRDefault="00ED7B1E" w:rsidP="00EF3EEC">
            <w:pPr>
              <w:rPr>
                <w:rFonts w:ascii="TH SarabunPSK" w:hAnsi="TH SarabunPSK" w:cs="TH SarabunPSK" w:hint="cs"/>
                <w:color w:val="000000" w:themeColor="text1"/>
              </w:rPr>
            </w:pPr>
          </w:p>
        </w:tc>
        <w:tc>
          <w:tcPr>
            <w:tcW w:w="198" w:type="pct"/>
            <w:tcBorders>
              <w:bottom w:val="single" w:sz="4" w:space="0" w:color="auto"/>
            </w:tcBorders>
          </w:tcPr>
          <w:p w14:paraId="0EB0D327"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0A13438"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35D12E6"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4AAD122" w14:textId="77777777" w:rsidR="00ED7B1E" w:rsidRPr="005854A5" w:rsidRDefault="00ED7B1E" w:rsidP="00EF3EEC">
            <w:pPr>
              <w:tabs>
                <w:tab w:val="left" w:pos="426"/>
                <w:tab w:val="left" w:pos="851"/>
              </w:tabs>
              <w:jc w:val="center"/>
              <w:rPr>
                <w:rFonts w:ascii="TH SarabunPSK" w:hAnsi="TH SarabunPSK" w:cs="TH SarabunPSK" w:hint="cs"/>
                <w:color w:val="000000" w:themeColor="text1"/>
              </w:rPr>
            </w:pPr>
          </w:p>
          <w:p w14:paraId="7825B51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eastAsia="Wingdings 2" w:hAnsi="TH SarabunPSK" w:cs="TH SarabunPSK" w:hint="cs"/>
                <w:color w:val="000000" w:themeColor="text1"/>
              </w:rPr>
              <w:sym w:font="Wingdings 2" w:char="F050"/>
            </w:r>
          </w:p>
        </w:tc>
        <w:tc>
          <w:tcPr>
            <w:tcW w:w="198" w:type="pct"/>
            <w:tcBorders>
              <w:bottom w:val="single" w:sz="4" w:space="0" w:color="auto"/>
            </w:tcBorders>
          </w:tcPr>
          <w:p w14:paraId="59A0B527"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055280CC"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923CD9A"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DA5C330" w14:textId="77777777" w:rsidTr="00EF3EEC">
        <w:tc>
          <w:tcPr>
            <w:tcW w:w="482" w:type="pct"/>
            <w:shd w:val="clear" w:color="auto" w:fill="E2EFD9" w:themeFill="accent6" w:themeFillTint="33"/>
          </w:tcPr>
          <w:p w14:paraId="1C22AFF3"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lastRenderedPageBreak/>
              <w:t>4</w:t>
            </w:r>
          </w:p>
        </w:tc>
        <w:tc>
          <w:tcPr>
            <w:tcW w:w="3132" w:type="pct"/>
            <w:shd w:val="clear" w:color="auto" w:fill="E2EFD9" w:themeFill="accent6" w:themeFillTint="33"/>
          </w:tcPr>
          <w:p w14:paraId="79C4CD39"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Student Assessment</w:t>
            </w:r>
          </w:p>
        </w:tc>
        <w:tc>
          <w:tcPr>
            <w:tcW w:w="198" w:type="pct"/>
            <w:tcBorders>
              <w:right w:val="nil"/>
            </w:tcBorders>
            <w:shd w:val="clear" w:color="auto" w:fill="E2EFD9" w:themeFill="accent6" w:themeFillTint="33"/>
          </w:tcPr>
          <w:p w14:paraId="0E01FCA5"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7D460002"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017B442B"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70F2C769"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CD90447"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C85E3D9"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5782BD51" w14:textId="77777777" w:rsidR="00ED7B1E" w:rsidRPr="005854A5" w:rsidRDefault="00ED7B1E" w:rsidP="00EF3EEC">
            <w:pPr>
              <w:jc w:val="center"/>
              <w:rPr>
                <w:rFonts w:ascii="TH SarabunPSK" w:hAnsi="TH SarabunPSK" w:cs="TH SarabunPSK" w:hint="cs"/>
                <w:b/>
                <w:bCs/>
                <w:color w:val="000000" w:themeColor="text1"/>
              </w:rPr>
            </w:pPr>
          </w:p>
        </w:tc>
      </w:tr>
      <w:tr w:rsidR="00772B16" w:rsidRPr="005854A5" w14:paraId="4822BF80" w14:textId="77777777" w:rsidTr="00EF3EEC">
        <w:tc>
          <w:tcPr>
            <w:tcW w:w="482" w:type="pct"/>
          </w:tcPr>
          <w:p w14:paraId="6B3DDE7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4.1</w:t>
            </w:r>
          </w:p>
        </w:tc>
        <w:tc>
          <w:tcPr>
            <w:tcW w:w="3132" w:type="pct"/>
          </w:tcPr>
          <w:p w14:paraId="3F8BF610"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A variety of assessment methods are shown to be used and are shown to be constructively aligned to achieving the expected learning outcomes and the teaching and learning objectives</w:t>
            </w:r>
          </w:p>
        </w:tc>
        <w:tc>
          <w:tcPr>
            <w:tcW w:w="198" w:type="pct"/>
          </w:tcPr>
          <w:p w14:paraId="776B894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37E048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4801DE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2075088"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6DA9145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A7D805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BB2097D"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06238C0C" w14:textId="77777777" w:rsidTr="00EF3EEC">
        <w:tc>
          <w:tcPr>
            <w:tcW w:w="482" w:type="pct"/>
          </w:tcPr>
          <w:p w14:paraId="7819691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4.2</w:t>
            </w:r>
          </w:p>
        </w:tc>
        <w:tc>
          <w:tcPr>
            <w:tcW w:w="3132" w:type="pct"/>
          </w:tcPr>
          <w:p w14:paraId="01E17E29"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assessment and assessment-appeal policies are shown to be explicit, communicated to students, and applied consistently</w:t>
            </w:r>
          </w:p>
        </w:tc>
        <w:tc>
          <w:tcPr>
            <w:tcW w:w="198" w:type="pct"/>
          </w:tcPr>
          <w:p w14:paraId="42B1A67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44BE63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ECBCBA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B50D9A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77BAAB8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F53BF1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AD7068F"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61183BEA" w14:textId="77777777" w:rsidTr="00EF3EEC">
        <w:tc>
          <w:tcPr>
            <w:tcW w:w="482" w:type="pct"/>
          </w:tcPr>
          <w:p w14:paraId="1CC051A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4.3</w:t>
            </w:r>
          </w:p>
        </w:tc>
        <w:tc>
          <w:tcPr>
            <w:tcW w:w="3132" w:type="pct"/>
          </w:tcPr>
          <w:p w14:paraId="19090401"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assessment standards and procedures for student progression and degree completion, are shown to be explicit, communicated to students, and applied consistently</w:t>
            </w:r>
          </w:p>
        </w:tc>
        <w:tc>
          <w:tcPr>
            <w:tcW w:w="198" w:type="pct"/>
          </w:tcPr>
          <w:p w14:paraId="09EB64C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6859B3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E9FF83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A0296D9"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2061CB4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2C0A22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319D54A"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03AADE0F" w14:textId="77777777" w:rsidTr="00EF3EEC">
        <w:tc>
          <w:tcPr>
            <w:tcW w:w="482" w:type="pct"/>
          </w:tcPr>
          <w:p w14:paraId="79BF7D8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4.4</w:t>
            </w:r>
          </w:p>
        </w:tc>
        <w:tc>
          <w:tcPr>
            <w:tcW w:w="3132" w:type="pct"/>
          </w:tcPr>
          <w:p w14:paraId="423EEDF2"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assessments methods are shown to include rubrics, marking schemes, timelines, and regulations, and these are shown to ensure validity, reliability, and fairness in assessment</w:t>
            </w:r>
          </w:p>
        </w:tc>
        <w:tc>
          <w:tcPr>
            <w:tcW w:w="198" w:type="pct"/>
          </w:tcPr>
          <w:p w14:paraId="033B315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0E1651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1F03F4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8B89DC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0D898EF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13F8CD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E0B5439"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F84E366" w14:textId="77777777" w:rsidTr="00EF3EEC">
        <w:tc>
          <w:tcPr>
            <w:tcW w:w="482" w:type="pct"/>
          </w:tcPr>
          <w:p w14:paraId="4D15A6A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4.5</w:t>
            </w:r>
          </w:p>
        </w:tc>
        <w:tc>
          <w:tcPr>
            <w:tcW w:w="3132" w:type="pct"/>
          </w:tcPr>
          <w:p w14:paraId="52A6961A"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assessment methods are shown to measure the achievement of the expected learning outcomes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and its courses</w:t>
            </w:r>
          </w:p>
        </w:tc>
        <w:tc>
          <w:tcPr>
            <w:tcW w:w="198" w:type="pct"/>
          </w:tcPr>
          <w:p w14:paraId="5BD949F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9F6B55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89777B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5D8684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0A25E3A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A9B78C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9752E7A"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0F4CB93B" w14:textId="77777777" w:rsidTr="00EF3EEC">
        <w:tc>
          <w:tcPr>
            <w:tcW w:w="482" w:type="pct"/>
          </w:tcPr>
          <w:p w14:paraId="38149B2B"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4.6</w:t>
            </w:r>
          </w:p>
        </w:tc>
        <w:tc>
          <w:tcPr>
            <w:tcW w:w="3132" w:type="pct"/>
          </w:tcPr>
          <w:p w14:paraId="099195AB"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Feedback of student assessment is shown to be provided in a timely manner</w:t>
            </w:r>
          </w:p>
        </w:tc>
        <w:tc>
          <w:tcPr>
            <w:tcW w:w="198" w:type="pct"/>
          </w:tcPr>
          <w:p w14:paraId="31277AD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29F788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ADF62E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6E30B6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7F39E23B"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AA8F40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EA6C7D2"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95DE1FE" w14:textId="77777777" w:rsidTr="00EF3EEC">
        <w:tc>
          <w:tcPr>
            <w:tcW w:w="482" w:type="pct"/>
          </w:tcPr>
          <w:p w14:paraId="0D6ABC5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4.7</w:t>
            </w:r>
          </w:p>
        </w:tc>
        <w:tc>
          <w:tcPr>
            <w:tcW w:w="3132" w:type="pct"/>
          </w:tcPr>
          <w:p w14:paraId="52C72586"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3CF76510"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9ECF96A"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3295936"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450304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Borders>
              <w:bottom w:val="single" w:sz="4" w:space="0" w:color="auto"/>
            </w:tcBorders>
          </w:tcPr>
          <w:p w14:paraId="0358EE76"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05C0D01B"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50FC47DE"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26ACBD17" w14:textId="77777777" w:rsidTr="00EF3EEC">
        <w:tc>
          <w:tcPr>
            <w:tcW w:w="482" w:type="pct"/>
            <w:shd w:val="clear" w:color="auto" w:fill="E2EFD9" w:themeFill="accent6" w:themeFillTint="33"/>
          </w:tcPr>
          <w:p w14:paraId="21B3BF04"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5</w:t>
            </w:r>
          </w:p>
        </w:tc>
        <w:tc>
          <w:tcPr>
            <w:tcW w:w="3132" w:type="pct"/>
            <w:shd w:val="clear" w:color="auto" w:fill="E2EFD9" w:themeFill="accent6" w:themeFillTint="33"/>
          </w:tcPr>
          <w:p w14:paraId="07B3CC1B"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Academic Staff</w:t>
            </w:r>
          </w:p>
        </w:tc>
        <w:tc>
          <w:tcPr>
            <w:tcW w:w="198" w:type="pct"/>
            <w:tcBorders>
              <w:right w:val="nil"/>
            </w:tcBorders>
            <w:shd w:val="clear" w:color="auto" w:fill="E2EFD9" w:themeFill="accent6" w:themeFillTint="33"/>
          </w:tcPr>
          <w:p w14:paraId="17A9DE82"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AC9EBA1"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F61677D"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6CC04BF"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4BDEE129"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4070D090"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42FE0904" w14:textId="77777777" w:rsidR="00ED7B1E" w:rsidRPr="005854A5" w:rsidRDefault="00ED7B1E" w:rsidP="00EF3EEC">
            <w:pPr>
              <w:jc w:val="center"/>
              <w:rPr>
                <w:rFonts w:ascii="TH SarabunPSK" w:hAnsi="TH SarabunPSK" w:cs="TH SarabunPSK" w:hint="cs"/>
                <w:b/>
                <w:bCs/>
                <w:color w:val="000000" w:themeColor="text1"/>
              </w:rPr>
            </w:pPr>
          </w:p>
        </w:tc>
      </w:tr>
      <w:tr w:rsidR="00772B16" w:rsidRPr="005854A5" w14:paraId="5A24AB92" w14:textId="77777777" w:rsidTr="00EF3EEC">
        <w:tc>
          <w:tcPr>
            <w:tcW w:w="482" w:type="pct"/>
          </w:tcPr>
          <w:p w14:paraId="4BDEDEA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5.1</w:t>
            </w:r>
          </w:p>
        </w:tc>
        <w:tc>
          <w:tcPr>
            <w:tcW w:w="3132" w:type="pct"/>
          </w:tcPr>
          <w:p w14:paraId="401017C3"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academic staff planning (including succession, promotion, re-deployment, termination, and retirement plans) is carried out to</w:t>
            </w:r>
          </w:p>
          <w:p w14:paraId="446C7A0B"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ensure that the quality and quantity of the academic staff fulfil the needs for education, research, and service</w:t>
            </w:r>
          </w:p>
        </w:tc>
        <w:tc>
          <w:tcPr>
            <w:tcW w:w="198" w:type="pct"/>
          </w:tcPr>
          <w:p w14:paraId="1092C88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A24607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095017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F65ABA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3A7666A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B4CF7B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2C852FF"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1B6AA30B" w14:textId="77777777" w:rsidTr="00EF3EEC">
        <w:tc>
          <w:tcPr>
            <w:tcW w:w="482" w:type="pct"/>
          </w:tcPr>
          <w:p w14:paraId="4BD6DCF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5.2</w:t>
            </w:r>
          </w:p>
        </w:tc>
        <w:tc>
          <w:tcPr>
            <w:tcW w:w="3132" w:type="pct"/>
          </w:tcPr>
          <w:p w14:paraId="0CE7501D"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staff workload is measured and monitored to improve the quality of education, research, and service</w:t>
            </w:r>
          </w:p>
        </w:tc>
        <w:tc>
          <w:tcPr>
            <w:tcW w:w="198" w:type="pct"/>
          </w:tcPr>
          <w:p w14:paraId="20F9295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1B419B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54C62C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E75E3C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2BAF21D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8B19D2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0E5D008"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2F369937" w14:textId="77777777" w:rsidTr="00EF3EEC">
        <w:tc>
          <w:tcPr>
            <w:tcW w:w="482" w:type="pct"/>
          </w:tcPr>
          <w:p w14:paraId="64FD923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lastRenderedPageBreak/>
              <w:t>5.3</w:t>
            </w:r>
          </w:p>
        </w:tc>
        <w:tc>
          <w:tcPr>
            <w:tcW w:w="3132" w:type="pct"/>
          </w:tcPr>
          <w:p w14:paraId="6EDE60A7"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competences of the academic staff are determined, evaluated, and communicated</w:t>
            </w:r>
          </w:p>
        </w:tc>
        <w:tc>
          <w:tcPr>
            <w:tcW w:w="198" w:type="pct"/>
          </w:tcPr>
          <w:p w14:paraId="642ED45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395CAA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48B49F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EA1940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17B8775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AC7BB7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B70BE04"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693FC0E" w14:textId="77777777" w:rsidTr="00EF3EEC">
        <w:tc>
          <w:tcPr>
            <w:tcW w:w="482" w:type="pct"/>
          </w:tcPr>
          <w:p w14:paraId="5CA08CE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5.4</w:t>
            </w:r>
          </w:p>
        </w:tc>
        <w:tc>
          <w:tcPr>
            <w:tcW w:w="3132" w:type="pct"/>
          </w:tcPr>
          <w:p w14:paraId="164A3D0E"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duties allocated to the academic staff are appropriate to qualifications, experience, and aptitude</w:t>
            </w:r>
          </w:p>
        </w:tc>
        <w:tc>
          <w:tcPr>
            <w:tcW w:w="198" w:type="pct"/>
          </w:tcPr>
          <w:p w14:paraId="3915125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86D355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0A380F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B96D559"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1483A6D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9A3D14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CA08ED3"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6A778EB" w14:textId="77777777" w:rsidTr="00EF3EEC">
        <w:tc>
          <w:tcPr>
            <w:tcW w:w="482" w:type="pct"/>
          </w:tcPr>
          <w:p w14:paraId="2639A94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5.5</w:t>
            </w:r>
          </w:p>
        </w:tc>
        <w:tc>
          <w:tcPr>
            <w:tcW w:w="3132" w:type="pct"/>
          </w:tcPr>
          <w:p w14:paraId="0D1F32B4"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promotion of the academic staff is based on a merit system which accounts for teaching, research, and service</w:t>
            </w:r>
          </w:p>
        </w:tc>
        <w:tc>
          <w:tcPr>
            <w:tcW w:w="198" w:type="pct"/>
          </w:tcPr>
          <w:p w14:paraId="00E8E22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139E0C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4719CA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3594380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23739C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BB1655B"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F8A45E1"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6F786907" w14:textId="77777777" w:rsidTr="00EF3EEC">
        <w:tc>
          <w:tcPr>
            <w:tcW w:w="482" w:type="pct"/>
          </w:tcPr>
          <w:p w14:paraId="21D6A158"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5.6</w:t>
            </w:r>
          </w:p>
        </w:tc>
        <w:tc>
          <w:tcPr>
            <w:tcW w:w="3132" w:type="pct"/>
          </w:tcPr>
          <w:p w14:paraId="41F87BDE"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rights and privileges, benefits, roles and relationships, and accountability of the academic staff, taking into account professional ethics and their academic freedom, are well defined and understood</w:t>
            </w:r>
          </w:p>
        </w:tc>
        <w:tc>
          <w:tcPr>
            <w:tcW w:w="198" w:type="pct"/>
          </w:tcPr>
          <w:p w14:paraId="74B4D7C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8C5D45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870D81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C1FB2B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4717083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9A21C1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B1D55FC"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0E047DBB" w14:textId="77777777" w:rsidTr="00EF3EEC">
        <w:tc>
          <w:tcPr>
            <w:tcW w:w="482" w:type="pct"/>
          </w:tcPr>
          <w:p w14:paraId="7962327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5.7</w:t>
            </w:r>
          </w:p>
        </w:tc>
        <w:tc>
          <w:tcPr>
            <w:tcW w:w="3132" w:type="pct"/>
          </w:tcPr>
          <w:p w14:paraId="4737FCD7"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the training and developmental needs of the academic staff are systematically identified, and that appropriate training and development activities are implemented to fulfil the identified needs</w:t>
            </w:r>
          </w:p>
        </w:tc>
        <w:tc>
          <w:tcPr>
            <w:tcW w:w="198" w:type="pct"/>
          </w:tcPr>
          <w:p w14:paraId="49EBA1B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FA6D81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EBDE86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068A0B8B"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8E98FA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339412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68456D8"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398839D9" w14:textId="77777777" w:rsidTr="00EF3EEC">
        <w:tc>
          <w:tcPr>
            <w:tcW w:w="482" w:type="pct"/>
          </w:tcPr>
          <w:p w14:paraId="5D58199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5.8</w:t>
            </w:r>
          </w:p>
        </w:tc>
        <w:tc>
          <w:tcPr>
            <w:tcW w:w="3132" w:type="pct"/>
          </w:tcPr>
          <w:p w14:paraId="17D9B714"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to show that performance management including reward and recognition is implemented to assess academic staff teaching and research quality</w:t>
            </w:r>
          </w:p>
        </w:tc>
        <w:tc>
          <w:tcPr>
            <w:tcW w:w="198" w:type="pct"/>
            <w:tcBorders>
              <w:bottom w:val="single" w:sz="4" w:space="0" w:color="auto"/>
            </w:tcBorders>
          </w:tcPr>
          <w:p w14:paraId="16514738"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725F7B9"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69D5FE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Borders>
              <w:bottom w:val="single" w:sz="4" w:space="0" w:color="auto"/>
            </w:tcBorders>
          </w:tcPr>
          <w:p w14:paraId="2E741541"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6602246"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10FB218"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2301450"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569FC40E" w14:textId="77777777" w:rsidTr="00EF3EEC">
        <w:tc>
          <w:tcPr>
            <w:tcW w:w="482" w:type="pct"/>
            <w:shd w:val="clear" w:color="auto" w:fill="E2EFD9" w:themeFill="accent6" w:themeFillTint="33"/>
          </w:tcPr>
          <w:p w14:paraId="3A200C2E"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6</w:t>
            </w:r>
          </w:p>
        </w:tc>
        <w:tc>
          <w:tcPr>
            <w:tcW w:w="3132" w:type="pct"/>
            <w:shd w:val="clear" w:color="auto" w:fill="E2EFD9" w:themeFill="accent6" w:themeFillTint="33"/>
          </w:tcPr>
          <w:p w14:paraId="7A800C16"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Student Support Services</w:t>
            </w:r>
          </w:p>
        </w:tc>
        <w:tc>
          <w:tcPr>
            <w:tcW w:w="198" w:type="pct"/>
            <w:tcBorders>
              <w:right w:val="nil"/>
            </w:tcBorders>
            <w:shd w:val="clear" w:color="auto" w:fill="E2EFD9" w:themeFill="accent6" w:themeFillTint="33"/>
          </w:tcPr>
          <w:p w14:paraId="1D5C9DDB"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0520A9C3"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11D5117"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CBCC27C"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07DF4CD"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B2529BA"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BBE8275" w14:textId="77777777" w:rsidR="00ED7B1E" w:rsidRPr="005854A5" w:rsidRDefault="00ED7B1E" w:rsidP="00EF3EEC">
            <w:pPr>
              <w:jc w:val="center"/>
              <w:rPr>
                <w:rFonts w:ascii="TH SarabunPSK" w:hAnsi="TH SarabunPSK" w:cs="TH SarabunPSK" w:hint="cs"/>
                <w:b/>
                <w:bCs/>
                <w:color w:val="000000" w:themeColor="text1"/>
              </w:rPr>
            </w:pPr>
          </w:p>
        </w:tc>
      </w:tr>
      <w:tr w:rsidR="00772B16" w:rsidRPr="005854A5" w14:paraId="7EB88A78" w14:textId="77777777" w:rsidTr="00EF3EEC">
        <w:tc>
          <w:tcPr>
            <w:tcW w:w="482" w:type="pct"/>
          </w:tcPr>
          <w:p w14:paraId="4A31292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6.1</w:t>
            </w:r>
          </w:p>
        </w:tc>
        <w:tc>
          <w:tcPr>
            <w:tcW w:w="3132" w:type="pct"/>
          </w:tcPr>
          <w:p w14:paraId="5B055FE3"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student intake policy, admission criteria, and admission procedures to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are shown to be clearly defined, communicated, published, and up-to-date</w:t>
            </w:r>
          </w:p>
        </w:tc>
        <w:tc>
          <w:tcPr>
            <w:tcW w:w="198" w:type="pct"/>
          </w:tcPr>
          <w:p w14:paraId="783C7EA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3D48C5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C17AE68"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438AA15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85CBDC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8EA65F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355D426"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B2DCA86" w14:textId="77777777" w:rsidTr="00EF3EEC">
        <w:tc>
          <w:tcPr>
            <w:tcW w:w="482" w:type="pct"/>
          </w:tcPr>
          <w:p w14:paraId="08A5278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6.2</w:t>
            </w:r>
          </w:p>
        </w:tc>
        <w:tc>
          <w:tcPr>
            <w:tcW w:w="3132" w:type="pct"/>
          </w:tcPr>
          <w:p w14:paraId="42EA9C0B"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Both short-term and long-term planning of academic and non-academic support services are shown to be carried out to ensure sufficiency and quality of support services for teaching, research, and community service</w:t>
            </w:r>
          </w:p>
        </w:tc>
        <w:tc>
          <w:tcPr>
            <w:tcW w:w="198" w:type="pct"/>
          </w:tcPr>
          <w:p w14:paraId="3D7133B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AD954D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E98646B"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77512C1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014882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EB8234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92F005C"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163609B0" w14:textId="77777777" w:rsidTr="00EF3EEC">
        <w:tc>
          <w:tcPr>
            <w:tcW w:w="482" w:type="pct"/>
          </w:tcPr>
          <w:p w14:paraId="36BF4F3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6.3</w:t>
            </w:r>
          </w:p>
        </w:tc>
        <w:tc>
          <w:tcPr>
            <w:tcW w:w="3132" w:type="pct"/>
          </w:tcPr>
          <w:p w14:paraId="644FF22F"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An adequate system is shown to exist for student progress, academic performance, and workload monitoring. Student progress, academic </w:t>
            </w:r>
            <w:proofErr w:type="spellStart"/>
            <w:r w:rsidRPr="005854A5">
              <w:rPr>
                <w:rFonts w:ascii="TH SarabunPSK" w:hAnsi="TH SarabunPSK" w:cs="TH SarabunPSK" w:hint="cs"/>
                <w:color w:val="000000" w:themeColor="text1"/>
              </w:rPr>
              <w:t>erformance</w:t>
            </w:r>
            <w:proofErr w:type="spellEnd"/>
            <w:r w:rsidRPr="005854A5">
              <w:rPr>
                <w:rFonts w:ascii="TH SarabunPSK" w:hAnsi="TH SarabunPSK" w:cs="TH SarabunPSK" w:hint="cs"/>
                <w:color w:val="000000" w:themeColor="text1"/>
              </w:rPr>
              <w:t xml:space="preserve">, and workload are shown to be </w:t>
            </w:r>
            <w:r w:rsidRPr="005854A5">
              <w:rPr>
                <w:rFonts w:ascii="TH SarabunPSK" w:hAnsi="TH SarabunPSK" w:cs="TH SarabunPSK" w:hint="cs"/>
                <w:color w:val="000000" w:themeColor="text1"/>
              </w:rPr>
              <w:lastRenderedPageBreak/>
              <w:t>systematically recorded and monitored. Feedback to students and corrective actions are made where necessary</w:t>
            </w:r>
          </w:p>
        </w:tc>
        <w:tc>
          <w:tcPr>
            <w:tcW w:w="198" w:type="pct"/>
          </w:tcPr>
          <w:p w14:paraId="6A0AEE2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05F62C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65C410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3C36BAB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AA6329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4F0579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35E5D82"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35358158" w14:textId="77777777" w:rsidTr="00EF3EEC">
        <w:tc>
          <w:tcPr>
            <w:tcW w:w="482" w:type="pct"/>
          </w:tcPr>
          <w:p w14:paraId="321E670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6.4</w:t>
            </w:r>
          </w:p>
        </w:tc>
        <w:tc>
          <w:tcPr>
            <w:tcW w:w="3132" w:type="pct"/>
          </w:tcPr>
          <w:p w14:paraId="536332F6"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Co-curricular activities, student competition, and other student support services are shown to be available to improve learning experience and employability</w:t>
            </w:r>
          </w:p>
        </w:tc>
        <w:tc>
          <w:tcPr>
            <w:tcW w:w="198" w:type="pct"/>
          </w:tcPr>
          <w:p w14:paraId="1FA6E2C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056DD3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F71303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34529DE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08028C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FA9BBF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D9D438F"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03BDF02B" w14:textId="77777777" w:rsidTr="00EF3EEC">
        <w:tc>
          <w:tcPr>
            <w:tcW w:w="482" w:type="pct"/>
          </w:tcPr>
          <w:p w14:paraId="60AFCFE1"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6.5</w:t>
            </w:r>
          </w:p>
        </w:tc>
        <w:tc>
          <w:tcPr>
            <w:tcW w:w="3132" w:type="pct"/>
          </w:tcPr>
          <w:p w14:paraId="53C6CC72"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0C9E05D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553979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2EB97C9"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732AAD4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746133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65B4AF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758C658"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7DA03804" w14:textId="77777777" w:rsidTr="00EF3EEC">
        <w:tc>
          <w:tcPr>
            <w:tcW w:w="482" w:type="pct"/>
          </w:tcPr>
          <w:p w14:paraId="28B35F1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6.6</w:t>
            </w:r>
          </w:p>
        </w:tc>
        <w:tc>
          <w:tcPr>
            <w:tcW w:w="3132" w:type="pct"/>
          </w:tcPr>
          <w:p w14:paraId="0452C08F"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Student support services are shown to be subjected to evaluation, benchmarking, and enhancement</w:t>
            </w:r>
          </w:p>
        </w:tc>
        <w:tc>
          <w:tcPr>
            <w:tcW w:w="198" w:type="pct"/>
            <w:tcBorders>
              <w:bottom w:val="single" w:sz="4" w:space="0" w:color="auto"/>
            </w:tcBorders>
          </w:tcPr>
          <w:p w14:paraId="75B1D5F5"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26A180E"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B29BB4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Borders>
              <w:bottom w:val="single" w:sz="4" w:space="0" w:color="auto"/>
            </w:tcBorders>
          </w:tcPr>
          <w:p w14:paraId="0B01BB94"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5C85E61E"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7DA066F"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2359BA1"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57E3AFAB" w14:textId="77777777" w:rsidTr="00EF3EEC">
        <w:tc>
          <w:tcPr>
            <w:tcW w:w="482" w:type="pct"/>
            <w:shd w:val="clear" w:color="auto" w:fill="E2EFD9" w:themeFill="accent6" w:themeFillTint="33"/>
          </w:tcPr>
          <w:p w14:paraId="0691EB11"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7</w:t>
            </w:r>
          </w:p>
        </w:tc>
        <w:tc>
          <w:tcPr>
            <w:tcW w:w="3132" w:type="pct"/>
            <w:shd w:val="clear" w:color="auto" w:fill="E2EFD9" w:themeFill="accent6" w:themeFillTint="33"/>
          </w:tcPr>
          <w:p w14:paraId="26F39729"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Facilities and Infrastructure</w:t>
            </w:r>
          </w:p>
        </w:tc>
        <w:tc>
          <w:tcPr>
            <w:tcW w:w="198" w:type="pct"/>
            <w:tcBorders>
              <w:right w:val="nil"/>
            </w:tcBorders>
            <w:shd w:val="clear" w:color="auto" w:fill="E2EFD9" w:themeFill="accent6" w:themeFillTint="33"/>
          </w:tcPr>
          <w:p w14:paraId="69FACB45"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5550BED"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AB77896"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B99E524"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49F856F7"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72D271B" w14:textId="77777777" w:rsidR="00ED7B1E" w:rsidRPr="005854A5"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A422DCB" w14:textId="77777777" w:rsidR="00ED7B1E" w:rsidRPr="005854A5" w:rsidRDefault="00ED7B1E" w:rsidP="00EF3EEC">
            <w:pPr>
              <w:jc w:val="center"/>
              <w:rPr>
                <w:rFonts w:ascii="TH SarabunPSK" w:hAnsi="TH SarabunPSK" w:cs="TH SarabunPSK" w:hint="cs"/>
                <w:b/>
                <w:bCs/>
                <w:color w:val="000000" w:themeColor="text1"/>
              </w:rPr>
            </w:pPr>
          </w:p>
        </w:tc>
      </w:tr>
      <w:tr w:rsidR="00772B16" w:rsidRPr="005854A5" w14:paraId="692ECA3C" w14:textId="77777777" w:rsidTr="00EF3EEC">
        <w:tc>
          <w:tcPr>
            <w:tcW w:w="482" w:type="pct"/>
          </w:tcPr>
          <w:p w14:paraId="54D714C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7.1</w:t>
            </w:r>
          </w:p>
        </w:tc>
        <w:tc>
          <w:tcPr>
            <w:tcW w:w="3132" w:type="pct"/>
          </w:tcPr>
          <w:p w14:paraId="5A43FD96"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physical resources to deliver the curriculum, including equipment, material, and information technology, are shown to be sufficient</w:t>
            </w:r>
          </w:p>
        </w:tc>
        <w:tc>
          <w:tcPr>
            <w:tcW w:w="198" w:type="pct"/>
          </w:tcPr>
          <w:p w14:paraId="7D645CA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E43417F"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5345BE9"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04B6CB0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3973C5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BF2679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D7CD61B"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54F7A68" w14:textId="77777777" w:rsidTr="00EF3EEC">
        <w:tc>
          <w:tcPr>
            <w:tcW w:w="482" w:type="pct"/>
          </w:tcPr>
          <w:p w14:paraId="4311468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7.2</w:t>
            </w:r>
          </w:p>
        </w:tc>
        <w:tc>
          <w:tcPr>
            <w:tcW w:w="3132" w:type="pct"/>
          </w:tcPr>
          <w:p w14:paraId="08CB5DA5"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laboratories and equipment are shown to be up-to-date, readily available, and effectively deployed</w:t>
            </w:r>
          </w:p>
        </w:tc>
        <w:tc>
          <w:tcPr>
            <w:tcW w:w="198" w:type="pct"/>
          </w:tcPr>
          <w:p w14:paraId="7CD44A0C"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72996A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185A53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F20F8E4"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3EF9139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471CD7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CE3415D"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64920C15" w14:textId="77777777" w:rsidTr="00EF3EEC">
        <w:tc>
          <w:tcPr>
            <w:tcW w:w="482" w:type="pct"/>
          </w:tcPr>
          <w:p w14:paraId="1517B7A8"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7.3</w:t>
            </w:r>
          </w:p>
        </w:tc>
        <w:tc>
          <w:tcPr>
            <w:tcW w:w="3132" w:type="pct"/>
          </w:tcPr>
          <w:p w14:paraId="49ED73A2"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A digital library is shown to be set-up, in keeping with progress in information and communication technology</w:t>
            </w:r>
          </w:p>
        </w:tc>
        <w:tc>
          <w:tcPr>
            <w:tcW w:w="198" w:type="pct"/>
          </w:tcPr>
          <w:p w14:paraId="3579F24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24F90B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170766E"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327C36A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2494C3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0FE49A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65D4E50"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1584B1E5" w14:textId="77777777" w:rsidTr="00EF3EEC">
        <w:tc>
          <w:tcPr>
            <w:tcW w:w="482" w:type="pct"/>
          </w:tcPr>
          <w:p w14:paraId="51E6643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7.4</w:t>
            </w:r>
          </w:p>
        </w:tc>
        <w:tc>
          <w:tcPr>
            <w:tcW w:w="3132" w:type="pct"/>
          </w:tcPr>
          <w:p w14:paraId="0EA02D23"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information technology systems are shown to be set up to meet the needs of staff and students</w:t>
            </w:r>
          </w:p>
        </w:tc>
        <w:tc>
          <w:tcPr>
            <w:tcW w:w="198" w:type="pct"/>
          </w:tcPr>
          <w:p w14:paraId="31F05B4D"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CEB6CAA"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EB4B1D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1517572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B77490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A39BE4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444913D"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01EBA9B" w14:textId="77777777" w:rsidTr="00EF3EEC">
        <w:tc>
          <w:tcPr>
            <w:tcW w:w="482" w:type="pct"/>
          </w:tcPr>
          <w:p w14:paraId="1EA964C7"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7.5</w:t>
            </w:r>
          </w:p>
        </w:tc>
        <w:tc>
          <w:tcPr>
            <w:tcW w:w="3132" w:type="pct"/>
          </w:tcPr>
          <w:p w14:paraId="638BDDD0"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07C96542"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43E4FA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5824F6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232CC97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839596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B27C4B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FB1B94D"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35E1EC51" w14:textId="77777777" w:rsidTr="00EF3EEC">
        <w:tc>
          <w:tcPr>
            <w:tcW w:w="482" w:type="pct"/>
          </w:tcPr>
          <w:p w14:paraId="75E99AE8"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7.6</w:t>
            </w:r>
          </w:p>
        </w:tc>
        <w:tc>
          <w:tcPr>
            <w:tcW w:w="3132" w:type="pct"/>
          </w:tcPr>
          <w:p w14:paraId="1DE8A4E1"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environmental, health, and safety standards and access for people with special needs are shown to be defined and implemented</w:t>
            </w:r>
          </w:p>
        </w:tc>
        <w:tc>
          <w:tcPr>
            <w:tcW w:w="198" w:type="pct"/>
          </w:tcPr>
          <w:p w14:paraId="010A031D"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78262BED"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6B700C5F"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sym w:font="Wingdings 2" w:char="F050"/>
            </w:r>
          </w:p>
        </w:tc>
        <w:tc>
          <w:tcPr>
            <w:tcW w:w="198" w:type="pct"/>
          </w:tcPr>
          <w:p w14:paraId="449785D5"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03F616D2"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12D632FC"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3E6EA5F8" w14:textId="77777777" w:rsidR="00ED7B1E" w:rsidRPr="005854A5" w:rsidRDefault="00ED7B1E" w:rsidP="00EF3EEC">
            <w:pPr>
              <w:jc w:val="center"/>
              <w:rPr>
                <w:rFonts w:ascii="TH SarabunPSK" w:hAnsi="TH SarabunPSK" w:cs="TH SarabunPSK" w:hint="cs"/>
                <w:color w:val="000000" w:themeColor="text1"/>
                <w:cs/>
              </w:rPr>
            </w:pPr>
          </w:p>
        </w:tc>
      </w:tr>
      <w:tr w:rsidR="00772B16" w:rsidRPr="005854A5" w14:paraId="0AED0C0D" w14:textId="77777777" w:rsidTr="00EF3EEC">
        <w:tc>
          <w:tcPr>
            <w:tcW w:w="482" w:type="pct"/>
          </w:tcPr>
          <w:p w14:paraId="3733B55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lastRenderedPageBreak/>
              <w:t>7.7</w:t>
            </w:r>
          </w:p>
        </w:tc>
        <w:tc>
          <w:tcPr>
            <w:tcW w:w="3132" w:type="pct"/>
          </w:tcPr>
          <w:p w14:paraId="55C1BE19"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university is shown to provide a physical, social, and psychological environment that is conducive for education, research, and personal wellbeing</w:t>
            </w:r>
          </w:p>
        </w:tc>
        <w:tc>
          <w:tcPr>
            <w:tcW w:w="198" w:type="pct"/>
          </w:tcPr>
          <w:p w14:paraId="04A6B4F4"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0A78AF63"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52ED2C06"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sym w:font="Wingdings 2" w:char="F050"/>
            </w:r>
          </w:p>
        </w:tc>
        <w:tc>
          <w:tcPr>
            <w:tcW w:w="198" w:type="pct"/>
          </w:tcPr>
          <w:p w14:paraId="6FBED1D2"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068457DC"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1E2B3C0F"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7BABDA92" w14:textId="77777777" w:rsidR="00ED7B1E" w:rsidRPr="005854A5" w:rsidRDefault="00ED7B1E" w:rsidP="00EF3EEC">
            <w:pPr>
              <w:jc w:val="center"/>
              <w:rPr>
                <w:rFonts w:ascii="TH SarabunPSK" w:hAnsi="TH SarabunPSK" w:cs="TH SarabunPSK" w:hint="cs"/>
                <w:color w:val="000000" w:themeColor="text1"/>
                <w:cs/>
              </w:rPr>
            </w:pPr>
          </w:p>
        </w:tc>
      </w:tr>
      <w:tr w:rsidR="00772B16" w:rsidRPr="005854A5" w14:paraId="108E7528" w14:textId="77777777" w:rsidTr="00EF3EEC">
        <w:tc>
          <w:tcPr>
            <w:tcW w:w="482" w:type="pct"/>
          </w:tcPr>
          <w:p w14:paraId="42F40FB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7.8</w:t>
            </w:r>
          </w:p>
        </w:tc>
        <w:tc>
          <w:tcPr>
            <w:tcW w:w="3132" w:type="pct"/>
          </w:tcPr>
          <w:p w14:paraId="280A98EC"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competences of the support staff rendering services related to facilities are shown to be identified and evaluated to ensure that their skills remain relevant to stakeholder needs</w:t>
            </w:r>
          </w:p>
        </w:tc>
        <w:tc>
          <w:tcPr>
            <w:tcW w:w="198" w:type="pct"/>
          </w:tcPr>
          <w:p w14:paraId="3999623D"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4C5A8318"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47640DC1"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sym w:font="Wingdings 2" w:char="F050"/>
            </w:r>
          </w:p>
        </w:tc>
        <w:tc>
          <w:tcPr>
            <w:tcW w:w="198" w:type="pct"/>
          </w:tcPr>
          <w:p w14:paraId="64707D60"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4A86CB07"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3027AEC0" w14:textId="77777777" w:rsidR="00ED7B1E" w:rsidRPr="005854A5" w:rsidRDefault="00ED7B1E" w:rsidP="00EF3EEC">
            <w:pPr>
              <w:jc w:val="center"/>
              <w:rPr>
                <w:rFonts w:ascii="TH SarabunPSK" w:hAnsi="TH SarabunPSK" w:cs="TH SarabunPSK" w:hint="cs"/>
                <w:color w:val="000000" w:themeColor="text1"/>
                <w:cs/>
              </w:rPr>
            </w:pPr>
          </w:p>
        </w:tc>
        <w:tc>
          <w:tcPr>
            <w:tcW w:w="198" w:type="pct"/>
          </w:tcPr>
          <w:p w14:paraId="7D67C21B" w14:textId="77777777" w:rsidR="00ED7B1E" w:rsidRPr="005854A5" w:rsidRDefault="00ED7B1E" w:rsidP="00EF3EEC">
            <w:pPr>
              <w:jc w:val="center"/>
              <w:rPr>
                <w:rFonts w:ascii="TH SarabunPSK" w:hAnsi="TH SarabunPSK" w:cs="TH SarabunPSK" w:hint="cs"/>
                <w:color w:val="000000" w:themeColor="text1"/>
                <w:cs/>
              </w:rPr>
            </w:pPr>
          </w:p>
        </w:tc>
      </w:tr>
      <w:tr w:rsidR="00772B16" w:rsidRPr="005854A5" w14:paraId="68F1E386" w14:textId="77777777" w:rsidTr="00EF3EEC">
        <w:tc>
          <w:tcPr>
            <w:tcW w:w="482" w:type="pct"/>
          </w:tcPr>
          <w:p w14:paraId="4431300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7.9</w:t>
            </w:r>
          </w:p>
        </w:tc>
        <w:tc>
          <w:tcPr>
            <w:tcW w:w="3132" w:type="pct"/>
          </w:tcPr>
          <w:p w14:paraId="2E0BAA93"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The quality of the facilities (library, laboratory, IT, and student services) </w:t>
            </w:r>
            <w:proofErr w:type="gramStart"/>
            <w:r w:rsidRPr="005854A5">
              <w:rPr>
                <w:rFonts w:ascii="TH SarabunPSK" w:hAnsi="TH SarabunPSK" w:cs="TH SarabunPSK" w:hint="cs"/>
                <w:color w:val="000000" w:themeColor="text1"/>
              </w:rPr>
              <w:t>are</w:t>
            </w:r>
            <w:proofErr w:type="gramEnd"/>
            <w:r w:rsidRPr="005854A5">
              <w:rPr>
                <w:rFonts w:ascii="TH SarabunPSK" w:hAnsi="TH SarabunPSK" w:cs="TH SarabunPSK" w:hint="cs"/>
                <w:color w:val="000000" w:themeColor="text1"/>
              </w:rPr>
              <w:t xml:space="preserve"> shown to be subjected to evaluation and enhancement</w:t>
            </w:r>
          </w:p>
        </w:tc>
        <w:tc>
          <w:tcPr>
            <w:tcW w:w="198" w:type="pct"/>
            <w:tcBorders>
              <w:bottom w:val="single" w:sz="4" w:space="0" w:color="auto"/>
            </w:tcBorders>
          </w:tcPr>
          <w:p w14:paraId="109B87D2" w14:textId="77777777" w:rsidR="00ED7B1E" w:rsidRPr="005854A5"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39B64287" w14:textId="77777777" w:rsidR="00ED7B1E" w:rsidRPr="005854A5"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20231A93" w14:textId="77777777" w:rsidR="00ED7B1E" w:rsidRPr="005854A5" w:rsidRDefault="00ED7B1E" w:rsidP="00EF3EEC">
            <w:pPr>
              <w:jc w:val="center"/>
              <w:rPr>
                <w:rFonts w:ascii="TH SarabunPSK" w:hAnsi="TH SarabunPSK" w:cs="TH SarabunPSK" w:hint="cs"/>
                <w:color w:val="000000" w:themeColor="text1"/>
                <w:cs/>
              </w:rPr>
            </w:pPr>
            <w:r w:rsidRPr="005854A5">
              <w:rPr>
                <w:rFonts w:ascii="TH SarabunPSK" w:hAnsi="TH SarabunPSK" w:cs="TH SarabunPSK" w:hint="cs"/>
                <w:color w:val="000000" w:themeColor="text1"/>
              </w:rPr>
              <w:sym w:font="Wingdings 2" w:char="F050"/>
            </w:r>
          </w:p>
        </w:tc>
        <w:tc>
          <w:tcPr>
            <w:tcW w:w="198" w:type="pct"/>
            <w:tcBorders>
              <w:bottom w:val="single" w:sz="4" w:space="0" w:color="auto"/>
            </w:tcBorders>
          </w:tcPr>
          <w:p w14:paraId="7DBF3198" w14:textId="77777777" w:rsidR="00ED7B1E" w:rsidRPr="005854A5"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2ADE9D44" w14:textId="77777777" w:rsidR="00ED7B1E" w:rsidRPr="005854A5"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3943F5B9" w14:textId="77777777" w:rsidR="00ED7B1E" w:rsidRPr="005854A5"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7F3680A3" w14:textId="77777777" w:rsidR="00ED7B1E" w:rsidRPr="005854A5" w:rsidRDefault="00ED7B1E" w:rsidP="00EF3EEC">
            <w:pPr>
              <w:jc w:val="center"/>
              <w:rPr>
                <w:rFonts w:ascii="TH SarabunPSK" w:hAnsi="TH SarabunPSK" w:cs="TH SarabunPSK" w:hint="cs"/>
                <w:color w:val="000000" w:themeColor="text1"/>
                <w:cs/>
              </w:rPr>
            </w:pPr>
          </w:p>
        </w:tc>
      </w:tr>
      <w:tr w:rsidR="00772B16" w:rsidRPr="005854A5" w14:paraId="74BCC4CA" w14:textId="77777777" w:rsidTr="00EF3EEC">
        <w:tc>
          <w:tcPr>
            <w:tcW w:w="482" w:type="pct"/>
            <w:shd w:val="clear" w:color="auto" w:fill="E2EFD9" w:themeFill="accent6" w:themeFillTint="33"/>
          </w:tcPr>
          <w:p w14:paraId="22B284B1"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8</w:t>
            </w:r>
          </w:p>
        </w:tc>
        <w:tc>
          <w:tcPr>
            <w:tcW w:w="3132" w:type="pct"/>
            <w:shd w:val="clear" w:color="auto" w:fill="E2EFD9" w:themeFill="accent6" w:themeFillTint="33"/>
          </w:tcPr>
          <w:p w14:paraId="35993B31" w14:textId="77777777" w:rsidR="00ED7B1E" w:rsidRPr="005854A5" w:rsidRDefault="00ED7B1E" w:rsidP="00EF3EEC">
            <w:pP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Output and Outcomes</w:t>
            </w:r>
          </w:p>
        </w:tc>
        <w:tc>
          <w:tcPr>
            <w:tcW w:w="198" w:type="pct"/>
            <w:tcBorders>
              <w:right w:val="nil"/>
            </w:tcBorders>
            <w:shd w:val="clear" w:color="auto" w:fill="E2EFD9" w:themeFill="accent6" w:themeFillTint="33"/>
          </w:tcPr>
          <w:p w14:paraId="528085D1"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279A738D"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6B4FACC8"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6AA45636"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3D8C42A3"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48E54C11" w14:textId="77777777" w:rsidR="00ED7B1E" w:rsidRPr="005854A5" w:rsidRDefault="00ED7B1E" w:rsidP="00EF3EEC">
            <w:pPr>
              <w:jc w:val="center"/>
              <w:rPr>
                <w:rFonts w:ascii="TH SarabunPSK" w:hAnsi="TH SarabunPSK" w:cs="TH SarabunPSK" w:hint="cs"/>
                <w:color w:val="000000" w:themeColor="text1"/>
              </w:rPr>
            </w:pPr>
          </w:p>
        </w:tc>
        <w:tc>
          <w:tcPr>
            <w:tcW w:w="198" w:type="pct"/>
            <w:tcBorders>
              <w:left w:val="nil"/>
            </w:tcBorders>
            <w:shd w:val="clear" w:color="auto" w:fill="E2EFD9" w:themeFill="accent6" w:themeFillTint="33"/>
          </w:tcPr>
          <w:p w14:paraId="1FA414C0"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90C0910" w14:textId="77777777" w:rsidTr="00EF3EEC">
        <w:tc>
          <w:tcPr>
            <w:tcW w:w="482" w:type="pct"/>
          </w:tcPr>
          <w:p w14:paraId="08D67EAF"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8.1</w:t>
            </w:r>
          </w:p>
        </w:tc>
        <w:tc>
          <w:tcPr>
            <w:tcW w:w="3132" w:type="pct"/>
          </w:tcPr>
          <w:p w14:paraId="27C6B872"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The pass rate, dropout rate, and average time to graduate are shown to be established, monitored, and benchmarked for improvement</w:t>
            </w:r>
          </w:p>
        </w:tc>
        <w:tc>
          <w:tcPr>
            <w:tcW w:w="198" w:type="pct"/>
          </w:tcPr>
          <w:p w14:paraId="0D9EC21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E88833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61E717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8F349E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7866156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F4EFF8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4ACECFB"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075FE3C9" w14:textId="77777777" w:rsidTr="00EF3EEC">
        <w:tc>
          <w:tcPr>
            <w:tcW w:w="482" w:type="pct"/>
          </w:tcPr>
          <w:p w14:paraId="6DC48746"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8.2</w:t>
            </w:r>
          </w:p>
        </w:tc>
        <w:tc>
          <w:tcPr>
            <w:tcW w:w="3132" w:type="pct"/>
          </w:tcPr>
          <w:p w14:paraId="278667D1"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Employability as well as self-employment, entrepreneurship, and advancement to further studies, are shown to be established, monitored, and benchmarked for improvement</w:t>
            </w:r>
          </w:p>
        </w:tc>
        <w:tc>
          <w:tcPr>
            <w:tcW w:w="198" w:type="pct"/>
          </w:tcPr>
          <w:p w14:paraId="6A49793E"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FBD21D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5C7A7D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77EDD8A"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6905C95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1E097F5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6D664487"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63849FB0" w14:textId="77777777" w:rsidTr="00EF3EEC">
        <w:tc>
          <w:tcPr>
            <w:tcW w:w="482" w:type="pct"/>
          </w:tcPr>
          <w:p w14:paraId="04B24980"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8.3</w:t>
            </w:r>
          </w:p>
        </w:tc>
        <w:tc>
          <w:tcPr>
            <w:tcW w:w="3132" w:type="pct"/>
          </w:tcPr>
          <w:p w14:paraId="46BA5ECF"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Research and creative work output and activities carried out by the academic staff and students, are shown to be established, monitored, and benchmarked for improvement</w:t>
            </w:r>
          </w:p>
        </w:tc>
        <w:tc>
          <w:tcPr>
            <w:tcW w:w="198" w:type="pct"/>
          </w:tcPr>
          <w:p w14:paraId="76D40496"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EC0E31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8D46863"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57B54394"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FEE65A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7BE65D3"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E55254C"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4A0D41E4" w14:textId="77777777" w:rsidTr="00EF3EEC">
        <w:tc>
          <w:tcPr>
            <w:tcW w:w="482" w:type="pct"/>
          </w:tcPr>
          <w:p w14:paraId="71EEFCE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8.4</w:t>
            </w:r>
          </w:p>
        </w:tc>
        <w:tc>
          <w:tcPr>
            <w:tcW w:w="3132" w:type="pct"/>
          </w:tcPr>
          <w:p w14:paraId="7869EFB4"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Data are provided to show directly the achievement of the </w:t>
            </w:r>
            <w:proofErr w:type="spellStart"/>
            <w:r w:rsidRPr="005854A5">
              <w:rPr>
                <w:rFonts w:ascii="TH SarabunPSK" w:hAnsi="TH SarabunPSK" w:cs="TH SarabunPSK" w:hint="cs"/>
                <w:color w:val="000000" w:themeColor="text1"/>
              </w:rPr>
              <w:t>programme</w:t>
            </w:r>
            <w:proofErr w:type="spellEnd"/>
            <w:r w:rsidRPr="005854A5">
              <w:rPr>
                <w:rFonts w:ascii="TH SarabunPSK" w:hAnsi="TH SarabunPSK" w:cs="TH SarabunPSK" w:hint="cs"/>
                <w:color w:val="000000" w:themeColor="text1"/>
              </w:rPr>
              <w:t xml:space="preserve"> outcomes, which are established and monitored</w:t>
            </w:r>
          </w:p>
        </w:tc>
        <w:tc>
          <w:tcPr>
            <w:tcW w:w="198" w:type="pct"/>
          </w:tcPr>
          <w:p w14:paraId="131DC3E8"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7F143F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DC94CC5"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2E930D1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5A69F801"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E5C379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22CDBE61"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2D9AD21F" w14:textId="77777777" w:rsidTr="00EF3EEC">
        <w:tc>
          <w:tcPr>
            <w:tcW w:w="482" w:type="pct"/>
            <w:tcBorders>
              <w:bottom w:val="single" w:sz="4" w:space="0" w:color="auto"/>
            </w:tcBorders>
          </w:tcPr>
          <w:p w14:paraId="79A59992"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t>8.5</w:t>
            </w:r>
          </w:p>
        </w:tc>
        <w:tc>
          <w:tcPr>
            <w:tcW w:w="3132" w:type="pct"/>
            <w:tcBorders>
              <w:bottom w:val="single" w:sz="4" w:space="0" w:color="auto"/>
            </w:tcBorders>
          </w:tcPr>
          <w:p w14:paraId="61017CC2" w14:textId="77777777" w:rsidR="00ED7B1E" w:rsidRPr="005854A5" w:rsidRDefault="00ED7B1E" w:rsidP="00EF3EEC">
            <w:pPr>
              <w:rPr>
                <w:rFonts w:ascii="TH SarabunPSK" w:hAnsi="TH SarabunPSK" w:cs="TH SarabunPSK" w:hint="cs"/>
                <w:color w:val="000000" w:themeColor="text1"/>
              </w:rPr>
            </w:pPr>
            <w:r w:rsidRPr="005854A5">
              <w:rPr>
                <w:rFonts w:ascii="TH SarabunPSK" w:hAnsi="TH SarabunPSK" w:cs="TH SarabunPSK" w:hint="cs"/>
                <w:color w:val="000000" w:themeColor="text1"/>
              </w:rPr>
              <w:t xml:space="preserve">Satisfaction level of the various stakeholders </w:t>
            </w:r>
            <w:proofErr w:type="gramStart"/>
            <w:r w:rsidRPr="005854A5">
              <w:rPr>
                <w:rFonts w:ascii="TH SarabunPSK" w:hAnsi="TH SarabunPSK" w:cs="TH SarabunPSK" w:hint="cs"/>
                <w:color w:val="000000" w:themeColor="text1"/>
              </w:rPr>
              <w:t>are</w:t>
            </w:r>
            <w:proofErr w:type="gramEnd"/>
            <w:r w:rsidRPr="005854A5">
              <w:rPr>
                <w:rFonts w:ascii="TH SarabunPSK" w:hAnsi="TH SarabunPSK" w:cs="TH SarabunPSK" w:hint="cs"/>
                <w:color w:val="000000" w:themeColor="text1"/>
              </w:rPr>
              <w:t xml:space="preserve"> shown to be established, monitored, and benchmarked for improvement</w:t>
            </w:r>
          </w:p>
        </w:tc>
        <w:tc>
          <w:tcPr>
            <w:tcW w:w="198" w:type="pct"/>
          </w:tcPr>
          <w:p w14:paraId="111C0F19"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C7BE5C7"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382B103C" w14:textId="77777777" w:rsidR="00ED7B1E" w:rsidRPr="005854A5" w:rsidRDefault="00ED7B1E" w:rsidP="00EF3EEC">
            <w:pPr>
              <w:jc w:val="center"/>
              <w:rPr>
                <w:rFonts w:ascii="TH SarabunPSK" w:hAnsi="TH SarabunPSK" w:cs="TH SarabunPSK" w:hint="cs"/>
                <w:color w:val="000000" w:themeColor="text1"/>
              </w:rPr>
            </w:pPr>
            <w:r w:rsidRPr="005854A5">
              <w:rPr>
                <w:rFonts w:ascii="TH SarabunPSK" w:hAnsi="TH SarabunPSK" w:cs="TH SarabunPSK" w:hint="cs"/>
                <w:color w:val="000000" w:themeColor="text1"/>
              </w:rPr>
              <w:sym w:font="Wingdings 2" w:char="F050"/>
            </w:r>
          </w:p>
        </w:tc>
        <w:tc>
          <w:tcPr>
            <w:tcW w:w="198" w:type="pct"/>
          </w:tcPr>
          <w:p w14:paraId="671A9AE5"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02B53FE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7E603170" w14:textId="77777777" w:rsidR="00ED7B1E" w:rsidRPr="005854A5" w:rsidRDefault="00ED7B1E" w:rsidP="00EF3EEC">
            <w:pPr>
              <w:jc w:val="center"/>
              <w:rPr>
                <w:rFonts w:ascii="TH SarabunPSK" w:hAnsi="TH SarabunPSK" w:cs="TH SarabunPSK" w:hint="cs"/>
                <w:color w:val="000000" w:themeColor="text1"/>
              </w:rPr>
            </w:pPr>
          </w:p>
        </w:tc>
        <w:tc>
          <w:tcPr>
            <w:tcW w:w="198" w:type="pct"/>
          </w:tcPr>
          <w:p w14:paraId="4B559751" w14:textId="77777777" w:rsidR="00ED7B1E" w:rsidRPr="005854A5" w:rsidRDefault="00ED7B1E" w:rsidP="00EF3EEC">
            <w:pPr>
              <w:jc w:val="center"/>
              <w:rPr>
                <w:rFonts w:ascii="TH SarabunPSK" w:hAnsi="TH SarabunPSK" w:cs="TH SarabunPSK" w:hint="cs"/>
                <w:color w:val="000000" w:themeColor="text1"/>
              </w:rPr>
            </w:pPr>
          </w:p>
        </w:tc>
      </w:tr>
      <w:tr w:rsidR="00772B16" w:rsidRPr="005854A5" w14:paraId="13BD3DF5" w14:textId="77777777" w:rsidTr="00EF3EEC">
        <w:tc>
          <w:tcPr>
            <w:tcW w:w="482" w:type="pct"/>
            <w:tcBorders>
              <w:right w:val="nil"/>
            </w:tcBorders>
            <w:shd w:val="clear" w:color="auto" w:fill="92D050"/>
          </w:tcPr>
          <w:p w14:paraId="277BC4FB" w14:textId="77777777" w:rsidR="00ED7B1E" w:rsidRPr="005854A5" w:rsidRDefault="00ED7B1E" w:rsidP="00EF3EEC">
            <w:pPr>
              <w:jc w:val="center"/>
              <w:rPr>
                <w:rFonts w:ascii="TH SarabunPSK" w:hAnsi="TH SarabunPSK" w:cs="TH SarabunPSK" w:hint="cs"/>
                <w:b/>
                <w:bCs/>
                <w:color w:val="000000" w:themeColor="text1"/>
              </w:rPr>
            </w:pPr>
          </w:p>
        </w:tc>
        <w:tc>
          <w:tcPr>
            <w:tcW w:w="3132" w:type="pct"/>
            <w:tcBorders>
              <w:left w:val="nil"/>
            </w:tcBorders>
            <w:shd w:val="clear" w:color="auto" w:fill="92D050"/>
          </w:tcPr>
          <w:p w14:paraId="5240A33B" w14:textId="77777777" w:rsidR="00ED7B1E" w:rsidRPr="005854A5" w:rsidRDefault="00ED7B1E" w:rsidP="00EF3EEC">
            <w:pPr>
              <w:jc w:val="right"/>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Over all</w:t>
            </w:r>
          </w:p>
        </w:tc>
        <w:tc>
          <w:tcPr>
            <w:tcW w:w="1387" w:type="pct"/>
            <w:gridSpan w:val="7"/>
          </w:tcPr>
          <w:p w14:paraId="14C2E44E" w14:textId="77777777" w:rsidR="00ED7B1E" w:rsidRPr="005854A5" w:rsidRDefault="00ED7B1E" w:rsidP="00EF3EEC">
            <w:pPr>
              <w:jc w:val="center"/>
              <w:rPr>
                <w:rFonts w:ascii="TH SarabunPSK" w:hAnsi="TH SarabunPSK" w:cs="TH SarabunPSK" w:hint="cs"/>
                <w:b/>
                <w:bCs/>
                <w:color w:val="000000" w:themeColor="text1"/>
              </w:rPr>
            </w:pPr>
            <w:r w:rsidRPr="005854A5">
              <w:rPr>
                <w:rFonts w:ascii="TH SarabunPSK" w:hAnsi="TH SarabunPSK" w:cs="TH SarabunPSK" w:hint="cs"/>
                <w:b/>
                <w:bCs/>
                <w:color w:val="000000" w:themeColor="text1"/>
              </w:rPr>
              <w:t>….</w:t>
            </w:r>
          </w:p>
        </w:tc>
      </w:tr>
    </w:tbl>
    <w:p w14:paraId="5DFEADA1" w14:textId="77777777" w:rsidR="00ED7B1E" w:rsidRPr="005854A5" w:rsidRDefault="00ED7B1E" w:rsidP="00ED7B1E">
      <w:pPr>
        <w:pStyle w:val="ae"/>
        <w:rPr>
          <w:rFonts w:ascii="TH SarabunPSK" w:hAnsi="TH SarabunPSK" w:cs="TH SarabunPSK" w:hint="cs"/>
          <w:color w:val="000000" w:themeColor="text1"/>
          <w:sz w:val="32"/>
          <w:szCs w:val="32"/>
        </w:rPr>
      </w:pPr>
    </w:p>
    <w:p w14:paraId="58FDD57C" w14:textId="6554E5F5" w:rsidR="008A38E9" w:rsidRPr="005854A5" w:rsidRDefault="008A38E9" w:rsidP="00FF1C89">
      <w:pPr>
        <w:rPr>
          <w:rFonts w:ascii="TH SarabunPSK" w:eastAsia="Calibri" w:hAnsi="TH SarabunPSK" w:cs="TH SarabunPSK" w:hint="cs"/>
          <w:b/>
          <w:bCs/>
          <w:color w:val="000000" w:themeColor="text1"/>
          <w:cs/>
        </w:rPr>
      </w:pPr>
    </w:p>
    <w:sectPr w:rsidR="008A38E9" w:rsidRPr="005854A5" w:rsidSect="007468B3">
      <w:pgSz w:w="11906" w:h="16838"/>
      <w:pgMar w:top="1440"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E7D8C" w14:textId="77777777" w:rsidR="00FA34C1" w:rsidRDefault="00FA34C1" w:rsidP="00DD5799">
      <w:pPr>
        <w:spacing w:after="0"/>
      </w:pPr>
      <w:r>
        <w:separator/>
      </w:r>
    </w:p>
  </w:endnote>
  <w:endnote w:type="continuationSeparator" w:id="0">
    <w:p w14:paraId="11FCB704" w14:textId="77777777" w:rsidR="00FA34C1" w:rsidRDefault="00FA34C1" w:rsidP="00DD57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H SarabunPSK">
    <w:charset w:val="DE"/>
    <w:family w:val="swiss"/>
    <w:pitch w:val="variable"/>
    <w:sig w:usb0="01000003" w:usb1="00000000" w:usb2="00000000" w:usb3="00000000" w:csb0="000101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panose1 w:val="02000506000000020004"/>
    <w:charset w:val="DE"/>
    <w:family w:val="auto"/>
    <w:pitch w:val="variable"/>
    <w:sig w:usb0="A100006F" w:usb1="5000204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arabun">
    <w:charset w:val="DE"/>
    <w:family w:val="auto"/>
    <w:pitch w:val="variable"/>
    <w:sig w:usb0="21000007" w:usb1="00000001" w:usb2="00000000" w:usb3="00000000" w:csb0="0001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8D4BE" w14:textId="77777777" w:rsidR="00FA34C1" w:rsidRDefault="00FA34C1" w:rsidP="00DD5799">
      <w:pPr>
        <w:spacing w:after="0"/>
      </w:pPr>
      <w:r>
        <w:separator/>
      </w:r>
    </w:p>
  </w:footnote>
  <w:footnote w:type="continuationSeparator" w:id="0">
    <w:p w14:paraId="7A53BAC6" w14:textId="77777777" w:rsidR="00FA34C1" w:rsidRDefault="00FA34C1" w:rsidP="00DD57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893304"/>
      <w:docPartObj>
        <w:docPartGallery w:val="Page Numbers (Top of Page)"/>
        <w:docPartUnique/>
      </w:docPartObj>
    </w:sdtPr>
    <w:sdtContent>
      <w:p w14:paraId="3CCFCB12" w14:textId="77777777" w:rsidR="00ED7B1E" w:rsidRPr="00E920BE" w:rsidRDefault="00ED7B1E" w:rsidP="009E5BF7">
        <w:pPr>
          <w:jc w:val="right"/>
        </w:pPr>
        <w:r w:rsidRPr="00EE1A56">
          <w:fldChar w:fldCharType="begin"/>
        </w:r>
        <w:r w:rsidRPr="00EE1A56">
          <w:instrText>PAGE   \</w:instrText>
        </w:r>
        <w:r w:rsidRPr="00EE1A56">
          <w:rPr>
            <w:szCs w:val="22"/>
            <w:cs/>
          </w:rPr>
          <w:instrText xml:space="preserve">* </w:instrText>
        </w:r>
        <w:r w:rsidRPr="00EE1A56">
          <w:instrText>MERGEFORMAT</w:instrText>
        </w:r>
        <w:r w:rsidRPr="00EE1A56">
          <w:fldChar w:fldCharType="separate"/>
        </w:r>
        <w:r w:rsidRPr="00D238EF">
          <w:rPr>
            <w:noProof/>
            <w:lang w:val="th-TH"/>
          </w:rPr>
          <w:t>38</w:t>
        </w:r>
        <w:r w:rsidRPr="00EE1A5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953"/>
    <w:multiLevelType w:val="hybridMultilevel"/>
    <w:tmpl w:val="688640F6"/>
    <w:lvl w:ilvl="0" w:tplc="8842D13C">
      <w:start w:val="1"/>
      <w:numFmt w:val="decimal"/>
      <w:lvlText w:val="%1."/>
      <w:lvlJc w:val="left"/>
      <w:pPr>
        <w:ind w:left="1920" w:hanging="360"/>
      </w:pPr>
      <w:rPr>
        <w:rFonts w:ascii="TH SarabunPSK" w:eastAsia="Times New Roman" w:hAnsi="TH SarabunPSK" w:cs="TH SarabunPSK"/>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 w15:restartNumberingAfterBreak="0">
    <w:nsid w:val="01362AA6"/>
    <w:multiLevelType w:val="multilevel"/>
    <w:tmpl w:val="A288EB3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5B47C96"/>
    <w:multiLevelType w:val="hybridMultilevel"/>
    <w:tmpl w:val="E3F001AE"/>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A3FFA"/>
    <w:multiLevelType w:val="hybridMultilevel"/>
    <w:tmpl w:val="9EC4601C"/>
    <w:lvl w:ilvl="0" w:tplc="E68652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A517C47"/>
    <w:multiLevelType w:val="hybridMultilevel"/>
    <w:tmpl w:val="05DC0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075E9"/>
    <w:multiLevelType w:val="hybridMultilevel"/>
    <w:tmpl w:val="59AA5788"/>
    <w:lvl w:ilvl="0" w:tplc="5C7A431E">
      <w:start w:val="1"/>
      <w:numFmt w:val="decimal"/>
      <w:lvlText w:val="%1)"/>
      <w:lvlJc w:val="left"/>
      <w:pPr>
        <w:ind w:left="720" w:hanging="360"/>
      </w:pPr>
      <w:rPr>
        <w:rFonts w:hint="default"/>
        <w:b w:val="0"/>
        <w:color w:val="00B05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31BDF"/>
    <w:multiLevelType w:val="multilevel"/>
    <w:tmpl w:val="9140D4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sz w:val="32"/>
        <w:szCs w:val="32"/>
        <w:lang w:bidi="th-TH"/>
      </w:rPr>
    </w:lvl>
    <w:lvl w:ilvl="2">
      <w:start w:val="1"/>
      <w:numFmt w:val="decimal"/>
      <w:isLgl/>
      <w:lvlText w:val="%1.%2.%3"/>
      <w:lvlJc w:val="left"/>
      <w:pPr>
        <w:ind w:left="1800" w:hanging="720"/>
      </w:pPr>
      <w:rPr>
        <w:rFonts w:hint="default"/>
        <w:lang w:bidi="th-TH"/>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F8353EB"/>
    <w:multiLevelType w:val="hybridMultilevel"/>
    <w:tmpl w:val="25628734"/>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A41746"/>
    <w:multiLevelType w:val="hybridMultilevel"/>
    <w:tmpl w:val="69CE8208"/>
    <w:lvl w:ilvl="0" w:tplc="C9EAC4BE">
      <w:start w:val="1"/>
      <w:numFmt w:val="bullet"/>
      <w:lvlText w:val="-"/>
      <w:lvlJc w:val="left"/>
      <w:pPr>
        <w:ind w:left="1854" w:hanging="360"/>
      </w:pPr>
      <w:rPr>
        <w:rFonts w:ascii="TH SarabunPSK" w:eastAsia="Times New Roman" w:hAnsi="TH SarabunPSK" w:cs="TH SarabunPSK"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18FC29FB"/>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26029A"/>
    <w:multiLevelType w:val="hybridMultilevel"/>
    <w:tmpl w:val="09AC6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B19BD"/>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43A00"/>
    <w:multiLevelType w:val="hybridMultilevel"/>
    <w:tmpl w:val="D864FDF8"/>
    <w:lvl w:ilvl="0" w:tplc="E1CE3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12712"/>
    <w:multiLevelType w:val="multilevel"/>
    <w:tmpl w:val="90B884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F884B51"/>
    <w:multiLevelType w:val="hybridMultilevel"/>
    <w:tmpl w:val="48765D58"/>
    <w:lvl w:ilvl="0" w:tplc="6E4A6B54">
      <w:start w:val="1"/>
      <w:numFmt w:val="decimal"/>
      <w:lvlText w:val="%1."/>
      <w:lvlJc w:val="left"/>
      <w:pPr>
        <w:ind w:left="386" w:hanging="360"/>
      </w:pPr>
      <w:rPr>
        <w:rFonts w:hint="default"/>
        <w:color w:val="auto"/>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5" w15:restartNumberingAfterBreak="0">
    <w:nsid w:val="25B41805"/>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EF6B35"/>
    <w:multiLevelType w:val="multilevel"/>
    <w:tmpl w:val="56CAE3DE"/>
    <w:lvl w:ilvl="0">
      <w:start w:val="1"/>
      <w:numFmt w:val="decimal"/>
      <w:lvlText w:val="%1"/>
      <w:lvlJc w:val="left"/>
      <w:pPr>
        <w:ind w:left="360" w:hanging="360"/>
      </w:pPr>
    </w:lvl>
    <w:lvl w:ilvl="1">
      <w:start w:val="2"/>
      <w:numFmt w:val="decimal"/>
      <w:lvlText w:val="%1.%2"/>
      <w:lvlJc w:val="left"/>
      <w:pPr>
        <w:ind w:left="1350" w:hanging="360"/>
      </w:pPr>
    </w:lvl>
    <w:lvl w:ilvl="2">
      <w:start w:val="1"/>
      <w:numFmt w:val="decimal"/>
      <w:lvlText w:val="%1.%2.%3"/>
      <w:lvlJc w:val="left"/>
      <w:pPr>
        <w:ind w:left="2700" w:hanging="720"/>
      </w:pPr>
    </w:lvl>
    <w:lvl w:ilvl="3">
      <w:start w:val="1"/>
      <w:numFmt w:val="decimal"/>
      <w:lvlText w:val="%1.%2.%3.%4"/>
      <w:lvlJc w:val="left"/>
      <w:pPr>
        <w:ind w:left="3690" w:hanging="720"/>
      </w:pPr>
    </w:lvl>
    <w:lvl w:ilvl="4">
      <w:start w:val="1"/>
      <w:numFmt w:val="decimal"/>
      <w:lvlText w:val="%1.%2.%3.%4.%5"/>
      <w:lvlJc w:val="left"/>
      <w:pPr>
        <w:ind w:left="5040" w:hanging="1080"/>
      </w:pPr>
    </w:lvl>
    <w:lvl w:ilvl="5">
      <w:start w:val="1"/>
      <w:numFmt w:val="decimal"/>
      <w:lvlText w:val="%1.%2.%3.%4.%5.%6"/>
      <w:lvlJc w:val="left"/>
      <w:pPr>
        <w:ind w:left="6030" w:hanging="1080"/>
      </w:pPr>
    </w:lvl>
    <w:lvl w:ilvl="6">
      <w:start w:val="1"/>
      <w:numFmt w:val="decimal"/>
      <w:lvlText w:val="%1.%2.%3.%4.%5.%6.%7"/>
      <w:lvlJc w:val="left"/>
      <w:pPr>
        <w:ind w:left="7380" w:hanging="1440"/>
      </w:pPr>
    </w:lvl>
    <w:lvl w:ilvl="7">
      <w:start w:val="1"/>
      <w:numFmt w:val="decimal"/>
      <w:lvlText w:val="%1.%2.%3.%4.%5.%6.%7.%8"/>
      <w:lvlJc w:val="left"/>
      <w:pPr>
        <w:ind w:left="8370" w:hanging="1440"/>
      </w:pPr>
    </w:lvl>
    <w:lvl w:ilvl="8">
      <w:start w:val="1"/>
      <w:numFmt w:val="decimal"/>
      <w:lvlText w:val="%1.%2.%3.%4.%5.%6.%7.%8.%9"/>
      <w:lvlJc w:val="left"/>
      <w:pPr>
        <w:ind w:left="9720" w:hanging="1800"/>
      </w:pPr>
    </w:lvl>
  </w:abstractNum>
  <w:abstractNum w:abstractNumId="17" w15:restartNumberingAfterBreak="0">
    <w:nsid w:val="283C44AC"/>
    <w:multiLevelType w:val="hybridMultilevel"/>
    <w:tmpl w:val="25628734"/>
    <w:lvl w:ilvl="0" w:tplc="A4FCD39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B1E5E"/>
    <w:multiLevelType w:val="hybridMultilevel"/>
    <w:tmpl w:val="F806A13E"/>
    <w:lvl w:ilvl="0" w:tplc="048CC0AC">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78165E"/>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8C735B"/>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2D0960"/>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1265E"/>
    <w:multiLevelType w:val="hybridMultilevel"/>
    <w:tmpl w:val="ED080A14"/>
    <w:lvl w:ilvl="0" w:tplc="B9A0D250">
      <w:start w:val="1"/>
      <w:numFmt w:val="decimal"/>
      <w:lvlText w:val="%1."/>
      <w:lvlJc w:val="left"/>
      <w:pPr>
        <w:ind w:left="1208" w:hanging="360"/>
      </w:pPr>
      <w:rPr>
        <w:rFonts w:hint="default"/>
      </w:r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23" w15:restartNumberingAfterBreak="0">
    <w:nsid w:val="312C15B4"/>
    <w:multiLevelType w:val="hybridMultilevel"/>
    <w:tmpl w:val="882ED964"/>
    <w:lvl w:ilvl="0" w:tplc="7CF8A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73ACB"/>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CA1513"/>
    <w:multiLevelType w:val="multilevel"/>
    <w:tmpl w:val="01D6B668"/>
    <w:styleLink w:val="1"/>
    <w:lvl w:ilvl="0">
      <w:start w:val="1"/>
      <w:numFmt w:val="decimal"/>
      <w:lvlText w:val="%1."/>
      <w:lvlJc w:val="left"/>
      <w:pPr>
        <w:ind w:left="750" w:hanging="390"/>
      </w:pPr>
      <w:rPr>
        <w:rFonts w:ascii="TH Niramit AS" w:eastAsiaTheme="minorHAnsi" w:hAnsi="TH Niramit AS" w:cs="TH Niramit A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054D08"/>
    <w:multiLevelType w:val="hybridMultilevel"/>
    <w:tmpl w:val="80F6E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4B3FB9"/>
    <w:multiLevelType w:val="hybridMultilevel"/>
    <w:tmpl w:val="60FACD9A"/>
    <w:lvl w:ilvl="0" w:tplc="53D6B41E">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637D0B"/>
    <w:multiLevelType w:val="hybridMultilevel"/>
    <w:tmpl w:val="5E06746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273C30"/>
    <w:multiLevelType w:val="hybridMultilevel"/>
    <w:tmpl w:val="31C4A6B2"/>
    <w:lvl w:ilvl="0" w:tplc="2E4EE6D6">
      <w:start w:val="9"/>
      <w:numFmt w:val="bullet"/>
      <w:lvlText w:val="-"/>
      <w:lvlJc w:val="left"/>
      <w:pPr>
        <w:ind w:left="720" w:hanging="360"/>
      </w:pPr>
      <w:rPr>
        <w:rFonts w:ascii="Angsana New" w:eastAsiaTheme="minorHAnsi" w:hAnsi="Angsana New" w:cs="Angsana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B091981"/>
    <w:multiLevelType w:val="hybridMultilevel"/>
    <w:tmpl w:val="48765D58"/>
    <w:lvl w:ilvl="0" w:tplc="6E4A6B54">
      <w:start w:val="1"/>
      <w:numFmt w:val="decimal"/>
      <w:lvlText w:val="%1."/>
      <w:lvlJc w:val="left"/>
      <w:pPr>
        <w:ind w:left="386" w:hanging="360"/>
      </w:pPr>
      <w:rPr>
        <w:rFonts w:hint="default"/>
        <w:color w:val="auto"/>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31" w15:restartNumberingAfterBreak="0">
    <w:nsid w:val="3C831B5F"/>
    <w:multiLevelType w:val="hybridMultilevel"/>
    <w:tmpl w:val="44E0C406"/>
    <w:lvl w:ilvl="0" w:tplc="33FCA41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8F6E2E"/>
    <w:multiLevelType w:val="hybridMultilevel"/>
    <w:tmpl w:val="9EBACD5C"/>
    <w:lvl w:ilvl="0" w:tplc="3BA23D6A">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944134"/>
    <w:multiLevelType w:val="hybridMultilevel"/>
    <w:tmpl w:val="924AA2B6"/>
    <w:lvl w:ilvl="0" w:tplc="F336E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09E321C"/>
    <w:multiLevelType w:val="hybridMultilevel"/>
    <w:tmpl w:val="59AA5788"/>
    <w:lvl w:ilvl="0" w:tplc="5C7A431E">
      <w:start w:val="1"/>
      <w:numFmt w:val="decimal"/>
      <w:lvlText w:val="%1)"/>
      <w:lvlJc w:val="left"/>
      <w:pPr>
        <w:ind w:left="720" w:hanging="360"/>
      </w:pPr>
      <w:rPr>
        <w:rFonts w:hint="default"/>
        <w:b w:val="0"/>
        <w:color w:val="00B05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D6736E"/>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46F20D3"/>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00487F"/>
    <w:multiLevelType w:val="hybridMultilevel"/>
    <w:tmpl w:val="90A81DE8"/>
    <w:lvl w:ilvl="0" w:tplc="948672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405099"/>
    <w:multiLevelType w:val="hybridMultilevel"/>
    <w:tmpl w:val="9536AD88"/>
    <w:lvl w:ilvl="0" w:tplc="FB905BA4">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9" w15:restartNumberingAfterBreak="0">
    <w:nsid w:val="49E215BC"/>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1B283B"/>
    <w:multiLevelType w:val="hybridMultilevel"/>
    <w:tmpl w:val="82849122"/>
    <w:lvl w:ilvl="0" w:tplc="2DAC93B0">
      <w:numFmt w:val="bullet"/>
      <w:lvlText w:val="-"/>
      <w:lvlJc w:val="left"/>
      <w:pPr>
        <w:ind w:left="360" w:hanging="360"/>
      </w:pPr>
      <w:rPr>
        <w:rFonts w:ascii="TH Niramit AS" w:eastAsiaTheme="minorHAnsi" w:hAnsi="TH Niramit AS" w:cs="TH Niramit AS" w:hint="default"/>
        <w:lang w:bidi="th-TH"/>
      </w:rPr>
    </w:lvl>
    <w:lvl w:ilvl="1" w:tplc="1D78F8EE">
      <w:numFmt w:val="bullet"/>
      <w:lvlText w:val=""/>
      <w:lvlJc w:val="left"/>
      <w:pPr>
        <w:ind w:left="1440" w:hanging="360"/>
      </w:pPr>
      <w:rPr>
        <w:rFonts w:ascii="Symbol" w:eastAsiaTheme="minorHAnsi" w:hAnsi="Symbol" w:cs="TH Niramit 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3E63FE"/>
    <w:multiLevelType w:val="hybridMultilevel"/>
    <w:tmpl w:val="DDB06588"/>
    <w:lvl w:ilvl="0" w:tplc="AF1405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3D222A"/>
    <w:multiLevelType w:val="hybridMultilevel"/>
    <w:tmpl w:val="A6BE4F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4B512D3F"/>
    <w:multiLevelType w:val="hybridMultilevel"/>
    <w:tmpl w:val="34BA5430"/>
    <w:lvl w:ilvl="0" w:tplc="E88E5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D33AC2"/>
    <w:multiLevelType w:val="hybridMultilevel"/>
    <w:tmpl w:val="5C3A96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176C6C"/>
    <w:multiLevelType w:val="multilevel"/>
    <w:tmpl w:val="8BCC9410"/>
    <w:lvl w:ilvl="0">
      <w:start w:val="1"/>
      <w:numFmt w:val="decimal"/>
      <w:lvlText w:val="%1."/>
      <w:lvlJc w:val="left"/>
      <w:pPr>
        <w:tabs>
          <w:tab w:val="num" w:pos="360"/>
        </w:tabs>
        <w:ind w:left="360" w:hanging="360"/>
      </w:pPr>
      <w:rPr>
        <w:rFonts w:ascii="TH SarabunPSK" w:eastAsia="Calibri" w:hAnsi="TH SarabunPSK" w:cs="TH SarabunPSK"/>
      </w:rPr>
    </w:lvl>
    <w:lvl w:ilvl="1">
      <w:start w:val="1"/>
      <w:numFmt w:val="decimal"/>
      <w:isLgl/>
      <w:lvlText w:val="%1.%2"/>
      <w:lvlJc w:val="left"/>
      <w:pPr>
        <w:ind w:left="480" w:hanging="48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6" w15:restartNumberingAfterBreak="0">
    <w:nsid w:val="54FF791F"/>
    <w:multiLevelType w:val="hybridMultilevel"/>
    <w:tmpl w:val="CD82918C"/>
    <w:lvl w:ilvl="0" w:tplc="04090011">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2C14C0"/>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80367B"/>
    <w:multiLevelType w:val="hybridMultilevel"/>
    <w:tmpl w:val="4E2A1CDC"/>
    <w:lvl w:ilvl="0" w:tplc="D2C45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AD6F95"/>
    <w:multiLevelType w:val="hybridMultilevel"/>
    <w:tmpl w:val="BF34D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190B0F"/>
    <w:multiLevelType w:val="hybridMultilevel"/>
    <w:tmpl w:val="9ACC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742A4A"/>
    <w:multiLevelType w:val="hybridMultilevel"/>
    <w:tmpl w:val="4E3002EE"/>
    <w:lvl w:ilvl="0" w:tplc="ADC60D86">
      <w:start w:val="1"/>
      <w:numFmt w:val="decimal"/>
      <w:lvlText w:val="%1)"/>
      <w:lvlJc w:val="left"/>
      <w:pPr>
        <w:ind w:left="720" w:hanging="360"/>
      </w:pPr>
      <w:rPr>
        <w:rFonts w:eastAsia="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323987"/>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921CFF"/>
    <w:multiLevelType w:val="multilevel"/>
    <w:tmpl w:val="21E24FD0"/>
    <w:lvl w:ilvl="0">
      <w:start w:val="1"/>
      <w:numFmt w:val="decimal"/>
      <w:lvlText w:val="%1."/>
      <w:lvlJc w:val="left"/>
      <w:pPr>
        <w:ind w:left="1080" w:hanging="360"/>
      </w:pPr>
      <w:rPr>
        <w:rFonts w:ascii="TH Sarabun New" w:hAnsi="TH Sarabun New" w:cs="TH Sarabun New"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5FFA3BFA"/>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084ACA"/>
    <w:multiLevelType w:val="multilevel"/>
    <w:tmpl w:val="F7AAE110"/>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val="0"/>
        <w:bCs w:val="0"/>
        <w:sz w:val="32"/>
        <w:szCs w:val="32"/>
        <w:lang w:bidi="th-TH"/>
      </w:rPr>
    </w:lvl>
    <w:lvl w:ilvl="2">
      <w:start w:val="1"/>
      <w:numFmt w:val="decimal"/>
      <w:isLgl/>
      <w:lvlText w:val="%1.%2.%3"/>
      <w:lvlJc w:val="left"/>
      <w:pPr>
        <w:ind w:left="1800" w:hanging="720"/>
      </w:pPr>
      <w:rPr>
        <w:rFonts w:hint="default"/>
        <w:lang w:bidi="th-TH"/>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6" w15:restartNumberingAfterBreak="0">
    <w:nsid w:val="61901031"/>
    <w:multiLevelType w:val="hybridMultilevel"/>
    <w:tmpl w:val="CE20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1A5D59"/>
    <w:multiLevelType w:val="hybridMultilevel"/>
    <w:tmpl w:val="5DD89DD0"/>
    <w:lvl w:ilvl="0" w:tplc="F0CEA2A6">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3A918C8"/>
    <w:multiLevelType w:val="hybridMultilevel"/>
    <w:tmpl w:val="1E761982"/>
    <w:lvl w:ilvl="0" w:tplc="D69CA6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B1409D"/>
    <w:multiLevelType w:val="hybridMultilevel"/>
    <w:tmpl w:val="13A4F528"/>
    <w:lvl w:ilvl="0" w:tplc="4B3245C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15:restartNumberingAfterBreak="0">
    <w:nsid w:val="67FE42FF"/>
    <w:multiLevelType w:val="hybridMultilevel"/>
    <w:tmpl w:val="90A81DE8"/>
    <w:lvl w:ilvl="0" w:tplc="948672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2C47ED"/>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1761A37"/>
    <w:multiLevelType w:val="hybridMultilevel"/>
    <w:tmpl w:val="455E7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866D90"/>
    <w:multiLevelType w:val="hybridMultilevel"/>
    <w:tmpl w:val="7CD43ED4"/>
    <w:lvl w:ilvl="0" w:tplc="26804ACA">
      <w:numFmt w:val="bullet"/>
      <w:lvlText w:val="-"/>
      <w:lvlJc w:val="left"/>
      <w:pPr>
        <w:ind w:left="720" w:hanging="360"/>
      </w:pPr>
      <w:rPr>
        <w:rFonts w:ascii="TH Niramit AS" w:eastAsiaTheme="minorHAnsi" w:hAnsi="TH Niramit AS" w:cs="TH Niramit A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7C6315"/>
    <w:multiLevelType w:val="hybridMultilevel"/>
    <w:tmpl w:val="CA162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404F62"/>
    <w:multiLevelType w:val="hybridMultilevel"/>
    <w:tmpl w:val="71761C06"/>
    <w:lvl w:ilvl="0" w:tplc="6938FFC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96A2C20"/>
    <w:multiLevelType w:val="hybridMultilevel"/>
    <w:tmpl w:val="46A21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E93985"/>
    <w:multiLevelType w:val="hybridMultilevel"/>
    <w:tmpl w:val="BF34D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F02C53"/>
    <w:multiLevelType w:val="hybridMultilevel"/>
    <w:tmpl w:val="42C00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490F29"/>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9A2950"/>
    <w:multiLevelType w:val="hybridMultilevel"/>
    <w:tmpl w:val="C61011A6"/>
    <w:lvl w:ilvl="0" w:tplc="781678D8">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FC44CA2"/>
    <w:multiLevelType w:val="hybridMultilevel"/>
    <w:tmpl w:val="87E28CBC"/>
    <w:lvl w:ilvl="0" w:tplc="945AC19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4949840">
    <w:abstractNumId w:val="26"/>
  </w:num>
  <w:num w:numId="2" w16cid:durableId="1362171456">
    <w:abstractNumId w:val="50"/>
  </w:num>
  <w:num w:numId="3" w16cid:durableId="2006125598">
    <w:abstractNumId w:val="6"/>
  </w:num>
  <w:num w:numId="4" w16cid:durableId="2088767921">
    <w:abstractNumId w:val="58"/>
  </w:num>
  <w:num w:numId="5" w16cid:durableId="456723285">
    <w:abstractNumId w:val="37"/>
  </w:num>
  <w:num w:numId="6" w16cid:durableId="1346980944">
    <w:abstractNumId w:val="36"/>
  </w:num>
  <w:num w:numId="7" w16cid:durableId="1220171281">
    <w:abstractNumId w:val="71"/>
  </w:num>
  <w:num w:numId="8" w16cid:durableId="433945061">
    <w:abstractNumId w:val="60"/>
  </w:num>
  <w:num w:numId="9" w16cid:durableId="2005736401">
    <w:abstractNumId w:val="15"/>
  </w:num>
  <w:num w:numId="10" w16cid:durableId="1122965362">
    <w:abstractNumId w:val="21"/>
  </w:num>
  <w:num w:numId="11" w16cid:durableId="884944672">
    <w:abstractNumId w:val="42"/>
  </w:num>
  <w:num w:numId="12" w16cid:durableId="702747995">
    <w:abstractNumId w:val="55"/>
  </w:num>
  <w:num w:numId="13" w16cid:durableId="1214930210">
    <w:abstractNumId w:val="66"/>
  </w:num>
  <w:num w:numId="14" w16cid:durableId="707493274">
    <w:abstractNumId w:val="56"/>
  </w:num>
  <w:num w:numId="15" w16cid:durableId="685139011">
    <w:abstractNumId w:val="10"/>
  </w:num>
  <w:num w:numId="16" w16cid:durableId="1136723885">
    <w:abstractNumId w:val="28"/>
  </w:num>
  <w:num w:numId="17" w16cid:durableId="1866366404">
    <w:abstractNumId w:val="2"/>
  </w:num>
  <w:num w:numId="18" w16cid:durableId="496847371">
    <w:abstractNumId w:val="40"/>
  </w:num>
  <w:num w:numId="19" w16cid:durableId="1456942766">
    <w:abstractNumId w:val="63"/>
  </w:num>
  <w:num w:numId="20" w16cid:durableId="138038758">
    <w:abstractNumId w:val="18"/>
  </w:num>
  <w:num w:numId="21" w16cid:durableId="1217358741">
    <w:abstractNumId w:val="27"/>
  </w:num>
  <w:num w:numId="22" w16cid:durableId="1819690053">
    <w:abstractNumId w:val="22"/>
  </w:num>
  <w:num w:numId="23" w16cid:durableId="1878816215">
    <w:abstractNumId w:val="45"/>
  </w:num>
  <w:num w:numId="24" w16cid:durableId="29888326">
    <w:abstractNumId w:val="68"/>
  </w:num>
  <w:num w:numId="25" w16cid:durableId="908612986">
    <w:abstractNumId w:val="64"/>
  </w:num>
  <w:num w:numId="26" w16cid:durableId="2101946802">
    <w:abstractNumId w:val="62"/>
  </w:num>
  <w:num w:numId="27" w16cid:durableId="1374966592">
    <w:abstractNumId w:val="1"/>
  </w:num>
  <w:num w:numId="28" w16cid:durableId="35981061">
    <w:abstractNumId w:val="65"/>
  </w:num>
  <w:num w:numId="29" w16cid:durableId="2109541698">
    <w:abstractNumId w:val="13"/>
  </w:num>
  <w:num w:numId="30" w16cid:durableId="211773800">
    <w:abstractNumId w:val="29"/>
  </w:num>
  <w:num w:numId="31" w16cid:durableId="5960576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48785923">
    <w:abstractNumId w:val="38"/>
  </w:num>
  <w:num w:numId="33" w16cid:durableId="1340421987">
    <w:abstractNumId w:val="31"/>
  </w:num>
  <w:num w:numId="34" w16cid:durableId="17625294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75827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54030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030133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98154435">
    <w:abstractNumId w:val="70"/>
  </w:num>
  <w:num w:numId="39" w16cid:durableId="930433856">
    <w:abstractNumId w:val="8"/>
  </w:num>
  <w:num w:numId="40" w16cid:durableId="664941023">
    <w:abstractNumId w:val="33"/>
  </w:num>
  <w:num w:numId="41" w16cid:durableId="1750692194">
    <w:abstractNumId w:val="25"/>
  </w:num>
  <w:num w:numId="42" w16cid:durableId="1835536265">
    <w:abstractNumId w:val="69"/>
  </w:num>
  <w:num w:numId="43" w16cid:durableId="322974830">
    <w:abstractNumId w:val="5"/>
  </w:num>
  <w:num w:numId="44" w16cid:durableId="254478225">
    <w:abstractNumId w:val="30"/>
  </w:num>
  <w:num w:numId="45" w16cid:durableId="678313874">
    <w:abstractNumId w:val="52"/>
  </w:num>
  <w:num w:numId="46" w16cid:durableId="1310209511">
    <w:abstractNumId w:val="24"/>
  </w:num>
  <w:num w:numId="47" w16cid:durableId="498617891">
    <w:abstractNumId w:val="47"/>
  </w:num>
  <w:num w:numId="48" w16cid:durableId="1062220044">
    <w:abstractNumId w:val="34"/>
  </w:num>
  <w:num w:numId="49" w16cid:durableId="163400196">
    <w:abstractNumId w:val="14"/>
  </w:num>
  <w:num w:numId="50" w16cid:durableId="2132283124">
    <w:abstractNumId w:val="67"/>
  </w:num>
  <w:num w:numId="51" w16cid:durableId="1721904292">
    <w:abstractNumId w:val="49"/>
  </w:num>
  <w:num w:numId="52" w16cid:durableId="262809562">
    <w:abstractNumId w:val="20"/>
  </w:num>
  <w:num w:numId="53" w16cid:durableId="940143125">
    <w:abstractNumId w:val="48"/>
  </w:num>
  <w:num w:numId="54" w16cid:durableId="1146511525">
    <w:abstractNumId w:val="12"/>
  </w:num>
  <w:num w:numId="55" w16cid:durableId="572736587">
    <w:abstractNumId w:val="17"/>
  </w:num>
  <w:num w:numId="56" w16cid:durableId="239219389">
    <w:abstractNumId w:val="43"/>
  </w:num>
  <w:num w:numId="57" w16cid:durableId="156843995">
    <w:abstractNumId w:val="7"/>
  </w:num>
  <w:num w:numId="58" w16cid:durableId="234054037">
    <w:abstractNumId w:val="35"/>
  </w:num>
  <w:num w:numId="59" w16cid:durableId="1586570267">
    <w:abstractNumId w:val="61"/>
  </w:num>
  <w:num w:numId="60" w16cid:durableId="1455560478">
    <w:abstractNumId w:val="19"/>
  </w:num>
  <w:num w:numId="61" w16cid:durableId="1337150147">
    <w:abstractNumId w:val="0"/>
  </w:num>
  <w:num w:numId="62" w16cid:durableId="1057047584">
    <w:abstractNumId w:val="11"/>
  </w:num>
  <w:num w:numId="63" w16cid:durableId="826942033">
    <w:abstractNumId w:val="51"/>
  </w:num>
  <w:num w:numId="64" w16cid:durableId="72777114">
    <w:abstractNumId w:val="44"/>
  </w:num>
  <w:num w:numId="65" w16cid:durableId="1234049484">
    <w:abstractNumId w:val="9"/>
  </w:num>
  <w:num w:numId="66" w16cid:durableId="388307946">
    <w:abstractNumId w:val="54"/>
  </w:num>
  <w:num w:numId="67" w16cid:durableId="1795713658">
    <w:abstractNumId w:val="23"/>
  </w:num>
  <w:num w:numId="68" w16cid:durableId="1562910817">
    <w:abstractNumId w:val="46"/>
  </w:num>
  <w:num w:numId="69" w16cid:durableId="502093669">
    <w:abstractNumId w:val="41"/>
  </w:num>
  <w:num w:numId="70" w16cid:durableId="1310090905">
    <w:abstractNumId w:val="4"/>
  </w:num>
  <w:num w:numId="71" w16cid:durableId="1562904554">
    <w:abstractNumId w:val="39"/>
  </w:num>
  <w:num w:numId="72" w16cid:durableId="1475178026">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activeWritingStyle w:appName="MSWord" w:lang="ar-SA" w:vendorID="64" w:dllVersion="0" w:nlCheck="1" w:checkStyle="0"/>
  <w:activeWritingStyle w:appName="MSWord" w:lang="fr-FR"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1A07"/>
    <w:rsid w:val="000039F4"/>
    <w:rsid w:val="00004105"/>
    <w:rsid w:val="00012D69"/>
    <w:rsid w:val="00015E25"/>
    <w:rsid w:val="000168C7"/>
    <w:rsid w:val="00020357"/>
    <w:rsid w:val="00025A48"/>
    <w:rsid w:val="00031E1B"/>
    <w:rsid w:val="00036A4A"/>
    <w:rsid w:val="00041342"/>
    <w:rsid w:val="00044495"/>
    <w:rsid w:val="000506DD"/>
    <w:rsid w:val="00050A0A"/>
    <w:rsid w:val="00053EBC"/>
    <w:rsid w:val="000548DF"/>
    <w:rsid w:val="00057F7B"/>
    <w:rsid w:val="00057F8F"/>
    <w:rsid w:val="00063D87"/>
    <w:rsid w:val="0006429C"/>
    <w:rsid w:val="000642A2"/>
    <w:rsid w:val="00070CD6"/>
    <w:rsid w:val="00072E53"/>
    <w:rsid w:val="00082268"/>
    <w:rsid w:val="000933B5"/>
    <w:rsid w:val="000A0DC7"/>
    <w:rsid w:val="000A7AEE"/>
    <w:rsid w:val="000B3448"/>
    <w:rsid w:val="000B4E76"/>
    <w:rsid w:val="000B697B"/>
    <w:rsid w:val="000B77E8"/>
    <w:rsid w:val="000C081D"/>
    <w:rsid w:val="000C5DB8"/>
    <w:rsid w:val="000C6346"/>
    <w:rsid w:val="000D1FC7"/>
    <w:rsid w:val="000D358A"/>
    <w:rsid w:val="000D5DF1"/>
    <w:rsid w:val="000E4917"/>
    <w:rsid w:val="000E7D33"/>
    <w:rsid w:val="000F0EB2"/>
    <w:rsid w:val="000F3AC7"/>
    <w:rsid w:val="000F7DA3"/>
    <w:rsid w:val="00101221"/>
    <w:rsid w:val="0010599A"/>
    <w:rsid w:val="0010693C"/>
    <w:rsid w:val="00110ABE"/>
    <w:rsid w:val="00112EE3"/>
    <w:rsid w:val="0011734D"/>
    <w:rsid w:val="00122A43"/>
    <w:rsid w:val="00124BF6"/>
    <w:rsid w:val="001252E3"/>
    <w:rsid w:val="00127F5C"/>
    <w:rsid w:val="001436C0"/>
    <w:rsid w:val="001451C8"/>
    <w:rsid w:val="001465B5"/>
    <w:rsid w:val="00150786"/>
    <w:rsid w:val="001611A2"/>
    <w:rsid w:val="00162BEC"/>
    <w:rsid w:val="001630CC"/>
    <w:rsid w:val="00163E2E"/>
    <w:rsid w:val="0017058D"/>
    <w:rsid w:val="00170701"/>
    <w:rsid w:val="00170C7F"/>
    <w:rsid w:val="00172B8A"/>
    <w:rsid w:val="00174C16"/>
    <w:rsid w:val="00184424"/>
    <w:rsid w:val="00192037"/>
    <w:rsid w:val="001A08C7"/>
    <w:rsid w:val="001A57C5"/>
    <w:rsid w:val="001A7A29"/>
    <w:rsid w:val="001C641E"/>
    <w:rsid w:val="001D4059"/>
    <w:rsid w:val="001D56C3"/>
    <w:rsid w:val="001D592E"/>
    <w:rsid w:val="001E04C1"/>
    <w:rsid w:val="001E1BBE"/>
    <w:rsid w:val="001E27C9"/>
    <w:rsid w:val="001E3BC2"/>
    <w:rsid w:val="001E6FE7"/>
    <w:rsid w:val="001E7E73"/>
    <w:rsid w:val="001F0AF4"/>
    <w:rsid w:val="001F1533"/>
    <w:rsid w:val="001F2C35"/>
    <w:rsid w:val="001F35AD"/>
    <w:rsid w:val="001F74FA"/>
    <w:rsid w:val="002023C7"/>
    <w:rsid w:val="00203EB2"/>
    <w:rsid w:val="0020593B"/>
    <w:rsid w:val="002060E5"/>
    <w:rsid w:val="0020658D"/>
    <w:rsid w:val="00213A15"/>
    <w:rsid w:val="002156B3"/>
    <w:rsid w:val="0022165F"/>
    <w:rsid w:val="00223605"/>
    <w:rsid w:val="00225AB3"/>
    <w:rsid w:val="002276F0"/>
    <w:rsid w:val="00227DC9"/>
    <w:rsid w:val="002322FE"/>
    <w:rsid w:val="0023380C"/>
    <w:rsid w:val="002355F0"/>
    <w:rsid w:val="0023615D"/>
    <w:rsid w:val="002413F5"/>
    <w:rsid w:val="002512D7"/>
    <w:rsid w:val="00252340"/>
    <w:rsid w:val="002537E3"/>
    <w:rsid w:val="0025760D"/>
    <w:rsid w:val="00257DFD"/>
    <w:rsid w:val="00260F3D"/>
    <w:rsid w:val="00263066"/>
    <w:rsid w:val="00270FF6"/>
    <w:rsid w:val="00271C2B"/>
    <w:rsid w:val="002760F1"/>
    <w:rsid w:val="00284842"/>
    <w:rsid w:val="00286A19"/>
    <w:rsid w:val="00286C5A"/>
    <w:rsid w:val="002912D6"/>
    <w:rsid w:val="002919C3"/>
    <w:rsid w:val="00295C8D"/>
    <w:rsid w:val="002A00BE"/>
    <w:rsid w:val="002A0297"/>
    <w:rsid w:val="002A4B6A"/>
    <w:rsid w:val="002A6AA4"/>
    <w:rsid w:val="002A7C7E"/>
    <w:rsid w:val="002B017A"/>
    <w:rsid w:val="002B16B9"/>
    <w:rsid w:val="002B55DC"/>
    <w:rsid w:val="002B6EE7"/>
    <w:rsid w:val="002C0A3A"/>
    <w:rsid w:val="002C21DC"/>
    <w:rsid w:val="002C3175"/>
    <w:rsid w:val="002C3477"/>
    <w:rsid w:val="002C42E8"/>
    <w:rsid w:val="002C7A52"/>
    <w:rsid w:val="002C7EF1"/>
    <w:rsid w:val="002D72B8"/>
    <w:rsid w:val="002E4C1D"/>
    <w:rsid w:val="002E50F1"/>
    <w:rsid w:val="002F087C"/>
    <w:rsid w:val="002F0BFA"/>
    <w:rsid w:val="002F2CC2"/>
    <w:rsid w:val="002F468E"/>
    <w:rsid w:val="002F5B05"/>
    <w:rsid w:val="002F7DF2"/>
    <w:rsid w:val="003133E8"/>
    <w:rsid w:val="003141E9"/>
    <w:rsid w:val="0031671A"/>
    <w:rsid w:val="00320C62"/>
    <w:rsid w:val="0032136F"/>
    <w:rsid w:val="00330AC9"/>
    <w:rsid w:val="00340E16"/>
    <w:rsid w:val="00344CFD"/>
    <w:rsid w:val="0035190F"/>
    <w:rsid w:val="00354A4D"/>
    <w:rsid w:val="003557D5"/>
    <w:rsid w:val="00355F52"/>
    <w:rsid w:val="00367CDB"/>
    <w:rsid w:val="0037365E"/>
    <w:rsid w:val="003801B4"/>
    <w:rsid w:val="003814FA"/>
    <w:rsid w:val="00384BB1"/>
    <w:rsid w:val="00385768"/>
    <w:rsid w:val="00390C68"/>
    <w:rsid w:val="00397302"/>
    <w:rsid w:val="003A745C"/>
    <w:rsid w:val="003B0A4C"/>
    <w:rsid w:val="003B2E59"/>
    <w:rsid w:val="003B33D6"/>
    <w:rsid w:val="003B4F34"/>
    <w:rsid w:val="003B65F5"/>
    <w:rsid w:val="003C0B6F"/>
    <w:rsid w:val="003C157B"/>
    <w:rsid w:val="003C325F"/>
    <w:rsid w:val="003C5464"/>
    <w:rsid w:val="003D0D8B"/>
    <w:rsid w:val="003D38FF"/>
    <w:rsid w:val="003D44DB"/>
    <w:rsid w:val="003D5F93"/>
    <w:rsid w:val="003D6482"/>
    <w:rsid w:val="003E0472"/>
    <w:rsid w:val="003F2D4F"/>
    <w:rsid w:val="003F2DE2"/>
    <w:rsid w:val="003F2F35"/>
    <w:rsid w:val="00402780"/>
    <w:rsid w:val="0040293E"/>
    <w:rsid w:val="004043BA"/>
    <w:rsid w:val="004109EF"/>
    <w:rsid w:val="00414D92"/>
    <w:rsid w:val="00425EA4"/>
    <w:rsid w:val="00431C3F"/>
    <w:rsid w:val="00433923"/>
    <w:rsid w:val="00433F49"/>
    <w:rsid w:val="0044018A"/>
    <w:rsid w:val="00440493"/>
    <w:rsid w:val="0044462A"/>
    <w:rsid w:val="00444E4A"/>
    <w:rsid w:val="00450498"/>
    <w:rsid w:val="00456BB7"/>
    <w:rsid w:val="00462080"/>
    <w:rsid w:val="00463824"/>
    <w:rsid w:val="00463B33"/>
    <w:rsid w:val="00463BE5"/>
    <w:rsid w:val="004729A3"/>
    <w:rsid w:val="004734A8"/>
    <w:rsid w:val="0047362D"/>
    <w:rsid w:val="00475165"/>
    <w:rsid w:val="00475E07"/>
    <w:rsid w:val="00476DFA"/>
    <w:rsid w:val="00477CA7"/>
    <w:rsid w:val="0048113A"/>
    <w:rsid w:val="00481CE3"/>
    <w:rsid w:val="004829EB"/>
    <w:rsid w:val="00483B7C"/>
    <w:rsid w:val="00487A29"/>
    <w:rsid w:val="00491723"/>
    <w:rsid w:val="00493CFC"/>
    <w:rsid w:val="004A054B"/>
    <w:rsid w:val="004A4115"/>
    <w:rsid w:val="004A4F08"/>
    <w:rsid w:val="004A5136"/>
    <w:rsid w:val="004A63CD"/>
    <w:rsid w:val="004A7BBF"/>
    <w:rsid w:val="004B1726"/>
    <w:rsid w:val="004B25F9"/>
    <w:rsid w:val="004B2D31"/>
    <w:rsid w:val="004B2F9E"/>
    <w:rsid w:val="004B3980"/>
    <w:rsid w:val="004B7173"/>
    <w:rsid w:val="004C05F2"/>
    <w:rsid w:val="004C06A0"/>
    <w:rsid w:val="004C2684"/>
    <w:rsid w:val="004C321E"/>
    <w:rsid w:val="004D224F"/>
    <w:rsid w:val="004D3F4F"/>
    <w:rsid w:val="004D5DBC"/>
    <w:rsid w:val="004E64AF"/>
    <w:rsid w:val="004E70F2"/>
    <w:rsid w:val="004E72BF"/>
    <w:rsid w:val="004F19EF"/>
    <w:rsid w:val="00500470"/>
    <w:rsid w:val="0050086C"/>
    <w:rsid w:val="00501508"/>
    <w:rsid w:val="00505461"/>
    <w:rsid w:val="00507ECD"/>
    <w:rsid w:val="00512839"/>
    <w:rsid w:val="00522762"/>
    <w:rsid w:val="00524D8C"/>
    <w:rsid w:val="005276B4"/>
    <w:rsid w:val="00537D64"/>
    <w:rsid w:val="00545DA8"/>
    <w:rsid w:val="00546B24"/>
    <w:rsid w:val="00546DBD"/>
    <w:rsid w:val="005503B5"/>
    <w:rsid w:val="005508FF"/>
    <w:rsid w:val="00554C88"/>
    <w:rsid w:val="00561817"/>
    <w:rsid w:val="0056201B"/>
    <w:rsid w:val="00565973"/>
    <w:rsid w:val="00570B14"/>
    <w:rsid w:val="005727D1"/>
    <w:rsid w:val="005730A9"/>
    <w:rsid w:val="00574199"/>
    <w:rsid w:val="00576053"/>
    <w:rsid w:val="00580045"/>
    <w:rsid w:val="00580562"/>
    <w:rsid w:val="00581A12"/>
    <w:rsid w:val="005854A5"/>
    <w:rsid w:val="00585ED9"/>
    <w:rsid w:val="005874C5"/>
    <w:rsid w:val="005902A5"/>
    <w:rsid w:val="00595FE3"/>
    <w:rsid w:val="0059726A"/>
    <w:rsid w:val="005A3201"/>
    <w:rsid w:val="005B0083"/>
    <w:rsid w:val="005B0C97"/>
    <w:rsid w:val="005B3D96"/>
    <w:rsid w:val="005B5D0A"/>
    <w:rsid w:val="005B7F73"/>
    <w:rsid w:val="005C0649"/>
    <w:rsid w:val="005C2A50"/>
    <w:rsid w:val="005C389D"/>
    <w:rsid w:val="005C505B"/>
    <w:rsid w:val="005C544E"/>
    <w:rsid w:val="005D48FA"/>
    <w:rsid w:val="005D5FCE"/>
    <w:rsid w:val="005D6228"/>
    <w:rsid w:val="005D7423"/>
    <w:rsid w:val="005F479B"/>
    <w:rsid w:val="00603D12"/>
    <w:rsid w:val="006043BA"/>
    <w:rsid w:val="00606911"/>
    <w:rsid w:val="006103E3"/>
    <w:rsid w:val="0061189C"/>
    <w:rsid w:val="00612109"/>
    <w:rsid w:val="00612BA1"/>
    <w:rsid w:val="00613F92"/>
    <w:rsid w:val="00620C2D"/>
    <w:rsid w:val="00625271"/>
    <w:rsid w:val="00631156"/>
    <w:rsid w:val="00631270"/>
    <w:rsid w:val="00631D99"/>
    <w:rsid w:val="006361D7"/>
    <w:rsid w:val="00637046"/>
    <w:rsid w:val="00643FDA"/>
    <w:rsid w:val="0064656B"/>
    <w:rsid w:val="00652288"/>
    <w:rsid w:val="006522FA"/>
    <w:rsid w:val="006534F3"/>
    <w:rsid w:val="00657713"/>
    <w:rsid w:val="00661E4B"/>
    <w:rsid w:val="00666141"/>
    <w:rsid w:val="00676539"/>
    <w:rsid w:val="00677F9C"/>
    <w:rsid w:val="006851BE"/>
    <w:rsid w:val="00694AD6"/>
    <w:rsid w:val="006954BF"/>
    <w:rsid w:val="00696001"/>
    <w:rsid w:val="00696797"/>
    <w:rsid w:val="006A144C"/>
    <w:rsid w:val="006A2937"/>
    <w:rsid w:val="006A3EB0"/>
    <w:rsid w:val="006A6CA5"/>
    <w:rsid w:val="006B512A"/>
    <w:rsid w:val="006B6BED"/>
    <w:rsid w:val="006C1566"/>
    <w:rsid w:val="006C4A25"/>
    <w:rsid w:val="006C53BA"/>
    <w:rsid w:val="006C5557"/>
    <w:rsid w:val="006C7E31"/>
    <w:rsid w:val="006C7EFC"/>
    <w:rsid w:val="006D18AB"/>
    <w:rsid w:val="006D208D"/>
    <w:rsid w:val="006D2380"/>
    <w:rsid w:val="006D601C"/>
    <w:rsid w:val="006E15C3"/>
    <w:rsid w:val="006E4678"/>
    <w:rsid w:val="006E7B16"/>
    <w:rsid w:val="006F0AF7"/>
    <w:rsid w:val="006F6F9D"/>
    <w:rsid w:val="00703779"/>
    <w:rsid w:val="00704046"/>
    <w:rsid w:val="00705AA7"/>
    <w:rsid w:val="00711061"/>
    <w:rsid w:val="007112E7"/>
    <w:rsid w:val="0071548B"/>
    <w:rsid w:val="00720844"/>
    <w:rsid w:val="00724F75"/>
    <w:rsid w:val="00730589"/>
    <w:rsid w:val="00733420"/>
    <w:rsid w:val="007338E8"/>
    <w:rsid w:val="00736CFC"/>
    <w:rsid w:val="007377E0"/>
    <w:rsid w:val="007407E8"/>
    <w:rsid w:val="00741B6F"/>
    <w:rsid w:val="00744420"/>
    <w:rsid w:val="007468B3"/>
    <w:rsid w:val="00757955"/>
    <w:rsid w:val="00760F29"/>
    <w:rsid w:val="007641FD"/>
    <w:rsid w:val="00766D97"/>
    <w:rsid w:val="00766F8B"/>
    <w:rsid w:val="00766FF4"/>
    <w:rsid w:val="00770901"/>
    <w:rsid w:val="00772B16"/>
    <w:rsid w:val="0077666A"/>
    <w:rsid w:val="00777743"/>
    <w:rsid w:val="0078084C"/>
    <w:rsid w:val="00787A3E"/>
    <w:rsid w:val="007926F1"/>
    <w:rsid w:val="00792C5F"/>
    <w:rsid w:val="00792DB9"/>
    <w:rsid w:val="00795019"/>
    <w:rsid w:val="00796E29"/>
    <w:rsid w:val="00797590"/>
    <w:rsid w:val="0079760C"/>
    <w:rsid w:val="007C049F"/>
    <w:rsid w:val="007C5076"/>
    <w:rsid w:val="007C514C"/>
    <w:rsid w:val="007D27B0"/>
    <w:rsid w:val="007D6C37"/>
    <w:rsid w:val="007E04A7"/>
    <w:rsid w:val="007E0FB1"/>
    <w:rsid w:val="007E13DC"/>
    <w:rsid w:val="007E17BF"/>
    <w:rsid w:val="007E2D62"/>
    <w:rsid w:val="007E2ECD"/>
    <w:rsid w:val="007E49FF"/>
    <w:rsid w:val="007F404D"/>
    <w:rsid w:val="007F7FA9"/>
    <w:rsid w:val="008002D9"/>
    <w:rsid w:val="008009F0"/>
    <w:rsid w:val="008049EA"/>
    <w:rsid w:val="00814B7B"/>
    <w:rsid w:val="00814F0D"/>
    <w:rsid w:val="0081739C"/>
    <w:rsid w:val="00817605"/>
    <w:rsid w:val="00824EA4"/>
    <w:rsid w:val="00831B5C"/>
    <w:rsid w:val="008321BB"/>
    <w:rsid w:val="00832ED9"/>
    <w:rsid w:val="0083669E"/>
    <w:rsid w:val="008367CA"/>
    <w:rsid w:val="00841204"/>
    <w:rsid w:val="00841A47"/>
    <w:rsid w:val="0084209B"/>
    <w:rsid w:val="00842735"/>
    <w:rsid w:val="00845B1F"/>
    <w:rsid w:val="00847741"/>
    <w:rsid w:val="008509D0"/>
    <w:rsid w:val="00850D4D"/>
    <w:rsid w:val="00861270"/>
    <w:rsid w:val="00861CFC"/>
    <w:rsid w:val="008635CA"/>
    <w:rsid w:val="008719F2"/>
    <w:rsid w:val="00873F21"/>
    <w:rsid w:val="008745ED"/>
    <w:rsid w:val="008776C5"/>
    <w:rsid w:val="008811A4"/>
    <w:rsid w:val="00882115"/>
    <w:rsid w:val="00882273"/>
    <w:rsid w:val="00887E70"/>
    <w:rsid w:val="008A14E1"/>
    <w:rsid w:val="008A14FD"/>
    <w:rsid w:val="008A38E9"/>
    <w:rsid w:val="008A7764"/>
    <w:rsid w:val="008B007C"/>
    <w:rsid w:val="008B72C1"/>
    <w:rsid w:val="008C32EF"/>
    <w:rsid w:val="008C46D6"/>
    <w:rsid w:val="008D0402"/>
    <w:rsid w:val="008D37FA"/>
    <w:rsid w:val="008D7957"/>
    <w:rsid w:val="008E19F6"/>
    <w:rsid w:val="008E1E47"/>
    <w:rsid w:val="008E248A"/>
    <w:rsid w:val="008E36BF"/>
    <w:rsid w:val="008E3983"/>
    <w:rsid w:val="008F4DF2"/>
    <w:rsid w:val="008F57D3"/>
    <w:rsid w:val="00901B33"/>
    <w:rsid w:val="0090276C"/>
    <w:rsid w:val="00904512"/>
    <w:rsid w:val="00904F54"/>
    <w:rsid w:val="00905BF5"/>
    <w:rsid w:val="00906942"/>
    <w:rsid w:val="009143E5"/>
    <w:rsid w:val="00914AC5"/>
    <w:rsid w:val="00921732"/>
    <w:rsid w:val="0092276C"/>
    <w:rsid w:val="00922E6E"/>
    <w:rsid w:val="009240C1"/>
    <w:rsid w:val="009259E2"/>
    <w:rsid w:val="00927094"/>
    <w:rsid w:val="00927239"/>
    <w:rsid w:val="00932403"/>
    <w:rsid w:val="00933A4F"/>
    <w:rsid w:val="0093513D"/>
    <w:rsid w:val="009371A8"/>
    <w:rsid w:val="00940D08"/>
    <w:rsid w:val="0094644A"/>
    <w:rsid w:val="00951319"/>
    <w:rsid w:val="00951BF7"/>
    <w:rsid w:val="009537CB"/>
    <w:rsid w:val="00954A47"/>
    <w:rsid w:val="00954C8D"/>
    <w:rsid w:val="0095745F"/>
    <w:rsid w:val="009579CD"/>
    <w:rsid w:val="00962764"/>
    <w:rsid w:val="00963544"/>
    <w:rsid w:val="0096540D"/>
    <w:rsid w:val="00970409"/>
    <w:rsid w:val="00974798"/>
    <w:rsid w:val="00976351"/>
    <w:rsid w:val="009807A3"/>
    <w:rsid w:val="00980DE9"/>
    <w:rsid w:val="00980EE1"/>
    <w:rsid w:val="0098180C"/>
    <w:rsid w:val="00981E88"/>
    <w:rsid w:val="0098456D"/>
    <w:rsid w:val="009877D0"/>
    <w:rsid w:val="0099276A"/>
    <w:rsid w:val="009968C7"/>
    <w:rsid w:val="00997FB5"/>
    <w:rsid w:val="009A563A"/>
    <w:rsid w:val="009B0166"/>
    <w:rsid w:val="009B0687"/>
    <w:rsid w:val="009B7693"/>
    <w:rsid w:val="009C237F"/>
    <w:rsid w:val="009C277E"/>
    <w:rsid w:val="009C73FD"/>
    <w:rsid w:val="009D2DFD"/>
    <w:rsid w:val="009E31CF"/>
    <w:rsid w:val="009F0E95"/>
    <w:rsid w:val="009F1299"/>
    <w:rsid w:val="009F2015"/>
    <w:rsid w:val="009F2B85"/>
    <w:rsid w:val="009F2F80"/>
    <w:rsid w:val="00A11442"/>
    <w:rsid w:val="00A14609"/>
    <w:rsid w:val="00A175D3"/>
    <w:rsid w:val="00A17E30"/>
    <w:rsid w:val="00A212B2"/>
    <w:rsid w:val="00A21974"/>
    <w:rsid w:val="00A30473"/>
    <w:rsid w:val="00A30A7A"/>
    <w:rsid w:val="00A33A64"/>
    <w:rsid w:val="00A36C1B"/>
    <w:rsid w:val="00A37CBE"/>
    <w:rsid w:val="00A403FC"/>
    <w:rsid w:val="00A53E05"/>
    <w:rsid w:val="00A53F60"/>
    <w:rsid w:val="00A616EF"/>
    <w:rsid w:val="00A630DD"/>
    <w:rsid w:val="00A640C2"/>
    <w:rsid w:val="00A6514A"/>
    <w:rsid w:val="00A651E0"/>
    <w:rsid w:val="00A701F6"/>
    <w:rsid w:val="00A75163"/>
    <w:rsid w:val="00A761EB"/>
    <w:rsid w:val="00A77E65"/>
    <w:rsid w:val="00A85512"/>
    <w:rsid w:val="00A87D80"/>
    <w:rsid w:val="00A9033F"/>
    <w:rsid w:val="00A90FC4"/>
    <w:rsid w:val="00A92574"/>
    <w:rsid w:val="00AA4699"/>
    <w:rsid w:val="00AA6DBE"/>
    <w:rsid w:val="00AB0217"/>
    <w:rsid w:val="00AB0A11"/>
    <w:rsid w:val="00AB358C"/>
    <w:rsid w:val="00AB6325"/>
    <w:rsid w:val="00AB6694"/>
    <w:rsid w:val="00AC0433"/>
    <w:rsid w:val="00AC424F"/>
    <w:rsid w:val="00AC4407"/>
    <w:rsid w:val="00AC5F90"/>
    <w:rsid w:val="00AC6745"/>
    <w:rsid w:val="00AD07C8"/>
    <w:rsid w:val="00AD1823"/>
    <w:rsid w:val="00AD3277"/>
    <w:rsid w:val="00AD66AE"/>
    <w:rsid w:val="00AD7A35"/>
    <w:rsid w:val="00AD7AB6"/>
    <w:rsid w:val="00AE03D8"/>
    <w:rsid w:val="00AE246F"/>
    <w:rsid w:val="00AF0227"/>
    <w:rsid w:val="00AF12BF"/>
    <w:rsid w:val="00AF1357"/>
    <w:rsid w:val="00B04916"/>
    <w:rsid w:val="00B0608B"/>
    <w:rsid w:val="00B122B5"/>
    <w:rsid w:val="00B138CD"/>
    <w:rsid w:val="00B143A4"/>
    <w:rsid w:val="00B14C78"/>
    <w:rsid w:val="00B1615E"/>
    <w:rsid w:val="00B1661C"/>
    <w:rsid w:val="00B16E77"/>
    <w:rsid w:val="00B16ED2"/>
    <w:rsid w:val="00B17751"/>
    <w:rsid w:val="00B23BD7"/>
    <w:rsid w:val="00B242DC"/>
    <w:rsid w:val="00B31284"/>
    <w:rsid w:val="00B340F4"/>
    <w:rsid w:val="00B347BA"/>
    <w:rsid w:val="00B371BC"/>
    <w:rsid w:val="00B37393"/>
    <w:rsid w:val="00B40206"/>
    <w:rsid w:val="00B6050C"/>
    <w:rsid w:val="00B60CEE"/>
    <w:rsid w:val="00B6305C"/>
    <w:rsid w:val="00B63B7D"/>
    <w:rsid w:val="00B72B51"/>
    <w:rsid w:val="00B72C8A"/>
    <w:rsid w:val="00B746E5"/>
    <w:rsid w:val="00B75784"/>
    <w:rsid w:val="00B8134F"/>
    <w:rsid w:val="00B8269A"/>
    <w:rsid w:val="00B82B4D"/>
    <w:rsid w:val="00B83DD2"/>
    <w:rsid w:val="00B84220"/>
    <w:rsid w:val="00B84888"/>
    <w:rsid w:val="00B866C4"/>
    <w:rsid w:val="00B92E3C"/>
    <w:rsid w:val="00B96100"/>
    <w:rsid w:val="00BA3CDA"/>
    <w:rsid w:val="00BA74FA"/>
    <w:rsid w:val="00BA788A"/>
    <w:rsid w:val="00BB54F3"/>
    <w:rsid w:val="00BC1AE7"/>
    <w:rsid w:val="00BC44AB"/>
    <w:rsid w:val="00BC746F"/>
    <w:rsid w:val="00BC7787"/>
    <w:rsid w:val="00BD0D49"/>
    <w:rsid w:val="00BD104A"/>
    <w:rsid w:val="00BD296B"/>
    <w:rsid w:val="00BD49EC"/>
    <w:rsid w:val="00BE4153"/>
    <w:rsid w:val="00BE4B9D"/>
    <w:rsid w:val="00BF24C2"/>
    <w:rsid w:val="00BF255A"/>
    <w:rsid w:val="00BF2ADC"/>
    <w:rsid w:val="00C02FF3"/>
    <w:rsid w:val="00C05425"/>
    <w:rsid w:val="00C05CBB"/>
    <w:rsid w:val="00C15864"/>
    <w:rsid w:val="00C17407"/>
    <w:rsid w:val="00C17606"/>
    <w:rsid w:val="00C22BB0"/>
    <w:rsid w:val="00C230C8"/>
    <w:rsid w:val="00C30550"/>
    <w:rsid w:val="00C31E15"/>
    <w:rsid w:val="00C40905"/>
    <w:rsid w:val="00C44189"/>
    <w:rsid w:val="00C46494"/>
    <w:rsid w:val="00C5061E"/>
    <w:rsid w:val="00C5134F"/>
    <w:rsid w:val="00C538F4"/>
    <w:rsid w:val="00C5542D"/>
    <w:rsid w:val="00C567C6"/>
    <w:rsid w:val="00C61235"/>
    <w:rsid w:val="00C61A04"/>
    <w:rsid w:val="00C65CBE"/>
    <w:rsid w:val="00C66A5E"/>
    <w:rsid w:val="00C7368D"/>
    <w:rsid w:val="00C7662A"/>
    <w:rsid w:val="00C8451E"/>
    <w:rsid w:val="00C9409A"/>
    <w:rsid w:val="00C952AC"/>
    <w:rsid w:val="00C953E8"/>
    <w:rsid w:val="00CA0C94"/>
    <w:rsid w:val="00CA1C26"/>
    <w:rsid w:val="00CA7B29"/>
    <w:rsid w:val="00CA7C24"/>
    <w:rsid w:val="00CB024E"/>
    <w:rsid w:val="00CB0800"/>
    <w:rsid w:val="00CB21AA"/>
    <w:rsid w:val="00CB3A4B"/>
    <w:rsid w:val="00CB47BD"/>
    <w:rsid w:val="00CB5F13"/>
    <w:rsid w:val="00CB7A42"/>
    <w:rsid w:val="00CC025A"/>
    <w:rsid w:val="00CC16FC"/>
    <w:rsid w:val="00CC444E"/>
    <w:rsid w:val="00CC7BD3"/>
    <w:rsid w:val="00CD276D"/>
    <w:rsid w:val="00CD317F"/>
    <w:rsid w:val="00CD6BF8"/>
    <w:rsid w:val="00CE57AE"/>
    <w:rsid w:val="00CE66CD"/>
    <w:rsid w:val="00CE7DCA"/>
    <w:rsid w:val="00CE7F16"/>
    <w:rsid w:val="00CF07C9"/>
    <w:rsid w:val="00CF37EE"/>
    <w:rsid w:val="00D05CF4"/>
    <w:rsid w:val="00D1660B"/>
    <w:rsid w:val="00D22836"/>
    <w:rsid w:val="00D25886"/>
    <w:rsid w:val="00D31586"/>
    <w:rsid w:val="00D337C1"/>
    <w:rsid w:val="00D33D7A"/>
    <w:rsid w:val="00D33D95"/>
    <w:rsid w:val="00D34AA0"/>
    <w:rsid w:val="00D34C76"/>
    <w:rsid w:val="00D55876"/>
    <w:rsid w:val="00D603E7"/>
    <w:rsid w:val="00D60D73"/>
    <w:rsid w:val="00D64B7A"/>
    <w:rsid w:val="00D72C21"/>
    <w:rsid w:val="00D77445"/>
    <w:rsid w:val="00D77D52"/>
    <w:rsid w:val="00D77E35"/>
    <w:rsid w:val="00D81ADB"/>
    <w:rsid w:val="00D84DAD"/>
    <w:rsid w:val="00D906DA"/>
    <w:rsid w:val="00D9371F"/>
    <w:rsid w:val="00D942BE"/>
    <w:rsid w:val="00D979B5"/>
    <w:rsid w:val="00DA2472"/>
    <w:rsid w:val="00DA3B50"/>
    <w:rsid w:val="00DA4353"/>
    <w:rsid w:val="00DA4BE3"/>
    <w:rsid w:val="00DA7197"/>
    <w:rsid w:val="00DB27E5"/>
    <w:rsid w:val="00DB36C6"/>
    <w:rsid w:val="00DB7154"/>
    <w:rsid w:val="00DB736D"/>
    <w:rsid w:val="00DC1659"/>
    <w:rsid w:val="00DC254B"/>
    <w:rsid w:val="00DC2B8C"/>
    <w:rsid w:val="00DC2E50"/>
    <w:rsid w:val="00DC42C3"/>
    <w:rsid w:val="00DD058C"/>
    <w:rsid w:val="00DD5799"/>
    <w:rsid w:val="00DE2265"/>
    <w:rsid w:val="00DE2B60"/>
    <w:rsid w:val="00DE3B42"/>
    <w:rsid w:val="00DE5175"/>
    <w:rsid w:val="00DF1BC1"/>
    <w:rsid w:val="00DF4DF9"/>
    <w:rsid w:val="00DF5F6A"/>
    <w:rsid w:val="00DF68AF"/>
    <w:rsid w:val="00DF753A"/>
    <w:rsid w:val="00DF7F08"/>
    <w:rsid w:val="00E005EB"/>
    <w:rsid w:val="00E01FE2"/>
    <w:rsid w:val="00E030AB"/>
    <w:rsid w:val="00E149B9"/>
    <w:rsid w:val="00E15743"/>
    <w:rsid w:val="00E2278E"/>
    <w:rsid w:val="00E24304"/>
    <w:rsid w:val="00E2459D"/>
    <w:rsid w:val="00E31CF1"/>
    <w:rsid w:val="00E347B1"/>
    <w:rsid w:val="00E34D30"/>
    <w:rsid w:val="00E378BD"/>
    <w:rsid w:val="00E456A9"/>
    <w:rsid w:val="00E47E2B"/>
    <w:rsid w:val="00E544B8"/>
    <w:rsid w:val="00E6030C"/>
    <w:rsid w:val="00E630BD"/>
    <w:rsid w:val="00E63862"/>
    <w:rsid w:val="00E71352"/>
    <w:rsid w:val="00E72D3C"/>
    <w:rsid w:val="00E73B2A"/>
    <w:rsid w:val="00E755CD"/>
    <w:rsid w:val="00E75D77"/>
    <w:rsid w:val="00E818DA"/>
    <w:rsid w:val="00E82392"/>
    <w:rsid w:val="00E849F5"/>
    <w:rsid w:val="00E917A1"/>
    <w:rsid w:val="00E92AA3"/>
    <w:rsid w:val="00E92D16"/>
    <w:rsid w:val="00E92ED5"/>
    <w:rsid w:val="00E96F18"/>
    <w:rsid w:val="00EA7B71"/>
    <w:rsid w:val="00EB0526"/>
    <w:rsid w:val="00EB1295"/>
    <w:rsid w:val="00EB3834"/>
    <w:rsid w:val="00EC11D4"/>
    <w:rsid w:val="00EC42DC"/>
    <w:rsid w:val="00EC74F5"/>
    <w:rsid w:val="00ED0331"/>
    <w:rsid w:val="00ED183F"/>
    <w:rsid w:val="00ED2AC9"/>
    <w:rsid w:val="00ED5AF0"/>
    <w:rsid w:val="00ED7B1E"/>
    <w:rsid w:val="00EE5FD4"/>
    <w:rsid w:val="00EE6904"/>
    <w:rsid w:val="00EE6C88"/>
    <w:rsid w:val="00EE7553"/>
    <w:rsid w:val="00EF00ED"/>
    <w:rsid w:val="00EF0DB3"/>
    <w:rsid w:val="00EF117C"/>
    <w:rsid w:val="00EF4F25"/>
    <w:rsid w:val="00F00227"/>
    <w:rsid w:val="00F005E8"/>
    <w:rsid w:val="00F00F29"/>
    <w:rsid w:val="00F024D2"/>
    <w:rsid w:val="00F03624"/>
    <w:rsid w:val="00F05F0D"/>
    <w:rsid w:val="00F10025"/>
    <w:rsid w:val="00F128DA"/>
    <w:rsid w:val="00F138E6"/>
    <w:rsid w:val="00F1525A"/>
    <w:rsid w:val="00F15329"/>
    <w:rsid w:val="00F23536"/>
    <w:rsid w:val="00F23CE4"/>
    <w:rsid w:val="00F26340"/>
    <w:rsid w:val="00F2714C"/>
    <w:rsid w:val="00F34C18"/>
    <w:rsid w:val="00F36A4B"/>
    <w:rsid w:val="00F379CD"/>
    <w:rsid w:val="00F37A24"/>
    <w:rsid w:val="00F4109E"/>
    <w:rsid w:val="00F44A1E"/>
    <w:rsid w:val="00F4565B"/>
    <w:rsid w:val="00F574C6"/>
    <w:rsid w:val="00F609F2"/>
    <w:rsid w:val="00F616A8"/>
    <w:rsid w:val="00F66CE8"/>
    <w:rsid w:val="00F71AC0"/>
    <w:rsid w:val="00F71EA9"/>
    <w:rsid w:val="00F74028"/>
    <w:rsid w:val="00F7489A"/>
    <w:rsid w:val="00F75797"/>
    <w:rsid w:val="00F7726B"/>
    <w:rsid w:val="00F86A6C"/>
    <w:rsid w:val="00F91222"/>
    <w:rsid w:val="00F928DF"/>
    <w:rsid w:val="00F93AC5"/>
    <w:rsid w:val="00F969D3"/>
    <w:rsid w:val="00FA34C1"/>
    <w:rsid w:val="00FA3F04"/>
    <w:rsid w:val="00FA57A4"/>
    <w:rsid w:val="00FB2180"/>
    <w:rsid w:val="00FB26A5"/>
    <w:rsid w:val="00FB32A0"/>
    <w:rsid w:val="00FC1350"/>
    <w:rsid w:val="00FC4501"/>
    <w:rsid w:val="00FC5214"/>
    <w:rsid w:val="00FC7EE1"/>
    <w:rsid w:val="00FD0AFD"/>
    <w:rsid w:val="00FD19F8"/>
    <w:rsid w:val="00FE29BD"/>
    <w:rsid w:val="00FE2BB0"/>
    <w:rsid w:val="00FE2CEA"/>
    <w:rsid w:val="00FF0892"/>
    <w:rsid w:val="00FF1C89"/>
    <w:rsid w:val="00FF3D1B"/>
    <w:rsid w:val="00FF42C3"/>
    <w:rsid w:val="00FF6C5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F04"/>
    <w:pPr>
      <w:spacing w:line="240" w:lineRule="auto"/>
      <w:contextualSpacing/>
      <w:jc w:val="thaiDistribute"/>
    </w:pPr>
    <w:rPr>
      <w:rFonts w:ascii="TH Sarabun New" w:eastAsia="TH Sarabun New" w:hAnsi="TH Sarabun New" w:cs="TH Sarabun New"/>
      <w:sz w:val="32"/>
      <w:szCs w:val="32"/>
    </w:rPr>
  </w:style>
  <w:style w:type="paragraph" w:styleId="10">
    <w:name w:val="heading 1"/>
    <w:basedOn w:val="a"/>
    <w:next w:val="a"/>
    <w:link w:val="11"/>
    <w:qFormat/>
    <w:rsid w:val="003C5464"/>
    <w:pPr>
      <w:spacing w:after="240"/>
      <w:jc w:val="center"/>
      <w:outlineLvl w:val="0"/>
    </w:pPr>
    <w:rPr>
      <w:b/>
      <w:bCs/>
      <w:sz w:val="100"/>
      <w:szCs w:val="100"/>
      <w14:ligatures w14:val="all"/>
    </w:rPr>
  </w:style>
  <w:style w:type="paragraph" w:styleId="2">
    <w:name w:val="heading 2"/>
    <w:basedOn w:val="a"/>
    <w:next w:val="a"/>
    <w:link w:val="20"/>
    <w:uiPriority w:val="9"/>
    <w:unhideWhenUsed/>
    <w:qFormat/>
    <w:rsid w:val="00574199"/>
    <w:pPr>
      <w:keepNext/>
      <w:keepLines/>
      <w:spacing w:before="40" w:after="0"/>
      <w:outlineLvl w:val="1"/>
    </w:pPr>
    <w:rPr>
      <w:b/>
      <w:bCs/>
    </w:rPr>
  </w:style>
  <w:style w:type="paragraph" w:styleId="3">
    <w:name w:val="heading 3"/>
    <w:basedOn w:val="a"/>
    <w:next w:val="a"/>
    <w:link w:val="30"/>
    <w:uiPriority w:val="9"/>
    <w:unhideWhenUsed/>
    <w:qFormat/>
    <w:rsid w:val="00D31586"/>
    <w:pPr>
      <w:keepNext/>
      <w:keepLines/>
      <w:spacing w:before="40" w:after="0"/>
      <w:ind w:firstLine="720"/>
      <w:outlineLvl w:val="2"/>
    </w:pPr>
    <w:rPr>
      <w:b/>
      <w:bCs/>
    </w:rPr>
  </w:style>
  <w:style w:type="paragraph" w:styleId="4">
    <w:name w:val="heading 4"/>
    <w:basedOn w:val="a"/>
    <w:next w:val="a"/>
    <w:link w:val="40"/>
    <w:uiPriority w:val="9"/>
    <w:unhideWhenUsed/>
    <w:qFormat/>
    <w:rsid w:val="00E24304"/>
    <w:pPr>
      <w:keepNext/>
      <w:keepLines/>
      <w:spacing w:after="0"/>
      <w:outlineLvl w:val="3"/>
    </w:pPr>
    <w:rPr>
      <w:b/>
      <w:bCs/>
      <w:iCs/>
    </w:rPr>
  </w:style>
  <w:style w:type="paragraph" w:styleId="5">
    <w:name w:val="heading 5"/>
    <w:basedOn w:val="a"/>
    <w:next w:val="a"/>
    <w:link w:val="50"/>
    <w:uiPriority w:val="9"/>
    <w:unhideWhenUsed/>
    <w:qFormat/>
    <w:rsid w:val="00A761EB"/>
    <w:pPr>
      <w:keepNext/>
      <w:keepLines/>
      <w:spacing w:before="40" w:after="0"/>
      <w:outlineLvl w:val="4"/>
    </w:pPr>
    <w:rPr>
      <w:rFonts w:asciiTheme="majorHAnsi" w:eastAsiaTheme="majorEastAsia" w:hAnsiTheme="majorHAnsi" w:cstheme="majorBidi"/>
      <w:color w:val="2E74B5" w:themeColor="accent1" w:themeShade="BF"/>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3,รายการย่อหน้า1,รายการย่อหน้า"/>
    <w:basedOn w:val="a"/>
    <w:link w:val="a4"/>
    <w:uiPriority w:val="34"/>
    <w:qFormat/>
    <w:rsid w:val="00DB736D"/>
    <w:pPr>
      <w:ind w:left="720"/>
    </w:pPr>
  </w:style>
  <w:style w:type="table" w:styleId="a5">
    <w:name w:val="Table Grid"/>
    <w:basedOn w:val="a1"/>
    <w:uiPriority w:val="3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615D"/>
    <w:pPr>
      <w:spacing w:after="0"/>
    </w:pPr>
    <w:rPr>
      <w:rFonts w:ascii="Segoe UI" w:hAnsi="Segoe UI" w:cs="Angsana New"/>
      <w:sz w:val="18"/>
      <w:szCs w:val="22"/>
    </w:rPr>
  </w:style>
  <w:style w:type="character" w:customStyle="1" w:styleId="a7">
    <w:name w:val="ข้อความบอลลูน อักขระ"/>
    <w:basedOn w:val="a0"/>
    <w:link w:val="a6"/>
    <w:uiPriority w:val="99"/>
    <w:semiHidden/>
    <w:rsid w:val="0023615D"/>
    <w:rPr>
      <w:rFonts w:ascii="Segoe UI" w:hAnsi="Segoe UI" w:cs="Angsana New"/>
      <w:sz w:val="18"/>
      <w:szCs w:val="22"/>
    </w:rPr>
  </w:style>
  <w:style w:type="paragraph" w:styleId="a8">
    <w:name w:val="header"/>
    <w:basedOn w:val="a"/>
    <w:link w:val="a9"/>
    <w:uiPriority w:val="99"/>
    <w:unhideWhenUsed/>
    <w:rsid w:val="00DD5799"/>
    <w:pPr>
      <w:tabs>
        <w:tab w:val="center" w:pos="4680"/>
        <w:tab w:val="right" w:pos="9360"/>
      </w:tabs>
      <w:spacing w:after="0"/>
    </w:pPr>
  </w:style>
  <w:style w:type="character" w:customStyle="1" w:styleId="a9">
    <w:name w:val="หัวกระดาษ อักขระ"/>
    <w:basedOn w:val="a0"/>
    <w:link w:val="a8"/>
    <w:uiPriority w:val="99"/>
    <w:rsid w:val="00DD5799"/>
  </w:style>
  <w:style w:type="paragraph" w:styleId="aa">
    <w:name w:val="footer"/>
    <w:basedOn w:val="a"/>
    <w:link w:val="ab"/>
    <w:uiPriority w:val="99"/>
    <w:unhideWhenUsed/>
    <w:rsid w:val="00DD5799"/>
    <w:pPr>
      <w:tabs>
        <w:tab w:val="center" w:pos="4680"/>
        <w:tab w:val="right" w:pos="9360"/>
      </w:tabs>
      <w:spacing w:after="0"/>
    </w:pPr>
  </w:style>
  <w:style w:type="character" w:customStyle="1" w:styleId="ab">
    <w:name w:val="ท้ายกระดาษ อักขระ"/>
    <w:basedOn w:val="a0"/>
    <w:link w:val="aa"/>
    <w:uiPriority w:val="99"/>
    <w:rsid w:val="00DD5799"/>
  </w:style>
  <w:style w:type="paragraph" w:styleId="ac">
    <w:name w:val="Title"/>
    <w:basedOn w:val="a"/>
    <w:link w:val="ad"/>
    <w:qFormat/>
    <w:rsid w:val="00E96F18"/>
    <w:pPr>
      <w:spacing w:after="0"/>
      <w:jc w:val="center"/>
      <w:outlineLvl w:val="0"/>
    </w:pPr>
    <w:rPr>
      <w:rFonts w:ascii="Browallia New" w:eastAsia="Cordia New" w:hAnsi="Browallia New" w:cs="Browallia New"/>
      <w:b/>
      <w:bCs/>
      <w:sz w:val="36"/>
      <w:szCs w:val="36"/>
    </w:rPr>
  </w:style>
  <w:style w:type="character" w:customStyle="1" w:styleId="ad">
    <w:name w:val="ชื่อเรื่อง อักขระ"/>
    <w:basedOn w:val="a0"/>
    <w:link w:val="ac"/>
    <w:rsid w:val="00E96F18"/>
    <w:rPr>
      <w:rFonts w:ascii="Browallia New" w:eastAsia="Cordia New" w:hAnsi="Browallia New" w:cs="Browallia New"/>
      <w:b/>
      <w:bCs/>
      <w:sz w:val="36"/>
      <w:szCs w:val="36"/>
    </w:rPr>
  </w:style>
  <w:style w:type="character" w:customStyle="1" w:styleId="11">
    <w:name w:val="หัวเรื่อง 1 อักขระ"/>
    <w:basedOn w:val="a0"/>
    <w:link w:val="10"/>
    <w:rsid w:val="003C5464"/>
    <w:rPr>
      <w:rFonts w:ascii="TH Sarabun New" w:eastAsia="TH Sarabun New" w:hAnsi="TH Sarabun New" w:cs="TH Sarabun New"/>
      <w:b/>
      <w:bCs/>
      <w:sz w:val="100"/>
      <w:szCs w:val="100"/>
      <w14:ligatures w14:val="all"/>
    </w:rPr>
  </w:style>
  <w:style w:type="paragraph" w:styleId="ae">
    <w:name w:val="No Spacing"/>
    <w:link w:val="af"/>
    <w:uiPriority w:val="1"/>
    <w:qFormat/>
    <w:rsid w:val="004A054B"/>
    <w:pPr>
      <w:spacing w:after="0" w:line="240" w:lineRule="auto"/>
    </w:pPr>
    <w:rPr>
      <w:rFonts w:ascii="Calibri" w:eastAsia="Calibri" w:hAnsi="Calibri" w:cs="Cordia New"/>
    </w:rPr>
  </w:style>
  <w:style w:type="paragraph" w:styleId="af0">
    <w:name w:val="caption"/>
    <w:basedOn w:val="a"/>
    <w:next w:val="a"/>
    <w:uiPriority w:val="35"/>
    <w:unhideWhenUsed/>
    <w:qFormat/>
    <w:rsid w:val="0035190F"/>
    <w:pPr>
      <w:spacing w:after="200"/>
      <w:jc w:val="center"/>
    </w:pPr>
    <w:rPr>
      <w:color w:val="000000"/>
      <w:lang w:eastAsia="zh-CN"/>
    </w:rPr>
  </w:style>
  <w:style w:type="character" w:customStyle="1" w:styleId="a4">
    <w:name w:val="ย่อหน้ารายการ อักขระ"/>
    <w:aliases w:val="List Paragraph3 อักขระ,รายการย่อหน้า1 อักขระ,รายการย่อหน้า อักขระ"/>
    <w:link w:val="a3"/>
    <w:uiPriority w:val="34"/>
    <w:locked/>
    <w:rsid w:val="00CE7F16"/>
  </w:style>
  <w:style w:type="paragraph" w:customStyle="1" w:styleId="31">
    <w:name w:val="รายการย่อหน้า3"/>
    <w:basedOn w:val="a"/>
    <w:rsid w:val="00101221"/>
    <w:pPr>
      <w:spacing w:after="0"/>
      <w:ind w:left="720"/>
    </w:pPr>
    <w:rPr>
      <w:rFonts w:ascii="Times New Roman" w:eastAsia="Calibri" w:hAnsi="Times New Roman" w:cs="Angsana New"/>
      <w:sz w:val="24"/>
      <w:szCs w:val="24"/>
      <w:lang w:bidi="ar-SA"/>
    </w:rPr>
  </w:style>
  <w:style w:type="paragraph" w:customStyle="1" w:styleId="21">
    <w:name w:val="รายการย่อหน้า2"/>
    <w:basedOn w:val="a"/>
    <w:rsid w:val="00101221"/>
    <w:pPr>
      <w:spacing w:after="0"/>
      <w:ind w:left="720"/>
    </w:pPr>
    <w:rPr>
      <w:rFonts w:ascii="Times New Roman" w:eastAsia="Calibri" w:hAnsi="Times New Roman" w:cs="Angsana New"/>
      <w:sz w:val="24"/>
      <w:szCs w:val="24"/>
      <w:lang w:bidi="ar-SA"/>
    </w:rPr>
  </w:style>
  <w:style w:type="paragraph" w:styleId="af1">
    <w:name w:val="Normal (Web)"/>
    <w:basedOn w:val="a"/>
    <w:uiPriority w:val="99"/>
    <w:unhideWhenUsed/>
    <w:rsid w:val="00ED7B1E"/>
    <w:pPr>
      <w:spacing w:after="0"/>
    </w:pPr>
    <w:rPr>
      <w:rFonts w:ascii="Times New Roman" w:eastAsia="Times New Roman" w:hAnsi="Times New Roman" w:cs="Angsana New"/>
      <w:sz w:val="24"/>
      <w:szCs w:val="30"/>
    </w:rPr>
  </w:style>
  <w:style w:type="character" w:styleId="af2">
    <w:name w:val="Hyperlink"/>
    <w:basedOn w:val="a0"/>
    <w:uiPriority w:val="99"/>
    <w:unhideWhenUsed/>
    <w:rsid w:val="00ED7B1E"/>
    <w:rPr>
      <w:color w:val="0563C1" w:themeColor="hyperlink"/>
      <w:u w:val="single"/>
    </w:rPr>
  </w:style>
  <w:style w:type="character" w:styleId="af3">
    <w:name w:val="Unresolved Mention"/>
    <w:basedOn w:val="a0"/>
    <w:uiPriority w:val="99"/>
    <w:semiHidden/>
    <w:unhideWhenUsed/>
    <w:rsid w:val="00ED7B1E"/>
    <w:rPr>
      <w:color w:val="605E5C"/>
      <w:shd w:val="clear" w:color="auto" w:fill="E1DFDD"/>
    </w:rPr>
  </w:style>
  <w:style w:type="paragraph" w:customStyle="1" w:styleId="Default">
    <w:name w:val="Default"/>
    <w:rsid w:val="00ED7B1E"/>
    <w:pPr>
      <w:autoSpaceDE w:val="0"/>
      <w:autoSpaceDN w:val="0"/>
      <w:adjustRightInd w:val="0"/>
      <w:spacing w:after="0" w:line="240" w:lineRule="auto"/>
    </w:pPr>
    <w:rPr>
      <w:rFonts w:ascii="TH SarabunPSK" w:eastAsiaTheme="minorEastAsia" w:hAnsi="TH SarabunPSK" w:cs="TH SarabunPSK"/>
      <w:color w:val="000000"/>
      <w:sz w:val="24"/>
      <w:szCs w:val="24"/>
    </w:rPr>
  </w:style>
  <w:style w:type="character" w:styleId="af4">
    <w:name w:val="FollowedHyperlink"/>
    <w:basedOn w:val="a0"/>
    <w:uiPriority w:val="99"/>
    <w:semiHidden/>
    <w:unhideWhenUsed/>
    <w:rsid w:val="00ED7B1E"/>
    <w:rPr>
      <w:color w:val="954F72" w:themeColor="followedHyperlink"/>
      <w:u w:val="single"/>
    </w:rPr>
  </w:style>
  <w:style w:type="character" w:customStyle="1" w:styleId="UnresolvedMention1">
    <w:name w:val="Unresolved Mention1"/>
    <w:basedOn w:val="a0"/>
    <w:uiPriority w:val="99"/>
    <w:semiHidden/>
    <w:unhideWhenUsed/>
    <w:rsid w:val="00ED7B1E"/>
    <w:rPr>
      <w:color w:val="605E5C"/>
      <w:shd w:val="clear" w:color="auto" w:fill="E1DFDD"/>
    </w:rPr>
  </w:style>
  <w:style w:type="character" w:customStyle="1" w:styleId="5yl5">
    <w:name w:val="_5yl5"/>
    <w:basedOn w:val="a0"/>
    <w:rsid w:val="00ED7B1E"/>
  </w:style>
  <w:style w:type="character" w:customStyle="1" w:styleId="af">
    <w:name w:val="ไม่มีการเว้นระยะห่าง อักขระ"/>
    <w:link w:val="ae"/>
    <w:uiPriority w:val="1"/>
    <w:rsid w:val="00ED7B1E"/>
    <w:rPr>
      <w:rFonts w:ascii="Calibri" w:eastAsia="Calibri" w:hAnsi="Calibri" w:cs="Cordia New"/>
    </w:rPr>
  </w:style>
  <w:style w:type="table" w:styleId="5-6">
    <w:name w:val="Grid Table 5 Dark Accent 6"/>
    <w:basedOn w:val="a1"/>
    <w:uiPriority w:val="50"/>
    <w:rsid w:val="00ED7B1E"/>
    <w:pPr>
      <w:spacing w:after="0" w:line="240" w:lineRule="auto"/>
    </w:pPr>
    <w:rPr>
      <w:kern w:val="2"/>
      <w:sz w:val="24"/>
      <w:szCs w:val="30"/>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1-4">
    <w:name w:val="Grid Table 1 Light Accent 4"/>
    <w:basedOn w:val="a1"/>
    <w:uiPriority w:val="46"/>
    <w:rsid w:val="00ED7B1E"/>
    <w:pPr>
      <w:spacing w:after="0" w:line="240" w:lineRule="auto"/>
    </w:pPr>
    <w:rPr>
      <w:kern w:val="2"/>
      <w:sz w:val="24"/>
      <w:szCs w:val="30"/>
      <w14:ligatures w14:val="standardContextua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SpacingChar3">
    <w:name w:val="No Spacing Char3"/>
    <w:uiPriority w:val="1"/>
    <w:rsid w:val="00ED7B1E"/>
    <w:rPr>
      <w:rFonts w:ascii="Calibri" w:eastAsia="Calibri" w:hAnsi="Calibri" w:cs="Cordia New"/>
    </w:rPr>
  </w:style>
  <w:style w:type="paragraph" w:customStyle="1" w:styleId="22">
    <w:name w:val="ไม่มีการเว้นระยะห่าง2"/>
    <w:qFormat/>
    <w:rsid w:val="00ED7B1E"/>
    <w:pPr>
      <w:spacing w:after="0" w:line="240" w:lineRule="auto"/>
    </w:pPr>
    <w:rPr>
      <w:rFonts w:ascii="Wingdings" w:eastAsia="Wingdings" w:hAnsi="Wingdings" w:cs="Angsana New"/>
    </w:rPr>
  </w:style>
  <w:style w:type="character" w:styleId="af5">
    <w:name w:val="Emphasis"/>
    <w:basedOn w:val="a0"/>
    <w:uiPriority w:val="20"/>
    <w:qFormat/>
    <w:rsid w:val="003F2F35"/>
    <w:rPr>
      <w:i/>
      <w:iCs/>
    </w:rPr>
  </w:style>
  <w:style w:type="character" w:customStyle="1" w:styleId="20">
    <w:name w:val="หัวเรื่อง 2 อักขระ"/>
    <w:basedOn w:val="a0"/>
    <w:link w:val="2"/>
    <w:uiPriority w:val="9"/>
    <w:rsid w:val="00574199"/>
    <w:rPr>
      <w:rFonts w:ascii="TH Sarabun New" w:eastAsia="TH Sarabun New" w:hAnsi="TH Sarabun New" w:cs="TH Sarabun New"/>
      <w:b/>
      <w:bCs/>
      <w:sz w:val="32"/>
      <w:szCs w:val="32"/>
    </w:rPr>
  </w:style>
  <w:style w:type="character" w:customStyle="1" w:styleId="30">
    <w:name w:val="หัวเรื่อง 3 อักขระ"/>
    <w:basedOn w:val="a0"/>
    <w:link w:val="3"/>
    <w:uiPriority w:val="9"/>
    <w:rsid w:val="00D31586"/>
    <w:rPr>
      <w:rFonts w:ascii="TH Sarabun New" w:eastAsia="TH Sarabun New" w:hAnsi="TH Sarabun New" w:cs="TH Sarabun New"/>
      <w:b/>
      <w:bCs/>
      <w:sz w:val="32"/>
      <w:szCs w:val="32"/>
    </w:rPr>
  </w:style>
  <w:style w:type="numbering" w:customStyle="1" w:styleId="1">
    <w:name w:val="รายการปัจจุบัน1"/>
    <w:uiPriority w:val="99"/>
    <w:rsid w:val="00F616A8"/>
    <w:pPr>
      <w:numPr>
        <w:numId w:val="41"/>
      </w:numPr>
    </w:pPr>
  </w:style>
  <w:style w:type="character" w:customStyle="1" w:styleId="apple-converted-space">
    <w:name w:val="apple-converted-space"/>
    <w:basedOn w:val="a0"/>
    <w:rsid w:val="00F616A8"/>
  </w:style>
  <w:style w:type="character" w:styleId="af6">
    <w:name w:val="Strong"/>
    <w:basedOn w:val="a0"/>
    <w:uiPriority w:val="22"/>
    <w:qFormat/>
    <w:rsid w:val="00F616A8"/>
    <w:rPr>
      <w:b/>
      <w:bCs/>
    </w:rPr>
  </w:style>
  <w:style w:type="paragraph" w:customStyle="1" w:styleId="desc">
    <w:name w:val="desc"/>
    <w:basedOn w:val="a"/>
    <w:rsid w:val="00F616A8"/>
    <w:pPr>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a0"/>
    <w:rsid w:val="00F616A8"/>
  </w:style>
  <w:style w:type="paragraph" w:customStyle="1" w:styleId="Paragraph">
    <w:name w:val="Paragraph"/>
    <w:basedOn w:val="a"/>
    <w:qFormat/>
    <w:rsid w:val="00EC74F5"/>
    <w:pPr>
      <w:ind w:firstLine="720"/>
    </w:pPr>
  </w:style>
  <w:style w:type="character" w:customStyle="1" w:styleId="40">
    <w:name w:val="หัวเรื่อง 4 อักขระ"/>
    <w:basedOn w:val="a0"/>
    <w:link w:val="4"/>
    <w:uiPriority w:val="9"/>
    <w:rsid w:val="00E24304"/>
    <w:rPr>
      <w:rFonts w:ascii="TH Sarabun New" w:eastAsia="TH Sarabun New" w:hAnsi="TH Sarabun New" w:cs="TH Sarabun New"/>
      <w:b/>
      <w:bCs/>
      <w:iCs/>
      <w:sz w:val="32"/>
      <w:szCs w:val="32"/>
    </w:rPr>
  </w:style>
  <w:style w:type="paragraph" w:styleId="12">
    <w:name w:val="toc 1"/>
    <w:basedOn w:val="a"/>
    <w:next w:val="a"/>
    <w:autoRedefine/>
    <w:uiPriority w:val="39"/>
    <w:unhideWhenUsed/>
    <w:rsid w:val="004D3F4F"/>
    <w:pPr>
      <w:tabs>
        <w:tab w:val="right" w:pos="8779"/>
      </w:tabs>
      <w:spacing w:after="0"/>
      <w:ind w:left="851" w:right="2835" w:hanging="851"/>
    </w:pPr>
    <w:rPr>
      <w:b/>
      <w:bCs/>
    </w:rPr>
  </w:style>
  <w:style w:type="paragraph" w:styleId="23">
    <w:name w:val="toc 2"/>
    <w:basedOn w:val="a"/>
    <w:next w:val="a"/>
    <w:autoRedefine/>
    <w:uiPriority w:val="39"/>
    <w:unhideWhenUsed/>
    <w:rsid w:val="00ED183F"/>
    <w:pPr>
      <w:spacing w:after="0"/>
      <w:ind w:left="851"/>
    </w:pPr>
  </w:style>
  <w:style w:type="paragraph" w:styleId="32">
    <w:name w:val="toc 3"/>
    <w:basedOn w:val="a"/>
    <w:next w:val="a"/>
    <w:autoRedefine/>
    <w:uiPriority w:val="39"/>
    <w:unhideWhenUsed/>
    <w:rsid w:val="006043BA"/>
    <w:pPr>
      <w:spacing w:after="100"/>
      <w:ind w:left="1418"/>
    </w:pPr>
  </w:style>
  <w:style w:type="paragraph" w:styleId="41">
    <w:name w:val="toc 4"/>
    <w:basedOn w:val="a"/>
    <w:next w:val="a"/>
    <w:autoRedefine/>
    <w:uiPriority w:val="39"/>
    <w:unhideWhenUsed/>
    <w:rsid w:val="00F4109E"/>
    <w:pPr>
      <w:spacing w:after="0"/>
    </w:pPr>
    <w:rPr>
      <w:b/>
      <w:bCs/>
    </w:rPr>
  </w:style>
  <w:style w:type="character" w:customStyle="1" w:styleId="50">
    <w:name w:val="หัวเรื่อง 5 อักขระ"/>
    <w:basedOn w:val="a0"/>
    <w:link w:val="5"/>
    <w:uiPriority w:val="9"/>
    <w:rsid w:val="00A761EB"/>
    <w:rPr>
      <w:rFonts w:asciiTheme="majorHAnsi" w:eastAsiaTheme="majorEastAsia" w:hAnsiTheme="majorHAnsi" w:cstheme="majorBidi"/>
      <w:color w:val="2E74B5" w:themeColor="accent1" w:themeShade="BF"/>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443303389">
      <w:bodyDiv w:val="1"/>
      <w:marLeft w:val="0"/>
      <w:marRight w:val="0"/>
      <w:marTop w:val="0"/>
      <w:marBottom w:val="0"/>
      <w:divBdr>
        <w:top w:val="none" w:sz="0" w:space="0" w:color="auto"/>
        <w:left w:val="none" w:sz="0" w:space="0" w:color="auto"/>
        <w:bottom w:val="none" w:sz="0" w:space="0" w:color="auto"/>
        <w:right w:val="none" w:sz="0" w:space="0" w:color="auto"/>
      </w:divBdr>
      <w:divsChild>
        <w:div w:id="1056781199">
          <w:marLeft w:val="0"/>
          <w:marRight w:val="0"/>
          <w:marTop w:val="0"/>
          <w:marBottom w:val="0"/>
          <w:divBdr>
            <w:top w:val="none" w:sz="0" w:space="0" w:color="auto"/>
            <w:left w:val="none" w:sz="0" w:space="0" w:color="auto"/>
            <w:bottom w:val="none" w:sz="0" w:space="0" w:color="auto"/>
            <w:right w:val="none" w:sz="0" w:space="0" w:color="auto"/>
          </w:divBdr>
          <w:divsChild>
            <w:div w:id="1899584884">
              <w:marLeft w:val="0"/>
              <w:marRight w:val="0"/>
              <w:marTop w:val="0"/>
              <w:marBottom w:val="0"/>
              <w:divBdr>
                <w:top w:val="none" w:sz="0" w:space="0" w:color="auto"/>
                <w:left w:val="none" w:sz="0" w:space="0" w:color="auto"/>
                <w:bottom w:val="none" w:sz="0" w:space="0" w:color="auto"/>
                <w:right w:val="none" w:sz="0" w:space="0" w:color="auto"/>
              </w:divBdr>
              <w:divsChild>
                <w:div w:id="523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42514">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969554870">
      <w:bodyDiv w:val="1"/>
      <w:marLeft w:val="0"/>
      <w:marRight w:val="0"/>
      <w:marTop w:val="0"/>
      <w:marBottom w:val="0"/>
      <w:divBdr>
        <w:top w:val="none" w:sz="0" w:space="0" w:color="auto"/>
        <w:left w:val="none" w:sz="0" w:space="0" w:color="auto"/>
        <w:bottom w:val="none" w:sz="0" w:space="0" w:color="auto"/>
        <w:right w:val="none" w:sz="0" w:space="0" w:color="auto"/>
      </w:divBdr>
      <w:divsChild>
        <w:div w:id="2048605086">
          <w:marLeft w:val="0"/>
          <w:marRight w:val="0"/>
          <w:marTop w:val="0"/>
          <w:marBottom w:val="0"/>
          <w:divBdr>
            <w:top w:val="none" w:sz="0" w:space="0" w:color="auto"/>
            <w:left w:val="none" w:sz="0" w:space="0" w:color="auto"/>
            <w:bottom w:val="none" w:sz="0" w:space="0" w:color="auto"/>
            <w:right w:val="none" w:sz="0" w:space="0" w:color="auto"/>
          </w:divBdr>
          <w:divsChild>
            <w:div w:id="809902486">
              <w:marLeft w:val="0"/>
              <w:marRight w:val="0"/>
              <w:marTop w:val="0"/>
              <w:marBottom w:val="0"/>
              <w:divBdr>
                <w:top w:val="none" w:sz="0" w:space="0" w:color="auto"/>
                <w:left w:val="none" w:sz="0" w:space="0" w:color="auto"/>
                <w:bottom w:val="none" w:sz="0" w:space="0" w:color="auto"/>
                <w:right w:val="none" w:sz="0" w:space="0" w:color="auto"/>
              </w:divBdr>
              <w:divsChild>
                <w:div w:id="12187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94520">
      <w:bodyDiv w:val="1"/>
      <w:marLeft w:val="0"/>
      <w:marRight w:val="0"/>
      <w:marTop w:val="0"/>
      <w:marBottom w:val="0"/>
      <w:divBdr>
        <w:top w:val="none" w:sz="0" w:space="0" w:color="auto"/>
        <w:left w:val="none" w:sz="0" w:space="0" w:color="auto"/>
        <w:bottom w:val="none" w:sz="0" w:space="0" w:color="auto"/>
        <w:right w:val="none" w:sz="0" w:space="0" w:color="auto"/>
      </w:divBdr>
      <w:divsChild>
        <w:div w:id="181747869">
          <w:marLeft w:val="0"/>
          <w:marRight w:val="0"/>
          <w:marTop w:val="0"/>
          <w:marBottom w:val="0"/>
          <w:divBdr>
            <w:top w:val="none" w:sz="0" w:space="0" w:color="auto"/>
            <w:left w:val="none" w:sz="0" w:space="0" w:color="auto"/>
            <w:bottom w:val="none" w:sz="0" w:space="0" w:color="auto"/>
            <w:right w:val="none" w:sz="0" w:space="0" w:color="auto"/>
          </w:divBdr>
          <w:divsChild>
            <w:div w:id="1416169129">
              <w:marLeft w:val="0"/>
              <w:marRight w:val="0"/>
              <w:marTop w:val="0"/>
              <w:marBottom w:val="0"/>
              <w:divBdr>
                <w:top w:val="none" w:sz="0" w:space="0" w:color="auto"/>
                <w:left w:val="none" w:sz="0" w:space="0" w:color="auto"/>
                <w:bottom w:val="none" w:sz="0" w:space="0" w:color="auto"/>
                <w:right w:val="none" w:sz="0" w:space="0" w:color="auto"/>
              </w:divBdr>
              <w:divsChild>
                <w:div w:id="7723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25489">
      <w:bodyDiv w:val="1"/>
      <w:marLeft w:val="0"/>
      <w:marRight w:val="0"/>
      <w:marTop w:val="0"/>
      <w:marBottom w:val="0"/>
      <w:divBdr>
        <w:top w:val="none" w:sz="0" w:space="0" w:color="auto"/>
        <w:left w:val="none" w:sz="0" w:space="0" w:color="auto"/>
        <w:bottom w:val="none" w:sz="0" w:space="0" w:color="auto"/>
        <w:right w:val="none" w:sz="0" w:space="0" w:color="auto"/>
      </w:divBdr>
      <w:divsChild>
        <w:div w:id="1871336940">
          <w:marLeft w:val="0"/>
          <w:marRight w:val="0"/>
          <w:marTop w:val="0"/>
          <w:marBottom w:val="0"/>
          <w:divBdr>
            <w:top w:val="none" w:sz="0" w:space="0" w:color="auto"/>
            <w:left w:val="none" w:sz="0" w:space="0" w:color="auto"/>
            <w:bottom w:val="none" w:sz="0" w:space="0" w:color="auto"/>
            <w:right w:val="none" w:sz="0" w:space="0" w:color="auto"/>
          </w:divBdr>
          <w:divsChild>
            <w:div w:id="68819089">
              <w:marLeft w:val="0"/>
              <w:marRight w:val="0"/>
              <w:marTop w:val="0"/>
              <w:marBottom w:val="0"/>
              <w:divBdr>
                <w:top w:val="none" w:sz="0" w:space="0" w:color="auto"/>
                <w:left w:val="none" w:sz="0" w:space="0" w:color="auto"/>
                <w:bottom w:val="none" w:sz="0" w:space="0" w:color="auto"/>
                <w:right w:val="none" w:sz="0" w:space="0" w:color="auto"/>
              </w:divBdr>
              <w:divsChild>
                <w:div w:id="12260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 w:id="1747726933">
      <w:bodyDiv w:val="1"/>
      <w:marLeft w:val="0"/>
      <w:marRight w:val="0"/>
      <w:marTop w:val="0"/>
      <w:marBottom w:val="0"/>
      <w:divBdr>
        <w:top w:val="none" w:sz="0" w:space="0" w:color="auto"/>
        <w:left w:val="none" w:sz="0" w:space="0" w:color="auto"/>
        <w:bottom w:val="none" w:sz="0" w:space="0" w:color="auto"/>
        <w:right w:val="none" w:sz="0" w:space="0" w:color="auto"/>
      </w:divBdr>
      <w:divsChild>
        <w:div w:id="10228623">
          <w:marLeft w:val="0"/>
          <w:marRight w:val="0"/>
          <w:marTop w:val="0"/>
          <w:marBottom w:val="0"/>
          <w:divBdr>
            <w:top w:val="none" w:sz="0" w:space="0" w:color="auto"/>
            <w:left w:val="none" w:sz="0" w:space="0" w:color="auto"/>
            <w:bottom w:val="none" w:sz="0" w:space="0" w:color="auto"/>
            <w:right w:val="none" w:sz="0" w:space="0" w:color="auto"/>
          </w:divBdr>
          <w:divsChild>
            <w:div w:id="2065329079">
              <w:marLeft w:val="0"/>
              <w:marRight w:val="0"/>
              <w:marTop w:val="0"/>
              <w:marBottom w:val="0"/>
              <w:divBdr>
                <w:top w:val="none" w:sz="0" w:space="0" w:color="auto"/>
                <w:left w:val="none" w:sz="0" w:space="0" w:color="auto"/>
                <w:bottom w:val="none" w:sz="0" w:space="0" w:color="auto"/>
                <w:right w:val="none" w:sz="0" w:space="0" w:color="auto"/>
              </w:divBdr>
              <w:divsChild>
                <w:div w:id="15839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eg"/><Relationship Id="rId42" Type="http://schemas.openxmlformats.org/officeDocument/2006/relationships/hyperlink" Target="https://erp.mju.ac.th/openFile.aspx?id=NjIxMTg1&amp;method=inline" TargetMode="External"/><Relationship Id="rId47" Type="http://schemas.openxmlformats.org/officeDocument/2006/relationships/hyperlink" Target="https://library.mju.ac.th/2022/database/" TargetMode="External"/><Relationship Id="rId63" Type="http://schemas.openxmlformats.org/officeDocument/2006/relationships/hyperlink" Target="https://line.me/R/ti/p/%40tyw9123r" TargetMode="External"/><Relationship Id="rId68" Type="http://schemas.openxmlformats.org/officeDocument/2006/relationships/hyperlink" Target="https://libraryservices.mju.ac.th/page/libraryofthings/" TargetMode="External"/><Relationship Id="rId84" Type="http://schemas.openxmlformats.org/officeDocument/2006/relationships/hyperlink" Target="file:////Users/macbookpro/Desktop/AUN%2065:66/AUN%2066/(http:/www1.prtg.mju.ac.th/public/mapshow.htm%3fid=2222&amp;mapid=1CFFDB42-C25C-427D-BFC4-F355AA59F061)" TargetMode="External"/><Relationship Id="rId89" Type="http://schemas.openxmlformats.org/officeDocument/2006/relationships/hyperlink" Target="http://www1.prtg.mju.ac.th/public/mapshow.htm?id=2143&amp;mapid=4FA1E5FD-8AC9-45B1-A4CE-D0DC208F22EC" TargetMode="External"/><Relationship Id="rId16" Type="http://schemas.openxmlformats.org/officeDocument/2006/relationships/hyperlink" Target="https://mjuinterag.wordpress.com" TargetMode="External"/><Relationship Id="rId11" Type="http://schemas.openxmlformats.org/officeDocument/2006/relationships/chart" Target="charts/chart1.xml"/><Relationship Id="rId32" Type="http://schemas.openxmlformats.org/officeDocument/2006/relationships/hyperlink" Target="https://maejo.link?L=d0Fh" TargetMode="External"/><Relationship Id="rId37" Type="http://schemas.openxmlformats.org/officeDocument/2006/relationships/hyperlink" Target="https://lib.mju.ac.th/purchaseonline/" TargetMode="External"/><Relationship Id="rId53" Type="http://schemas.openxmlformats.org/officeDocument/2006/relationships/hyperlink" Target="https://www.facebook.com/mjulibrary" TargetMode="External"/><Relationship Id="rId58" Type="http://schemas.openxmlformats.org/officeDocument/2006/relationships/hyperlink" Target="https://library.mju.ac.th/2022/services/bookdelivery/" TargetMode="External"/><Relationship Id="rId74" Type="http://schemas.openxmlformats.org/officeDocument/2006/relationships/hyperlink" Target="https://library.mju.ac.th/2022/services/journalrecommendation/" TargetMode="External"/><Relationship Id="rId79" Type="http://schemas.openxmlformats.org/officeDocument/2006/relationships/hyperlink" Target="https://library.mju.ac.th/2022/services/qrcode-payment/" TargetMode="External"/><Relationship Id="rId5" Type="http://schemas.openxmlformats.org/officeDocument/2006/relationships/webSettings" Target="webSettings.xml"/><Relationship Id="rId90" Type="http://schemas.openxmlformats.org/officeDocument/2006/relationships/hyperlink" Target="https://erp.mju.ac.th/openFile.aspx?id=MzczNjM1&amp;method=inline" TargetMode="External"/><Relationship Id="rId95" Type="http://schemas.openxmlformats.org/officeDocument/2006/relationships/hyperlink" Target="https://erp.mju.ac.th/openFile.aspx?id=MzczNDIz&amp;method=inline"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s://erp.mju.ac.th/openFile.aspx?id=NjIxMTU4&amp;method=inline" TargetMode="External"/><Relationship Id="rId48" Type="http://schemas.openxmlformats.org/officeDocument/2006/relationships/hyperlink" Target="https://maejonet.mju.ac.th/wtms_newsDetail.aspx?nID=12955&amp;lang=th-TH" TargetMode="External"/><Relationship Id="rId64" Type="http://schemas.openxmlformats.org/officeDocument/2006/relationships/hyperlink" Target="https://library.mju.ac.th/2022/services/interlibraryloan/" TargetMode="External"/><Relationship Id="rId69" Type="http://schemas.openxmlformats.org/officeDocument/2006/relationships/hyperlink" Target="https://forms.gle/cbX7Q8vecaYxQxaWA" TargetMode="External"/><Relationship Id="rId80" Type="http://schemas.openxmlformats.org/officeDocument/2006/relationships/hyperlink" Target="https://library.mju.ac.th/2022/services/articlealert/" TargetMode="External"/><Relationship Id="rId85" Type="http://schemas.openxmlformats.org/officeDocument/2006/relationships/hyperlink" Target="https://erp.mju.ac.th/openFile.aspx?id=MzczNjM1&amp;method=inline" TargetMode="External"/><Relationship Id="rId3" Type="http://schemas.openxmlformats.org/officeDocument/2006/relationships/styles" Target="styles.xml"/><Relationship Id="rId12" Type="http://schemas.openxmlformats.org/officeDocument/2006/relationships/hyperlink" Target="https://www.youtube.com/watch?v=ETsSosUOBO4" TargetMode="External"/><Relationship Id="rId17" Type="http://schemas.openxmlformats.org/officeDocument/2006/relationships/hyperlink" Target="https://www.facebook.com/103760122199736/videos/466891798315068/?paipv=0&amp;eav=AfYSOQbzJO3IEb8WeVkrIq6ZcODazidAwH0uG0ZsAnC__dK1Vu7H1M0e36JN86bdDOY&amp;_rdr" TargetMode="External"/><Relationship Id="rId25" Type="http://schemas.openxmlformats.org/officeDocument/2006/relationships/image" Target="media/image13.jpeg"/><Relationship Id="rId33" Type="http://schemas.openxmlformats.org/officeDocument/2006/relationships/hyperlink" Target="https://maejo.link/?L=c9Zj" TargetMode="External"/><Relationship Id="rId38" Type="http://schemas.openxmlformats.org/officeDocument/2006/relationships/hyperlink" Target="https://library.mju.ac.th/2022/curiculum-collections-statistics/" TargetMode="External"/><Relationship Id="rId46" Type="http://schemas.openxmlformats.org/officeDocument/2006/relationships/hyperlink" Target="https://archives.mju.ac.th/web/" TargetMode="External"/><Relationship Id="rId59" Type="http://schemas.openxmlformats.org/officeDocument/2006/relationships/hyperlink" Target="https://library.mju.ac.th/2022/services/bookdelivery-campus/" TargetMode="External"/><Relationship Id="rId67" Type="http://schemas.openxmlformats.org/officeDocument/2006/relationships/hyperlink" Target="https://library.mju.ac.th/2022/services/library-of-things/" TargetMode="External"/><Relationship Id="rId20" Type="http://schemas.openxmlformats.org/officeDocument/2006/relationships/image" Target="media/image8.png"/><Relationship Id="rId41" Type="http://schemas.openxmlformats.org/officeDocument/2006/relationships/hyperlink" Target="https://erp.mju.ac.th/openFile.aspx?id=NjIxMTU5&amp;method=inline" TargetMode="External"/><Relationship Id="rId54" Type="http://schemas.openxmlformats.org/officeDocument/2006/relationships/hyperlink" Target="https://line.me/R/ti/p/@mjulibrary" TargetMode="External"/><Relationship Id="rId62" Type="http://schemas.openxmlformats.org/officeDocument/2006/relationships/hyperlink" Target="https://www.facebook.com/mjulibrary" TargetMode="External"/><Relationship Id="rId70" Type="http://schemas.openxmlformats.org/officeDocument/2006/relationships/hyperlink" Target="https://library.mju.ac.th/2022/services/fulltextfinder/" TargetMode="External"/><Relationship Id="rId75" Type="http://schemas.openxmlformats.org/officeDocument/2006/relationships/hyperlink" Target="https://maejo.link/?L=7lWC" TargetMode="External"/><Relationship Id="rId83" Type="http://schemas.openxmlformats.org/officeDocument/2006/relationships/hyperlink" Target="https://library.mju.ac.th/2022/guides-tutorials/" TargetMode="External"/><Relationship Id="rId88" Type="http://schemas.openxmlformats.org/officeDocument/2006/relationships/hyperlink" Target="https://maejo365-my.sharepoint.com/:b:/g/personal/banpod_mju_ac_th/EXIcIggkoWVDv5KffeVkVn8Bx0l-os6aG5lqkyuLidlZ_w?e=2X1oUh" TargetMode="External"/><Relationship Id="rId91" Type="http://schemas.openxmlformats.org/officeDocument/2006/relationships/header" Target="header1.xml"/><Relationship Id="rId96" Type="http://schemas.openxmlformats.org/officeDocument/2006/relationships/hyperlink" Target="https://erp.mju.ac.t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facebook.com/mjulibrary" TargetMode="External"/><Relationship Id="rId49" Type="http://schemas.openxmlformats.org/officeDocument/2006/relationships/hyperlink" Target="https://my.openathens.net/" TargetMode="External"/><Relationship Id="rId57" Type="http://schemas.openxmlformats.org/officeDocument/2006/relationships/hyperlink" Target="https://maejo.link/?L=1YJm" TargetMode="External"/><Relationship Id="rId10" Type="http://schemas.openxmlformats.org/officeDocument/2006/relationships/hyperlink" Target="https://erp.mju.ac.th/ftesRpt2.aspx?acadYear=2566&amp;facKey=1&amp;stuLevelTypeKey=1" TargetMode="External"/><Relationship Id="rId31" Type="http://schemas.openxmlformats.org/officeDocument/2006/relationships/image" Target="media/image19.jpg"/><Relationship Id="rId44" Type="http://schemas.openxmlformats.org/officeDocument/2006/relationships/hyperlink" Target="http://lib.mju.ac.th/e-office/doccenter/file/2023/0001338.pdf" TargetMode="External"/><Relationship Id="rId52" Type="http://schemas.openxmlformats.org/officeDocument/2006/relationships/hyperlink" Target="https://library.mju.ac.th/" TargetMode="External"/><Relationship Id="rId60" Type="http://schemas.openxmlformats.org/officeDocument/2006/relationships/hyperlink" Target="https://library.mju.ac.th/2022/services/bookrenew/" TargetMode="External"/><Relationship Id="rId65" Type="http://schemas.openxmlformats.org/officeDocument/2006/relationships/hyperlink" Target="https://forms.gle/KSqJYUB63tzbyfgc7" TargetMode="External"/><Relationship Id="rId73" Type="http://schemas.openxmlformats.org/officeDocument/2006/relationships/hyperlink" Target="https://maejo.link/?L=7lWC" TargetMode="External"/><Relationship Id="rId78" Type="http://schemas.openxmlformats.org/officeDocument/2006/relationships/hyperlink" Target="https://library.mju.ac.th/2022/services/debtcheck/" TargetMode="External"/><Relationship Id="rId81" Type="http://schemas.openxmlformats.org/officeDocument/2006/relationships/hyperlink" Target="https://maejo.link/?L=bfKn" TargetMode="External"/><Relationship Id="rId86" Type="http://schemas.openxmlformats.org/officeDocument/2006/relationships/hyperlink" Target="https://erp.mju.ac.th" TargetMode="External"/><Relationship Id="rId94" Type="http://schemas.openxmlformats.org/officeDocument/2006/relationships/hyperlink" Target="https://library.mju.ac.th/2022/our-online-service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library.mju.ac.th/2022/library-collection-statistics/" TargetMode="External"/><Relationship Id="rId34" Type="http://schemas.openxmlformats.org/officeDocument/2006/relationships/hyperlink" Target="https://erp.mju.ac.th/openFile.aspx?id=NjIzMzk5&amp;method=inline" TargetMode="External"/><Relationship Id="rId50" Type="http://schemas.openxmlformats.org/officeDocument/2006/relationships/hyperlink" Target="https://library.mju.ac.th/" TargetMode="External"/><Relationship Id="rId55" Type="http://schemas.openxmlformats.org/officeDocument/2006/relationships/hyperlink" Target="mailto:library_service@mju.ac.th" TargetMode="External"/><Relationship Id="rId76" Type="http://schemas.openxmlformats.org/officeDocument/2006/relationships/hyperlink" Target="https://library.mju.ac.th/2022/services/articledelivery/"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maejo.link/?L=7lWC" TargetMode="External"/><Relationship Id="rId92" Type="http://schemas.openxmlformats.org/officeDocument/2006/relationships/hyperlink" Target="https://lib.mju.ac.th/e-office/doccenter/file/2022/0001258.pdf"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hyperlink" Target="https://my.openathens.net/" TargetMode="External"/><Relationship Id="rId45" Type="http://schemas.openxmlformats.org/officeDocument/2006/relationships/hyperlink" Target="http://ir.mju.ac.th/dspace/" TargetMode="External"/><Relationship Id="rId66" Type="http://schemas.openxmlformats.org/officeDocument/2006/relationships/hyperlink" Target="https://library.mju.ac.th/2022/services/edsplusfulltext/" TargetMode="External"/><Relationship Id="rId87" Type="http://schemas.openxmlformats.org/officeDocument/2006/relationships/hyperlink" Target="https://erp.mju.ac.th/openFile.aspx?id=NTU4MDk3&amp;method=inline" TargetMode="External"/><Relationship Id="rId61" Type="http://schemas.openxmlformats.org/officeDocument/2006/relationships/hyperlink" Target="https://opac.mju.ac.th/" TargetMode="External"/><Relationship Id="rId82" Type="http://schemas.openxmlformats.org/officeDocument/2006/relationships/hyperlink" Target="https://line.me/R/ti/p/@mjulibrary"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8.jpeg"/><Relationship Id="rId35" Type="http://schemas.openxmlformats.org/officeDocument/2006/relationships/hyperlink" Target="https://maejo.link?L=2Tnm" TargetMode="External"/><Relationship Id="rId56" Type="http://schemas.openxmlformats.org/officeDocument/2006/relationships/hyperlink" Target="https://library.mju.ac.th/2022/services/academy/" TargetMode="External"/><Relationship Id="rId77" Type="http://schemas.openxmlformats.org/officeDocument/2006/relationships/hyperlink" Target="https://opac.mju.ac.th/" TargetMode="External"/><Relationship Id="rId8" Type="http://schemas.openxmlformats.org/officeDocument/2006/relationships/image" Target="media/image1.jpeg"/><Relationship Id="rId51" Type="http://schemas.openxmlformats.org/officeDocument/2006/relationships/hyperlink" Target="https://opac.mju.ac.th/" TargetMode="External"/><Relationship Id="rId72" Type="http://schemas.openxmlformats.org/officeDocument/2006/relationships/hyperlink" Target="https://library.mju.ac.th/2022/services/documentsondemand/" TargetMode="External"/><Relationship Id="rId93" Type="http://schemas.openxmlformats.org/officeDocument/2006/relationships/hyperlink" Target="http://lib.mju.ac.th/e-office/doccenter/file/2023/0001336.docx"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pro\Desktop\AUN%2065:66\AUN%2066\&#3612;&#3621;&#3591;&#3634;&#3609;&#3605;&#3637;&#3614;&#3636;&#3617;&#3614;&#366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23248365140801E-2"/>
          <c:y val="4.5267489711934158E-2"/>
          <c:w val="0.83084595622581081"/>
          <c:h val="0.77233206960241085"/>
        </c:manualLayout>
      </c:layout>
      <c:barChart>
        <c:barDir val="col"/>
        <c:grouping val="clustered"/>
        <c:varyColors val="0"/>
        <c:ser>
          <c:idx val="0"/>
          <c:order val="0"/>
          <c:tx>
            <c:strRef>
              <c:f>Sheet1!$E$22</c:f>
              <c:strCache>
                <c:ptCount val="1"/>
                <c:pt idx="0">
                  <c:v>บทความในวารสารระดับนานาชาติ</c:v>
                </c:pt>
              </c:strCache>
            </c:strRef>
          </c:tx>
          <c:spPr>
            <a:solidFill>
              <a:schemeClr val="accent1"/>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Sheet1!$E$23:$E$27</c:f>
              <c:numCache>
                <c:formatCode>General</c:formatCode>
                <c:ptCount val="5"/>
                <c:pt idx="0">
                  <c:v>3</c:v>
                </c:pt>
                <c:pt idx="1">
                  <c:v>13</c:v>
                </c:pt>
                <c:pt idx="2">
                  <c:v>3</c:v>
                </c:pt>
                <c:pt idx="3">
                  <c:v>4</c:v>
                </c:pt>
                <c:pt idx="4">
                  <c:v>2</c:v>
                </c:pt>
              </c:numCache>
            </c:numRef>
          </c:val>
          <c:extLst>
            <c:ext xmlns:c16="http://schemas.microsoft.com/office/drawing/2014/chart" uri="{C3380CC4-5D6E-409C-BE32-E72D297353CC}">
              <c16:uniqueId val="{00000000-3068-E740-AC64-06FED1BE172B}"/>
            </c:ext>
          </c:extLst>
        </c:ser>
        <c:ser>
          <c:idx val="1"/>
          <c:order val="1"/>
          <c:tx>
            <c:strRef>
              <c:f>Sheet1!$F$22</c:f>
              <c:strCache>
                <c:ptCount val="1"/>
                <c:pt idx="0">
                  <c:v>บทความในวารสารระดับชาติ</c:v>
                </c:pt>
              </c:strCache>
            </c:strRef>
          </c:tx>
          <c:spPr>
            <a:solidFill>
              <a:schemeClr val="accent2"/>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Sheet1!$F$23:$F$27</c:f>
              <c:numCache>
                <c:formatCode>General</c:formatCode>
                <c:ptCount val="5"/>
                <c:pt idx="0">
                  <c:v>3</c:v>
                </c:pt>
                <c:pt idx="1">
                  <c:v>5</c:v>
                </c:pt>
                <c:pt idx="2">
                  <c:v>2</c:v>
                </c:pt>
                <c:pt idx="3">
                  <c:v>0</c:v>
                </c:pt>
                <c:pt idx="4">
                  <c:v>0</c:v>
                </c:pt>
              </c:numCache>
            </c:numRef>
          </c:val>
          <c:extLst>
            <c:ext xmlns:c16="http://schemas.microsoft.com/office/drawing/2014/chart" uri="{C3380CC4-5D6E-409C-BE32-E72D297353CC}">
              <c16:uniqueId val="{00000001-3068-E740-AC64-06FED1BE172B}"/>
            </c:ext>
          </c:extLst>
        </c:ser>
        <c:ser>
          <c:idx val="2"/>
          <c:order val="2"/>
          <c:tx>
            <c:strRef>
              <c:f>Sheet1!$G$22</c:f>
              <c:strCache>
                <c:ptCount val="1"/>
                <c:pt idx="0">
                  <c:v>บทความในการประชุมระดับนานาชาติ</c:v>
                </c:pt>
              </c:strCache>
            </c:strRef>
          </c:tx>
          <c:spPr>
            <a:solidFill>
              <a:schemeClr val="accent3"/>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Sheet1!$G$23:$G$27</c:f>
              <c:numCache>
                <c:formatCode>General</c:formatCode>
                <c:ptCount val="5"/>
                <c:pt idx="0">
                  <c:v>3</c:v>
                </c:pt>
                <c:pt idx="1">
                  <c:v>0</c:v>
                </c:pt>
                <c:pt idx="2">
                  <c:v>0</c:v>
                </c:pt>
                <c:pt idx="3">
                  <c:v>0</c:v>
                </c:pt>
                <c:pt idx="4">
                  <c:v>0</c:v>
                </c:pt>
              </c:numCache>
            </c:numRef>
          </c:val>
          <c:extLst>
            <c:ext xmlns:c16="http://schemas.microsoft.com/office/drawing/2014/chart" uri="{C3380CC4-5D6E-409C-BE32-E72D297353CC}">
              <c16:uniqueId val="{00000002-3068-E740-AC64-06FED1BE172B}"/>
            </c:ext>
          </c:extLst>
        </c:ser>
        <c:ser>
          <c:idx val="3"/>
          <c:order val="3"/>
          <c:tx>
            <c:strRef>
              <c:f>Sheet1!$H$22</c:f>
              <c:strCache>
                <c:ptCount val="1"/>
                <c:pt idx="0">
                  <c:v>บทความในการประชุมระดับชาติ</c:v>
                </c:pt>
              </c:strCache>
            </c:strRef>
          </c:tx>
          <c:spPr>
            <a:solidFill>
              <a:schemeClr val="accent4"/>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Sheet1!$H$23:$H$27</c:f>
              <c:numCache>
                <c:formatCode>General</c:formatCode>
                <c:ptCount val="5"/>
                <c:pt idx="0">
                  <c:v>0</c:v>
                </c:pt>
                <c:pt idx="1">
                  <c:v>1</c:v>
                </c:pt>
                <c:pt idx="2">
                  <c:v>3</c:v>
                </c:pt>
                <c:pt idx="3">
                  <c:v>0</c:v>
                </c:pt>
                <c:pt idx="4">
                  <c:v>0</c:v>
                </c:pt>
              </c:numCache>
            </c:numRef>
          </c:val>
          <c:extLst>
            <c:ext xmlns:c16="http://schemas.microsoft.com/office/drawing/2014/chart" uri="{C3380CC4-5D6E-409C-BE32-E72D297353CC}">
              <c16:uniqueId val="{00000003-3068-E740-AC64-06FED1BE172B}"/>
            </c:ext>
          </c:extLst>
        </c:ser>
        <c:ser>
          <c:idx val="4"/>
          <c:order val="4"/>
          <c:tx>
            <c:strRef>
              <c:f>Sheet1!$I$22</c:f>
              <c:strCache>
                <c:ptCount val="1"/>
                <c:pt idx="0">
                  <c:v>หนังสือ</c:v>
                </c:pt>
              </c:strCache>
            </c:strRef>
          </c:tx>
          <c:spPr>
            <a:solidFill>
              <a:schemeClr val="accent5"/>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Sheet1!$I$23:$I$27</c:f>
              <c:numCache>
                <c:formatCode>General</c:formatCode>
                <c:ptCount val="5"/>
                <c:pt idx="3">
                  <c:v>1</c:v>
                </c:pt>
              </c:numCache>
            </c:numRef>
          </c:val>
          <c:extLst>
            <c:ext xmlns:c16="http://schemas.microsoft.com/office/drawing/2014/chart" uri="{C3380CC4-5D6E-409C-BE32-E72D297353CC}">
              <c16:uniqueId val="{00000004-3068-E740-AC64-06FED1BE172B}"/>
            </c:ext>
          </c:extLst>
        </c:ser>
        <c:dLbls>
          <c:showLegendKey val="0"/>
          <c:showVal val="0"/>
          <c:showCatName val="0"/>
          <c:showSerName val="0"/>
          <c:showPercent val="0"/>
          <c:showBubbleSize val="0"/>
        </c:dLbls>
        <c:gapWidth val="300"/>
        <c:axId val="2138777455"/>
        <c:axId val="2138779183"/>
      </c:barChart>
      <c:catAx>
        <c:axId val="2138777455"/>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r>
                  <a:rPr lang="th-TH"/>
                  <a:t>ปี พ.ศ.</a:t>
                </a:r>
                <a:endParaRPr lang="en-US"/>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crossAx val="2138779183"/>
        <c:crosses val="autoZero"/>
        <c:auto val="1"/>
        <c:lblAlgn val="ctr"/>
        <c:lblOffset val="100"/>
        <c:noMultiLvlLbl val="0"/>
      </c:catAx>
      <c:valAx>
        <c:axId val="2138779183"/>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r>
                  <a:rPr lang="th-TH"/>
                  <a:t>จำนวนผลงาน</a:t>
                </a:r>
                <a:endParaRPr lang="en-US"/>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crossAx val="2138777455"/>
        <c:crosses val="autoZero"/>
        <c:crossBetween val="between"/>
      </c:valAx>
      <c:spPr>
        <a:noFill/>
        <a:ln>
          <a:noFill/>
        </a:ln>
        <a:effectLst/>
      </c:spPr>
    </c:plotArea>
    <c:legend>
      <c:legendPos val="r"/>
      <c:layout>
        <c:manualLayout>
          <c:xMode val="edge"/>
          <c:yMode val="edge"/>
          <c:x val="0.62138445882823967"/>
          <c:y val="3.0091377466705545E-2"/>
          <c:w val="0.2714501868410516"/>
          <c:h val="0.414853698843200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latin typeface="TH Sarabun New" panose="020B0500040200020003" pitchFamily="34" charset="-34"/>
          <a:cs typeface="TH Sarabun New" panose="020B0500040200020003" pitchFamily="34" charset="-34"/>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572B6-F7C1-48F9-B10E-B6D578C2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154</Pages>
  <Words>35988</Words>
  <Characters>205137</Characters>
  <Application>Microsoft Office Word</Application>
  <DocSecurity>0</DocSecurity>
  <Lines>1709</Lines>
  <Paragraphs>481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เกศริน ต๊ะมัง</cp:lastModifiedBy>
  <cp:revision>10</cp:revision>
  <cp:lastPrinted>2017-12-28T04:02:00Z</cp:lastPrinted>
  <dcterms:created xsi:type="dcterms:W3CDTF">2024-06-05T07:14:00Z</dcterms:created>
  <dcterms:modified xsi:type="dcterms:W3CDTF">2024-06-08T05:18:00Z</dcterms:modified>
</cp:coreProperties>
</file>