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FA4A82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FA4A82" w:rsidRDefault="00741F1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Facilities and Infrastructure</w:t>
            </w:r>
          </w:p>
        </w:tc>
      </w:tr>
      <w:tr w:rsidR="00F969BD" w:rsidRPr="00FA4A82" w14:paraId="5A93C091" w14:textId="77777777" w:rsidTr="002420A4">
        <w:tc>
          <w:tcPr>
            <w:tcW w:w="1101" w:type="dxa"/>
            <w:hideMark/>
          </w:tcPr>
          <w:p w14:paraId="5E42D4F6" w14:textId="44E043B2" w:rsidR="00F969BD" w:rsidRPr="00FA4A82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F474D9" w:rsidRPr="00FA4A8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  <w:hideMark/>
          </w:tcPr>
          <w:p w14:paraId="44F0C360" w14:textId="77777777" w:rsidR="00F969BD" w:rsidRPr="00FA4A82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7A3EA045" w:rsidR="00F969BD" w:rsidRPr="00FA4A82" w:rsidRDefault="00F474D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4A82">
              <w:rPr>
                <w:rFonts w:ascii="TH Niramit AS" w:hAnsi="TH Niramit AS" w:cs="TH Niramit AS"/>
                <w:sz w:val="32"/>
                <w:szCs w:val="32"/>
              </w:rPr>
              <w:t>The university is shown to provide a highly accessible computer and</w:t>
            </w:r>
            <w:r w:rsidRPr="00FA4A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A4A82">
              <w:rPr>
                <w:rFonts w:ascii="TH Niramit AS" w:hAnsi="TH Niramit AS" w:cs="TH Niramit AS"/>
                <w:sz w:val="32"/>
                <w:szCs w:val="32"/>
              </w:rPr>
              <w:t>network infrastructure that enables the campus community to fully</w:t>
            </w:r>
            <w:r w:rsidRPr="00FA4A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A4A82">
              <w:rPr>
                <w:rFonts w:ascii="TH Niramit AS" w:hAnsi="TH Niramit AS" w:cs="TH Niramit AS"/>
                <w:sz w:val="32"/>
                <w:szCs w:val="32"/>
              </w:rPr>
              <w:t>exploit information technology for teaching, research, service, and</w:t>
            </w:r>
            <w:r w:rsidRPr="00FA4A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A4A82">
              <w:rPr>
                <w:rFonts w:ascii="TH Niramit AS" w:hAnsi="TH Niramit AS" w:cs="TH Niramit AS"/>
                <w:sz w:val="32"/>
                <w:szCs w:val="32"/>
              </w:rPr>
              <w:t>administration.</w:t>
            </w:r>
          </w:p>
        </w:tc>
      </w:tr>
      <w:tr w:rsidR="00F969BD" w:rsidRPr="00FA4A82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FA4A82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FA4A82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7A945CAF" w:rsidR="00F969BD" w:rsidRPr="00FA4A82" w:rsidRDefault="00F474D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4A82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บรรพต  โตสิตารัตน์</w:t>
            </w:r>
          </w:p>
        </w:tc>
      </w:tr>
      <w:tr w:rsidR="00F969BD" w:rsidRPr="00FA4A82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FA4A82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FA4A82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A4A8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532046CA" w:rsidR="00F969BD" w:rsidRPr="00FA4A82" w:rsidRDefault="00F474D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4A82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กองเทคโนโลยีดิจิทัล</w:t>
            </w:r>
          </w:p>
        </w:tc>
      </w:tr>
    </w:tbl>
    <w:p w14:paraId="35FBDD1A" w14:textId="77777777" w:rsidR="00F969BD" w:rsidRPr="002420A4" w:rsidRDefault="00F969BD" w:rsidP="00F969BD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2420A4" w:rsidRDefault="009B47F9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09AEA4F0" w14:textId="77777777" w:rsidR="00562305" w:rsidRPr="00562305" w:rsidRDefault="00562305" w:rsidP="00562305">
      <w:pPr>
        <w:pStyle w:val="Bomb1"/>
        <w:tabs>
          <w:tab w:val="clear" w:pos="864"/>
          <w:tab w:val="clear" w:pos="1224"/>
          <w:tab w:val="clear" w:pos="1584"/>
          <w:tab w:val="clear" w:pos="1944"/>
          <w:tab w:val="clear" w:pos="2304"/>
          <w:tab w:val="clear" w:pos="2664"/>
          <w:tab w:val="clear" w:pos="3024"/>
        </w:tabs>
        <w:ind w:firstLine="1134"/>
        <w:rPr>
          <w:rFonts w:ascii="TH Niramit AS" w:hAnsi="TH Niramit AS" w:cs="TH Niramit AS"/>
        </w:rPr>
      </w:pPr>
      <w:r w:rsidRPr="00562305">
        <w:rPr>
          <w:rFonts w:ascii="TH Niramit AS" w:hAnsi="TH Niramit AS" w:cs="TH Niramit AS"/>
          <w:b/>
          <w:bCs/>
          <w:cs/>
        </w:rPr>
        <w:t>ระบบอินเทอร์เน็ตของมหาวิทยาลัย</w:t>
      </w:r>
    </w:p>
    <w:p w14:paraId="0BFA463C" w14:textId="77777777" w:rsidR="00562305" w:rsidRPr="00562305" w:rsidRDefault="00562305" w:rsidP="00562305">
      <w:pPr>
        <w:pStyle w:val="Bomb1"/>
        <w:tabs>
          <w:tab w:val="clear" w:pos="864"/>
          <w:tab w:val="clear" w:pos="1224"/>
          <w:tab w:val="clear" w:pos="1584"/>
          <w:tab w:val="clear" w:pos="1944"/>
          <w:tab w:val="clear" w:pos="2304"/>
          <w:tab w:val="clear" w:pos="2664"/>
          <w:tab w:val="clear" w:pos="3024"/>
        </w:tabs>
        <w:ind w:firstLine="1134"/>
        <w:rPr>
          <w:rFonts w:ascii="TH Niramit AS" w:hAnsi="TH Niramit AS" w:cs="TH Niramit AS"/>
          <w:cs/>
        </w:rPr>
      </w:pPr>
      <w:r w:rsidRPr="00562305">
        <w:rPr>
          <w:rFonts w:ascii="TH Niramit AS" w:hAnsi="TH Niramit AS" w:cs="TH Niramit AS"/>
          <w:cs/>
        </w:rPr>
        <w:t xml:space="preserve">กองเทคโนโลยีดิจิทัล </w:t>
      </w:r>
      <w:bookmarkStart w:id="1" w:name="_Hlk40364653"/>
      <w:r w:rsidRPr="00562305">
        <w:rPr>
          <w:rFonts w:ascii="TH Niramit AS" w:hAnsi="TH Niramit AS" w:cs="TH Niramit AS"/>
          <w:cs/>
        </w:rPr>
        <w:t xml:space="preserve">สำนักงานมหาวิทยาลัย มหาวิทยาลัยแม่โจ้ เป็นหน่วยงานที่ให้บริการระบบสารสนเทศและการสื่อสาร ที่สนับสนุนการเรียนการสอน การค้นคว้าและวิจัย </w:t>
      </w:r>
      <w:bookmarkEnd w:id="1"/>
      <w:r w:rsidRPr="00562305">
        <w:rPr>
          <w:rFonts w:ascii="TH Niramit AS" w:hAnsi="TH Niramit AS" w:cs="TH Niramit AS"/>
          <w:cs/>
        </w:rPr>
        <w:t>มี</w:t>
      </w:r>
      <w:hyperlink r:id="rId5" w:history="1">
        <w:r w:rsidRPr="00562305">
          <w:rPr>
            <w:rStyle w:val="Hyperlink"/>
            <w:rFonts w:ascii="TH Niramit AS" w:hAnsi="TH Niramit AS" w:cs="TH Niramit AS"/>
            <w:cs/>
          </w:rPr>
          <w:t>ระบบเครือข่ายอินเทอร์เน็ตความเร็วสูง</w:t>
        </w:r>
      </w:hyperlink>
      <w:r w:rsidRPr="00562305">
        <w:rPr>
          <w:rFonts w:ascii="TH Niramit AS" w:hAnsi="TH Niramit AS" w:cs="TH Niramit AS"/>
          <w:cs/>
        </w:rPr>
        <w:t xml:space="preserve">และอินเทอร์เน็ตไร้สายสามารถใช้งานได้ตลอด </w:t>
      </w:r>
      <w:r w:rsidRPr="00562305">
        <w:rPr>
          <w:rFonts w:ascii="TH Niramit AS" w:hAnsi="TH Niramit AS" w:cs="TH Niramit AS"/>
        </w:rPr>
        <w:t xml:space="preserve">24 </w:t>
      </w:r>
      <w:r w:rsidRPr="00562305">
        <w:rPr>
          <w:rFonts w:ascii="TH Niramit AS" w:hAnsi="TH Niramit AS" w:cs="TH Niramit AS"/>
          <w:cs/>
        </w:rPr>
        <w:t>ชั่วโมง โดยได้รับจัดสรรช่องสัญญาณอินเทอร์เน็ต</w:t>
      </w:r>
      <w:r w:rsidRPr="00562305">
        <w:rPr>
          <w:rFonts w:ascii="TH Niramit AS" w:hAnsi="TH Niramit AS" w:cs="TH Niramit AS"/>
        </w:rPr>
        <w:t xml:space="preserve"> </w:t>
      </w:r>
      <w:r w:rsidRPr="00562305">
        <w:rPr>
          <w:rFonts w:ascii="TH Niramit AS" w:hAnsi="TH Niramit AS" w:cs="TH Niramit AS"/>
          <w:cs/>
        </w:rPr>
        <w:t>ดังนี้</w:t>
      </w:r>
    </w:p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143"/>
        <w:gridCol w:w="2974"/>
      </w:tblGrid>
      <w:tr w:rsidR="00562305" w:rsidRPr="00562305" w14:paraId="4E8CD5C1" w14:textId="77777777" w:rsidTr="0028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1B65245F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rPr>
                <w:rFonts w:ascii="TH Niramit AS" w:hAnsi="TH Niramit AS" w:cs="TH Niramit AS"/>
                <w:color w:val="auto"/>
                <w:cs/>
              </w:rPr>
            </w:pPr>
            <w:r w:rsidRPr="00562305">
              <w:rPr>
                <w:rFonts w:ascii="TH Niramit AS" w:hAnsi="TH Niramit AS" w:cs="TH Niramit AS"/>
                <w:color w:val="auto"/>
                <w:cs/>
              </w:rPr>
              <w:t>สถานที่</w:t>
            </w:r>
          </w:p>
        </w:tc>
        <w:tc>
          <w:tcPr>
            <w:tcW w:w="31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1231094F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</w:rPr>
            </w:pPr>
            <w:r w:rsidRPr="00562305">
              <w:rPr>
                <w:rFonts w:ascii="TH Niramit AS" w:hAnsi="TH Niramit AS" w:cs="TH Niramit AS"/>
                <w:color w:val="auto"/>
              </w:rPr>
              <w:t>Link</w:t>
            </w:r>
          </w:p>
        </w:tc>
        <w:tc>
          <w:tcPr>
            <w:tcW w:w="29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7E3EE965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  <w:color w:val="auto"/>
              </w:rPr>
            </w:pPr>
            <w:r w:rsidRPr="00562305">
              <w:rPr>
                <w:rFonts w:ascii="TH Niramit AS" w:hAnsi="TH Niramit AS" w:cs="TH Niramit AS"/>
                <w:color w:val="auto"/>
                <w:cs/>
              </w:rPr>
              <w:t>ช่องสัญญาณอินเทอร์เน็ต</w:t>
            </w:r>
          </w:p>
        </w:tc>
      </w:tr>
      <w:tr w:rsidR="00562305" w:rsidRPr="00562305" w14:paraId="170C46EC" w14:textId="77777777" w:rsidTr="00283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0BF135F1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rPr>
                <w:rFonts w:ascii="TH Niramit AS" w:hAnsi="TH Niramit AS" w:cs="TH Niramit AS"/>
                <w:color w:val="auto"/>
              </w:rPr>
            </w:pPr>
            <w:r w:rsidRPr="00562305">
              <w:rPr>
                <w:rFonts w:ascii="TH Niramit AS" w:hAnsi="TH Niramit AS" w:cs="TH Niramit AS"/>
                <w:color w:val="auto"/>
                <w:cs/>
              </w:rPr>
              <w:t>มหาวิทยาลัยแม่โจ้ เชียงใหม่</w:t>
            </w:r>
          </w:p>
        </w:tc>
        <w:tc>
          <w:tcPr>
            <w:tcW w:w="3143" w:type="dxa"/>
            <w:shd w:val="clear" w:color="auto" w:fill="auto"/>
          </w:tcPr>
          <w:p w14:paraId="3FAF1673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>Uninet</w:t>
            </w:r>
          </w:p>
        </w:tc>
        <w:tc>
          <w:tcPr>
            <w:tcW w:w="2974" w:type="dxa"/>
            <w:shd w:val="clear" w:color="auto" w:fill="auto"/>
          </w:tcPr>
          <w:p w14:paraId="3AFD0096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  <w:cs/>
              </w:rPr>
              <w:t xml:space="preserve">2 </w:t>
            </w:r>
            <w:r w:rsidRPr="00562305">
              <w:rPr>
                <w:rFonts w:ascii="TH Niramit AS" w:hAnsi="TH Niramit AS" w:cs="TH Niramit AS"/>
              </w:rPr>
              <w:t>Gbps</w:t>
            </w:r>
          </w:p>
        </w:tc>
      </w:tr>
      <w:tr w:rsidR="00562305" w:rsidRPr="00562305" w14:paraId="71FCC40B" w14:textId="77777777" w:rsidTr="002835F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vMerge/>
            <w:tcBorders>
              <w:left w:val="none" w:sz="0" w:space="0" w:color="auto"/>
            </w:tcBorders>
            <w:shd w:val="clear" w:color="auto" w:fill="auto"/>
          </w:tcPr>
          <w:p w14:paraId="4D0989B3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rPr>
                <w:rFonts w:ascii="TH Niramit AS" w:hAnsi="TH Niramit AS" w:cs="TH Niramit AS"/>
                <w:color w:val="auto"/>
              </w:rPr>
            </w:pPr>
          </w:p>
        </w:tc>
        <w:tc>
          <w:tcPr>
            <w:tcW w:w="3143" w:type="dxa"/>
            <w:shd w:val="clear" w:color="auto" w:fill="auto"/>
          </w:tcPr>
          <w:p w14:paraId="01F47A30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  <w:cs/>
              </w:rPr>
              <w:t>บริษัท ทรู อินเทอร์เน็ต คอร์ปอเรชั่น จำกัด</w:t>
            </w:r>
          </w:p>
        </w:tc>
        <w:tc>
          <w:tcPr>
            <w:tcW w:w="2974" w:type="dxa"/>
            <w:shd w:val="clear" w:color="auto" w:fill="auto"/>
          </w:tcPr>
          <w:p w14:paraId="1B0034F8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  <w:cs/>
              </w:rPr>
              <w:t xml:space="preserve">2/2 </w:t>
            </w:r>
            <w:r w:rsidRPr="00562305">
              <w:rPr>
                <w:rFonts w:ascii="TH Niramit AS" w:hAnsi="TH Niramit AS" w:cs="TH Niramit AS"/>
              </w:rPr>
              <w:t>Gbps</w:t>
            </w:r>
          </w:p>
        </w:tc>
      </w:tr>
      <w:tr w:rsidR="00562305" w:rsidRPr="00562305" w14:paraId="389CDA40" w14:textId="77777777" w:rsidTr="00283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08F9C273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rPr>
                <w:rFonts w:ascii="TH Niramit AS" w:hAnsi="TH Niramit AS" w:cs="TH Niramit AS"/>
                <w:color w:val="auto"/>
              </w:rPr>
            </w:pPr>
            <w:r w:rsidRPr="00562305">
              <w:rPr>
                <w:rFonts w:ascii="TH Niramit AS" w:hAnsi="TH Niramit AS" w:cs="TH Niramit AS"/>
                <w:color w:val="auto"/>
                <w:cs/>
              </w:rPr>
              <w:t xml:space="preserve">มหาวิทยาลัยแม่โจ้-แพร่ </w:t>
            </w:r>
            <w:r w:rsidRPr="00562305">
              <w:rPr>
                <w:rFonts w:ascii="TH Niramit AS" w:hAnsi="TH Niramit AS" w:cs="TH Niramit AS"/>
                <w:color w:val="auto"/>
                <w:cs/>
              </w:rPr>
              <w:br/>
              <w:t>เฉลิมพระเกียรติ</w:t>
            </w:r>
          </w:p>
        </w:tc>
        <w:tc>
          <w:tcPr>
            <w:tcW w:w="3143" w:type="dxa"/>
            <w:shd w:val="clear" w:color="auto" w:fill="auto"/>
          </w:tcPr>
          <w:p w14:paraId="70A57158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>Uninet</w:t>
            </w:r>
          </w:p>
        </w:tc>
        <w:tc>
          <w:tcPr>
            <w:tcW w:w="2974" w:type="dxa"/>
            <w:shd w:val="clear" w:color="auto" w:fill="auto"/>
          </w:tcPr>
          <w:p w14:paraId="15FA2652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  <w:cs/>
              </w:rPr>
              <w:t xml:space="preserve">1 </w:t>
            </w:r>
            <w:r w:rsidRPr="00562305">
              <w:rPr>
                <w:rFonts w:ascii="TH Niramit AS" w:hAnsi="TH Niramit AS" w:cs="TH Niramit AS"/>
              </w:rPr>
              <w:t>Gbps</w:t>
            </w:r>
          </w:p>
        </w:tc>
      </w:tr>
      <w:tr w:rsidR="00562305" w:rsidRPr="00562305" w14:paraId="0649BEE3" w14:textId="77777777" w:rsidTr="002835F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vMerge/>
            <w:tcBorders>
              <w:left w:val="none" w:sz="0" w:space="0" w:color="auto"/>
            </w:tcBorders>
            <w:shd w:val="clear" w:color="auto" w:fill="auto"/>
          </w:tcPr>
          <w:p w14:paraId="746DA782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rPr>
                <w:rFonts w:ascii="TH Niramit AS" w:hAnsi="TH Niramit AS" w:cs="TH Niramit AS"/>
                <w:color w:val="auto"/>
              </w:rPr>
            </w:pPr>
          </w:p>
        </w:tc>
        <w:tc>
          <w:tcPr>
            <w:tcW w:w="3143" w:type="dxa"/>
            <w:shd w:val="clear" w:color="auto" w:fill="auto"/>
          </w:tcPr>
          <w:p w14:paraId="2DC01366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 xml:space="preserve">MOU </w:t>
            </w:r>
            <w:r w:rsidRPr="00562305">
              <w:rPr>
                <w:rFonts w:ascii="TH Niramit AS" w:hAnsi="TH Niramit AS" w:cs="TH Niramit AS"/>
                <w:cs/>
              </w:rPr>
              <w:t>ร่วมกับบริษัท ทรู อินเทอร์เน็ต คอร์ปอเรชั่น จำกัด</w:t>
            </w:r>
          </w:p>
        </w:tc>
        <w:tc>
          <w:tcPr>
            <w:tcW w:w="2974" w:type="dxa"/>
            <w:shd w:val="clear" w:color="auto" w:fill="auto"/>
          </w:tcPr>
          <w:p w14:paraId="3CB4FC8F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>100</w:t>
            </w:r>
            <w:r w:rsidRPr="00562305">
              <w:rPr>
                <w:rFonts w:ascii="TH Niramit AS" w:hAnsi="TH Niramit AS" w:cs="TH Niramit AS"/>
                <w:cs/>
              </w:rPr>
              <w:t xml:space="preserve"> </w:t>
            </w:r>
            <w:r w:rsidRPr="00562305">
              <w:rPr>
                <w:rFonts w:ascii="TH Niramit AS" w:hAnsi="TH Niramit AS" w:cs="TH Niramit AS"/>
              </w:rPr>
              <w:t>Mbps</w:t>
            </w:r>
          </w:p>
        </w:tc>
      </w:tr>
      <w:tr w:rsidR="00562305" w:rsidRPr="00562305" w14:paraId="0BC5C4AA" w14:textId="77777777" w:rsidTr="00283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562CC223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rPr>
                <w:rFonts w:ascii="TH Niramit AS" w:hAnsi="TH Niramit AS" w:cs="TH Niramit AS"/>
                <w:color w:val="auto"/>
              </w:rPr>
            </w:pPr>
            <w:r w:rsidRPr="00562305">
              <w:rPr>
                <w:rFonts w:ascii="TH Niramit AS" w:hAnsi="TH Niramit AS" w:cs="TH Niramit AS"/>
                <w:color w:val="auto"/>
                <w:cs/>
              </w:rPr>
              <w:t>มหาวิทยาลัยแม่โจ้-ชุมพร</w:t>
            </w:r>
          </w:p>
        </w:tc>
        <w:tc>
          <w:tcPr>
            <w:tcW w:w="3143" w:type="dxa"/>
            <w:shd w:val="clear" w:color="auto" w:fill="auto"/>
          </w:tcPr>
          <w:p w14:paraId="0E2090FC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>Uninet</w:t>
            </w:r>
          </w:p>
        </w:tc>
        <w:tc>
          <w:tcPr>
            <w:tcW w:w="2974" w:type="dxa"/>
            <w:shd w:val="clear" w:color="auto" w:fill="auto"/>
          </w:tcPr>
          <w:p w14:paraId="1266C5FA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  <w:cs/>
              </w:rPr>
              <w:t xml:space="preserve">1 </w:t>
            </w:r>
            <w:r w:rsidRPr="00562305">
              <w:rPr>
                <w:rFonts w:ascii="TH Niramit AS" w:hAnsi="TH Niramit AS" w:cs="TH Niramit AS"/>
              </w:rPr>
              <w:t>Gbps</w:t>
            </w:r>
          </w:p>
        </w:tc>
      </w:tr>
      <w:tr w:rsidR="00562305" w:rsidRPr="00562305" w14:paraId="3726F4DF" w14:textId="77777777" w:rsidTr="002835F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16741E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rPr>
                <w:rFonts w:ascii="TH Niramit AS" w:hAnsi="TH Niramit AS" w:cs="TH Niramit AS"/>
                <w:b w:val="0"/>
                <w:bCs w:val="0"/>
                <w:color w:val="auto"/>
              </w:rPr>
            </w:pPr>
          </w:p>
        </w:tc>
        <w:tc>
          <w:tcPr>
            <w:tcW w:w="3143" w:type="dxa"/>
            <w:shd w:val="clear" w:color="auto" w:fill="auto"/>
          </w:tcPr>
          <w:p w14:paraId="21716BE1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 xml:space="preserve">MOU </w:t>
            </w:r>
            <w:r w:rsidRPr="00562305">
              <w:rPr>
                <w:rFonts w:ascii="TH Niramit AS" w:hAnsi="TH Niramit AS" w:cs="TH Niramit AS"/>
                <w:cs/>
              </w:rPr>
              <w:t>ร่วมกับบริษัท ทรู อินเทอร์เน็ต คอร์ปอเรชั่น จำกัด</w:t>
            </w:r>
          </w:p>
        </w:tc>
        <w:tc>
          <w:tcPr>
            <w:tcW w:w="2974" w:type="dxa"/>
            <w:shd w:val="clear" w:color="auto" w:fill="auto"/>
          </w:tcPr>
          <w:p w14:paraId="17446D6F" w14:textId="77777777" w:rsidR="00562305" w:rsidRPr="00562305" w:rsidRDefault="00562305" w:rsidP="00562305">
            <w:pPr>
              <w:pStyle w:val="Bomb1"/>
              <w:tabs>
                <w:tab w:val="clear" w:pos="864"/>
                <w:tab w:val="clear" w:pos="1224"/>
                <w:tab w:val="clear" w:pos="1584"/>
                <w:tab w:val="clear" w:pos="1944"/>
                <w:tab w:val="clear" w:pos="2304"/>
                <w:tab w:val="clear" w:pos="2664"/>
                <w:tab w:val="clear" w:pos="3024"/>
              </w:tabs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hAnsi="TH Niramit AS" w:cs="TH Niramit AS"/>
              </w:rPr>
            </w:pPr>
            <w:r w:rsidRPr="00562305">
              <w:rPr>
                <w:rFonts w:ascii="TH Niramit AS" w:hAnsi="TH Niramit AS" w:cs="TH Niramit AS"/>
              </w:rPr>
              <w:t>100</w:t>
            </w:r>
            <w:r w:rsidRPr="00562305">
              <w:rPr>
                <w:rFonts w:ascii="TH Niramit AS" w:hAnsi="TH Niramit AS" w:cs="TH Niramit AS"/>
                <w:cs/>
              </w:rPr>
              <w:t xml:space="preserve"> </w:t>
            </w:r>
            <w:r w:rsidRPr="00562305">
              <w:rPr>
                <w:rFonts w:ascii="TH Niramit AS" w:hAnsi="TH Niramit AS" w:cs="TH Niramit AS"/>
              </w:rPr>
              <w:t>Mbps</w:t>
            </w:r>
          </w:p>
        </w:tc>
      </w:tr>
    </w:tbl>
    <w:p w14:paraId="6C8CD5AB" w14:textId="77777777" w:rsidR="00562305" w:rsidRPr="00562305" w:rsidRDefault="00562305" w:rsidP="00562305">
      <w:pPr>
        <w:pStyle w:val="Bomb1"/>
        <w:tabs>
          <w:tab w:val="clear" w:pos="864"/>
          <w:tab w:val="clear" w:pos="1224"/>
          <w:tab w:val="clear" w:pos="1584"/>
          <w:tab w:val="clear" w:pos="1944"/>
          <w:tab w:val="clear" w:pos="2304"/>
          <w:tab w:val="clear" w:pos="2664"/>
          <w:tab w:val="clear" w:pos="3024"/>
        </w:tabs>
        <w:ind w:firstLine="1134"/>
        <w:rPr>
          <w:rFonts w:ascii="TH Niramit AS" w:hAnsi="TH Niramit AS" w:cs="TH Niramit AS"/>
        </w:rPr>
      </w:pPr>
      <w:r w:rsidRPr="00562305">
        <w:rPr>
          <w:rFonts w:ascii="TH Niramit AS" w:hAnsi="TH Niramit AS" w:cs="TH Niramit AS"/>
          <w:cs/>
        </w:rPr>
        <w:t>ในปีงบประมาณ 2565-2568 มหาวิทยาลัยแม่โจ้ ได้จัดทำข้อตกลงความร่วมมือกับ ทางบริษัท ทรู อินเทอร์เน็ต คอร์ปอเรชั่น จำกัด</w:t>
      </w:r>
      <w:r w:rsidRPr="00562305">
        <w:rPr>
          <w:rFonts w:ascii="TH Niramit AS" w:hAnsi="TH Niramit AS" w:cs="TH Niramit AS"/>
        </w:rPr>
        <w:t xml:space="preserve"> </w:t>
      </w:r>
      <w:r w:rsidRPr="00562305">
        <w:rPr>
          <w:rFonts w:ascii="TH Niramit AS" w:hAnsi="TH Niramit AS" w:cs="TH Niramit AS"/>
          <w:cs/>
        </w:rPr>
        <w:t>ในส่วนของการให้บริการระบบเครือข่ายอินเทอร์เน็ต ให้ครอบคลุมทั้ง 3 วิทยาเขต สามารถช่วยลดงบประมาณในการจัดซื้อช่องสัญญาณอินเทอร์เน็ต และมีปริมาณการใช้งานที่เพียงพอต่อการเรียนการสอนในปัจจุบัน</w:t>
      </w:r>
    </w:p>
    <w:p w14:paraId="71EDE5F9" w14:textId="77777777" w:rsidR="00562305" w:rsidRPr="00562305" w:rsidRDefault="00562305" w:rsidP="00562305">
      <w:pPr>
        <w:pStyle w:val="Bomb1"/>
        <w:tabs>
          <w:tab w:val="clear" w:pos="864"/>
          <w:tab w:val="clear" w:pos="1224"/>
          <w:tab w:val="clear" w:pos="1584"/>
          <w:tab w:val="clear" w:pos="1944"/>
          <w:tab w:val="clear" w:pos="2304"/>
          <w:tab w:val="clear" w:pos="2664"/>
          <w:tab w:val="clear" w:pos="3024"/>
        </w:tabs>
        <w:ind w:firstLine="1134"/>
        <w:rPr>
          <w:rFonts w:ascii="TH Niramit AS" w:hAnsi="TH Niramit AS" w:cs="TH Niramit AS"/>
          <w:cs/>
        </w:rPr>
      </w:pPr>
    </w:p>
    <w:p w14:paraId="4E9C6E2D" w14:textId="77777777" w:rsidR="00562305" w:rsidRPr="00562305" w:rsidRDefault="00562305" w:rsidP="00562305">
      <w:pPr>
        <w:pStyle w:val="Bomb1"/>
        <w:tabs>
          <w:tab w:val="clear" w:pos="864"/>
          <w:tab w:val="clear" w:pos="1224"/>
          <w:tab w:val="clear" w:pos="1584"/>
          <w:tab w:val="clear" w:pos="1944"/>
          <w:tab w:val="clear" w:pos="2304"/>
          <w:tab w:val="clear" w:pos="2664"/>
          <w:tab w:val="clear" w:pos="3024"/>
        </w:tabs>
        <w:ind w:firstLine="1134"/>
        <w:rPr>
          <w:rFonts w:ascii="TH Niramit AS" w:hAnsi="TH Niramit AS" w:cs="TH Niramit AS"/>
        </w:rPr>
      </w:pPr>
      <w:r w:rsidRPr="00562305">
        <w:rPr>
          <w:rFonts w:ascii="TH Niramit AS" w:hAnsi="TH Niramit AS" w:cs="TH Niramit AS"/>
          <w:b/>
          <w:bCs/>
          <w:cs/>
        </w:rPr>
        <w:t>ระบบเครือข่ายไร้สายของมหาวิทยาลัย</w:t>
      </w:r>
    </w:p>
    <w:p w14:paraId="623BA3C4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มี</w:t>
      </w:r>
      <w:hyperlink r:id="rId6" w:history="1">
        <w:r w:rsidRPr="00562305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ระบบเครือข่ายอินเทอร์เน็ตความเร็วสูงสามารถตรวจสอบสถานะการให้บริการ</w:t>
        </w:r>
      </w:hyperlink>
      <w:r w:rsidRPr="00562305">
        <w:rPr>
          <w:rFonts w:ascii="TH Niramit AS" w:hAnsi="TH Niramit AS" w:cs="TH Niramit AS"/>
          <w:sz w:val="32"/>
          <w:szCs w:val="32"/>
          <w:cs/>
        </w:rPr>
        <w:t xml:space="preserve">ได้ตลอด </w:t>
      </w:r>
      <w:r w:rsidRPr="00562305">
        <w:rPr>
          <w:rFonts w:ascii="TH Niramit AS" w:hAnsi="TH Niramit AS" w:cs="TH Niramit AS"/>
          <w:sz w:val="32"/>
          <w:szCs w:val="32"/>
        </w:rPr>
        <w:t xml:space="preserve">24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ชั่วโมงและอินเทอร์เน็ตไร้สายสามารถใช้งานได้ตลอด </w:t>
      </w:r>
      <w:r w:rsidRPr="00562305">
        <w:rPr>
          <w:rFonts w:ascii="TH Niramit AS" w:hAnsi="TH Niramit AS" w:cs="TH Niramit AS"/>
          <w:sz w:val="32"/>
          <w:szCs w:val="32"/>
        </w:rPr>
        <w:t xml:space="preserve">24 </w:t>
      </w:r>
      <w:r w:rsidRPr="00562305">
        <w:rPr>
          <w:rFonts w:ascii="TH Niramit AS" w:hAnsi="TH Niramit AS" w:cs="TH Niramit AS"/>
          <w:sz w:val="32"/>
          <w:szCs w:val="32"/>
          <w:cs/>
        </w:rPr>
        <w:t>ชั่วโมง ทางมหาวิทยาลัยได้มีการติดตั้งจุด</w:t>
      </w:r>
      <w:r w:rsidRPr="00562305">
        <w:rPr>
          <w:rFonts w:ascii="TH Niramit AS" w:hAnsi="TH Niramit AS" w:cs="TH Niramit AS"/>
          <w:sz w:val="32"/>
          <w:szCs w:val="32"/>
          <w:cs/>
        </w:rPr>
        <w:lastRenderedPageBreak/>
        <w:t xml:space="preserve">กระจายสัญญาณ </w:t>
      </w:r>
      <w:r w:rsidRPr="00562305">
        <w:rPr>
          <w:rFonts w:ascii="TH Niramit AS" w:hAnsi="TH Niramit AS" w:cs="TH Niramit AS"/>
          <w:sz w:val="32"/>
          <w:szCs w:val="32"/>
        </w:rPr>
        <w:t xml:space="preserve">MJU_WLAN  ,MJU_WLAN_Plus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562305">
        <w:rPr>
          <w:rFonts w:ascii="TH Niramit AS" w:hAnsi="TH Niramit AS" w:cs="TH Niramit AS"/>
          <w:sz w:val="32"/>
          <w:szCs w:val="32"/>
        </w:rPr>
        <w:t xml:space="preserve">Eduroam </w:t>
      </w:r>
      <w:r w:rsidRPr="00562305">
        <w:rPr>
          <w:rFonts w:ascii="TH Niramit AS" w:eastAsia="Calibri" w:hAnsi="TH Niramit AS" w:cs="TH Niramit AS"/>
          <w:color w:val="000000" w:themeColor="text1"/>
          <w:sz w:val="32"/>
          <w:szCs w:val="32"/>
          <w:cs/>
        </w:rPr>
        <w:t>โดยเป็นจุดบริการเครือข่ายไร้สายที่ทันสมัย ครอบคลุมและทั่วถึงและในบริเวณอาคารที่ให้บริการต่างๆ  เพื่อให้บริการด้านการสืบค้นข้อมูล และทบทวนรายวิชาแก่นักศึกษา ภายในอาคารหอพักนักศึกษา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 โดย</w:t>
      </w:r>
      <w:hyperlink r:id="rId7" w:history="1">
        <w:r w:rsidRPr="00562305">
          <w:rPr>
            <w:rStyle w:val="Hyperlink"/>
            <w:rFonts w:ascii="TH Niramit AS" w:hAnsi="TH Niramit AS" w:cs="TH Niramit AS"/>
            <w:sz w:val="32"/>
            <w:szCs w:val="32"/>
            <w:cs/>
          </w:rPr>
          <w:t>มีจุดกระจายสัญญาณเครือข่ายไร้สาย</w:t>
        </w:r>
      </w:hyperlink>
      <w:r w:rsidRPr="00562305">
        <w:rPr>
          <w:rFonts w:ascii="TH Niramit AS" w:hAnsi="TH Niramit AS" w:cs="TH Niramit AS"/>
          <w:sz w:val="32"/>
          <w:szCs w:val="32"/>
          <w:cs/>
        </w:rPr>
        <w:t xml:space="preserve"> 8</w:t>
      </w:r>
      <w:r w:rsidRPr="00562305">
        <w:rPr>
          <w:rFonts w:ascii="TH Niramit AS" w:hAnsi="TH Niramit AS" w:cs="TH Niramit AS"/>
          <w:sz w:val="32"/>
          <w:szCs w:val="32"/>
        </w:rPr>
        <w:t xml:space="preserve">39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จุดให้บริการ </w:t>
      </w:r>
    </w:p>
    <w:p w14:paraId="250673DE" w14:textId="77777777" w:rsidR="00562305" w:rsidRPr="00562305" w:rsidRDefault="00562305" w:rsidP="00562305">
      <w:pPr>
        <w:ind w:firstLine="1134"/>
        <w:jc w:val="thaiDistribute"/>
        <w:rPr>
          <w:rStyle w:val="Hyperlink"/>
          <w:rFonts w:ascii="TH Niramit AS" w:hAnsi="TH Niramit AS" w:cs="TH Niramit AS"/>
          <w:sz w:val="32"/>
          <w:szCs w:val="32"/>
          <w:cs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นอกจากการให้บริการระบบเครือข่ายไร้สายที่ทางมหาวิทยาลัยแม่โจ้ดำเนินการติดตั้งให้บริการแล้ว มหาวิทยาลัยแม่โจ้ ได้จัดทำข้อตกลงความร่วมมือกับ ทางบริษัท ทรู อินเทอร์เน็ต คอร์ปอเรชั่น จำกัด และบมจ. แอดวานซ์ อินโฟร์ เซอร์วิส ช่วยให้มีจุดกระจายสัญญาณเครือข่ายไร้สายของ บมจ. แอดวานซ์ อินโฟร์ เซอร์วิส (</w:t>
      </w:r>
      <w:r w:rsidRPr="00562305">
        <w:rPr>
          <w:rFonts w:ascii="TH Niramit AS" w:hAnsi="TH Niramit AS" w:cs="TH Niramit AS"/>
          <w:sz w:val="32"/>
          <w:szCs w:val="32"/>
        </w:rPr>
        <w:t>AIS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Pr="00562305">
        <w:rPr>
          <w:rFonts w:ascii="TH Niramit AS" w:hAnsi="TH Niramit AS" w:cs="TH Niramit AS"/>
          <w:sz w:val="32"/>
          <w:szCs w:val="32"/>
        </w:rPr>
        <w:t xml:space="preserve">850 </w:t>
      </w:r>
      <w:r w:rsidRPr="00562305">
        <w:rPr>
          <w:rFonts w:ascii="TH Niramit AS" w:hAnsi="TH Niramit AS" w:cs="TH Niramit AS"/>
          <w:sz w:val="32"/>
          <w:szCs w:val="32"/>
          <w:cs/>
        </w:rPr>
        <w:t>จุดให้บริการ และบมจ. ทรู อินเทอร์เน็ต คอร์ปอเรชั่น (</w:t>
      </w:r>
      <w:r w:rsidRPr="00562305">
        <w:rPr>
          <w:rFonts w:ascii="TH Niramit AS" w:hAnsi="TH Niramit AS" w:cs="TH Niramit AS"/>
          <w:sz w:val="32"/>
          <w:szCs w:val="32"/>
        </w:rPr>
        <w:t>True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Pr="00562305">
        <w:rPr>
          <w:rFonts w:ascii="TH Niramit AS" w:hAnsi="TH Niramit AS" w:cs="TH Niramit AS"/>
          <w:sz w:val="32"/>
          <w:szCs w:val="32"/>
        </w:rPr>
        <w:t xml:space="preserve">1,602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จุดให้บริการ รวมจุดให้บริการทั้งหมด </w:t>
      </w:r>
      <w:r w:rsidRPr="00562305">
        <w:rPr>
          <w:rStyle w:val="Hyperlink"/>
          <w:rFonts w:ascii="TH Niramit AS" w:hAnsi="TH Niramit AS" w:cs="TH Niramit AS"/>
          <w:sz w:val="32"/>
          <w:szCs w:val="32"/>
          <w:cs/>
        </w:rPr>
        <w:t>3,291 จุดให้บริการ</w:t>
      </w:r>
    </w:p>
    <w:tbl>
      <w:tblPr>
        <w:tblStyle w:val="GridTable1Light-Accent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562305" w:rsidRPr="00562305" w14:paraId="1C1AFE29" w14:textId="77777777" w:rsidTr="0028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0397C114" w14:textId="77777777" w:rsidR="00562305" w:rsidRPr="00562305" w:rsidRDefault="00562305" w:rsidP="00562305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562305">
              <w:rPr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098" w:type="dxa"/>
            <w:gridSpan w:val="3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6FD6BCEF" w14:textId="77777777" w:rsidR="00562305" w:rsidRPr="00562305" w:rsidRDefault="00562305" w:rsidP="00562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562305">
              <w:rPr>
                <w:sz w:val="32"/>
                <w:szCs w:val="32"/>
                <w:cs/>
              </w:rPr>
              <w:t>จุดให้บริการ</w:t>
            </w:r>
          </w:p>
        </w:tc>
      </w:tr>
      <w:tr w:rsidR="00562305" w:rsidRPr="00562305" w14:paraId="4F962266" w14:textId="77777777" w:rsidTr="0028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shd w:val="clear" w:color="auto" w:fill="D9E2F3" w:themeFill="accent1" w:themeFillTint="33"/>
          </w:tcPr>
          <w:p w14:paraId="52951C92" w14:textId="77777777" w:rsidR="00562305" w:rsidRPr="00562305" w:rsidRDefault="00562305" w:rsidP="00562305">
            <w:pPr>
              <w:pStyle w:val="ListParagraph"/>
              <w:ind w:left="0"/>
              <w:jc w:val="center"/>
              <w:rPr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3D75F74A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2305">
              <w:rPr>
                <w:b/>
                <w:bCs/>
                <w:sz w:val="32"/>
                <w:szCs w:val="32"/>
              </w:rPr>
              <w:t>MJU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19C9B16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cs/>
              </w:rPr>
            </w:pPr>
            <w:r w:rsidRPr="00562305">
              <w:rPr>
                <w:b/>
                <w:bCs/>
                <w:sz w:val="32"/>
                <w:szCs w:val="32"/>
              </w:rPr>
              <w:t>True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1FF68697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cs/>
              </w:rPr>
            </w:pPr>
            <w:r w:rsidRPr="00562305">
              <w:rPr>
                <w:b/>
                <w:bCs/>
                <w:sz w:val="32"/>
                <w:szCs w:val="32"/>
              </w:rPr>
              <w:t>AIS</w:t>
            </w:r>
          </w:p>
        </w:tc>
      </w:tr>
      <w:tr w:rsidR="00562305" w:rsidRPr="00562305" w14:paraId="6AB065A7" w14:textId="77777777" w:rsidTr="0028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DB29133" w14:textId="77777777" w:rsidR="00562305" w:rsidRPr="00562305" w:rsidRDefault="00562305" w:rsidP="00562305">
            <w:pPr>
              <w:pStyle w:val="ListParagraph"/>
              <w:ind w:left="0"/>
              <w:jc w:val="center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  <w:cs/>
              </w:rPr>
              <w:t>มหาวิทยาลัยแม่โจ้ จังหวัดเชียงใหม่</w:t>
            </w:r>
          </w:p>
        </w:tc>
        <w:tc>
          <w:tcPr>
            <w:tcW w:w="1701" w:type="dxa"/>
            <w:shd w:val="clear" w:color="auto" w:fill="auto"/>
          </w:tcPr>
          <w:p w14:paraId="56792BD1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654</w:t>
            </w:r>
          </w:p>
        </w:tc>
        <w:tc>
          <w:tcPr>
            <w:tcW w:w="1701" w:type="dxa"/>
            <w:shd w:val="clear" w:color="auto" w:fill="auto"/>
          </w:tcPr>
          <w:p w14:paraId="0192C60C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62305">
              <w:rPr>
                <w:sz w:val="32"/>
                <w:szCs w:val="32"/>
              </w:rPr>
              <w:t>1,200</w:t>
            </w:r>
          </w:p>
        </w:tc>
        <w:tc>
          <w:tcPr>
            <w:tcW w:w="1696" w:type="dxa"/>
            <w:shd w:val="clear" w:color="auto" w:fill="auto"/>
          </w:tcPr>
          <w:p w14:paraId="76C47B05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850</w:t>
            </w:r>
          </w:p>
        </w:tc>
      </w:tr>
      <w:tr w:rsidR="00562305" w:rsidRPr="00562305" w14:paraId="11762C07" w14:textId="77777777" w:rsidTr="0028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C38A032" w14:textId="77777777" w:rsidR="00562305" w:rsidRPr="00562305" w:rsidRDefault="00562305" w:rsidP="00562305">
            <w:pPr>
              <w:pStyle w:val="ListParagraph"/>
              <w:ind w:left="0"/>
              <w:jc w:val="center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  <w:cs/>
              </w:rPr>
              <w:t>มหาวิทยาลัยแม่โจ้-แพร่เฉลิมพระเกียรติ</w:t>
            </w:r>
          </w:p>
        </w:tc>
        <w:tc>
          <w:tcPr>
            <w:tcW w:w="1701" w:type="dxa"/>
            <w:shd w:val="clear" w:color="auto" w:fill="auto"/>
          </w:tcPr>
          <w:p w14:paraId="7366608C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14:paraId="3992D884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300</w:t>
            </w:r>
          </w:p>
        </w:tc>
        <w:tc>
          <w:tcPr>
            <w:tcW w:w="1696" w:type="dxa"/>
            <w:shd w:val="clear" w:color="auto" w:fill="auto"/>
          </w:tcPr>
          <w:p w14:paraId="51890AF5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-</w:t>
            </w:r>
          </w:p>
        </w:tc>
      </w:tr>
      <w:tr w:rsidR="00562305" w:rsidRPr="00562305" w14:paraId="5C22B244" w14:textId="77777777" w:rsidTr="0028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D83C5E8" w14:textId="77777777" w:rsidR="00562305" w:rsidRPr="00562305" w:rsidRDefault="00562305" w:rsidP="00562305">
            <w:pPr>
              <w:pStyle w:val="ListParagraph"/>
              <w:ind w:left="0"/>
              <w:jc w:val="center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  <w:cs/>
              </w:rPr>
              <w:t>มหาวิทยาลัยแม่โจ้-ชุมพร</w:t>
            </w:r>
          </w:p>
        </w:tc>
        <w:tc>
          <w:tcPr>
            <w:tcW w:w="1701" w:type="dxa"/>
            <w:shd w:val="clear" w:color="auto" w:fill="auto"/>
          </w:tcPr>
          <w:p w14:paraId="434C4C6B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611C7784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</w:rPr>
              <w:t>102</w:t>
            </w:r>
          </w:p>
        </w:tc>
        <w:tc>
          <w:tcPr>
            <w:tcW w:w="1696" w:type="dxa"/>
            <w:shd w:val="clear" w:color="auto" w:fill="auto"/>
          </w:tcPr>
          <w:p w14:paraId="1C21EA35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62305">
              <w:rPr>
                <w:sz w:val="32"/>
                <w:szCs w:val="32"/>
              </w:rPr>
              <w:t>-</w:t>
            </w:r>
          </w:p>
        </w:tc>
      </w:tr>
      <w:tr w:rsidR="00562305" w:rsidRPr="00562305" w14:paraId="777FE3B7" w14:textId="77777777" w:rsidTr="0028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A1DD1B1" w14:textId="77777777" w:rsidR="00562305" w:rsidRPr="00562305" w:rsidRDefault="00562305" w:rsidP="00562305">
            <w:pPr>
              <w:pStyle w:val="ListParagraph"/>
              <w:ind w:left="0"/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56230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250237DD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2305">
              <w:rPr>
                <w:b/>
                <w:bCs/>
                <w:sz w:val="32"/>
                <w:szCs w:val="32"/>
              </w:rPr>
              <w:t>839</w:t>
            </w:r>
          </w:p>
        </w:tc>
        <w:tc>
          <w:tcPr>
            <w:tcW w:w="1701" w:type="dxa"/>
            <w:shd w:val="clear" w:color="auto" w:fill="auto"/>
          </w:tcPr>
          <w:p w14:paraId="6125D47A" w14:textId="77777777" w:rsidR="00562305" w:rsidRPr="00562305" w:rsidRDefault="00562305" w:rsidP="005623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2305">
              <w:rPr>
                <w:b/>
                <w:bCs/>
                <w:sz w:val="32"/>
                <w:szCs w:val="32"/>
              </w:rPr>
              <w:t>1,602</w:t>
            </w:r>
          </w:p>
        </w:tc>
        <w:tc>
          <w:tcPr>
            <w:tcW w:w="1696" w:type="dxa"/>
            <w:shd w:val="clear" w:color="auto" w:fill="auto"/>
          </w:tcPr>
          <w:p w14:paraId="03553932" w14:textId="77777777" w:rsidR="00562305" w:rsidRPr="00562305" w:rsidRDefault="00562305" w:rsidP="00562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2305">
              <w:rPr>
                <w:b/>
                <w:bCs/>
                <w:sz w:val="32"/>
                <w:szCs w:val="32"/>
              </w:rPr>
              <w:t>850</w:t>
            </w:r>
          </w:p>
        </w:tc>
      </w:tr>
    </w:tbl>
    <w:p w14:paraId="004FD84D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229ACE9" w14:textId="77777777" w:rsidR="00562305" w:rsidRPr="00562305" w:rsidRDefault="00562305" w:rsidP="00562305">
      <w:pPr>
        <w:ind w:firstLine="1134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b/>
          <w:bCs/>
          <w:sz w:val="32"/>
          <w:szCs w:val="32"/>
          <w:cs/>
        </w:rPr>
        <w:t>การให้บริการเครื่องแม่ข่าย</w:t>
      </w:r>
    </w:p>
    <w:p w14:paraId="63DB1D31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กองเทคโนโลยีดิจิทัล สำนักงานมหาวิทยาลัย มหาวิทยาลัยแม่โจ้ ได้ให้บริการระบบเครื่องแม่ข่ายสำหรับการใช้งานระบบสารสนเทศ ที่เกี่ยวข้องกับการเรียนการสอน การวิจัย การบริการวิชาการ และการบริหารจัดการ มีห้องบริการเครื่องแม่ข่ายสารสนเทศ ที่ได้มาตรฐาน ทั้งระบบเครื่องปั่นไฟ (</w:t>
      </w:r>
      <w:r w:rsidRPr="00562305">
        <w:rPr>
          <w:rFonts w:ascii="TH Niramit AS" w:hAnsi="TH Niramit AS" w:cs="TH Niramit AS"/>
          <w:sz w:val="32"/>
          <w:szCs w:val="32"/>
        </w:rPr>
        <w:t xml:space="preserve">Generator)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เครื่องสำรองไฟฟ้า </w:t>
      </w:r>
      <w:r w:rsidRPr="00562305">
        <w:rPr>
          <w:rFonts w:ascii="TH Niramit AS" w:hAnsi="TH Niramit AS" w:cs="TH Niramit AS"/>
          <w:sz w:val="32"/>
          <w:szCs w:val="32"/>
        </w:rPr>
        <w:t xml:space="preserve">(UPS) </w:t>
      </w:r>
      <w:r w:rsidRPr="00562305">
        <w:rPr>
          <w:rFonts w:ascii="TH Niramit AS" w:hAnsi="TH Niramit AS" w:cs="TH Niramit AS"/>
          <w:sz w:val="32"/>
          <w:szCs w:val="32"/>
          <w:cs/>
        </w:rPr>
        <w:t>ระบบเครื่องปรับอากาศภายใน (</w:t>
      </w:r>
      <w:r w:rsidRPr="00562305">
        <w:rPr>
          <w:rFonts w:ascii="TH Niramit AS" w:hAnsi="TH Niramit AS" w:cs="TH Niramit AS"/>
          <w:sz w:val="32"/>
          <w:szCs w:val="32"/>
        </w:rPr>
        <w:t xml:space="preserve">Air Condition)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และระบบรักษาความปลอดภัย การสแกนบัตรพนักงาน หรือการใช้งาน </w:t>
      </w:r>
      <w:r w:rsidRPr="00562305">
        <w:rPr>
          <w:rFonts w:ascii="TH Niramit AS" w:hAnsi="TH Niramit AS" w:cs="TH Niramit AS"/>
          <w:sz w:val="32"/>
          <w:szCs w:val="32"/>
        </w:rPr>
        <w:t xml:space="preserve">MJU Mobile Apps </w:t>
      </w:r>
      <w:r w:rsidRPr="00562305">
        <w:rPr>
          <w:rFonts w:ascii="TH Niramit AS" w:hAnsi="TH Niramit AS" w:cs="TH Niramit AS"/>
          <w:sz w:val="32"/>
          <w:szCs w:val="32"/>
          <w:cs/>
        </w:rPr>
        <w:t>ในการเข้าห้องเครื่องแม่ข่าย</w:t>
      </w:r>
    </w:p>
    <w:p w14:paraId="17F4F4DB" w14:textId="2B6240B7" w:rsid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มีการให้บริการเครื่องแม่ข่ายมากกว่า 160 เครื่องแม่ข่าย แบ่งเป็นเครื่องแม่ข่ายที่หน่วยงานภายในมหาวิทยาลัยแม่โจ้ ฝากไว้สำหรับการให้บริการ และยังเป็นผู้ให้บริการเครื่องแม่ข่ายสำหรับหน่วยงานต่างๆ มีการจัดเก็บระบบสารสนเทศ ทั้งระบบการเงิน ระบบลงทะเบียน ระบบบุคลากร และข้อมูลที่สำคัญต่างๆ ซึ่งทางกองเทคโนโลยีดิจิทัล ได้เล็งเห็นความสำคัญ ในปีงบประมาณ 2566 ได้มีการจัดหาระบบสำรองเครื่องแม่ข่าย ทั้งสำรองเครื่องแม่ข่ายหรือสำรองฐานข้อมูลที่สำคัญ เพื่อป้องกันปัญหาการสูญหายของข้อมูล เพื่อเตรียมพร้อมสำหรับการให้บริการการเรียนการสอน การวิจัย การบริการวิชาการ และการบริหารจัดการ</w:t>
      </w: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42B416F4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lastRenderedPageBreak/>
        <w:t>จัดหาระบบเครือข่ายเสมือน (</w:t>
      </w:r>
      <w:r w:rsidRPr="00562305">
        <w:rPr>
          <w:rFonts w:ascii="TH Niramit AS" w:hAnsi="TH Niramit AS" w:cs="TH Niramit AS"/>
          <w:sz w:val="32"/>
          <w:szCs w:val="32"/>
        </w:rPr>
        <w:t xml:space="preserve">VPN) (Virtual Private Network) </w:t>
      </w:r>
      <w:r w:rsidRPr="00562305">
        <w:rPr>
          <w:rFonts w:ascii="TH Niramit AS" w:hAnsi="TH Niramit AS" w:cs="TH Niramit AS"/>
          <w:sz w:val="32"/>
          <w:szCs w:val="32"/>
          <w:cs/>
        </w:rPr>
        <w:t>การใช้งานระบบอินเทอร์เน็ตจากภายนอกมหาวิทยาลัย เสมือนการใช้งานระบบอินเทอร์เน็ตภายในมหาวิทยาลัย เพื่อใช้ในการค้นคว้า สืบค้น งานวิจัยหรือเอกสารต่างๆ จากระบบที่ทางสำนักหอสมุดให้บริการ หรือสามารถเข้ามาใช้งานระบบสารสนเทศเพื่อการบริหารด้านงานคลัง เพื่อช่วยให้การเรียนการสอน หรือการบริหารจัดการมีความคล่องตัวมากขึ้น</w:t>
      </w:r>
    </w:p>
    <w:p w14:paraId="11E15706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62305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บริการด้าน </w:t>
      </w:r>
      <w:r w:rsidRPr="00562305">
        <w:rPr>
          <w:rFonts w:ascii="TH Niramit AS" w:hAnsi="TH Niramit AS" w:cs="TH Niramit AS"/>
          <w:b/>
          <w:bCs/>
          <w:sz w:val="32"/>
          <w:szCs w:val="32"/>
        </w:rPr>
        <w:t>MJU Mobile Apps</w:t>
      </w:r>
    </w:p>
    <w:p w14:paraId="0CD4467E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มีการขับเคลื่อน ติดตาม และประเมินผลการดำเนินงานตามบันทึกข้อตกลง ระหว่างมหาวิทยาลัยแม่โจ้ กับธนาคารกรุงไทย จำกัด(มหาชน) โดยแต่งตั้ง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คณะกรรมการขับเคลื่อน ติดตาม และประเมินผลการดำเนินงานตามบันทึกข้อตกลง ระหว่างมหาวิทยาลัยแม่โจ้ กับธนาคารกรุงไทย จำกัด(มหาชน) มีวัตถุประสงค์เพื่อพัฒนาเป็นมหาวิทยาลัยอัจฉริยะและสังคมไร้เงินสด (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MJU Smart Society)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การบริการจัดการทางการเงินและดำเนินการพัฒนาและให้บริการแอปพลิเคชันบนมือถือ ที่เชื่อมโยงระบบสารสนเทศทางการศึกษาของมหาวิทยาลัยเข้ากับระบบการชำระเงินอิเล็กทรอนิกส์ของธนาคาร </w:t>
      </w:r>
    </w:p>
    <w:p w14:paraId="46A103EC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 xml:space="preserve">มีการจัดหาบัตรนักศึกษาดิจิทัลและบัตรบุคลากรดิจิทัล (บัตรเดียว 3 ชิป แห่งแรกในประเทศไทย)สำหรับการใช้งานและยังสามารถนำบัตร มาเชื่อมต่อกับระบบสารสนเทศต่างๆ ภายในมหาวิทยาลัยได้ ทั้งการใช้งานร่วมกับตู้ </w:t>
      </w:r>
      <w:r w:rsidRPr="00562305">
        <w:rPr>
          <w:rFonts w:ascii="TH Niramit AS" w:hAnsi="TH Niramit AS" w:cs="TH Niramit AS"/>
          <w:sz w:val="32"/>
          <w:szCs w:val="32"/>
        </w:rPr>
        <w:t xml:space="preserve">Kiosk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ออกเอกสารอัตโนมัติ และการใช้งานผ่านระบบประตูอัจฉริยะ ซึ่งในอนาคตจะใช้บัตรนักศึกษาในการเชคชื่อเข้าชั้นเรียนต่อไป และยังมีบริการ </w:t>
      </w:r>
      <w:r w:rsidRPr="00562305">
        <w:rPr>
          <w:rFonts w:ascii="TH Niramit AS" w:hAnsi="TH Niramit AS" w:cs="TH Niramit AS"/>
          <w:sz w:val="32"/>
          <w:szCs w:val="32"/>
        </w:rPr>
        <w:t>MJU Mobile App (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ระบบ </w:t>
      </w:r>
      <w:r w:rsidRPr="00562305">
        <w:rPr>
          <w:rFonts w:ascii="TH Niramit AS" w:hAnsi="TH Niramit AS" w:cs="TH Niramit AS"/>
          <w:sz w:val="32"/>
          <w:szCs w:val="32"/>
        </w:rPr>
        <w:t xml:space="preserve">Application </w:t>
      </w:r>
      <w:r w:rsidRPr="00562305">
        <w:rPr>
          <w:rFonts w:ascii="TH Niramit AS" w:hAnsi="TH Niramit AS" w:cs="TH Niramit AS"/>
          <w:sz w:val="32"/>
          <w:szCs w:val="32"/>
          <w:cs/>
        </w:rPr>
        <w:t>ผ่านมือถือ)การใช้งานซึ่งประกอบด้วย</w:t>
      </w:r>
    </w:p>
    <w:p w14:paraId="2A205EC2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Login Authentication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ระบบเข้าใช้งาน</w:t>
      </w:r>
    </w:p>
    <w:p w14:paraId="36E01324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Profile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ข้อมูลผู้ใช้งาน</w:t>
      </w:r>
    </w:p>
    <w:p w14:paraId="4D4B1DAD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Virtual Card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  <w:t>ใช้แทนบัตรนักศึกษา</w:t>
      </w:r>
    </w:p>
    <w:p w14:paraId="55BE4845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News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อัพเดทข่าวสาร</w:t>
      </w:r>
    </w:p>
    <w:p w14:paraId="7FE75169" w14:textId="7A994894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Event &amp; Activities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กิจกรรมมหาวิทยาลัย</w:t>
      </w:r>
    </w:p>
    <w:p w14:paraId="682B1AE2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Reservation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  <w:t>จองห้องหรือยืมอุปกรณ์ทำกิจกรรม</w:t>
      </w:r>
    </w:p>
    <w:p w14:paraId="58B3461D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 xml:space="preserve">QR Payment 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(เป๋าตัง)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  <w:t>ระบบชำระเงิน</w:t>
      </w:r>
    </w:p>
    <w:p w14:paraId="7095A398" w14:textId="2E0530F6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Payment (Tuition fee)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ระบบชำระเงิน</w:t>
      </w:r>
    </w:p>
    <w:p w14:paraId="37B1EEFD" w14:textId="525451D8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Challenge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กิจกรรมรับแต้มรางวัล</w:t>
      </w:r>
    </w:p>
    <w:p w14:paraId="402A219F" w14:textId="07D4B86B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Point &amp; Rewards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สะสมคะแนนแลกของรางวัล</w:t>
      </w:r>
    </w:p>
    <w:p w14:paraId="2B58B611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Notification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ระบบแจ้งเตือน</w:t>
      </w:r>
    </w:p>
    <w:p w14:paraId="054D73D6" w14:textId="06B39866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Admin Module &amp; Reports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รายงานสำหรับผู้ดูแลระบบ</w:t>
      </w:r>
    </w:p>
    <w:p w14:paraId="07617B10" w14:textId="32EA2505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Calendar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ปฏิทินกิจกรรม</w:t>
      </w:r>
    </w:p>
    <w:p w14:paraId="41BACFA2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Transit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ระบบรถประจำทาง</w:t>
      </w:r>
    </w:p>
    <w:p w14:paraId="36BC43E2" w14:textId="5B9B11D9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lastRenderedPageBreak/>
        <w:t>Class Attendance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ab/>
        <w:t>เช็คชื่อเข้าชั้นเรียน</w:t>
      </w:r>
    </w:p>
    <w:p w14:paraId="6F84FA42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Campus Map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แผนที่มหาวิทยาลัย</w:t>
      </w:r>
    </w:p>
    <w:p w14:paraId="5B81A8EA" w14:textId="0FA452B2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Library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ระบบห้องสมุด</w:t>
      </w:r>
    </w:p>
    <w:p w14:paraId="183A0B6D" w14:textId="4F2DA848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Enrollment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ระบบลงทะเบียน</w:t>
      </w:r>
    </w:p>
    <w:p w14:paraId="05D51617" w14:textId="77777777" w:rsidR="00562305" w:rsidRPr="007436A8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>Unofficial Transcript</w:t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  <w:tab/>
      </w:r>
      <w:r w:rsidRPr="007436A8"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  <w:cs/>
        </w:rPr>
        <w:t>ระบบใบผลการเรียน</w:t>
      </w:r>
    </w:p>
    <w:p w14:paraId="5ABD1A64" w14:textId="77777777" w:rsidR="00562305" w:rsidRPr="00562305" w:rsidRDefault="00562305" w:rsidP="00562305">
      <w:pPr>
        <w:pStyle w:val="ListParagraph"/>
        <w:ind w:left="0" w:firstLine="1134"/>
        <w:jc w:val="thaiDistribute"/>
        <w:rPr>
          <w:rStyle w:val="Strong"/>
          <w:rFonts w:ascii="TH Niramit AS" w:hAnsi="TH Niramit AS" w:cs="TH Niramit AS"/>
          <w:b w:val="0"/>
          <w:bCs w:val="0"/>
          <w:color w:val="222222"/>
          <w:sz w:val="32"/>
          <w:szCs w:val="32"/>
          <w:shd w:val="clear" w:color="auto" w:fill="FFFFFF"/>
        </w:rPr>
      </w:pPr>
      <w:r w:rsidRPr="00562305">
        <w:rPr>
          <w:rStyle w:val="Strong"/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และระบบใหม่ </w:t>
      </w:r>
      <w:r w:rsidRPr="00562305">
        <w:rPr>
          <w:rStyle w:val="Strong"/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2 </w:t>
      </w:r>
      <w:r w:rsidRPr="00562305">
        <w:rPr>
          <w:rStyle w:val="Strong"/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ระบบ ได้แก่</w:t>
      </w:r>
    </w:p>
    <w:p w14:paraId="23AA4459" w14:textId="77777777" w:rsidR="00562305" w:rsidRPr="00562305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</w:rPr>
        <w:t>Vote</w:t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  <w:cs/>
        </w:rPr>
        <w:t>ระบบโหวตกิจกรรม</w:t>
      </w:r>
    </w:p>
    <w:p w14:paraId="560CD1E3" w14:textId="77777777" w:rsidR="00562305" w:rsidRPr="00562305" w:rsidRDefault="00562305" w:rsidP="00562305">
      <w:pPr>
        <w:pStyle w:val="ListParagraph"/>
        <w:numPr>
          <w:ilvl w:val="0"/>
          <w:numId w:val="8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</w:rPr>
        <w:t>Dorm</w:t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</w:rPr>
        <w:tab/>
      </w:r>
      <w:r w:rsidRPr="00562305">
        <w:rPr>
          <w:rFonts w:ascii="TH Niramit AS" w:hAnsi="TH Niramit AS" w:cs="TH Niramit AS"/>
          <w:sz w:val="32"/>
          <w:szCs w:val="32"/>
          <w:cs/>
        </w:rPr>
        <w:t>ระบบการจัดการหอพักนักศึกษา</w:t>
      </w:r>
    </w:p>
    <w:p w14:paraId="44DCDD36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62305">
        <w:rPr>
          <w:rFonts w:ascii="TH Niramit AS" w:hAnsi="TH Niramit AS" w:cs="TH Niramit AS"/>
          <w:b/>
          <w:bCs/>
          <w:sz w:val="32"/>
          <w:szCs w:val="32"/>
          <w:cs/>
        </w:rPr>
        <w:t>การขับเคลื่อนโครงการศูนย์บริการดิจิทัลและนวัตกรรม</w:t>
      </w:r>
    </w:p>
    <w:p w14:paraId="681F4219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มหาวิทยาลัยแม่โจ้ ได้ขับเคลื่อนการดำเนินงานได้อย่างมีประสิทธิภาพ มีการแบ่งงานที่ชัดเจน คือการพัฒนาด้านนวัตกรรม (</w:t>
      </w:r>
      <w:r w:rsidRPr="00562305">
        <w:rPr>
          <w:rFonts w:ascii="TH Niramit AS" w:hAnsi="TH Niramit AS" w:cs="TH Niramit AS"/>
          <w:sz w:val="32"/>
          <w:szCs w:val="32"/>
        </w:rPr>
        <w:t xml:space="preserve">Digital Services : DS) </w:t>
      </w:r>
      <w:r w:rsidRPr="00562305">
        <w:rPr>
          <w:rFonts w:ascii="TH Niramit AS" w:hAnsi="TH Niramit AS" w:cs="TH Niramit AS"/>
          <w:sz w:val="32"/>
          <w:szCs w:val="32"/>
          <w:cs/>
        </w:rPr>
        <w:t>ที่จะเป็นต้นแบบงานนวัตกรรมภายในมหาวิทยาลัยแม่โจ้ และการพัฒนาด้านศูนย์ข้อมูลกลางของมหาวิทยาลัยแม่โจ้ (</w:t>
      </w:r>
      <w:r w:rsidRPr="00562305">
        <w:rPr>
          <w:rFonts w:ascii="TH Niramit AS" w:hAnsi="TH Niramit AS" w:cs="TH Niramit AS"/>
          <w:sz w:val="32"/>
          <w:szCs w:val="32"/>
        </w:rPr>
        <w:t xml:space="preserve">Data Center : DC)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ได้มีการแต่งตั้งคณะกรรมการฝ่ายขับเคลื่อนการดำเนินงานโครงการศูนย์บริการดิจิทัลและนวัตกรรม มหาวิทยาลัยแม่โจ้ใหม่ มีกองเทคโนโลยีดิจิทัล เป็นหน่วยงานกลางดำเนินงานขับเคลื่อนการพัฒนาศูนย์ข้อมูลกลางของมหาวิทยาลัยแม่โจ้ เพื่อให้เกิดการประสานงานและทำงานร่วมกันระหว่างหน่วยงานเจ้าของฐานข้อมูลที่เกี่ยวข้องได้สะดวก รวดเร็ว และมีประสิทธิภาพ มีหน้าที่วางแผนและขับเคลื่อนการดำเนินงานโครงการศูนย์บริการดิจิทัลและนวัตกรรม มหาวิทยาลัยแม่โจ้ </w:t>
      </w:r>
      <w:r w:rsidRPr="00562305">
        <w:rPr>
          <w:rFonts w:ascii="TH Niramit AS" w:hAnsi="TH Niramit AS" w:cs="TH Niramit AS"/>
          <w:sz w:val="32"/>
          <w:szCs w:val="32"/>
        </w:rPr>
        <w:t xml:space="preserve">Digital Services and Innovation Center, Maejo University (MJU-DSI) </w:t>
      </w:r>
      <w:r w:rsidRPr="00562305">
        <w:rPr>
          <w:rFonts w:ascii="TH Niramit AS" w:hAnsi="TH Niramit AS" w:cs="TH Niramit AS"/>
          <w:sz w:val="32"/>
          <w:szCs w:val="32"/>
          <w:cs/>
        </w:rPr>
        <w:t xml:space="preserve">นำเสนอข้อมูลต่อมหาวิทยาลัยเพื่อให้ความเห็นชอบ และให้ข้อเสนอแนะ และปฏิบัติหน้าที่อื่น ๆ ตามที่ได้รับมอบหมาย </w:t>
      </w:r>
    </w:p>
    <w:p w14:paraId="12379EFD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การพัฒนาด้านนวัตกรรม (</w:t>
      </w:r>
      <w:r w:rsidRPr="00562305">
        <w:rPr>
          <w:rFonts w:ascii="TH Niramit AS" w:hAnsi="TH Niramit AS" w:cs="TH Niramit AS"/>
          <w:sz w:val="32"/>
          <w:szCs w:val="32"/>
        </w:rPr>
        <w:t xml:space="preserve">Digital Services : DS) </w:t>
      </w:r>
      <w:r w:rsidRPr="00562305">
        <w:rPr>
          <w:rFonts w:ascii="TH Niramit AS" w:hAnsi="TH Niramit AS" w:cs="TH Niramit AS"/>
          <w:sz w:val="32"/>
          <w:szCs w:val="32"/>
          <w:cs/>
        </w:rPr>
        <w:t>ให้เกิดประโยชน์สำหรับการบริการ การบริหารจัดการมีดังนี้</w:t>
      </w:r>
    </w:p>
    <w:p w14:paraId="7ADB0495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บัตรนักศึกษาดิจิทัลและบัตรบุคลากรดิจิทัล (บัตรเดียว 3 ชิป แห่งแรกในประเทศไทย) มีหน่วยงานเจ้าภาพ </w:t>
      </w:r>
    </w:p>
    <w:p w14:paraId="3F4BBC91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Smart Gate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ระบบประตูอัจฉริยะ รองรับการสแกนเข้าด้วย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MJU Mobile App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ติดตั้งแล้ว จำนวน 200 ประตู โดยนำร่องให้กับหน่วยงานที่เข้าประเมิน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 Green Office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และอาคารส่วนกลาง </w:t>
      </w:r>
    </w:p>
    <w:p w14:paraId="578DEB01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Smart Urinal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ระบบเซ็นเซอร์โถปัสสาวะ จำนวน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100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จุดและใช้จริงแล้ว มีเว็บแสดงสถิติการใช้งานและปริมาณน้ำที่ใช้ ได้แก่ </w:t>
      </w:r>
    </w:p>
    <w:p w14:paraId="7A7D6784" w14:textId="1BB97266" w:rsidR="00562305" w:rsidRPr="00562305" w:rsidRDefault="007436A8" w:rsidP="007436A8">
      <w:pPr>
        <w:pStyle w:val="ListParagraph"/>
        <w:ind w:left="284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.1 อาคารคณะสัตวศาสตร์และเทคโนโลยี 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38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จุด </w:t>
      </w:r>
    </w:p>
    <w:p w14:paraId="37F93135" w14:textId="572D8471" w:rsidR="00562305" w:rsidRPr="00562305" w:rsidRDefault="007436A8" w:rsidP="007436A8">
      <w:pPr>
        <w:pStyle w:val="ListParagraph"/>
        <w:ind w:left="284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.2 อาคารจุฬาภรณ์ คณะวิทยาศาสตร์ 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60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จุด </w:t>
      </w:r>
    </w:p>
    <w:p w14:paraId="6DE19AA3" w14:textId="689F56FB" w:rsidR="00562305" w:rsidRPr="00562305" w:rsidRDefault="007436A8" w:rsidP="007436A8">
      <w:pPr>
        <w:pStyle w:val="ListParagraph"/>
        <w:ind w:left="284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.3 ตึกวุฒากาศ 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2</w:t>
      </w:r>
      <w:r w:rsidR="00562305"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จุด </w:t>
      </w:r>
    </w:p>
    <w:p w14:paraId="3E006976" w14:textId="3E903CF7" w:rsidR="007436A8" w:rsidRPr="007436A8" w:rsidRDefault="00562305" w:rsidP="00BB4316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7436A8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Data Matching Engine</w:t>
      </w:r>
      <w:r w:rsidRPr="007436A8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เครื่องจับคู่ข้อมูลบัตรอัตโนมัติ เพื่อลิงค์ข้อมูลบัตรประชาชน กับ ข้อมูลบัตรนักศึกษาดิจิทัลและบัตรบุคลากรดิจิทัล จำนวน 8 ชุด</w:t>
      </w:r>
      <w:r w:rsidRPr="007436A8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 </w:t>
      </w:r>
      <w:r w:rsidR="007436A8" w:rsidRPr="007436A8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br w:type="page"/>
      </w:r>
    </w:p>
    <w:p w14:paraId="4080C000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lastRenderedPageBreak/>
        <w:t>CCTV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ระบบกล้องวงจรปิด ทำงานร่วมกับระบบประตูอัจฉริยะ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Smart Gate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ติดตั้ง 64 แห่ง </w:t>
      </w:r>
    </w:p>
    <w:p w14:paraId="26529AF8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ระบบบริหารจัดการรถ เข้า-ออก มหาวิทยาลัย โดยใช้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RFID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สติกเกอร์ติดรถ </w:t>
      </w:r>
    </w:p>
    <w:p w14:paraId="4A0FD3D7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Check Point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รองรับการเช็คชื่อบัณฑิต และผู้เข้าร่วมงาน แบบระยะไกล และจุดเช็คชื่อของ รปภ. ตามจุดต่าง ๆ รอบมหาวิทยาลัย </w:t>
      </w:r>
      <w:proofErr w:type="gramStart"/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แบบระยะใกล้</w:t>
      </w:r>
      <w:proofErr w:type="gramEnd"/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</w:p>
    <w:p w14:paraId="5C3EBE57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R.U.OK.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ระบบประเมินความพึงพอใจ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R.U.OK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เพื่อรับการประเมินความพึงพอใจจากรับจากผู้รับบริการ</w:t>
      </w:r>
    </w:p>
    <w:p w14:paraId="6E18E446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USB RFID Reader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เครื่องอ่านบัตรนักศึกษาดิจิทัลและบัตรบุคลากรดิจิทัล สำหรับการเชื่อมต่อไปยังระบบสารสนเทศต่าง ๆ ของมหาวิทยาลัย</w:t>
      </w:r>
    </w:p>
    <w:p w14:paraId="4BFA3502" w14:textId="77777777" w:rsidR="00562305" w:rsidRPr="00562305" w:rsidRDefault="00562305" w:rsidP="007436A8">
      <w:pPr>
        <w:pStyle w:val="ListParagraph"/>
        <w:numPr>
          <w:ilvl w:val="0"/>
          <w:numId w:val="9"/>
        </w:numPr>
        <w:ind w:left="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ไม้คานกั้น ติดตั้งจำนวน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6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จุด ได้แก่ ประตูหน้า เข้า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-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ออก มหาวิทยาลัย เข้าและออก ประตูหอพัก หน้า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-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หลัง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 xml:space="preserve"> 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ประตูเข้า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-</w:t>
      </w:r>
      <w:r w:rsidRPr="005623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ออก อาคารอำนวยยศสุข</w:t>
      </w:r>
    </w:p>
    <w:p w14:paraId="58D07700" w14:textId="77777777" w:rsidR="00562305" w:rsidRPr="00562305" w:rsidRDefault="00562305" w:rsidP="00562305">
      <w:pPr>
        <w:ind w:left="720" w:firstLine="1134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</w:p>
    <w:p w14:paraId="50721CB5" w14:textId="77777777" w:rsidR="00562305" w:rsidRPr="00562305" w:rsidRDefault="00562305" w:rsidP="0056230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62305">
        <w:rPr>
          <w:rFonts w:ascii="TH Niramit AS" w:hAnsi="TH Niramit AS" w:cs="TH Niramit AS"/>
          <w:sz w:val="32"/>
          <w:szCs w:val="32"/>
          <w:cs/>
        </w:rPr>
        <w:t>การพัฒนาด้านศูนย์ข้อมูลกลางของมหาวิทยาลัยแม่โจ้ (</w:t>
      </w:r>
      <w:r w:rsidRPr="00562305">
        <w:rPr>
          <w:rFonts w:ascii="TH Niramit AS" w:hAnsi="TH Niramit AS" w:cs="TH Niramit AS"/>
          <w:sz w:val="32"/>
          <w:szCs w:val="32"/>
        </w:rPr>
        <w:t>Data Center : DC )</w:t>
      </w:r>
      <w:r w:rsidRPr="00562305">
        <w:rPr>
          <w:rFonts w:ascii="TH Niramit AS" w:hAnsi="TH Niramit AS" w:cs="TH Niramit AS"/>
          <w:sz w:val="32"/>
          <w:szCs w:val="32"/>
          <w:cs/>
        </w:rPr>
        <w:t>ให้เกิดประโยชน์สำหรับการบริการ การบริหารจัดการมีดังนี้</w:t>
      </w:r>
    </w:p>
    <w:p w14:paraId="44C42033" w14:textId="77777777" w:rsidR="00562305" w:rsidRPr="00562305" w:rsidRDefault="00562305" w:rsidP="007436A8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การพัฒนา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Dashboard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จากระบบที่ได้ดำเนินการพัฒนา ให้เป็น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Report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สำคัญในหน้าเดียวแบบ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>Real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Time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เพื่อให้ผู้บริหารสามารถตัดสินใจได้ ทั้งระบบ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>KPI Monitor, API, MJU Passport, E-budgeting,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ระบบประเมินความพึงพอใจต่าง ๆ </w:t>
      </w:r>
    </w:p>
    <w:p w14:paraId="33141334" w14:textId="77777777" w:rsidR="00562305" w:rsidRPr="00562305" w:rsidRDefault="00562305" w:rsidP="007436A8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การพัฒนา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ระบบ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API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เพื่อให้บริการข้อมูลระหว่าง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Software-Software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ได้แก่ ด้านนักศึกษา ด้านบุคลากร ด้านการเงิน ด้านงานวิจัยและบริการวิชาการ </w:t>
      </w:r>
    </w:p>
    <w:p w14:paraId="24318118" w14:textId="77777777" w:rsidR="00562305" w:rsidRPr="00562305" w:rsidRDefault="00562305" w:rsidP="007436A8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การพัฒนาระบบ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MJU Passport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เพื่อใช้เป็นระบบ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Login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ส่วนกลาง ด้วย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Concept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>One Username One Password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</w:t>
      </w:r>
    </w:p>
    <w:p w14:paraId="1A3228F9" w14:textId="77777777" w:rsidR="00562305" w:rsidRPr="00562305" w:rsidRDefault="00562305" w:rsidP="007436A8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การพัฒนาระบบ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e-Budget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ทดแทนระบบ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3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มิติ</w:t>
      </w:r>
    </w:p>
    <w:p w14:paraId="115A953A" w14:textId="77777777" w:rsidR="00562305" w:rsidRPr="00562305" w:rsidRDefault="00562305" w:rsidP="007436A8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การพัฒนา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e-Signature </w:t>
      </w:r>
    </w:p>
    <w:p w14:paraId="5B1B9175" w14:textId="77777777" w:rsidR="00562305" w:rsidRPr="00562305" w:rsidRDefault="00562305" w:rsidP="007436A8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การพัฒนาระบบฐานข้อมูลด้านยุทธศาสตร์ โดยในปี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2565-2566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การทำงาน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Dashboard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ให้ครอบคลุมข้อมูลสำคัญที่ผู้บริหารควรทราบในแบบ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Realtime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มีระบบดังต่อไปนี้</w:t>
      </w:r>
    </w:p>
    <w:p w14:paraId="4BA828F8" w14:textId="77777777" w:rsidR="00562305" w:rsidRPr="00562305" w:rsidRDefault="00562305" w:rsidP="007436A8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ระบบ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API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เชื่อมต่อระบบข้อมูลมารายงานผล</w:t>
      </w:r>
    </w:p>
    <w:p w14:paraId="0D38886A" w14:textId="77777777" w:rsidR="00562305" w:rsidRPr="00562305" w:rsidRDefault="00562305" w:rsidP="007436A8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ระบบติดตามรายงานผลการดำเนินงานตามยุทธศาสตร์และ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Flagship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ของผู้บริหาร</w:t>
      </w:r>
    </w:p>
    <w:p w14:paraId="4CD60793" w14:textId="77777777" w:rsidR="00562305" w:rsidRPr="00562305" w:rsidRDefault="00562305" w:rsidP="007436A8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ระบบ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KPI Monitor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เป็น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Dashboard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รายงานผลตาม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Balance Scorecard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ของมหาวิทยาลัยและทุกส่วนงานภายใน</w:t>
      </w:r>
    </w:p>
    <w:p w14:paraId="49ED6DAA" w14:textId="77777777" w:rsidR="00562305" w:rsidRPr="00562305" w:rsidRDefault="00562305" w:rsidP="007436A8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ระบบสำรวจด้านแผนต่าง ๆ</w:t>
      </w:r>
    </w:p>
    <w:p w14:paraId="3494F5BD" w14:textId="77777777" w:rsidR="00562305" w:rsidRPr="00562305" w:rsidRDefault="00562305" w:rsidP="007436A8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562305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ระบบ </w:t>
      </w:r>
      <w:r w:rsidRPr="00562305">
        <w:rPr>
          <w:rFonts w:ascii="TH Niramit AS" w:hAnsi="TH Niramit AS" w:cs="TH Niramit AS"/>
          <w:sz w:val="32"/>
          <w:szCs w:val="32"/>
          <w:shd w:val="clear" w:color="auto" w:fill="FFFFFF"/>
        </w:rPr>
        <w:t>E-budgeting</w:t>
      </w:r>
    </w:p>
    <w:p w14:paraId="2BFA7A5B" w14:textId="3B273A38" w:rsidR="002420A4" w:rsidRPr="007436A8" w:rsidRDefault="00562305" w:rsidP="004110B0">
      <w:pPr>
        <w:pStyle w:val="ListParagraph"/>
        <w:numPr>
          <w:ilvl w:val="0"/>
          <w:numId w:val="10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436A8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ระบบ </w:t>
      </w:r>
      <w:r w:rsidRPr="007436A8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Gantt chart </w:t>
      </w:r>
      <w:r w:rsidRPr="007436A8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ติดตามปฏิทินการทำงานด้านแผน</w:t>
      </w:r>
    </w:p>
    <w:sectPr w:rsidR="002420A4" w:rsidRPr="007436A8" w:rsidSect="00163F5D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6"/>
  </w:num>
  <w:num w:numId="2" w16cid:durableId="1053624177">
    <w:abstractNumId w:val="8"/>
  </w:num>
  <w:num w:numId="3" w16cid:durableId="1694262299">
    <w:abstractNumId w:val="1"/>
  </w:num>
  <w:num w:numId="4" w16cid:durableId="208418402">
    <w:abstractNumId w:val="4"/>
  </w:num>
  <w:num w:numId="5" w16cid:durableId="429354219">
    <w:abstractNumId w:val="5"/>
  </w:num>
  <w:num w:numId="6" w16cid:durableId="1711762095">
    <w:abstractNumId w:val="2"/>
  </w:num>
  <w:num w:numId="7" w16cid:durableId="697896643">
    <w:abstractNumId w:val="7"/>
  </w:num>
  <w:num w:numId="8" w16cid:durableId="643047561">
    <w:abstractNumId w:val="0"/>
  </w:num>
  <w:num w:numId="9" w16cid:durableId="1619793784">
    <w:abstractNumId w:val="10"/>
  </w:num>
  <w:num w:numId="10" w16cid:durableId="340667703">
    <w:abstractNumId w:val="9"/>
  </w:num>
  <w:num w:numId="11" w16cid:durableId="1411730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163F5D"/>
    <w:rsid w:val="002420A4"/>
    <w:rsid w:val="002B6211"/>
    <w:rsid w:val="003B49B3"/>
    <w:rsid w:val="003C469B"/>
    <w:rsid w:val="0040355B"/>
    <w:rsid w:val="0040543F"/>
    <w:rsid w:val="00562305"/>
    <w:rsid w:val="0070499D"/>
    <w:rsid w:val="00714ABB"/>
    <w:rsid w:val="00741F10"/>
    <w:rsid w:val="007436A8"/>
    <w:rsid w:val="008F2524"/>
    <w:rsid w:val="00981C99"/>
    <w:rsid w:val="00984D49"/>
    <w:rsid w:val="009B47F9"/>
    <w:rsid w:val="009D6A72"/>
    <w:rsid w:val="00A1406B"/>
    <w:rsid w:val="00A4343E"/>
    <w:rsid w:val="00A6352D"/>
    <w:rsid w:val="00A90927"/>
    <w:rsid w:val="00B323EF"/>
    <w:rsid w:val="00D314A7"/>
    <w:rsid w:val="00D6173E"/>
    <w:rsid w:val="00EB47B3"/>
    <w:rsid w:val="00EB4C07"/>
    <w:rsid w:val="00EB749A"/>
    <w:rsid w:val="00F41A9B"/>
    <w:rsid w:val="00F474D9"/>
    <w:rsid w:val="00F969BD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MzczNjM1&amp;method=i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prtg.mju.ac.th/public/mapshow.htm?id=2143&amp;mapid=4FA1E5FD-8AC9-45B1-A4CE-D0DC208F22EC" TargetMode="External"/><Relationship Id="rId5" Type="http://schemas.openxmlformats.org/officeDocument/2006/relationships/hyperlink" Target="https://maejo365-my.sharepoint.com/:b:/g/personal/banpod_mju_ac_th/EXIcIggkoWVDv5KffeVkVn8Bx0l-os6aG5lqkyuLidlZ_w?e=2X1oU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5</cp:revision>
  <dcterms:created xsi:type="dcterms:W3CDTF">2023-04-05T09:04:00Z</dcterms:created>
  <dcterms:modified xsi:type="dcterms:W3CDTF">2024-04-10T04:26:00Z</dcterms:modified>
</cp:coreProperties>
</file>