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</w:pP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หมวด </w:t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>4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การจัดการของเสีย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และมลพิษ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สำนักงานคณบดี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คณะผลิตกรรมการเกษตร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H SarabunPSK" w:hAnsi="TH SarabunPSK" w:eastAsia="Adobe Heiti Std R" w:cs="TH SarabunPSK"/>
          <w:sz w:val="32"/>
          <w:szCs w:val="32"/>
          <w:highlight w:val="none"/>
          <w:cs/>
          <w:lang w:val="th-TH" w:bidi="th-TH"/>
        </w:rPr>
      </w:pPr>
    </w:p>
    <w:p>
      <w:pPr>
        <w:spacing w:line="240" w:lineRule="auto"/>
        <w:rPr>
          <w:rFonts w:hint="default" w:ascii="TH SarabunPSK" w:hAnsi="TH SarabunPSK" w:cs="TH SarabunPSK"/>
          <w:b/>
          <w:bCs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4.1.2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การนำขยะกลับมาใช้ประโยชน์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หรือนำกลับมาใช้ใหม่ ส่งผลให้ขยะที่จะ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ส่งไปกำจัดมีปริมาณน้อยลง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  <w:cs/>
        </w:rPr>
        <w:tab/>
      </w: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(2)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มีการบันทึกข้อมูลปริมาณขยะแต่ละประเภทครบถ้วนทุกเดือน</w:t>
      </w:r>
      <w:r>
        <w:rPr>
          <w:rFonts w:hint="default" w:ascii="TH SarabunPSK" w:hAnsi="TH SarabunPSK" w:cs="TH SarabunPSK"/>
          <w:sz w:val="32"/>
          <w:szCs w:val="32"/>
        </w:rPr>
        <w:t xml:space="preserve"> </w:t>
      </w:r>
    </w:p>
    <w:p>
      <w:pPr>
        <w:pStyle w:val="10"/>
        <w:spacing w:line="240" w:lineRule="auto"/>
        <w:ind w:left="0" w:leftChars="0" w:firstLine="720" w:firstLineChars="225"/>
        <w:jc w:val="thaiDistribute"/>
        <w:rPr>
          <w:rFonts w:hint="default" w:ascii="TH SarabunPSK" w:hAnsi="TH SarabunPSK" w:eastAsia="Adobe Heiti Std R" w:cs="TH SarabunPSK"/>
          <w:sz w:val="32"/>
          <w:szCs w:val="32"/>
        </w:rPr>
      </w:pPr>
      <w:r>
        <w:rPr>
          <w:rFonts w:hint="default" w:ascii="TH SarabunPSK" w:hAnsi="TH SarabunPSK" w:eastAsia="Adobe Heiti Std R" w:cs="TH SarabunPSK"/>
          <w:sz w:val="32"/>
          <w:szCs w:val="32"/>
          <w:cs/>
          <w:lang w:val="th-TH" w:bidi="th-TH"/>
        </w:rPr>
        <w:t>สำนักงานมีการจัดเก็บและการคัดแยกขยะ โดยพนักงานทำความสะอาดที่ได้รับการอบรมเบื้องต้นเกี่ยวกับการจัดการขยะ โดยจะมีการจัดการคัดแยกขยะประจำทุกวัน เพื่อทำการชั่งน้ำหนักและ</w:t>
      </w:r>
      <w:r>
        <w:rPr>
          <w:rFonts w:hint="default" w:ascii="TH SarabunPSK" w:hAnsi="TH SarabunPSK" w:eastAsia="Adobe Heiti Std R" w:cs="TH SarabunPSK"/>
          <w:sz w:val="32"/>
          <w:szCs w:val="32"/>
          <w:lang w:val="th-TH" w:bidi="th-TH"/>
        </w:rPr>
        <w:fldChar w:fldCharType="begin"/>
      </w:r>
      <w:r>
        <w:rPr>
          <w:rFonts w:hint="default" w:ascii="TH SarabunPSK" w:hAnsi="TH SarabunPSK" w:eastAsia="Adobe Heiti Std R" w:cs="TH SarabunPSK"/>
          <w:sz w:val="32"/>
          <w:szCs w:val="32"/>
          <w:lang w:val="th-TH" w:bidi="th-TH"/>
        </w:rPr>
        <w:instrText xml:space="preserve"> HYPERLINK "https://erp.mju.ac.th/openFile.aspx?id=NjA3NjU3&amp;method=inline" </w:instrText>
      </w:r>
      <w:r>
        <w:rPr>
          <w:rFonts w:hint="default" w:ascii="TH SarabunPSK" w:hAnsi="TH SarabunPSK" w:eastAsia="Adobe Heiti Std R" w:cs="TH SarabunPSK"/>
          <w:sz w:val="32"/>
          <w:szCs w:val="32"/>
          <w:lang w:val="th-TH" w:bidi="th-TH"/>
        </w:rPr>
        <w:fldChar w:fldCharType="separate"/>
      </w:r>
      <w:r>
        <w:rPr>
          <w:rStyle w:val="4"/>
          <w:rFonts w:hint="default" w:ascii="TH SarabunPSK" w:hAnsi="TH SarabunPSK" w:eastAsia="Adobe Heiti Std R" w:cs="TH SarabunPSK"/>
          <w:sz w:val="32"/>
          <w:szCs w:val="32"/>
          <w:cs/>
          <w:lang w:val="th-TH" w:bidi="th-TH"/>
        </w:rPr>
        <w:t>บันทึกข้อมูล</w:t>
      </w:r>
      <w:r>
        <w:rPr>
          <w:rStyle w:val="4"/>
          <w:rFonts w:hint="cs" w:ascii="TH SarabunPSK" w:hAnsi="TH SarabunPSK" w:eastAsia="Adobe Heiti Std R" w:cs="TH SarabunPSK"/>
          <w:sz w:val="32"/>
          <w:szCs w:val="32"/>
          <w:cs/>
          <w:lang w:val="en-US" w:bidi="th-TH"/>
        </w:rPr>
        <w:t xml:space="preserve"> </w:t>
      </w:r>
      <w:r>
        <w:rPr>
          <w:rStyle w:val="4"/>
          <w:rFonts w:hint="cs" w:ascii="TH SarabunPSK" w:hAnsi="TH SarabunPSK" w:eastAsia="Adobe Heiti Std R" w:cs="TH SarabunPSK"/>
          <w:sz w:val="32"/>
          <w:szCs w:val="32"/>
          <w:cs/>
          <w:lang w:val="th-TH" w:bidi="th-TH"/>
        </w:rPr>
        <w:t>พ</w:t>
      </w:r>
      <w:r>
        <w:rPr>
          <w:rStyle w:val="4"/>
          <w:rFonts w:hint="cs" w:ascii="TH SarabunPSK" w:hAnsi="TH SarabunPSK" w:eastAsia="Adobe Heiti Std R" w:cs="TH SarabunPSK"/>
          <w:sz w:val="32"/>
          <w:szCs w:val="32"/>
          <w:cs/>
          <w:lang w:val="en-US" w:bidi="th-TH"/>
        </w:rPr>
        <w:t>.</w:t>
      </w:r>
      <w:r>
        <w:rPr>
          <w:rStyle w:val="4"/>
          <w:rFonts w:hint="cs" w:ascii="TH SarabunPSK" w:hAnsi="TH SarabunPSK" w:eastAsia="Adobe Heiti Std R" w:cs="TH SarabunPSK"/>
          <w:sz w:val="32"/>
          <w:szCs w:val="32"/>
          <w:cs/>
          <w:lang w:val="th-TH" w:bidi="th-TH"/>
        </w:rPr>
        <w:t>ศ</w:t>
      </w:r>
      <w:r>
        <w:rPr>
          <w:rStyle w:val="4"/>
          <w:rFonts w:hint="cs" w:ascii="TH SarabunPSK" w:hAnsi="TH SarabunPSK" w:eastAsia="Adobe Heiti Std R" w:cs="TH SarabunPSK"/>
          <w:sz w:val="32"/>
          <w:szCs w:val="32"/>
          <w:cs/>
          <w:lang w:val="en-US" w:bidi="th-TH"/>
        </w:rPr>
        <w:t>.2565</w:t>
      </w:r>
      <w:r>
        <w:rPr>
          <w:rFonts w:hint="default" w:ascii="TH SarabunPSK" w:hAnsi="TH SarabunPSK" w:eastAsia="Adobe Heiti Std R" w:cs="TH SarabunPSK"/>
          <w:sz w:val="32"/>
          <w:szCs w:val="32"/>
          <w:lang w:val="th-TH" w:bidi="th-TH"/>
        </w:rPr>
        <w:fldChar w:fldCharType="end"/>
      </w:r>
      <w:r>
        <w:rPr>
          <w:rFonts w:hint="cs" w:ascii="TH SarabunPSK" w:hAnsi="TH SarabunPSK" w:eastAsia="Adobe Heiti Std R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PSK" w:hAnsi="TH SarabunPSK" w:eastAsia="Adobe Heiti Std R" w:cs="TH SarabunPSK"/>
          <w:sz w:val="32"/>
          <w:szCs w:val="32"/>
          <w:cs/>
          <w:lang w:val="th-TH" w:bidi="th-TH"/>
        </w:rPr>
        <w:t xml:space="preserve">และ </w:t>
      </w:r>
      <w:r>
        <w:rPr>
          <w:rFonts w:hint="cs" w:ascii="TH SarabunPSK" w:hAnsi="TH SarabunPSK" w:eastAsia="Adobe Heiti Std R" w:cs="TH SarabunPSK"/>
          <w:color w:val="auto"/>
          <w:sz w:val="32"/>
          <w:szCs w:val="32"/>
          <w:u w:val="none"/>
          <w:lang w:val="th-TH" w:bidi="th-TH"/>
        </w:rPr>
        <w:fldChar w:fldCharType="begin"/>
      </w:r>
      <w:r>
        <w:rPr>
          <w:rFonts w:hint="cs" w:ascii="TH SarabunPSK" w:hAnsi="TH SarabunPSK" w:eastAsia="Adobe Heiti Std R" w:cs="TH SarabunPSK"/>
          <w:color w:val="auto"/>
          <w:sz w:val="32"/>
          <w:szCs w:val="32"/>
          <w:u w:val="none"/>
          <w:lang w:val="th-TH" w:bidi="th-TH"/>
        </w:rPr>
        <w:instrText xml:space="preserve"> HYPERLINK "https://erp.mju.ac.th/openFile.aspx?id=NjA3NjU4&amp;method=inline" </w:instrText>
      </w:r>
      <w:r>
        <w:rPr>
          <w:rFonts w:hint="cs" w:ascii="TH SarabunPSK" w:hAnsi="TH SarabunPSK" w:eastAsia="Adobe Heiti Std R" w:cs="TH SarabunPSK"/>
          <w:color w:val="auto"/>
          <w:sz w:val="32"/>
          <w:szCs w:val="32"/>
          <w:u w:val="none"/>
          <w:lang w:val="th-TH" w:bidi="th-TH"/>
        </w:rPr>
        <w:fldChar w:fldCharType="separate"/>
      </w:r>
      <w:r>
        <w:rPr>
          <w:rStyle w:val="4"/>
          <w:rFonts w:hint="cs" w:ascii="TH SarabunPSK" w:hAnsi="TH SarabunPSK" w:eastAsia="Adobe Heiti Std R" w:cs="TH SarabunPSK"/>
          <w:sz w:val="32"/>
          <w:szCs w:val="32"/>
          <w:cs/>
          <w:lang w:val="th-TH" w:bidi="th-TH"/>
        </w:rPr>
        <w:t>พ</w:t>
      </w:r>
      <w:r>
        <w:rPr>
          <w:rStyle w:val="4"/>
          <w:rFonts w:hint="cs" w:ascii="TH SarabunPSK" w:hAnsi="TH SarabunPSK" w:eastAsia="Adobe Heiti Std R" w:cs="TH SarabunPSK"/>
          <w:sz w:val="32"/>
          <w:szCs w:val="32"/>
          <w:cs/>
          <w:lang w:val="en-US" w:bidi="th-TH"/>
        </w:rPr>
        <w:t>.</w:t>
      </w:r>
      <w:r>
        <w:rPr>
          <w:rStyle w:val="4"/>
          <w:rFonts w:hint="cs" w:ascii="TH SarabunPSK" w:hAnsi="TH SarabunPSK" w:eastAsia="Adobe Heiti Std R" w:cs="TH SarabunPSK"/>
          <w:sz w:val="32"/>
          <w:szCs w:val="32"/>
          <w:cs/>
          <w:lang w:val="th-TH" w:bidi="th-TH"/>
        </w:rPr>
        <w:t>ศ</w:t>
      </w:r>
      <w:r>
        <w:rPr>
          <w:rStyle w:val="4"/>
          <w:rFonts w:hint="cs" w:ascii="TH SarabunPSK" w:hAnsi="TH SarabunPSK" w:eastAsia="Adobe Heiti Std R" w:cs="TH SarabunPSK"/>
          <w:sz w:val="32"/>
          <w:szCs w:val="32"/>
          <w:cs/>
          <w:lang w:val="en-US" w:bidi="th-TH"/>
        </w:rPr>
        <w:t>. 2566</w:t>
      </w:r>
      <w:r>
        <w:rPr>
          <w:rFonts w:hint="cs" w:ascii="TH SarabunPSK" w:hAnsi="TH SarabunPSK" w:eastAsia="Adobe Heiti Std R" w:cs="TH SarabunPSK"/>
          <w:color w:val="auto"/>
          <w:sz w:val="32"/>
          <w:szCs w:val="32"/>
          <w:u w:val="none"/>
          <w:lang w:val="th-TH" w:bidi="th-TH"/>
        </w:rPr>
        <w:fldChar w:fldCharType="end"/>
      </w:r>
      <w:r>
        <w:rPr>
          <w:rFonts w:hint="default" w:ascii="TH SarabunPSK" w:hAnsi="TH SarabunPSK" w:eastAsia="Adobe Heiti Std R" w:cs="TH SarabunPSK"/>
          <w:sz w:val="32"/>
          <w:szCs w:val="32"/>
          <w:cs/>
          <w:lang w:val="th-TH" w:bidi="th-TH"/>
        </w:rPr>
        <w:t xml:space="preserve"> ตามแบบฟอร์มสำรวจ</w:t>
      </w:r>
      <w:r>
        <w:rPr>
          <w:rFonts w:hint="cs" w:ascii="TH SarabunPSK" w:hAnsi="TH SarabunPSK" w:eastAsia="Adobe Heiti Std R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eastAsia="Adobe Heiti Std R" w:cs="TH SarabunPSK"/>
          <w:sz w:val="32"/>
          <w:szCs w:val="32"/>
          <w:cs/>
          <w:lang w:val="th-TH" w:bidi="th-TH"/>
        </w:rPr>
        <w:t xml:space="preserve"> ขยะทั่วไป ขยะ</w:t>
      </w:r>
      <w:r>
        <w:rPr>
          <w:rFonts w:hint="cs" w:ascii="TH SarabunPSK" w:hAnsi="TH SarabunPSK" w:eastAsia="Adobe Heiti Std R" w:cs="TH SarabunPSK"/>
          <w:sz w:val="32"/>
          <w:szCs w:val="32"/>
          <w:cs/>
          <w:lang w:val="th-TH" w:bidi="th-TH"/>
        </w:rPr>
        <w:t>เปียก</w:t>
      </w:r>
      <w:r>
        <w:rPr>
          <w:rFonts w:hint="cs" w:ascii="TH SarabunPSK" w:hAnsi="TH SarabunPSK" w:eastAsia="Adobe Heiti Std R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eastAsia="Adobe Heiti Std R" w:cs="TH SarabunPSK"/>
          <w:sz w:val="32"/>
          <w:szCs w:val="32"/>
          <w:cs/>
          <w:lang w:val="th-TH" w:bidi="th-TH"/>
        </w:rPr>
        <w:t xml:space="preserve"> ขยะรีไซเคิล ขยะติดเชื้อ เพื่อการตามกระบวนของขยะแต่ละประเภท</w:t>
      </w:r>
    </w:p>
    <w:p>
      <w:pPr>
        <w:pStyle w:val="10"/>
        <w:ind w:left="0" w:leftChars="0" w:firstLine="0" w:firstLineChars="0"/>
        <w:jc w:val="both"/>
        <w:rPr>
          <w:rFonts w:hint="default" w:ascii="TH SarabunPSK" w:hAnsi="TH SarabunPSK" w:eastAsia="Adobe Heiti Std R" w:cs="TH SarabunPSK"/>
          <w:sz w:val="32"/>
          <w:szCs w:val="32"/>
          <w:highlight w:val="none"/>
          <w:cs/>
          <w:lang w:val="th-TH" w:bidi="th-TH"/>
        </w:rPr>
      </w:pPr>
    </w:p>
    <w:p>
      <w:pPr>
        <w:pStyle w:val="10"/>
        <w:ind w:left="0" w:leftChars="0" w:firstLine="0" w:firstLineChars="0"/>
        <w:jc w:val="both"/>
        <w:rPr>
          <w:rFonts w:hint="default" w:ascii="TH SarabunPSK" w:hAnsi="TH SarabunPSK" w:eastAsia="Adobe Heiti Std R" w:cs="TH SarabunPSK"/>
          <w:sz w:val="32"/>
          <w:szCs w:val="32"/>
          <w:cs/>
          <w:lang w:val="en-US" w:bidi="th-TH"/>
        </w:rPr>
      </w:pPr>
      <w:r>
        <w:rPr>
          <w:rFonts w:hint="default" w:ascii="TH SarabunPSK" w:hAnsi="TH SarabunPSK" w:eastAsia="Adobe Heiti Std R" w:cs="TH SarabunPSK"/>
          <w:sz w:val="32"/>
          <w:szCs w:val="32"/>
          <w:highlight w:val="none"/>
          <w:cs w:val="0"/>
          <w:lang w:val="en-US" w:bidi="th-TH"/>
        </w:rPr>
        <w:t xml:space="preserve">      </w:t>
      </w:r>
      <w:r>
        <w:rPr>
          <w:rFonts w:hint="default" w:ascii="TH SarabunPSK" w:hAnsi="TH SarabunPSK" w:eastAsia="Adobe Heiti Std R" w:cs="TH SarabunPSK"/>
          <w:sz w:val="32"/>
          <w:szCs w:val="32"/>
          <w:highlight w:val="none"/>
          <w:cs/>
          <w:lang w:val="th-TH" w:bidi="th-TH"/>
        </w:rPr>
        <w:drawing>
          <wp:inline distT="0" distB="0" distL="114300" distR="114300">
            <wp:extent cx="2990850" cy="2244090"/>
            <wp:effectExtent l="0" t="0" r="0" b="3810"/>
            <wp:docPr id="321" name="รูปภาพ 321" descr="151948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รูปภาพ 321" descr="151948_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24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H SarabunPSK" w:hAnsi="TH SarabunPSK" w:eastAsia="Adobe Heiti Std R" w:cs="TH SarabunPSK"/>
          <w:sz w:val="32"/>
          <w:szCs w:val="32"/>
          <w:highlight w:val="none"/>
          <w:cs w:val="0"/>
          <w:lang w:val="en-US" w:bidi="th-TH"/>
        </w:rPr>
        <w:t xml:space="preserve">  </w:t>
      </w:r>
      <w:r>
        <w:rPr>
          <w:rFonts w:hint="default" w:ascii="TH SarabunPSK" w:hAnsi="TH SarabunPSK" w:eastAsia="Adobe Heiti Std R" w:cs="TH SarabunPSK"/>
          <w:sz w:val="32"/>
          <w:szCs w:val="32"/>
          <w:cs/>
          <w:lang w:val="en-US" w:bidi="th-TH"/>
        </w:rPr>
        <w:drawing>
          <wp:inline distT="0" distB="0" distL="114300" distR="114300">
            <wp:extent cx="1931035" cy="2229485"/>
            <wp:effectExtent l="0" t="0" r="12065" b="18415"/>
            <wp:docPr id="323" name="รูปภาพ 323" descr="152231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รูปภาพ 323" descr="152231_0"/>
                    <pic:cNvPicPr>
                      <a:picLocks noChangeAspect="1"/>
                    </pic:cNvPicPr>
                  </pic:nvPicPr>
                  <pic:blipFill>
                    <a:blip r:embed="rId7"/>
                    <a:srcRect t="13416"/>
                    <a:stretch>
                      <a:fillRect/>
                    </a:stretch>
                  </pic:blipFill>
                  <pic:spPr>
                    <a:xfrm>
                      <a:off x="0" y="0"/>
                      <a:ext cx="1931035" cy="222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ind w:left="0" w:leftChars="0" w:firstLine="0" w:firstLineChars="0"/>
        <w:jc w:val="both"/>
        <w:rPr>
          <w:rFonts w:hint="default" w:ascii="TH SarabunPSK" w:hAnsi="TH SarabunPSK" w:eastAsia="Adobe Heiti Std R" w:cs="TH SarabunPSK"/>
          <w:sz w:val="32"/>
          <w:szCs w:val="32"/>
          <w:cs/>
          <w:lang w:val="en-US" w:bidi="th-TH"/>
        </w:rPr>
      </w:pPr>
    </w:p>
    <w:p>
      <w:pPr>
        <w:pStyle w:val="10"/>
        <w:ind w:left="0" w:leftChars="0" w:firstLine="0" w:firstLineChars="0"/>
        <w:jc w:val="center"/>
        <w:rPr>
          <w:rFonts w:hint="default" w:ascii="TH SarabunPSK" w:hAnsi="TH SarabunPSK" w:eastAsia="Adobe Heiti Std R" w:cs="TH SarabunPSK"/>
          <w:sz w:val="32"/>
          <w:szCs w:val="32"/>
          <w:cs/>
          <w:lang w:val="th-TH" w:bidi="th-TH"/>
        </w:rPr>
      </w:pPr>
      <w:r>
        <w:rPr>
          <w:rFonts w:hint="default" w:ascii="TH SarabunPSK" w:hAnsi="TH SarabunPSK" w:eastAsia="Adobe Heiti Std R" w:cs="TH SarabunPSK"/>
          <w:sz w:val="32"/>
          <w:szCs w:val="32"/>
          <w:cs/>
          <w:lang w:val="en-US" w:bidi="th-TH"/>
        </w:rPr>
        <w:drawing>
          <wp:inline distT="0" distB="0" distL="114300" distR="114300">
            <wp:extent cx="3578225" cy="2683510"/>
            <wp:effectExtent l="0" t="0" r="3175" b="2540"/>
            <wp:docPr id="428" name="รูปภาพ 428" descr="LINE_ALBUM_ช่างกระดาษ_๒๓๐๙๑๗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รูปภาพ 428" descr="LINE_ALBUM_ช่างกระดาษ_๒๓๐๙๑๗_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78225" cy="268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jc w:val="center"/>
        <w:rPr>
          <w:rFonts w:hint="default" w:ascii="TH SarabunPSK" w:hAnsi="TH SarabunPSK" w:eastAsia="Adobe Heiti Std R" w:cs="TH SarabunPSK"/>
          <w:sz w:val="20"/>
          <w:szCs w:val="20"/>
          <w:highlight w:val="none"/>
          <w:cs/>
          <w:lang w:val="th-TH" w:bidi="th-TH"/>
        </w:rPr>
      </w:pPr>
    </w:p>
    <w:p>
      <w:pPr>
        <w:pStyle w:val="10"/>
        <w:ind w:left="0" w:leftChars="0" w:firstLine="0" w:firstLineChars="0"/>
        <w:jc w:val="center"/>
        <w:rPr>
          <w:rFonts w:hint="default" w:ascii="TH SarabunPSK" w:hAnsi="TH SarabunPSK" w:eastAsia="Adobe Heiti Std R" w:cs="TH SarabunPSK"/>
          <w:sz w:val="32"/>
          <w:szCs w:val="32"/>
          <w:highlight w:val="none"/>
          <w:cs/>
          <w:lang w:val="th-TH" w:bidi="th-TH"/>
        </w:rPr>
      </w:pPr>
      <w:r>
        <w:rPr>
          <w:rFonts w:hint="default" w:ascii="TH SarabunPSK" w:hAnsi="TH SarabunPSK" w:eastAsia="Adobe Heiti Std R" w:cs="TH SarabunPSK"/>
          <w:sz w:val="32"/>
          <w:szCs w:val="32"/>
          <w:highlight w:val="none"/>
          <w:cs/>
          <w:lang w:val="th-TH" w:bidi="th-TH"/>
        </w:rPr>
        <w:t>ทำการคัดแยกขยะ</w:t>
      </w:r>
      <w:r>
        <w:rPr>
          <w:rFonts w:hint="default" w:ascii="TH SarabunPSK" w:hAnsi="TH SarabunPSK" w:eastAsia="Adobe Heiti Std R" w:cs="TH SarabunPSK"/>
          <w:sz w:val="32"/>
          <w:szCs w:val="32"/>
          <w:highlight w:val="none"/>
          <w:cs/>
          <w:lang w:val="en-US" w:bidi="th-TH"/>
        </w:rPr>
        <w:t xml:space="preserve"> </w:t>
      </w:r>
      <w:r>
        <w:rPr>
          <w:rFonts w:hint="default" w:ascii="TH SarabunPSK" w:hAnsi="TH SarabunPSK" w:eastAsia="Adobe Heiti Std R" w:cs="TH SarabunPSK"/>
          <w:sz w:val="32"/>
          <w:szCs w:val="32"/>
          <w:highlight w:val="none"/>
          <w:cs/>
          <w:lang w:val="th-TH" w:bidi="th-TH"/>
        </w:rPr>
        <w:t>และบันทึกข้อมู</w:t>
      </w:r>
    </w:p>
    <w:p>
      <w:pPr>
        <w:pStyle w:val="10"/>
        <w:ind w:left="0" w:leftChars="0" w:firstLine="0" w:firstLineChars="0"/>
        <w:jc w:val="both"/>
        <w:rPr>
          <w:rFonts w:hint="default" w:ascii="TH SarabunPSK" w:hAnsi="TH SarabunPSK" w:eastAsia="Adobe Heiti Std R" w:cs="TH SarabunPSK"/>
          <w:sz w:val="32"/>
          <w:szCs w:val="32"/>
          <w:highlight w:val="none"/>
          <w:cs/>
          <w:lang w:val="en-US" w:bidi="th-TH"/>
        </w:rPr>
      </w:pPr>
    </w:p>
    <w:p>
      <w:pPr>
        <w:pStyle w:val="6"/>
        <w:bidi w:val="0"/>
        <w:ind w:firstLine="720" w:firstLineChars="0"/>
        <w:jc w:val="thaiDistribute"/>
        <w:rPr>
          <w:rFonts w:hint="cs" w:ascii="TH SarabunPSK" w:hAnsi="TH SarabunPSK" w:eastAsia="Adobe Heiti Std R" w:cs="TH SarabunPSK"/>
          <w:color w:val="auto"/>
          <w:sz w:val="32"/>
          <w:szCs w:val="32"/>
          <w:u w:val="none"/>
          <w:cs/>
          <w:lang w:val="en-US" w:bidi="th-TH"/>
        </w:rPr>
      </w:pPr>
      <w:r>
        <w:rPr>
          <w:rFonts w:hint="default" w:ascii="TH SarabunPSK" w:hAnsi="TH SarabunPSK" w:eastAsia="Adobe Heiti Std R" w:cs="TH SarabunPSK"/>
          <w:sz w:val="32"/>
          <w:szCs w:val="32"/>
          <w:cs/>
          <w:lang w:val="th-TH" w:bidi="th-TH"/>
        </w:rPr>
        <w:t>จากนั้นเจ้าหน้าที่</w:t>
      </w:r>
      <w:r>
        <w:rPr>
          <w:rFonts w:hint="default" w:ascii="TH SarabunPSK" w:hAnsi="TH SarabunPSK" w:eastAsia="Adobe Heiti Std R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eastAsia="Adobe Heiti Std R" w:cs="TH SarabunPSK"/>
          <w:sz w:val="32"/>
          <w:szCs w:val="32"/>
          <w:cs/>
          <w:lang w:val="th-TH" w:bidi="th-TH"/>
        </w:rPr>
        <w:t>ที่ได้รับมอบหมายให้รับผิดชอบในการบันทึกข้อมูลน้ำหนักขยะประเภทต่างๆ จะนำ</w:t>
      </w:r>
      <w:r>
        <w:rPr>
          <w:rFonts w:hint="default" w:ascii="TH SarabunPSK" w:hAnsi="TH SarabunPSK" w:eastAsia="Adobe Heiti Std R" w:cs="TH SarabunPSK"/>
          <w:color w:val="auto"/>
          <w:sz w:val="32"/>
          <w:szCs w:val="32"/>
          <w:u w:val="none"/>
          <w:cs/>
          <w:lang w:val="th-TH" w:bidi="th-TH"/>
        </w:rPr>
        <w:t>ข้อมูลมาบันทึกเพื่อรวบรวมเก็บไว้</w:t>
      </w:r>
      <w:r>
        <w:rPr>
          <w:rFonts w:hint="cs" w:ascii="TH SarabunPSK" w:hAnsi="TH SarabunPSK" w:eastAsia="Adobe Heiti Std R" w:cs="TH SarabunPSK"/>
          <w:color w:val="auto"/>
          <w:sz w:val="32"/>
          <w:szCs w:val="32"/>
          <w:u w:val="none"/>
          <w:cs/>
          <w:lang w:val="th-TH" w:bidi="th-TH"/>
        </w:rPr>
        <w:t>สรุป</w:t>
      </w:r>
      <w:r>
        <w:rPr>
          <w:rFonts w:hint="cs" w:ascii="TH SarabunPSK" w:hAnsi="TH SarabunPSK" w:eastAsia="Adobe Heiti Std R" w:cs="TH SarabunPSK"/>
          <w:color w:val="auto"/>
          <w:sz w:val="32"/>
          <w:szCs w:val="32"/>
          <w:u w:val="none"/>
          <w:cs/>
          <w:lang w:val="en-US" w:bidi="th-TH"/>
        </w:rPr>
        <w:t xml:space="preserve"> </w:t>
      </w:r>
      <w:r>
        <w:rPr>
          <w:rFonts w:hint="cs" w:ascii="TH SarabunPSK" w:hAnsi="TH SarabunPSK" w:eastAsia="Adobe Heiti Std R" w:cs="TH SarabunPSK"/>
          <w:color w:val="auto"/>
          <w:sz w:val="32"/>
          <w:szCs w:val="32"/>
          <w:u w:val="none"/>
          <w:lang w:val="th-TH" w:bidi="th-TH"/>
        </w:rPr>
        <w:fldChar w:fldCharType="begin"/>
      </w:r>
      <w:r>
        <w:rPr>
          <w:rFonts w:hint="cs" w:ascii="TH SarabunPSK" w:hAnsi="TH SarabunPSK" w:eastAsia="Adobe Heiti Std R" w:cs="TH SarabunPSK"/>
          <w:color w:val="auto"/>
          <w:sz w:val="32"/>
          <w:szCs w:val="32"/>
          <w:u w:val="none"/>
          <w:lang w:val="th-TH" w:bidi="th-TH"/>
        </w:rPr>
        <w:instrText xml:space="preserve"> HYPERLINK "https://erp.mju.ac.th/openFile.aspx?id=NjA3NjM1&amp;method=inline" </w:instrText>
      </w:r>
      <w:r>
        <w:rPr>
          <w:rFonts w:hint="cs" w:ascii="TH SarabunPSK" w:hAnsi="TH SarabunPSK" w:eastAsia="Adobe Heiti Std R" w:cs="TH SarabunPSK"/>
          <w:color w:val="auto"/>
          <w:sz w:val="32"/>
          <w:szCs w:val="32"/>
          <w:u w:val="none"/>
          <w:lang w:val="th-TH" w:bidi="th-TH"/>
        </w:rPr>
        <w:fldChar w:fldCharType="separate"/>
      </w:r>
      <w:r>
        <w:rPr>
          <w:rStyle w:val="5"/>
          <w:rFonts w:hint="cs" w:ascii="TH SarabunPSK" w:hAnsi="TH SarabunPSK" w:eastAsia="Adobe Heiti Std R" w:cs="TH SarabunPSK"/>
          <w:sz w:val="32"/>
          <w:szCs w:val="32"/>
          <w:cs/>
          <w:lang w:val="th-TH" w:bidi="th-TH"/>
        </w:rPr>
        <w:t>ข้อมูลสรุปปริมาณขยะ</w:t>
      </w:r>
      <w:r>
        <w:rPr>
          <w:rStyle w:val="5"/>
          <w:rFonts w:hint="cs" w:ascii="TH SarabunPSK" w:hAnsi="TH SarabunPSK" w:eastAsia="Adobe Heiti Std R" w:cs="TH SarabunPSK"/>
          <w:sz w:val="32"/>
          <w:szCs w:val="32"/>
          <w:cs/>
          <w:lang w:val="en-US" w:bidi="th-TH"/>
        </w:rPr>
        <w:t xml:space="preserve"> 2565</w:t>
      </w:r>
      <w:r>
        <w:rPr>
          <w:rFonts w:hint="cs" w:ascii="TH SarabunPSK" w:hAnsi="TH SarabunPSK" w:eastAsia="Adobe Heiti Std R" w:cs="TH SarabunPSK"/>
          <w:color w:val="auto"/>
          <w:sz w:val="32"/>
          <w:szCs w:val="32"/>
          <w:u w:val="none"/>
          <w:lang w:val="th-TH" w:bidi="th-TH"/>
        </w:rPr>
        <w:fldChar w:fldCharType="end"/>
      </w:r>
      <w:r>
        <w:rPr>
          <w:rFonts w:hint="cs" w:ascii="TH SarabunPSK" w:hAnsi="TH SarabunPSK" w:eastAsia="Adobe Heiti Std R" w:cs="TH SarabunPSK"/>
          <w:color w:val="auto"/>
          <w:sz w:val="32"/>
          <w:szCs w:val="32"/>
          <w:u w:val="none"/>
          <w:cs/>
          <w:lang w:val="en-US" w:bidi="th-TH"/>
        </w:rPr>
        <w:t xml:space="preserve"> </w:t>
      </w:r>
      <w:r>
        <w:rPr>
          <w:rFonts w:hint="cs" w:ascii="TH SarabunPSK" w:hAnsi="TH SarabunPSK" w:eastAsia="Adobe Heiti Std R" w:cs="TH SarabunPSK"/>
          <w:color w:val="auto"/>
          <w:sz w:val="32"/>
          <w:szCs w:val="32"/>
          <w:u w:val="none"/>
          <w:lang w:val="th-TH" w:bidi="th-TH"/>
        </w:rPr>
        <w:fldChar w:fldCharType="begin"/>
      </w:r>
      <w:r>
        <w:rPr>
          <w:rFonts w:hint="cs" w:ascii="TH SarabunPSK" w:hAnsi="TH SarabunPSK" w:eastAsia="Adobe Heiti Std R" w:cs="TH SarabunPSK"/>
          <w:color w:val="auto"/>
          <w:sz w:val="32"/>
          <w:szCs w:val="32"/>
          <w:u w:val="none"/>
          <w:lang w:val="th-TH" w:bidi="th-TH"/>
        </w:rPr>
        <w:instrText xml:space="preserve"> HYPERLINK "https://erp.mju.ac.th/openFile.aspx?id=NjA3NjM3&amp;method=inline" </w:instrText>
      </w:r>
      <w:r>
        <w:rPr>
          <w:rFonts w:hint="cs" w:ascii="TH SarabunPSK" w:hAnsi="TH SarabunPSK" w:eastAsia="Adobe Heiti Std R" w:cs="TH SarabunPSK"/>
          <w:color w:val="auto"/>
          <w:sz w:val="32"/>
          <w:szCs w:val="32"/>
          <w:u w:val="none"/>
          <w:lang w:val="th-TH" w:bidi="th-TH"/>
        </w:rPr>
        <w:fldChar w:fldCharType="separate"/>
      </w:r>
      <w:r>
        <w:rPr>
          <w:rStyle w:val="4"/>
          <w:rFonts w:hint="cs" w:ascii="TH SarabunPSK" w:hAnsi="TH SarabunPSK" w:eastAsia="Adobe Heiti Std R" w:cs="TH SarabunPSK"/>
          <w:sz w:val="32"/>
          <w:szCs w:val="32"/>
          <w:cs/>
          <w:lang w:val="th-TH" w:bidi="th-TH"/>
        </w:rPr>
        <w:t>สรุป</w:t>
      </w:r>
      <w:r>
        <w:rPr>
          <w:rStyle w:val="4"/>
          <w:rFonts w:hint="default" w:ascii="TH SarabunPSK" w:hAnsi="TH SarabunPSK" w:cs="TH SarabunPSK"/>
          <w:sz w:val="32"/>
          <w:szCs w:val="32"/>
          <w:cs/>
          <w:lang w:val="th-TH" w:bidi="th-TH"/>
        </w:rPr>
        <w:t>ปริมาณขยะ</w:t>
      </w:r>
      <w:r>
        <w:rPr>
          <w:rStyle w:val="4"/>
          <w:rFonts w:hint="default" w:ascii="TH SarabunPSK" w:hAnsi="TH SarabunPSK" w:cs="TH SarabunPSK"/>
          <w:sz w:val="32"/>
          <w:szCs w:val="32"/>
          <w:cs/>
          <w:lang w:val="en-US"/>
        </w:rPr>
        <w:t xml:space="preserve"> 2566</w:t>
      </w:r>
      <w:r>
        <w:rPr>
          <w:rFonts w:hint="cs" w:ascii="TH SarabunPSK" w:hAnsi="TH SarabunPSK" w:eastAsia="Adobe Heiti Std R" w:cs="TH SarabunPSK"/>
          <w:color w:val="auto"/>
          <w:sz w:val="32"/>
          <w:szCs w:val="32"/>
          <w:u w:val="none"/>
          <w:lang w:val="th-TH" w:bidi="th-TH"/>
        </w:rPr>
        <w:fldChar w:fldCharType="end"/>
      </w:r>
      <w:r>
        <w:rPr>
          <w:rStyle w:val="5"/>
          <w:rFonts w:hint="default" w:ascii="TH SarabunPSK" w:hAnsi="TH SarabunPSK" w:cs="TH SarabunPSK"/>
          <w:sz w:val="32"/>
          <w:szCs w:val="32"/>
          <w:u w:val="none"/>
          <w:cs/>
          <w:lang w:val="en-US"/>
        </w:rPr>
        <w:t xml:space="preserve"> </w:t>
      </w:r>
      <w:r>
        <w:rPr>
          <w:rFonts w:hint="cs" w:ascii="TH SarabunPSK" w:hAnsi="TH SarabunPSK" w:cs="TH SarabunPSK"/>
          <w:color w:val="auto"/>
          <w:sz w:val="32"/>
          <w:szCs w:val="32"/>
          <w:u w:val="none"/>
          <w:lang w:val="th-TH" w:bidi="th-TH"/>
        </w:rPr>
        <w:fldChar w:fldCharType="begin"/>
      </w:r>
      <w:r>
        <w:rPr>
          <w:rFonts w:hint="cs" w:ascii="TH SarabunPSK" w:hAnsi="TH SarabunPSK" w:cs="TH SarabunPSK"/>
          <w:color w:val="auto"/>
          <w:sz w:val="32"/>
          <w:szCs w:val="32"/>
          <w:u w:val="none"/>
          <w:lang w:val="th-TH" w:bidi="th-TH"/>
        </w:rPr>
        <w:instrText xml:space="preserve"> HYPERLINK "https://erp.mju.ac.th/openFile.aspx?id=NjA3NjM5&amp;method=inline" </w:instrText>
      </w:r>
      <w:r>
        <w:rPr>
          <w:rFonts w:hint="cs" w:ascii="TH SarabunPSK" w:hAnsi="TH SarabunPSK" w:cs="TH SarabunPSK"/>
          <w:color w:val="auto"/>
          <w:sz w:val="32"/>
          <w:szCs w:val="32"/>
          <w:u w:val="none"/>
          <w:lang w:val="th-TH" w:bidi="th-TH"/>
        </w:rPr>
        <w:fldChar w:fldCharType="separate"/>
      </w:r>
      <w:r>
        <w:rPr>
          <w:rStyle w:val="5"/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ข้อมูลปริมาณขยะ </w:t>
      </w:r>
      <w:r>
        <w:rPr>
          <w:rStyle w:val="5"/>
          <w:rFonts w:hint="cs" w:ascii="TH SarabunPSK" w:hAnsi="TH SarabunPSK" w:cs="TH SarabunPSK"/>
          <w:sz w:val="32"/>
          <w:szCs w:val="32"/>
          <w:cs/>
          <w:lang w:val="en-US" w:bidi="th-TH"/>
        </w:rPr>
        <w:t>2565</w:t>
      </w:r>
      <w:r>
        <w:rPr>
          <w:rFonts w:hint="cs" w:ascii="TH SarabunPSK" w:hAnsi="TH SarabunPSK" w:cs="TH SarabunPSK"/>
          <w:color w:val="auto"/>
          <w:sz w:val="32"/>
          <w:szCs w:val="32"/>
          <w:u w:val="none"/>
          <w:lang w:val="th-TH" w:bidi="th-TH"/>
        </w:rPr>
        <w:fldChar w:fldCharType="end"/>
      </w:r>
      <w:r>
        <w:rPr>
          <w:rFonts w:hint="cs" w:ascii="TH SarabunPSK" w:hAnsi="TH SarabunPSK" w:eastAsia="Adobe Heiti Std R" w:cs="TH SarabunPSK"/>
          <w:color w:val="auto"/>
          <w:sz w:val="32"/>
          <w:szCs w:val="32"/>
          <w:u w:val="none"/>
          <w:cs/>
          <w:lang w:val="en-US" w:bidi="th-TH"/>
        </w:rPr>
        <w:t xml:space="preserve"> </w:t>
      </w:r>
      <w:r>
        <w:rPr>
          <w:rFonts w:hint="cs" w:ascii="TH SarabunPSK" w:hAnsi="TH SarabunPSK" w:eastAsia="Adobe Heiti Std R" w:cs="TH SarabunPSK"/>
          <w:color w:val="auto"/>
          <w:sz w:val="32"/>
          <w:szCs w:val="32"/>
          <w:u w:val="none"/>
          <w:lang w:val="th-TH" w:bidi="th-TH"/>
        </w:rPr>
        <w:fldChar w:fldCharType="begin"/>
      </w:r>
      <w:r>
        <w:rPr>
          <w:rFonts w:hint="cs" w:ascii="TH SarabunPSK" w:hAnsi="TH SarabunPSK" w:eastAsia="Adobe Heiti Std R" w:cs="TH SarabunPSK"/>
          <w:color w:val="auto"/>
          <w:sz w:val="32"/>
          <w:szCs w:val="32"/>
          <w:u w:val="none"/>
          <w:lang w:val="th-TH" w:bidi="th-TH"/>
        </w:rPr>
        <w:instrText xml:space="preserve"> HYPERLINK "https://erp.mju.ac.th/openFile.aspx?id=NjA3NjQw&amp;method=inline" </w:instrText>
      </w:r>
      <w:r>
        <w:rPr>
          <w:rFonts w:hint="cs" w:ascii="TH SarabunPSK" w:hAnsi="TH SarabunPSK" w:eastAsia="Adobe Heiti Std R" w:cs="TH SarabunPSK"/>
          <w:color w:val="auto"/>
          <w:sz w:val="32"/>
          <w:szCs w:val="32"/>
          <w:u w:val="none"/>
          <w:lang w:val="th-TH" w:bidi="th-TH"/>
        </w:rPr>
        <w:fldChar w:fldCharType="separate"/>
      </w:r>
      <w:r>
        <w:rPr>
          <w:rStyle w:val="4"/>
          <w:rFonts w:hint="cs" w:ascii="TH SarabunPSK" w:hAnsi="TH SarabunPSK" w:eastAsia="Adobe Heiti Std R" w:cs="TH SarabunPSK"/>
          <w:sz w:val="32"/>
          <w:szCs w:val="32"/>
          <w:cs/>
          <w:lang w:val="th-TH" w:bidi="th-TH"/>
        </w:rPr>
        <w:t>ข้อมูลปริมาณขยะ</w:t>
      </w:r>
      <w:r>
        <w:rPr>
          <w:rStyle w:val="4"/>
          <w:rFonts w:hint="cs" w:ascii="TH SarabunPSK" w:hAnsi="TH SarabunPSK" w:eastAsia="Adobe Heiti Std R" w:cs="TH SarabunPSK"/>
          <w:sz w:val="32"/>
          <w:szCs w:val="32"/>
          <w:cs/>
          <w:lang w:val="en-US" w:bidi="th-TH"/>
        </w:rPr>
        <w:t xml:space="preserve"> 2566</w:t>
      </w:r>
      <w:r>
        <w:rPr>
          <w:rFonts w:hint="cs" w:ascii="TH SarabunPSK" w:hAnsi="TH SarabunPSK" w:eastAsia="Adobe Heiti Std R" w:cs="TH SarabunPSK"/>
          <w:color w:val="auto"/>
          <w:sz w:val="32"/>
          <w:szCs w:val="32"/>
          <w:u w:val="none"/>
          <w:lang w:val="th-TH" w:bidi="th-TH"/>
        </w:rPr>
        <w:fldChar w:fldCharType="end"/>
      </w:r>
      <w:r>
        <w:rPr>
          <w:rFonts w:hint="cs" w:ascii="TH SarabunPSK" w:hAnsi="TH SarabunPSK" w:eastAsia="Adobe Heiti Std R" w:cs="TH SarabunPSK"/>
          <w:color w:val="auto"/>
          <w:sz w:val="32"/>
          <w:szCs w:val="32"/>
          <w:u w:val="none"/>
          <w:cs/>
          <w:lang w:val="en-US" w:bidi="th-TH"/>
        </w:rPr>
        <w:t xml:space="preserve"> 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firstLine="720" w:firstLineChars="0"/>
        <w:jc w:val="center"/>
        <w:textAlignment w:val="auto"/>
        <w:rPr>
          <w:rFonts w:hint="cs" w:ascii="TH SarabunPSK" w:hAnsi="TH SarabunPSK" w:eastAsia="Adobe Heiti Std R" w:cs="TH SarabunPSK"/>
          <w:color w:val="auto"/>
          <w:sz w:val="32"/>
          <w:szCs w:val="32"/>
          <w:u w:val="none"/>
          <w:cs/>
          <w:lang w:val="en-US" w:bidi="th-TH"/>
        </w:rPr>
      </w:pPr>
      <w:r>
        <w:rPr>
          <w:rFonts w:hint="cs" w:ascii="TH SarabunPSK" w:hAnsi="TH SarabunPSK" w:eastAsia="Adobe Heiti Std R" w:cs="TH SarabunPSK"/>
          <w:color w:val="auto"/>
          <w:sz w:val="32"/>
          <w:szCs w:val="32"/>
          <w:u w:val="none"/>
          <w:cs/>
          <w:lang w:val="en-US" w:bidi="th-TH"/>
        </w:rPr>
        <w:drawing>
          <wp:inline distT="0" distB="0" distL="114300" distR="114300">
            <wp:extent cx="5201285" cy="3293110"/>
            <wp:effectExtent l="0" t="0" r="18415" b="2540"/>
            <wp:docPr id="2" name="รูปภาพ 2" descr="รูป หมวด 4 สรุปปริมาณขยะ ปี2565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 หมวด 4 สรุปปริมาณขยะ ปี2565.2"/>
                    <pic:cNvPicPr>
                      <a:picLocks noChangeAspect="1"/>
                    </pic:cNvPicPr>
                  </pic:nvPicPr>
                  <pic:blipFill>
                    <a:blip r:embed="rId9"/>
                    <a:srcRect t="5529" r="4977" b="9461"/>
                    <a:stretch>
                      <a:fillRect/>
                    </a:stretch>
                  </pic:blipFill>
                  <pic:spPr>
                    <a:xfrm>
                      <a:off x="0" y="0"/>
                      <a:ext cx="5201285" cy="329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 w:ascii="TH SarabunPSK" w:hAnsi="TH SarabunPSK" w:eastAsia="Adobe Heiti Std R" w:cs="TH SarabunPSK"/>
          <w:color w:val="auto"/>
          <w:sz w:val="32"/>
          <w:szCs w:val="32"/>
          <w:u w:val="none"/>
          <w:cs/>
          <w:lang w:val="th-TH" w:bidi="th-TH"/>
        </w:rPr>
        <w:t>ข้อมูลสรุปปริมาณขยะ</w:t>
      </w:r>
      <w:r>
        <w:rPr>
          <w:rFonts w:hint="cs" w:ascii="TH SarabunPSK" w:hAnsi="TH SarabunPSK" w:eastAsia="Adobe Heiti Std R" w:cs="TH SarabunPSK"/>
          <w:color w:val="auto"/>
          <w:sz w:val="32"/>
          <w:szCs w:val="32"/>
          <w:u w:val="none"/>
          <w:cs/>
          <w:lang w:val="en-US" w:bidi="th-TH"/>
        </w:rPr>
        <w:t xml:space="preserve"> 2565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firstLine="720" w:firstLineChars="0"/>
        <w:jc w:val="both"/>
        <w:textAlignment w:val="auto"/>
        <w:rPr>
          <w:rFonts w:hint="default" w:ascii="TH SarabunPSK" w:hAnsi="TH SarabunPSK" w:eastAsia="Adobe Heiti Std R" w:cs="TH SarabunPSK"/>
          <w:color w:val="auto"/>
          <w:sz w:val="32"/>
          <w:szCs w:val="32"/>
          <w:u w:val="none"/>
          <w:cs/>
          <w:lang w:val="en-US" w:bidi="th-TH"/>
        </w:rPr>
      </w:pPr>
      <w:r>
        <w:rPr>
          <w:rFonts w:hint="default" w:ascii="TH SarabunPSK" w:hAnsi="TH SarabunPSK" w:eastAsia="Adobe Heiti Std R" w:cs="TH SarabunPSK"/>
          <w:color w:val="auto"/>
          <w:sz w:val="32"/>
          <w:szCs w:val="32"/>
          <w:u w:val="none"/>
          <w:cs/>
          <w:lang w:val="en-US" w:bidi="th-TH"/>
        </w:rPr>
        <w:drawing>
          <wp:inline distT="0" distB="0" distL="114300" distR="114300">
            <wp:extent cx="5035550" cy="3710940"/>
            <wp:effectExtent l="0" t="0" r="12700" b="3810"/>
            <wp:docPr id="1" name="รูปภาพ 1" descr="รูป หมวด 4 ข้อ (1) บันทึกปริมาณขยะ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 หมวด 4 ข้อ (1) บันทึกปริมาณขยะ(2)"/>
                    <pic:cNvPicPr>
                      <a:picLocks noChangeAspect="1"/>
                    </pic:cNvPicPr>
                  </pic:nvPicPr>
                  <pic:blipFill>
                    <a:blip r:embed="rId10"/>
                    <a:srcRect t="5843" r="16883" b="7597"/>
                    <a:stretch>
                      <a:fillRect/>
                    </a:stretch>
                  </pic:blipFill>
                  <pic:spPr>
                    <a:xfrm>
                      <a:off x="0" y="0"/>
                      <a:ext cx="5035550" cy="371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/>
        <w:jc w:val="center"/>
        <w:textAlignment w:val="auto"/>
        <w:rPr>
          <w:rFonts w:hint="default" w:ascii="TH SarabunPSK" w:hAnsi="TH SarabunPSK" w:eastAsia="Adobe Heiti Std R" w:cs="TH SarabunPSK"/>
          <w:color w:val="auto"/>
          <w:sz w:val="32"/>
          <w:szCs w:val="32"/>
          <w:u w:val="none"/>
          <w:lang w:val="en-US" w:bidi="th-TH"/>
        </w:rPr>
      </w:pPr>
      <w:r>
        <w:rPr>
          <w:rFonts w:hint="cs" w:ascii="TH SarabunPSK" w:hAnsi="TH SarabunPSK" w:eastAsia="Adobe Heiti Std R" w:cs="TH SarabunPSK"/>
          <w:color w:val="auto"/>
          <w:sz w:val="32"/>
          <w:szCs w:val="32"/>
          <w:u w:val="none"/>
          <w:cs/>
          <w:lang w:val="th-TH" w:bidi="th-TH"/>
        </w:rPr>
        <w:t>ข้อมูลสรุปปริมาณขยะ</w:t>
      </w:r>
      <w:r>
        <w:rPr>
          <w:rFonts w:hint="cs" w:ascii="TH SarabunPSK" w:hAnsi="TH SarabunPSK" w:eastAsia="Adobe Heiti Std R" w:cs="TH SarabunPSK"/>
          <w:color w:val="auto"/>
          <w:sz w:val="32"/>
          <w:szCs w:val="32"/>
          <w:u w:val="none"/>
          <w:cs/>
          <w:lang w:val="en-US" w:bidi="th-TH"/>
        </w:rPr>
        <w:t xml:space="preserve"> 2566</w:t>
      </w:r>
    </w:p>
    <w:p>
      <w:pPr>
        <w:pStyle w:val="6"/>
        <w:bidi w:val="0"/>
        <w:jc w:val="thaiDistribute"/>
        <w:rPr>
          <w:rFonts w:hint="cs" w:ascii="TH SarabunPSK" w:hAnsi="TH SarabunPSK" w:eastAsia="Adobe Heiti Std R" w:cs="TH SarabunPSK"/>
          <w:sz w:val="32"/>
          <w:szCs w:val="32"/>
          <w:lang w:bidi="th-TH"/>
        </w:rPr>
      </w:pPr>
      <w:r>
        <w:rPr>
          <w:rFonts w:hint="cs" w:ascii="TH SarabunPSK" w:hAnsi="TH SarabunPSK" w:eastAsia="Adobe Heiti Std R" w:cs="TH SarabunPSK"/>
          <w:color w:val="auto"/>
          <w:sz w:val="32"/>
          <w:szCs w:val="32"/>
          <w:u w:val="none"/>
          <w:cs/>
          <w:lang w:val="en-US" w:bidi="th-TH"/>
        </w:rPr>
        <w:drawing>
          <wp:inline distT="0" distB="0" distL="114300" distR="114300">
            <wp:extent cx="5725160" cy="6562725"/>
            <wp:effectExtent l="0" t="0" r="0" b="0"/>
            <wp:docPr id="4" name="รูปภาพ 4" descr="รูป หมวด 4  บันทึกปริมาณขยะ ปี2565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 descr="รูป หมวด 4  บันทึกปริมาณขยะ ปี2565.1"/>
                    <pic:cNvPicPr>
                      <a:picLocks noChangeAspect="1"/>
                    </pic:cNvPicPr>
                  </pic:nvPicPr>
                  <pic:blipFill>
                    <a:blip r:embed="rId11"/>
                    <a:srcRect t="3100" b="15777"/>
                    <a:stretch>
                      <a:fillRect/>
                    </a:stretch>
                  </pic:blipFill>
                  <pic:spPr>
                    <a:xfrm>
                      <a:off x="0" y="0"/>
                      <a:ext cx="5725160" cy="656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bidi w:val="0"/>
        <w:jc w:val="center"/>
        <w:rPr>
          <w:rFonts w:hint="default" w:ascii="TH SarabunPSK" w:hAnsi="TH SarabunPSK" w:eastAsia="Adobe Heiti Std R" w:cs="TH SarabunPSK"/>
          <w:color w:val="auto"/>
          <w:sz w:val="32"/>
          <w:szCs w:val="32"/>
          <w:u w:val="none"/>
          <w:cs/>
          <w:lang w:val="en-US" w:bidi="th-TH"/>
        </w:rPr>
      </w:pPr>
      <w:r>
        <w:rPr>
          <w:rStyle w:val="5"/>
          <w:rFonts w:hint="cs" w:ascii="TH SarabunPSK" w:hAnsi="TH SarabunPSK" w:cs="TH SarabunPSK"/>
          <w:color w:val="auto"/>
          <w:sz w:val="32"/>
          <w:szCs w:val="32"/>
          <w:u w:val="none"/>
          <w:cs/>
          <w:lang w:val="th-TH" w:bidi="th-TH"/>
        </w:rPr>
        <w:t xml:space="preserve">ข้อมูลปริมาณขยะ </w:t>
      </w:r>
      <w:r>
        <w:rPr>
          <w:rStyle w:val="5"/>
          <w:rFonts w:hint="cs" w:ascii="TH SarabunPSK" w:hAnsi="TH SarabunPSK" w:cs="TH SarabunPSK"/>
          <w:color w:val="auto"/>
          <w:sz w:val="32"/>
          <w:szCs w:val="32"/>
          <w:u w:val="none"/>
          <w:cs/>
          <w:lang w:val="en-US" w:bidi="th-TH"/>
        </w:rPr>
        <w:t>2565</w:t>
      </w:r>
    </w:p>
    <w:p>
      <w:pPr>
        <w:pStyle w:val="10"/>
        <w:ind w:left="0" w:leftChars="0" w:firstLine="0" w:firstLineChars="0"/>
        <w:jc w:val="left"/>
        <w:rPr>
          <w:rFonts w:hint="default" w:ascii="TH SarabunPSK" w:hAnsi="TH SarabunPSK" w:eastAsia="Adobe Heiti Std R" w:cs="TH SarabunPSK"/>
          <w:sz w:val="32"/>
          <w:szCs w:val="32"/>
          <w:cs/>
          <w:lang w:val="en-US" w:bidi="th-TH"/>
        </w:rPr>
      </w:pPr>
    </w:p>
    <w:p>
      <w:pPr>
        <w:pStyle w:val="10"/>
        <w:ind w:left="0" w:leftChars="0" w:firstLine="0" w:firstLineChars="0"/>
        <w:jc w:val="left"/>
        <w:rPr>
          <w:rFonts w:hint="default" w:ascii="TH SarabunPSK" w:hAnsi="TH SarabunPSK" w:eastAsia="Adobe Heiti Std R" w:cs="TH SarabunPSK"/>
          <w:sz w:val="32"/>
          <w:szCs w:val="32"/>
          <w:cs/>
          <w:lang w:val="en-US" w:bidi="th-TH"/>
        </w:rPr>
      </w:pPr>
    </w:p>
    <w:p>
      <w:pPr>
        <w:pStyle w:val="10"/>
        <w:ind w:left="0" w:leftChars="0" w:firstLine="0" w:firstLineChars="0"/>
        <w:jc w:val="left"/>
        <w:rPr>
          <w:rFonts w:hint="default" w:ascii="TH SarabunPSK" w:hAnsi="TH SarabunPSK" w:eastAsia="Adobe Heiti Std R" w:cs="TH SarabunPSK"/>
          <w:sz w:val="32"/>
          <w:szCs w:val="32"/>
          <w:cs/>
          <w:lang w:val="en-US" w:bidi="th-TH"/>
        </w:rPr>
      </w:pPr>
    </w:p>
    <w:p>
      <w:pPr>
        <w:pStyle w:val="10"/>
        <w:ind w:left="0" w:leftChars="0" w:firstLine="0" w:firstLineChars="0"/>
        <w:jc w:val="left"/>
        <w:rPr>
          <w:rFonts w:hint="default" w:ascii="TH SarabunPSK" w:hAnsi="TH SarabunPSK" w:eastAsia="Adobe Heiti Std R" w:cs="TH SarabunPSK"/>
          <w:sz w:val="32"/>
          <w:szCs w:val="32"/>
          <w:cs/>
          <w:lang w:val="en-US" w:bidi="th-TH"/>
        </w:rPr>
      </w:pPr>
    </w:p>
    <w:p>
      <w:pPr>
        <w:pStyle w:val="10"/>
        <w:ind w:left="0" w:leftChars="0" w:firstLine="0" w:firstLineChars="0"/>
        <w:jc w:val="left"/>
        <w:rPr>
          <w:rFonts w:hint="default" w:ascii="TH SarabunPSK" w:hAnsi="TH SarabunPSK" w:eastAsia="Adobe Heiti Std R" w:cs="TH SarabunPSK"/>
          <w:sz w:val="32"/>
          <w:szCs w:val="32"/>
          <w:cs/>
          <w:lang w:val="en-US" w:bidi="th-TH"/>
        </w:rPr>
      </w:pPr>
    </w:p>
    <w:p>
      <w:pPr>
        <w:pStyle w:val="10"/>
        <w:ind w:left="0" w:leftChars="0" w:firstLine="0" w:firstLineChars="0"/>
        <w:jc w:val="left"/>
        <w:rPr>
          <w:rFonts w:hint="default" w:ascii="TH SarabunPSK" w:hAnsi="TH SarabunPSK" w:eastAsia="Adobe Heiti Std R" w:cs="TH SarabunPSK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Adobe Heiti Std R" w:cs="TH SarabunPSK"/>
          <w:sz w:val="32"/>
          <w:szCs w:val="32"/>
          <w:cs/>
          <w:lang w:val="en-US" w:bidi="th-TH"/>
        </w:rPr>
        <w:t xml:space="preserve">   </w:t>
      </w:r>
      <w:r>
        <w:rPr>
          <w:rFonts w:hint="default" w:ascii="TH SarabunPSK" w:hAnsi="TH SarabunPSK" w:eastAsia="Adobe Heiti Std R" w:cs="TH SarabunPSK"/>
          <w:sz w:val="32"/>
          <w:szCs w:val="32"/>
          <w:cs/>
          <w:lang w:val="en-US" w:bidi="th-TH"/>
        </w:rPr>
        <w:drawing>
          <wp:inline distT="0" distB="0" distL="114300" distR="114300">
            <wp:extent cx="5725160" cy="6473190"/>
            <wp:effectExtent l="0" t="0" r="0" b="0"/>
            <wp:docPr id="3" name="รูปภาพ 3" descr="รูป หมวด 4 ข้อ 1 บันทึกปริมาณขยะ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รูป หมวด 4 ข้อ 1 บันทึกปริมาณขยะ(1)"/>
                    <pic:cNvPicPr>
                      <a:picLocks noChangeAspect="1"/>
                    </pic:cNvPicPr>
                  </pic:nvPicPr>
                  <pic:blipFill>
                    <a:blip r:embed="rId12"/>
                    <a:srcRect t="5683" b="14301"/>
                    <a:stretch>
                      <a:fillRect/>
                    </a:stretch>
                  </pic:blipFill>
                  <pic:spPr>
                    <a:xfrm>
                      <a:off x="0" y="0"/>
                      <a:ext cx="5725160" cy="647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ind w:left="0" w:leftChars="0" w:firstLine="0" w:firstLineChars="0"/>
        <w:jc w:val="center"/>
        <w:rPr>
          <w:rStyle w:val="5"/>
          <w:rFonts w:hint="default" w:ascii="TH SarabunPSK" w:hAnsi="TH SarabunPSK" w:cs="TH SarabunPSK"/>
          <w:color w:val="auto"/>
          <w:sz w:val="32"/>
          <w:szCs w:val="32"/>
          <w:u w:val="none"/>
          <w:cs/>
          <w:lang w:val="en-US" w:bidi="th-TH"/>
        </w:rPr>
      </w:pPr>
      <w:r>
        <w:rPr>
          <w:rStyle w:val="5"/>
          <w:rFonts w:hint="cs" w:ascii="TH SarabunPSK" w:hAnsi="TH SarabunPSK" w:cs="TH SarabunPSK"/>
          <w:color w:val="auto"/>
          <w:sz w:val="32"/>
          <w:szCs w:val="32"/>
          <w:u w:val="none"/>
          <w:cs/>
          <w:lang w:val="th-TH" w:bidi="th-TH"/>
        </w:rPr>
        <w:t xml:space="preserve">ข้อมูลปริมาณขยะ </w:t>
      </w:r>
      <w:r>
        <w:rPr>
          <w:rStyle w:val="5"/>
          <w:rFonts w:hint="cs" w:ascii="TH SarabunPSK" w:hAnsi="TH SarabunPSK" w:cs="TH SarabunPSK"/>
          <w:color w:val="auto"/>
          <w:sz w:val="32"/>
          <w:szCs w:val="32"/>
          <w:u w:val="none"/>
          <w:cs/>
          <w:lang w:val="en-US" w:bidi="th-TH"/>
        </w:rPr>
        <w:t>2566</w:t>
      </w:r>
    </w:p>
    <w:p>
      <w:pPr>
        <w:pStyle w:val="10"/>
        <w:ind w:left="0" w:leftChars="0" w:firstLine="0" w:firstLineChars="0"/>
        <w:jc w:val="center"/>
        <w:rPr>
          <w:rStyle w:val="5"/>
          <w:rFonts w:hint="cs" w:ascii="TH SarabunPSK" w:hAnsi="TH SarabunPSK" w:cs="TH SarabunPSK"/>
          <w:color w:val="auto"/>
          <w:sz w:val="32"/>
          <w:szCs w:val="32"/>
          <w:cs/>
          <w:lang w:val="en-US" w:bidi="th-TH"/>
        </w:rPr>
      </w:pPr>
    </w:p>
    <w:p>
      <w:pPr>
        <w:pStyle w:val="10"/>
        <w:ind w:left="0" w:leftChars="0" w:firstLine="0" w:firstLineChars="0"/>
        <w:jc w:val="both"/>
        <w:rPr>
          <w:rFonts w:hint="default" w:ascii="TH SarabunPSK" w:hAnsi="TH SarabunPSK" w:eastAsia="Adobe Heiti Std R" w:cs="TH SarabunPSK"/>
          <w:sz w:val="32"/>
          <w:szCs w:val="32"/>
          <w:cs w:val="0"/>
          <w:lang w:val="en-US" w:eastAsia="zh-CN"/>
        </w:rPr>
      </w:pP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Adobe Heiti Std R">
    <w:altName w:val="Yu Gothic"/>
    <w:panose1 w:val="00000000000000000000"/>
    <w:charset w:val="80"/>
    <w:family w:val="swiss"/>
    <w:pitch w:val="default"/>
    <w:sig w:usb0="00000000" w:usb1="00000000" w:usb2="00000016" w:usb3="00000000" w:csb0="00060007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applyBreakingRules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78"/>
    <w:rsid w:val="00016B0D"/>
    <w:rsid w:val="000B3E3C"/>
    <w:rsid w:val="00211CB7"/>
    <w:rsid w:val="00223EE8"/>
    <w:rsid w:val="00283865"/>
    <w:rsid w:val="0028546C"/>
    <w:rsid w:val="002969E4"/>
    <w:rsid w:val="002C6B74"/>
    <w:rsid w:val="002D1E16"/>
    <w:rsid w:val="002D5A2B"/>
    <w:rsid w:val="002E0679"/>
    <w:rsid w:val="003335B4"/>
    <w:rsid w:val="00363F36"/>
    <w:rsid w:val="00371A18"/>
    <w:rsid w:val="003D5556"/>
    <w:rsid w:val="004276C1"/>
    <w:rsid w:val="00436E54"/>
    <w:rsid w:val="00473F55"/>
    <w:rsid w:val="00566CC0"/>
    <w:rsid w:val="005769E2"/>
    <w:rsid w:val="005B4377"/>
    <w:rsid w:val="006C36EA"/>
    <w:rsid w:val="00775EB8"/>
    <w:rsid w:val="008067A7"/>
    <w:rsid w:val="008A7985"/>
    <w:rsid w:val="008B029A"/>
    <w:rsid w:val="0098220E"/>
    <w:rsid w:val="009A2C78"/>
    <w:rsid w:val="00A86D86"/>
    <w:rsid w:val="00A9175D"/>
    <w:rsid w:val="00AD4CDA"/>
    <w:rsid w:val="00B40AA1"/>
    <w:rsid w:val="00BC679C"/>
    <w:rsid w:val="00C02F83"/>
    <w:rsid w:val="00C26E34"/>
    <w:rsid w:val="00C817F3"/>
    <w:rsid w:val="00D41D7C"/>
    <w:rsid w:val="00D510A1"/>
    <w:rsid w:val="00D76844"/>
    <w:rsid w:val="00DA2085"/>
    <w:rsid w:val="00EE5929"/>
    <w:rsid w:val="00EE6C5E"/>
    <w:rsid w:val="00F06280"/>
    <w:rsid w:val="00F458EB"/>
    <w:rsid w:val="02FC00BE"/>
    <w:rsid w:val="094D7667"/>
    <w:rsid w:val="117F5457"/>
    <w:rsid w:val="156C79C5"/>
    <w:rsid w:val="17720A70"/>
    <w:rsid w:val="1B623D33"/>
    <w:rsid w:val="1BA21EA3"/>
    <w:rsid w:val="1E1A0873"/>
    <w:rsid w:val="1F811BAD"/>
    <w:rsid w:val="24CB286B"/>
    <w:rsid w:val="26193CC2"/>
    <w:rsid w:val="26FE1F15"/>
    <w:rsid w:val="28513371"/>
    <w:rsid w:val="2B394179"/>
    <w:rsid w:val="2E1375E0"/>
    <w:rsid w:val="319F103E"/>
    <w:rsid w:val="35FF1A70"/>
    <w:rsid w:val="380A72E2"/>
    <w:rsid w:val="39C90E5C"/>
    <w:rsid w:val="39E82E8B"/>
    <w:rsid w:val="3EC77A48"/>
    <w:rsid w:val="3EE565E3"/>
    <w:rsid w:val="41AE19D0"/>
    <w:rsid w:val="44C44366"/>
    <w:rsid w:val="50A57279"/>
    <w:rsid w:val="50D76C3F"/>
    <w:rsid w:val="54140D58"/>
    <w:rsid w:val="576879FE"/>
    <w:rsid w:val="5ACD642D"/>
    <w:rsid w:val="5C6342C4"/>
    <w:rsid w:val="5D44590F"/>
    <w:rsid w:val="64495F78"/>
    <w:rsid w:val="644D476C"/>
    <w:rsid w:val="67616926"/>
    <w:rsid w:val="68FD2F17"/>
    <w:rsid w:val="69CC554C"/>
    <w:rsid w:val="6D9C40BB"/>
    <w:rsid w:val="6EE11631"/>
    <w:rsid w:val="732368E0"/>
    <w:rsid w:val="75BE0C9C"/>
    <w:rsid w:val="798410CB"/>
    <w:rsid w:val="7D271EE3"/>
    <w:rsid w:val="7DD7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200" w:afterAutospacing="0" w:line="276" w:lineRule="auto"/>
      <w:ind w:left="0" w:right="0"/>
    </w:pPr>
    <w:rPr>
      <w:rFonts w:hint="eastAsia" w:ascii="Calibri" w:hAnsi="Calibri" w:cs="Cordia New"/>
      <w:sz w:val="22"/>
      <w:szCs w:val="28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unhideWhenUsed/>
    <w:qFormat/>
    <w:uiPriority w:val="99"/>
    <w:rPr>
      <w:color w:val="800080"/>
      <w:u w:val="single"/>
    </w:rPr>
  </w:style>
  <w:style w:type="character" w:styleId="5">
    <w:name w:val="Hyperlink"/>
    <w:basedOn w:val="2"/>
    <w:unhideWhenUsed/>
    <w:qFormat/>
    <w:uiPriority w:val="99"/>
    <w:rPr>
      <w:color w:val="0000FF"/>
      <w:u w:val="single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Angsana New" w:hAnsi="Angsana New" w:eastAsia="Times New Roman" w:cs="Angsana New"/>
      <w:sz w:val="28"/>
    </w:rPr>
  </w:style>
  <w:style w:type="character" w:styleId="7">
    <w:name w:val="Strong"/>
    <w:basedOn w:val="2"/>
    <w:qFormat/>
    <w:uiPriority w:val="22"/>
    <w:rPr>
      <w:b/>
      <w:bCs/>
    </w:r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9">
    <w:name w:val="p1"/>
    <w:basedOn w:val="1"/>
    <w:qFormat/>
    <w:uiPriority w:val="0"/>
    <w:pPr>
      <w:spacing w:before="100" w:beforeAutospacing="1" w:after="100" w:afterAutospacing="1" w:line="240" w:lineRule="auto"/>
    </w:pPr>
    <w:rPr>
      <w:rFonts w:ascii="Angsana New" w:hAnsi="Angsana New" w:eastAsia="Times New Roman" w:cs="Angsana New"/>
      <w:sz w:val="2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408</Words>
  <Characters>2326</Characters>
  <Lines>19</Lines>
  <Paragraphs>5</Paragraphs>
  <TotalTime>132</TotalTime>
  <ScaleCrop>false</ScaleCrop>
  <LinksUpToDate>false</LinksUpToDate>
  <CharactersWithSpaces>2729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2023-10-17T06:40:00Z</dcterms:created>
  <dc:creator>user</dc:creator>
  <cp:lastModifiedBy>Benja Bumrungmuang</cp:lastModifiedBy>
  <cp:lastPrinted>2023-12-06T04:09:20Z</cp:lastPrinted>
  <dcterms:modified xsi:type="dcterms:W3CDTF">2023-12-06T04:10:42Z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1054-12.2.0.13306</vt:lpwstr>
  </property>
  <property fmtid="{D5CDD505-2E9C-101B-9397-08002B2CF9AE}" pid="3" name="ICV">
    <vt:lpwstr>CC4E1810C51B4EADA1979B6787B70E5B_13</vt:lpwstr>
  </property>
</Properties>
</file>