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6887" w14:textId="29B34C7B" w:rsidR="00847022" w:rsidRPr="00847022" w:rsidRDefault="00944B8F" w:rsidP="0084702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847022">
        <w:rPr>
          <w:noProof/>
        </w:rPr>
        <w:drawing>
          <wp:anchor distT="0" distB="0" distL="114300" distR="114300" simplePos="0" relativeHeight="251663872" behindDoc="0" locked="0" layoutInCell="1" allowOverlap="1" wp14:anchorId="39F91BAD" wp14:editId="199E70F1">
            <wp:simplePos x="0" y="0"/>
            <wp:positionH relativeFrom="column">
              <wp:posOffset>2872740</wp:posOffset>
            </wp:positionH>
            <wp:positionV relativeFrom="paragraph">
              <wp:posOffset>66675</wp:posOffset>
            </wp:positionV>
            <wp:extent cx="1030006" cy="1009650"/>
            <wp:effectExtent l="0" t="0" r="0" b="0"/>
            <wp:wrapNone/>
            <wp:docPr id="7902048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006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7022">
        <w:rPr>
          <w:noProof/>
        </w:rPr>
        <w:drawing>
          <wp:anchor distT="0" distB="0" distL="114300" distR="114300" simplePos="0" relativeHeight="251656704" behindDoc="0" locked="0" layoutInCell="1" allowOverlap="1" wp14:anchorId="53B8299A" wp14:editId="0F145C30">
            <wp:simplePos x="0" y="0"/>
            <wp:positionH relativeFrom="column">
              <wp:posOffset>1577340</wp:posOffset>
            </wp:positionH>
            <wp:positionV relativeFrom="paragraph">
              <wp:posOffset>0</wp:posOffset>
            </wp:positionV>
            <wp:extent cx="1304925" cy="1304925"/>
            <wp:effectExtent l="0" t="0" r="0" b="9525"/>
            <wp:wrapNone/>
            <wp:docPr id="1599312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7E5973" w14:textId="77777777" w:rsidR="00847022" w:rsidRDefault="00847022" w:rsidP="008470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A9BFA9" w14:textId="77777777" w:rsidR="00847022" w:rsidRDefault="00847022" w:rsidP="008470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7A9D6C" w14:textId="6AF60B06" w:rsidR="00847022" w:rsidRDefault="00847022" w:rsidP="008470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776757" w14:textId="77777777" w:rsidR="00847022" w:rsidRPr="00847022" w:rsidRDefault="00847022" w:rsidP="0084702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47022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รายงานการประเมินตนเอง ปีการศึกษา </w:t>
      </w:r>
      <w:r w:rsidRPr="00847022">
        <w:rPr>
          <w:rFonts w:ascii="TH SarabunPSK" w:hAnsi="TH SarabunPSK" w:cs="TH SarabunPSK"/>
          <w:b/>
          <w:bCs/>
          <w:sz w:val="44"/>
          <w:szCs w:val="44"/>
        </w:rPr>
        <w:t xml:space="preserve">2565 </w:t>
      </w:r>
    </w:p>
    <w:p w14:paraId="45DBBA35" w14:textId="6E8441E2" w:rsidR="00847022" w:rsidRPr="00496DB4" w:rsidRDefault="00847022" w:rsidP="00847022">
      <w:pPr>
        <w:spacing w:after="0"/>
        <w:jc w:val="center"/>
        <w:rPr>
          <w:rFonts w:ascii="TH SarabunPSK" w:hAnsi="TH SarabunPSK" w:cs="TH SarabunPSK"/>
          <w:b/>
          <w:bCs/>
          <w:color w:val="2E74B5" w:themeColor="accent5" w:themeShade="BF"/>
          <w:sz w:val="44"/>
          <w:szCs w:val="44"/>
        </w:rPr>
      </w:pPr>
      <w:r w:rsidRPr="00496DB4">
        <w:rPr>
          <w:rFonts w:ascii="TH SarabunPSK" w:hAnsi="TH SarabunPSK" w:cs="TH SarabunPSK"/>
          <w:b/>
          <w:bCs/>
          <w:color w:val="2E74B5" w:themeColor="accent5" w:themeShade="BF"/>
          <w:sz w:val="44"/>
          <w:szCs w:val="44"/>
          <w:cs/>
        </w:rPr>
        <w:t>หลักสูตรพยาบาลศาสตรบัณฑิต</w:t>
      </w:r>
      <w:r w:rsidRPr="00496DB4">
        <w:rPr>
          <w:rFonts w:ascii="TH SarabunPSK" w:hAnsi="TH SarabunPSK" w:cs="TH SarabunPSK"/>
          <w:b/>
          <w:bCs/>
          <w:color w:val="2E74B5" w:themeColor="accent5" w:themeShade="BF"/>
          <w:sz w:val="44"/>
          <w:szCs w:val="44"/>
        </w:rPr>
        <w:t xml:space="preserve"> </w:t>
      </w:r>
      <w:r w:rsidRPr="00496DB4">
        <w:rPr>
          <w:rFonts w:ascii="TH SarabunPSK" w:hAnsi="TH SarabunPSK" w:cs="TH SarabunPSK"/>
          <w:b/>
          <w:bCs/>
          <w:color w:val="2E74B5" w:themeColor="accent5" w:themeShade="BF"/>
          <w:sz w:val="44"/>
          <w:szCs w:val="44"/>
          <w:cs/>
        </w:rPr>
        <w:t>คณะพยาบาลศาสตร์  มหาวิทยาลัยแม่โจ้</w:t>
      </w:r>
    </w:p>
    <w:p w14:paraId="610442F7" w14:textId="56AE0AB0" w:rsidR="00847022" w:rsidRDefault="00847022" w:rsidP="008470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CECA2" wp14:editId="5F444E56">
                <wp:simplePos x="0" y="0"/>
                <wp:positionH relativeFrom="column">
                  <wp:posOffset>24765</wp:posOffset>
                </wp:positionH>
                <wp:positionV relativeFrom="paragraph">
                  <wp:posOffset>165099</wp:posOffset>
                </wp:positionV>
                <wp:extent cx="5638800" cy="0"/>
                <wp:effectExtent l="0" t="0" r="0" b="0"/>
                <wp:wrapNone/>
                <wp:docPr id="4869241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6F5C5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13pt" to="445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5788"/>
        <w:gridCol w:w="656"/>
      </w:tblGrid>
      <w:tr w:rsidR="00847022" w:rsidRPr="009A7352" w14:paraId="2C78E1CE" w14:textId="77777777" w:rsidTr="00F43DF5">
        <w:tc>
          <w:tcPr>
            <w:tcW w:w="1128" w:type="dxa"/>
          </w:tcPr>
          <w:p w14:paraId="51945655" w14:textId="77777777" w:rsidR="00847022" w:rsidRPr="009A7352" w:rsidRDefault="00847022" w:rsidP="00F43D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3"/>
          </w:tcPr>
          <w:p w14:paraId="42C0CC54" w14:textId="77777777" w:rsidR="00847022" w:rsidRPr="009A7352" w:rsidRDefault="00847022" w:rsidP="00F43D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796B8276" w14:textId="77777777" w:rsidR="00847022" w:rsidRPr="009A7352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3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496DB4" w:rsidRPr="00496DB4" w14:paraId="73B7DA14" w14:textId="77777777" w:rsidTr="00F43DF5">
        <w:tc>
          <w:tcPr>
            <w:tcW w:w="1128" w:type="dxa"/>
          </w:tcPr>
          <w:p w14:paraId="347B55E8" w14:textId="77777777" w:rsidR="00847022" w:rsidRPr="00496DB4" w:rsidRDefault="00847022" w:rsidP="00F43D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D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3"/>
          </w:tcPr>
          <w:p w14:paraId="7A9B765A" w14:textId="77777777" w:rsidR="00847022" w:rsidRPr="00496DB4" w:rsidRDefault="00847022" w:rsidP="00F43D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D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ส่วนนำ</w:t>
            </w:r>
            <w:r w:rsidRPr="00496D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9184911" w14:textId="77777777" w:rsidR="00847022" w:rsidRPr="00496DB4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D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</w:p>
        </w:tc>
      </w:tr>
      <w:tr w:rsidR="00847022" w:rsidRPr="009A7352" w14:paraId="53EED0BE" w14:textId="77777777" w:rsidTr="00F43DF5">
        <w:tc>
          <w:tcPr>
            <w:tcW w:w="1128" w:type="dxa"/>
          </w:tcPr>
          <w:p w14:paraId="6F36275A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0B908BBA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7352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434D24EE" w14:textId="314D7970" w:rsidR="00847022" w:rsidRPr="009A7352" w:rsidRDefault="00842AB5" w:rsidP="00F43DF5">
            <w:pPr>
              <w:rPr>
                <w:rFonts w:ascii="TH SarabunPSK" w:hAnsi="TH SarabunPSK" w:cs="TH SarabunPSK"/>
                <w:sz w:val="32"/>
                <w:szCs w:val="32"/>
              </w:rPr>
            </w:pPr>
            <w:hyperlink r:id="rId11" w:history="1">
              <w:r w:rsidR="00847022"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บทสรุปผู้บริหาร</w:t>
              </w:r>
            </w:hyperlink>
          </w:p>
        </w:tc>
        <w:tc>
          <w:tcPr>
            <w:tcW w:w="656" w:type="dxa"/>
          </w:tcPr>
          <w:p w14:paraId="018E8772" w14:textId="77777777" w:rsidR="00847022" w:rsidRPr="009A7352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352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</w:p>
        </w:tc>
      </w:tr>
      <w:tr w:rsidR="00847022" w:rsidRPr="009A7352" w14:paraId="75DE9B09" w14:textId="77777777" w:rsidTr="00F43DF5">
        <w:tc>
          <w:tcPr>
            <w:tcW w:w="1128" w:type="dxa"/>
          </w:tcPr>
          <w:p w14:paraId="0BCAE8F0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0256EAF3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352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5B8022C0" w14:textId="38732030" w:rsidR="00847022" w:rsidRPr="009A7352" w:rsidRDefault="00842AB5" w:rsidP="00F43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2" w:history="1">
              <w:r w:rsidR="00847022"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วิธีการจัดทำรายงานการประเมินตนเอง</w:t>
              </w:r>
            </w:hyperlink>
          </w:p>
        </w:tc>
        <w:tc>
          <w:tcPr>
            <w:tcW w:w="656" w:type="dxa"/>
          </w:tcPr>
          <w:p w14:paraId="5DC1FB9D" w14:textId="77777777" w:rsidR="00847022" w:rsidRPr="009A7352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35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</w:p>
        </w:tc>
      </w:tr>
      <w:tr w:rsidR="00847022" w:rsidRPr="009A7352" w14:paraId="2D675289" w14:textId="77777777" w:rsidTr="00F43DF5">
        <w:tc>
          <w:tcPr>
            <w:tcW w:w="1128" w:type="dxa"/>
          </w:tcPr>
          <w:p w14:paraId="77EEA2C6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18E78589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352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04FA9923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735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1CD18851" w14:textId="77777777" w:rsidR="00847022" w:rsidRPr="009A7352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022" w:rsidRPr="009A7352" w14:paraId="3E052DB8" w14:textId="77777777" w:rsidTr="00F43DF5">
        <w:tc>
          <w:tcPr>
            <w:tcW w:w="1128" w:type="dxa"/>
          </w:tcPr>
          <w:p w14:paraId="6FD613B4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02BEDA9A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6ED5034F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352">
              <w:rPr>
                <w:rFonts w:ascii="TH SarabunPSK" w:hAnsi="TH SarabunPSK" w:cs="TH SarabunPSK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</w:tcPr>
          <w:p w14:paraId="7CECE4D6" w14:textId="07A0CBE5" w:rsidR="00847022" w:rsidRPr="009A7352" w:rsidRDefault="00842AB5" w:rsidP="00F43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3" w:history="1">
              <w:r w:rsidR="00847022"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ภาพรวมของมหาวิทยาลัย</w:t>
              </w:r>
            </w:hyperlink>
          </w:p>
        </w:tc>
        <w:tc>
          <w:tcPr>
            <w:tcW w:w="656" w:type="dxa"/>
          </w:tcPr>
          <w:p w14:paraId="2713CF51" w14:textId="77777777" w:rsidR="00847022" w:rsidRPr="009A7352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</w:tr>
      <w:tr w:rsidR="00847022" w:rsidRPr="009A7352" w14:paraId="5C1E79A3" w14:textId="77777777" w:rsidTr="00F43DF5">
        <w:tc>
          <w:tcPr>
            <w:tcW w:w="1128" w:type="dxa"/>
          </w:tcPr>
          <w:p w14:paraId="67B7B6C5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0DEB95FC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21E5A609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352">
              <w:rPr>
                <w:rFonts w:ascii="TH SarabunPSK" w:hAnsi="TH SarabunPSK" w:cs="TH SarabunPSK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</w:tcPr>
          <w:p w14:paraId="021F77AC" w14:textId="36C8E040" w:rsidR="00847022" w:rsidRPr="009A7352" w:rsidRDefault="00842AB5" w:rsidP="00F43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4" w:history="1">
              <w:r w:rsidR="00847022"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ภาพรวมของคณะ</w:t>
              </w:r>
            </w:hyperlink>
          </w:p>
        </w:tc>
        <w:tc>
          <w:tcPr>
            <w:tcW w:w="656" w:type="dxa"/>
          </w:tcPr>
          <w:p w14:paraId="0C3EB124" w14:textId="77777777" w:rsidR="00847022" w:rsidRPr="009A7352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</w:tc>
      </w:tr>
      <w:tr w:rsidR="00847022" w:rsidRPr="009A7352" w14:paraId="28E69FA9" w14:textId="77777777" w:rsidTr="00F43DF5">
        <w:tc>
          <w:tcPr>
            <w:tcW w:w="1128" w:type="dxa"/>
          </w:tcPr>
          <w:p w14:paraId="182D3E98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1AC7165A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62B138F5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352">
              <w:rPr>
                <w:rFonts w:ascii="TH SarabunPSK" w:hAnsi="TH SarabunPSK" w:cs="TH SarabunPSK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</w:tcPr>
          <w:p w14:paraId="43E30D09" w14:textId="4F96CD49" w:rsidR="00847022" w:rsidRPr="009A7352" w:rsidRDefault="00842AB5" w:rsidP="00F43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5" w:history="1">
              <w:r w:rsidR="00847022"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ภาพรวมของหลักสูตร</w:t>
              </w:r>
            </w:hyperlink>
          </w:p>
        </w:tc>
        <w:tc>
          <w:tcPr>
            <w:tcW w:w="656" w:type="dxa"/>
          </w:tcPr>
          <w:p w14:paraId="7877D9AC" w14:textId="77777777" w:rsidR="00847022" w:rsidRPr="009A7352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</w:t>
            </w:r>
          </w:p>
        </w:tc>
      </w:tr>
      <w:tr w:rsidR="00847022" w:rsidRPr="009A7352" w14:paraId="7A89CFF0" w14:textId="77777777" w:rsidTr="00F43DF5">
        <w:tc>
          <w:tcPr>
            <w:tcW w:w="1128" w:type="dxa"/>
          </w:tcPr>
          <w:p w14:paraId="3287D9C2" w14:textId="77777777" w:rsidR="00847022" w:rsidRPr="009A7352" w:rsidRDefault="00847022" w:rsidP="00F43D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3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3"/>
          </w:tcPr>
          <w:p w14:paraId="20B9A645" w14:textId="5454C677" w:rsidR="00847022" w:rsidRPr="009A7352" w:rsidRDefault="00842AB5" w:rsidP="00F43D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hyperlink r:id="rId16" w:history="1">
              <w:r w:rsidR="00847022" w:rsidRPr="00842AB5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847022" w:rsidRPr="00842AB5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 xml:space="preserve">: </w:t>
              </w:r>
              <w:r w:rsidR="00847022" w:rsidRPr="00842AB5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 xml:space="preserve">การกำกับมาตรฐานหลักสูตรที่กำหนดโดย สป.อว. </w:t>
              </w:r>
              <w:r w:rsidR="00847022" w:rsidRPr="00842AB5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>(</w:t>
              </w:r>
              <w:r w:rsidR="00847022" w:rsidRPr="00842AB5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ตัวบ่งชี้</w:t>
              </w:r>
              <w:r w:rsidR="00847022" w:rsidRPr="00842AB5">
                <w:rPr>
                  <w:rStyle w:val="Hyperlink"/>
                  <w:rFonts w:ascii="TH SarabunPSK" w:hAnsi="TH SarabunPSK" w:cs="TH SarabunPSK"/>
                  <w:b/>
                  <w:bCs/>
                  <w:sz w:val="32"/>
                  <w:szCs w:val="32"/>
                </w:rPr>
                <w:t xml:space="preserve"> 1.1)</w:t>
              </w:r>
            </w:hyperlink>
          </w:p>
        </w:tc>
        <w:tc>
          <w:tcPr>
            <w:tcW w:w="656" w:type="dxa"/>
          </w:tcPr>
          <w:p w14:paraId="0D2C60CA" w14:textId="77777777" w:rsidR="00847022" w:rsidRPr="00956238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623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847022" w:rsidRPr="009A7352" w14:paraId="08D48963" w14:textId="77777777" w:rsidTr="00F43DF5">
        <w:tc>
          <w:tcPr>
            <w:tcW w:w="1128" w:type="dxa"/>
          </w:tcPr>
          <w:p w14:paraId="13FB30FD" w14:textId="77777777" w:rsidR="00847022" w:rsidRPr="009A7352" w:rsidRDefault="00847022" w:rsidP="00F43D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73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3"/>
          </w:tcPr>
          <w:p w14:paraId="269304B2" w14:textId="77777777" w:rsidR="00847022" w:rsidRPr="00956238" w:rsidRDefault="00847022" w:rsidP="00F43DF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956238">
              <w:rPr>
                <w:rFonts w:ascii="TH SarabunPSK" w:hAnsi="TH SarabunPSK" w:cs="TH SarabunPSK"/>
                <w:sz w:val="32"/>
                <w:szCs w:val="32"/>
              </w:rPr>
              <w:t>AUN-QA</w:t>
            </w:r>
          </w:p>
          <w:p w14:paraId="7127EFA3" w14:textId="28B1E194" w:rsidR="00847022" w:rsidRPr="00956238" w:rsidRDefault="00847022" w:rsidP="00F43DF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 xml:space="preserve">Criterion 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hyperlink r:id="rId17" w:history="1">
              <w:r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Expected Learning Outcome</w:t>
              </w:r>
              <w:r w:rsidRPr="00842AB5">
                <w:rPr>
                  <w:rStyle w:val="Hyperlink"/>
                  <w:rFonts w:ascii="TH SarabunPSK" w:hAnsi="TH SarabunPSK" w:cs="TH SarabunPSK" w:hint="cs"/>
                  <w:sz w:val="32"/>
                  <w:szCs w:val="32"/>
                  <w:cs/>
                </w:rPr>
                <w:t xml:space="preserve">                                      </w:t>
              </w:r>
            </w:hyperlink>
            <w:r w:rsidRPr="009562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4212B4A" w14:textId="772F6BB9" w:rsidR="00847022" w:rsidRPr="00956238" w:rsidRDefault="00847022" w:rsidP="00F43DF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 xml:space="preserve">Criterion 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42AB5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842AB5">
              <w:rPr>
                <w:rFonts w:ascii="TH SarabunPSK" w:hAnsi="TH SarabunPSK" w:cs="TH SarabunPSK"/>
                <w:sz w:val="32"/>
                <w:szCs w:val="32"/>
              </w:rPr>
              <w:instrText xml:space="preserve"> HYPERLINK "https://erp.mju.ac.th/openFile.aspx?id=NTc1MTk0&amp;method=inline" </w:instrText>
            </w:r>
            <w:r w:rsidR="00842AB5">
              <w:rPr>
                <w:rFonts w:ascii="TH SarabunPSK" w:hAnsi="TH SarabunPSK" w:cs="TH SarabunPSK"/>
                <w:sz w:val="32"/>
                <w:szCs w:val="32"/>
              </w:rPr>
            </w:r>
            <w:r w:rsidR="00842AB5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proofErr w:type="spellStart"/>
            <w:r w:rsidRPr="00842AB5">
              <w:rPr>
                <w:rStyle w:val="Hyperlink"/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842AB5">
              <w:rPr>
                <w:rStyle w:val="Hyperlink"/>
                <w:rFonts w:ascii="TH SarabunPSK" w:hAnsi="TH SarabunPSK" w:cs="TH SarabunPSK"/>
                <w:sz w:val="32"/>
                <w:szCs w:val="32"/>
              </w:rPr>
              <w:t xml:space="preserve"> Structure and Content</w:t>
            </w:r>
            <w:r w:rsidR="00842AB5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  <w:p w14:paraId="27867F17" w14:textId="1F52521E" w:rsidR="00847022" w:rsidRPr="00956238" w:rsidRDefault="00847022" w:rsidP="00F43DF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 xml:space="preserve">Criterion 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hyperlink r:id="rId18" w:history="1">
              <w:r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Teaching and Learning Approach</w:t>
              </w:r>
            </w:hyperlink>
          </w:p>
          <w:p w14:paraId="6DC65A96" w14:textId="1AC605D2" w:rsidR="00847022" w:rsidRPr="00956238" w:rsidRDefault="00847022" w:rsidP="00F43DF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 xml:space="preserve">Criterion 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hyperlink r:id="rId19" w:history="1">
              <w:r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Student Assessment</w:t>
              </w:r>
            </w:hyperlink>
          </w:p>
          <w:p w14:paraId="6D8E2666" w14:textId="4E434D74" w:rsidR="00847022" w:rsidRPr="00956238" w:rsidRDefault="00847022" w:rsidP="00F43DF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 xml:space="preserve">Criterion 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hyperlink r:id="rId20" w:history="1">
              <w:r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Academic Staff</w:t>
              </w:r>
            </w:hyperlink>
          </w:p>
          <w:p w14:paraId="01640547" w14:textId="5DC93F4F" w:rsidR="00847022" w:rsidRPr="00956238" w:rsidRDefault="00847022" w:rsidP="00F43DF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 xml:space="preserve">Criterion 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hyperlink r:id="rId21" w:history="1">
              <w:r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Student Support Service</w:t>
              </w:r>
            </w:hyperlink>
          </w:p>
          <w:p w14:paraId="752B2FC2" w14:textId="79AD26F6" w:rsidR="00847022" w:rsidRPr="00956238" w:rsidRDefault="00847022" w:rsidP="00F43DF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 xml:space="preserve">Criterion 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hyperlink r:id="rId22" w:history="1">
              <w:r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Facilities and Infrastructure</w:t>
              </w:r>
            </w:hyperlink>
          </w:p>
          <w:p w14:paraId="14D423CF" w14:textId="14AC6398" w:rsidR="00847022" w:rsidRPr="00956238" w:rsidRDefault="00847022" w:rsidP="00F43DF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 xml:space="preserve">Criterion 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95623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hyperlink r:id="rId23" w:history="1">
              <w:r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Output and Outcome</w:t>
              </w:r>
            </w:hyperlink>
          </w:p>
        </w:tc>
        <w:tc>
          <w:tcPr>
            <w:tcW w:w="656" w:type="dxa"/>
          </w:tcPr>
          <w:p w14:paraId="296E84A8" w14:textId="77777777" w:rsidR="00847022" w:rsidRPr="00956238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E3ED50" w14:textId="77777777" w:rsidR="00847022" w:rsidRPr="00956238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  <w:p w14:paraId="3613C618" w14:textId="77777777" w:rsidR="00847022" w:rsidRPr="00956238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  <w:p w14:paraId="2FA34AC1" w14:textId="77777777" w:rsidR="00847022" w:rsidRPr="00956238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  <w:p w14:paraId="2677A542" w14:textId="77777777" w:rsidR="00847022" w:rsidRPr="00956238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  <w:p w14:paraId="570B91F8" w14:textId="77777777" w:rsidR="00847022" w:rsidRPr="00956238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  <w:p w14:paraId="71EBAB63" w14:textId="77777777" w:rsidR="00847022" w:rsidRPr="00956238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  <w:p w14:paraId="791ADC10" w14:textId="77777777" w:rsidR="00847022" w:rsidRPr="00956238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  <w:p w14:paraId="16794F9F" w14:textId="77777777" w:rsidR="00847022" w:rsidRPr="00956238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  <w:p w14:paraId="46F03957" w14:textId="77777777" w:rsidR="00847022" w:rsidRPr="00956238" w:rsidRDefault="00847022" w:rsidP="00F43DF5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7022" w:rsidRPr="009A7352" w14:paraId="2231889A" w14:textId="77777777" w:rsidTr="00F43DF5">
        <w:tc>
          <w:tcPr>
            <w:tcW w:w="1128" w:type="dxa"/>
          </w:tcPr>
          <w:p w14:paraId="5CA75914" w14:textId="77777777" w:rsidR="00847022" w:rsidRPr="009A7352" w:rsidRDefault="00847022" w:rsidP="00F43D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73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3"/>
          </w:tcPr>
          <w:p w14:paraId="1B11445C" w14:textId="77777777" w:rsidR="00847022" w:rsidRPr="009A7352" w:rsidRDefault="00847022" w:rsidP="00F43DF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73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6" w:type="dxa"/>
          </w:tcPr>
          <w:p w14:paraId="00784D13" w14:textId="77777777" w:rsidR="00847022" w:rsidRPr="009A7352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47022" w:rsidRPr="00956238" w14:paraId="2847750A" w14:textId="77777777" w:rsidTr="00F43DF5">
        <w:tc>
          <w:tcPr>
            <w:tcW w:w="1128" w:type="dxa"/>
          </w:tcPr>
          <w:p w14:paraId="61524659" w14:textId="77777777" w:rsidR="00847022" w:rsidRPr="009A7352" w:rsidRDefault="00847022" w:rsidP="00F43D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2C61B7D6" w14:textId="3B816A22" w:rsidR="00847022" w:rsidRPr="00956238" w:rsidRDefault="00842AB5" w:rsidP="00F43DF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24" w:history="1">
              <w:r w:rsidR="00847022"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สรุปผลการประเมินตนเองของหลักสูตร</w:t>
              </w:r>
            </w:hyperlink>
          </w:p>
        </w:tc>
        <w:tc>
          <w:tcPr>
            <w:tcW w:w="656" w:type="dxa"/>
          </w:tcPr>
          <w:p w14:paraId="3BD65353" w14:textId="77777777" w:rsidR="00847022" w:rsidRPr="00956238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</w:tr>
      <w:tr w:rsidR="00847022" w:rsidRPr="00956238" w14:paraId="15CB2DFE" w14:textId="77777777" w:rsidTr="00F43DF5">
        <w:tc>
          <w:tcPr>
            <w:tcW w:w="1128" w:type="dxa"/>
            <w:shd w:val="clear" w:color="auto" w:fill="auto"/>
          </w:tcPr>
          <w:p w14:paraId="5861CAF6" w14:textId="77777777" w:rsidR="00847022" w:rsidRPr="009A7352" w:rsidRDefault="00847022" w:rsidP="00F43D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3AB42066" w14:textId="67C700B7" w:rsidR="00847022" w:rsidRPr="00956238" w:rsidRDefault="00842AB5" w:rsidP="00F43DF5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25" w:history="1">
              <w:r w:rsidR="00847022"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 xml:space="preserve">ข้อมูลพื้นฐาน </w:t>
              </w:r>
              <w:r w:rsidR="00847022"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 xml:space="preserve">Common Data Set </w:t>
              </w:r>
              <w:r w:rsidR="00847022" w:rsidRPr="00842AB5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</w:rPr>
                <w:t>ของหลักสูตร</w:t>
              </w:r>
            </w:hyperlink>
            <w:r w:rsidR="00847022" w:rsidRPr="009562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14:paraId="2B4BCB83" w14:textId="77777777" w:rsidR="00847022" w:rsidRPr="00956238" w:rsidRDefault="00847022" w:rsidP="00F43DF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6238">
              <w:rPr>
                <w:rFonts w:ascii="TH SarabunPSK" w:hAnsi="TH SarabunPSK" w:cs="TH SarabunPSK"/>
                <w:sz w:val="32"/>
                <w:szCs w:val="32"/>
              </w:rPr>
              <w:t>101</w:t>
            </w:r>
          </w:p>
        </w:tc>
      </w:tr>
    </w:tbl>
    <w:p w14:paraId="2EB0351A" w14:textId="77777777" w:rsidR="00847022" w:rsidRPr="009A7352" w:rsidRDefault="00847022" w:rsidP="00847022">
      <w:pPr>
        <w:pStyle w:val="ListParagraph"/>
        <w:spacing w:after="0"/>
        <w:ind w:left="0"/>
        <w:jc w:val="right"/>
        <w:rPr>
          <w:rFonts w:ascii="TH SarabunPSK" w:hAnsi="TH SarabunPSK" w:cs="TH SarabunPSK"/>
          <w:b/>
          <w:bCs/>
          <w:sz w:val="28"/>
          <w:cs/>
        </w:rPr>
        <w:sectPr w:rsidR="00847022" w:rsidRPr="009A7352" w:rsidSect="00847022">
          <w:headerReference w:type="default" r:id="rId26"/>
          <w:pgSz w:w="11906" w:h="16838"/>
          <w:pgMar w:top="900" w:right="1416" w:bottom="1276" w:left="1701" w:header="720" w:footer="720" w:gutter="0"/>
          <w:pgNumType w:fmt="thaiLetters" w:start="1"/>
          <w:cols w:space="720"/>
          <w:titlePg/>
          <w:docGrid w:linePitch="360"/>
        </w:sectPr>
      </w:pPr>
    </w:p>
    <w:p w14:paraId="603FF022" w14:textId="77777777" w:rsidR="0033440B" w:rsidRDefault="0033440B"/>
    <w:sectPr w:rsidR="00334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F0BE" w14:textId="77777777" w:rsidR="00091024" w:rsidRDefault="00091024">
      <w:pPr>
        <w:spacing w:after="0" w:line="240" w:lineRule="auto"/>
      </w:pPr>
      <w:r>
        <w:separator/>
      </w:r>
    </w:p>
  </w:endnote>
  <w:endnote w:type="continuationSeparator" w:id="0">
    <w:p w14:paraId="4D2143D2" w14:textId="77777777" w:rsidR="00091024" w:rsidRDefault="0009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8E639" w14:textId="77777777" w:rsidR="00091024" w:rsidRDefault="00091024">
      <w:pPr>
        <w:spacing w:after="0" w:line="240" w:lineRule="auto"/>
      </w:pPr>
      <w:r>
        <w:separator/>
      </w:r>
    </w:p>
  </w:footnote>
  <w:footnote w:type="continuationSeparator" w:id="0">
    <w:p w14:paraId="657EFE25" w14:textId="77777777" w:rsidR="00091024" w:rsidRDefault="0009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21153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F1F964" w14:textId="77777777" w:rsidR="00FB74DF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94E17" w14:textId="77777777" w:rsidR="00FB74DF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2"/>
    <w:rsid w:val="00091024"/>
    <w:rsid w:val="0033440B"/>
    <w:rsid w:val="00496DB4"/>
    <w:rsid w:val="00842AB5"/>
    <w:rsid w:val="00847022"/>
    <w:rsid w:val="00944B8F"/>
    <w:rsid w:val="00BC2B71"/>
    <w:rsid w:val="00CD3AB3"/>
    <w:rsid w:val="00E2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6ED6"/>
  <w15:chartTrackingRefBased/>
  <w15:docId w15:val="{4E5BA335-4557-46EE-8FD5-23A79E97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02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List Paragra"/>
    <w:basedOn w:val="Normal"/>
    <w:link w:val="ListParagraphChar"/>
    <w:uiPriority w:val="34"/>
    <w:qFormat/>
    <w:rsid w:val="00847022"/>
    <w:pPr>
      <w:ind w:left="720"/>
      <w:contextualSpacing/>
    </w:pPr>
  </w:style>
  <w:style w:type="table" w:styleId="TableGrid">
    <w:name w:val="Table Grid"/>
    <w:basedOn w:val="TableNormal"/>
    <w:uiPriority w:val="39"/>
    <w:rsid w:val="008470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7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022"/>
    <w:rPr>
      <w:kern w:val="0"/>
      <w14:ligatures w14:val="none"/>
    </w:rPr>
  </w:style>
  <w:style w:type="character" w:customStyle="1" w:styleId="ListParagraphChar">
    <w:name w:val="List Paragraph Char"/>
    <w:aliases w:val="Table Heading Char,00 List Bull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847022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42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rp.mju.ac.th/openFile.aspx?id=NTc1MTg5&amp;method=inline" TargetMode="External"/><Relationship Id="rId18" Type="http://schemas.openxmlformats.org/officeDocument/2006/relationships/hyperlink" Target="https://erp.mju.ac.th/openFile.aspx?id=NTc1MTk1&amp;method=inline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erp.mju.ac.th/openFile.aspx?id=NTc1MTk4&amp;method=inlin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rp.mju.ac.th/openFile.aspx?id=NTc1MTg4&amp;method=inline" TargetMode="External"/><Relationship Id="rId17" Type="http://schemas.openxmlformats.org/officeDocument/2006/relationships/hyperlink" Target="https://erp.mju.ac.th/openFile.aspx?id=NTc1MTkz&amp;method=inline" TargetMode="External"/><Relationship Id="rId25" Type="http://schemas.openxmlformats.org/officeDocument/2006/relationships/hyperlink" Target="https://erp.mju.ac.th/openFile.aspx?id=NTc1MjAy&amp;method=inlin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rp.mju.ac.th/openFile.aspx?id=NTc1MTky&amp;method=inline" TargetMode="External"/><Relationship Id="rId20" Type="http://schemas.openxmlformats.org/officeDocument/2006/relationships/hyperlink" Target="https://erp.mju.ac.th/openFile.aspx?id=NTc1MTk3&amp;method=inlin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rp.mju.ac.th/openFile.aspx?id=NTc1MTg3&amp;method=inline" TargetMode="External"/><Relationship Id="rId24" Type="http://schemas.openxmlformats.org/officeDocument/2006/relationships/hyperlink" Target="https://erp.mju.ac.th/openFile.aspx?id=NTc1MjAx&amp;method=inlin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rp.mju.ac.th/openFile.aspx?id=NTc1MTkx&amp;method=inline" TargetMode="External"/><Relationship Id="rId23" Type="http://schemas.openxmlformats.org/officeDocument/2006/relationships/hyperlink" Target="https://erp.mju.ac.th/openFile.aspx?id=NTc1MjAw&amp;method=inline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erp.mju.ac.th/openFile.aspx?id=NTc1MTk2&amp;method=inlin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erp.mju.ac.th/openFile.aspx?id=NTc1MTkw&amp;method=inline" TargetMode="External"/><Relationship Id="rId22" Type="http://schemas.openxmlformats.org/officeDocument/2006/relationships/hyperlink" Target="https://erp.mju.ac.th/openFile.aspx?id=NTc1MTk5&amp;method=inlin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F3D30CCB57D40B3F418B884571C97" ma:contentTypeVersion="11" ma:contentTypeDescription="Create a new document." ma:contentTypeScope="" ma:versionID="38a3e40fb96b32d89fb70a7c4a0f2034">
  <xsd:schema xmlns:xsd="http://www.w3.org/2001/XMLSchema" xmlns:xs="http://www.w3.org/2001/XMLSchema" xmlns:p="http://schemas.microsoft.com/office/2006/metadata/properties" xmlns:ns3="337aba70-8272-433f-b15b-501e019b9c6e" targetNamespace="http://schemas.microsoft.com/office/2006/metadata/properties" ma:root="true" ma:fieldsID="dbaa7daff3412b528d8ab3ac9d3054bf" ns3:_="">
    <xsd:import namespace="337aba70-8272-433f-b15b-501e019b9c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aba70-8272-433f-b15b-501e019b9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C1871-D19D-4ABB-978D-B57A030EF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FFDC6E-34DB-4CC8-9C85-F20A76619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9F9EF-5A4B-4996-A99C-641FA5C1B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aba70-8272-433f-b15b-501e019b9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Ratana Kanteerochana</dc:creator>
  <cp:keywords/>
  <dc:description/>
  <cp:lastModifiedBy>Ratana Kanteerochana</cp:lastModifiedBy>
  <cp:revision>4</cp:revision>
  <dcterms:created xsi:type="dcterms:W3CDTF">2023-06-12T04:04:00Z</dcterms:created>
  <dcterms:modified xsi:type="dcterms:W3CDTF">2023-06-12T06:03:00Z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0x010100D64F3D30CCB57D40B3F418B884571C97</vt:lpwstr>
  </property>
</Properties>
</file>